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D868D" w14:textId="77777777" w:rsidR="005B4DD1" w:rsidRPr="00440007" w:rsidRDefault="00805306" w:rsidP="00F70BF2">
      <w:pPr>
        <w:ind w:left="708" w:firstLine="708"/>
        <w:jc w:val="center"/>
        <w:rPr>
          <w:b/>
        </w:rPr>
      </w:pPr>
      <w:r w:rsidRPr="00440007">
        <w:rPr>
          <w:b/>
        </w:rPr>
        <w:t>Патофизиология эритроцитов</w:t>
      </w:r>
    </w:p>
    <w:p w14:paraId="147FB8F3" w14:textId="77777777" w:rsidR="00DF7C37" w:rsidRPr="00440007" w:rsidRDefault="00DF7C37" w:rsidP="004175CB">
      <w:pPr>
        <w:rPr>
          <w:b/>
        </w:rPr>
      </w:pPr>
    </w:p>
    <w:p w14:paraId="02E70125" w14:textId="77777777" w:rsidR="00DF7C37" w:rsidRPr="00440007" w:rsidRDefault="00DF7C37" w:rsidP="00F70BF2">
      <w:pPr>
        <w:ind w:left="708" w:firstLine="708"/>
        <w:jc w:val="center"/>
        <w:rPr>
          <w:b/>
        </w:rPr>
      </w:pPr>
      <w:r w:rsidRPr="00440007">
        <w:rPr>
          <w:b/>
        </w:rPr>
        <w:t>Качественные изменения эритроцитов</w:t>
      </w:r>
    </w:p>
    <w:tbl>
      <w:tblPr>
        <w:tblStyle w:val="a3"/>
        <w:tblpPr w:leftFromText="180" w:rightFromText="180" w:vertAnchor="text" w:horzAnchor="margin" w:tblpY="227"/>
        <w:tblW w:w="10458" w:type="dxa"/>
        <w:tblLayout w:type="fixed"/>
        <w:tblLook w:val="04A0" w:firstRow="1" w:lastRow="0" w:firstColumn="1" w:lastColumn="0" w:noHBand="0" w:noVBand="1"/>
      </w:tblPr>
      <w:tblGrid>
        <w:gridCol w:w="2088"/>
        <w:gridCol w:w="2515"/>
        <w:gridCol w:w="5855"/>
      </w:tblGrid>
      <w:tr w:rsidR="00500758" w:rsidRPr="00440007" w14:paraId="0F55F0A7" w14:textId="77777777" w:rsidTr="004D3FB3">
        <w:tc>
          <w:tcPr>
            <w:tcW w:w="2088" w:type="dxa"/>
          </w:tcPr>
          <w:p w14:paraId="7323AB20" w14:textId="77777777" w:rsidR="00500758" w:rsidRPr="00440007" w:rsidRDefault="00500758" w:rsidP="00DF7C37">
            <w:pPr>
              <w:jc w:val="center"/>
              <w:rPr>
                <w:b/>
              </w:rPr>
            </w:pPr>
            <w:r w:rsidRPr="00440007">
              <w:rPr>
                <w:b/>
              </w:rPr>
              <w:t>Морфология</w:t>
            </w:r>
          </w:p>
        </w:tc>
        <w:tc>
          <w:tcPr>
            <w:tcW w:w="2515" w:type="dxa"/>
          </w:tcPr>
          <w:p w14:paraId="3A68DDCB" w14:textId="77777777" w:rsidR="00500758" w:rsidRPr="00440007" w:rsidRDefault="00500758" w:rsidP="00DF7C37">
            <w:pPr>
              <w:jc w:val="center"/>
              <w:rPr>
                <w:b/>
              </w:rPr>
            </w:pPr>
            <w:r w:rsidRPr="00440007">
              <w:rPr>
                <w:b/>
              </w:rPr>
              <w:t>Характеристики</w:t>
            </w:r>
          </w:p>
        </w:tc>
        <w:tc>
          <w:tcPr>
            <w:tcW w:w="5855" w:type="dxa"/>
          </w:tcPr>
          <w:p w14:paraId="64118631" w14:textId="77777777" w:rsidR="00500758" w:rsidRPr="00440007" w:rsidRDefault="00500758" w:rsidP="00DF7C37">
            <w:pPr>
              <w:ind w:right="-288"/>
              <w:jc w:val="center"/>
              <w:rPr>
                <w:b/>
              </w:rPr>
            </w:pPr>
            <w:r w:rsidRPr="00440007">
              <w:rPr>
                <w:b/>
              </w:rPr>
              <w:t>Клиническое значение</w:t>
            </w:r>
          </w:p>
        </w:tc>
      </w:tr>
      <w:tr w:rsidR="00500758" w:rsidRPr="00440007" w14:paraId="1E291DD3" w14:textId="77777777" w:rsidTr="004D3FB3">
        <w:tc>
          <w:tcPr>
            <w:tcW w:w="10458" w:type="dxa"/>
            <w:gridSpan w:val="3"/>
          </w:tcPr>
          <w:p w14:paraId="6EFDEAE4" w14:textId="77777777" w:rsidR="00500758" w:rsidRPr="00440007" w:rsidRDefault="00500758" w:rsidP="00DF7C37">
            <w:pPr>
              <w:ind w:right="-288"/>
              <w:jc w:val="center"/>
              <w:rPr>
                <w:b/>
                <w:i/>
              </w:rPr>
            </w:pPr>
            <w:r w:rsidRPr="00440007">
              <w:rPr>
                <w:b/>
                <w:i/>
              </w:rPr>
              <w:t>Нормальные клетки, обнаруженные в периферической крови</w:t>
            </w:r>
          </w:p>
        </w:tc>
      </w:tr>
      <w:tr w:rsidR="00500758" w:rsidRPr="00440007" w14:paraId="74858252" w14:textId="77777777" w:rsidTr="004D3FB3">
        <w:tc>
          <w:tcPr>
            <w:tcW w:w="2088" w:type="dxa"/>
          </w:tcPr>
          <w:p w14:paraId="2A69D7D5" w14:textId="77777777" w:rsidR="00500758" w:rsidRPr="00440007" w:rsidRDefault="00500758" w:rsidP="00DF7C37">
            <w:pPr>
              <w:jc w:val="center"/>
              <w:rPr>
                <w:b/>
              </w:rPr>
            </w:pPr>
            <w:r w:rsidRPr="00440007">
              <w:rPr>
                <w:b/>
              </w:rPr>
              <w:t>Эритроциты</w:t>
            </w:r>
          </w:p>
        </w:tc>
        <w:tc>
          <w:tcPr>
            <w:tcW w:w="2515" w:type="dxa"/>
          </w:tcPr>
          <w:p w14:paraId="3989D85A" w14:textId="77777777" w:rsidR="00500758" w:rsidRPr="00440007" w:rsidRDefault="00500758" w:rsidP="00DF7C37">
            <w:pPr>
              <w:jc w:val="center"/>
            </w:pPr>
            <w:r w:rsidRPr="00440007">
              <w:t xml:space="preserve">Биконический диск, </w:t>
            </w:r>
            <w:proofErr w:type="gramStart"/>
            <w:r w:rsidRPr="00440007">
              <w:t>8  мкм</w:t>
            </w:r>
            <w:proofErr w:type="gramEnd"/>
            <w:r w:rsidRPr="00440007">
              <w:t xml:space="preserve"> в диаметре, более бледный в центре</w:t>
            </w:r>
          </w:p>
        </w:tc>
        <w:tc>
          <w:tcPr>
            <w:tcW w:w="5855" w:type="dxa"/>
          </w:tcPr>
          <w:p w14:paraId="783DC397" w14:textId="77777777" w:rsidR="00500758" w:rsidRPr="00440007" w:rsidRDefault="00500758" w:rsidP="00DF7C37">
            <w:pPr>
              <w:jc w:val="center"/>
            </w:pPr>
            <w:r w:rsidRPr="00440007">
              <w:t xml:space="preserve">У здоровых людей и при </w:t>
            </w:r>
            <w:proofErr w:type="spellStart"/>
            <w:r w:rsidRPr="00440007">
              <w:t>нормохромной</w:t>
            </w:r>
            <w:proofErr w:type="spellEnd"/>
            <w:r w:rsidRPr="00440007">
              <w:t xml:space="preserve"> анемии</w:t>
            </w:r>
          </w:p>
        </w:tc>
      </w:tr>
      <w:tr w:rsidR="00500758" w:rsidRPr="00440007" w14:paraId="60530763" w14:textId="77777777" w:rsidTr="004D3FB3">
        <w:tc>
          <w:tcPr>
            <w:tcW w:w="2088" w:type="dxa"/>
          </w:tcPr>
          <w:p w14:paraId="40E57767" w14:textId="5277384A" w:rsidR="00500758" w:rsidRPr="003F5ED3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Полихромато</w:t>
            </w:r>
            <w:proofErr w:type="spellEnd"/>
            <w:r w:rsidR="003F5ED3">
              <w:rPr>
                <w:b/>
                <w:lang w:val="en-US"/>
              </w:rPr>
              <w:t>-</w:t>
            </w:r>
            <w:r w:rsidRPr="00440007">
              <w:rPr>
                <w:b/>
              </w:rPr>
              <w:t>фил</w:t>
            </w:r>
            <w:r w:rsidR="003F5ED3">
              <w:rPr>
                <w:b/>
              </w:rPr>
              <w:t>ы</w:t>
            </w:r>
          </w:p>
        </w:tc>
        <w:tc>
          <w:tcPr>
            <w:tcW w:w="2515" w:type="dxa"/>
          </w:tcPr>
          <w:p w14:paraId="3E228EBF" w14:textId="77777777" w:rsidR="00500758" w:rsidRPr="00440007" w:rsidRDefault="00500758" w:rsidP="0040766E">
            <w:pPr>
              <w:jc w:val="center"/>
            </w:pPr>
            <w:r w:rsidRPr="00440007">
              <w:t>Большая серо-фиолетовая клетка Центральная бледная область отсутствует</w:t>
            </w:r>
          </w:p>
        </w:tc>
        <w:tc>
          <w:tcPr>
            <w:tcW w:w="5855" w:type="dxa"/>
          </w:tcPr>
          <w:p w14:paraId="4ECB178B" w14:textId="77777777" w:rsidR="00500758" w:rsidRPr="00440007" w:rsidRDefault="00500758" w:rsidP="00175169">
            <w:pPr>
              <w:jc w:val="center"/>
            </w:pPr>
            <w:r w:rsidRPr="00440007">
              <w:t xml:space="preserve">У здоровых людей они присутствуют в крови, но не превышают 1% от общего количества эритроцитов; повышенное их количество свидетельствует о реакции костного мозга на анемию. </w:t>
            </w:r>
            <w:proofErr w:type="spellStart"/>
            <w:r w:rsidRPr="00440007">
              <w:t>Полихроматофилия</w:t>
            </w:r>
            <w:proofErr w:type="spellEnd"/>
            <w:r w:rsidRPr="00440007">
              <w:t xml:space="preserve"> объясняется наличием в цитоплазме большого количества рибосом, которые синтезируют гемоглобин.</w:t>
            </w:r>
          </w:p>
        </w:tc>
      </w:tr>
      <w:tr w:rsidR="00500758" w:rsidRPr="00440007" w14:paraId="664D882F" w14:textId="77777777" w:rsidTr="004D3FB3">
        <w:tc>
          <w:tcPr>
            <w:tcW w:w="2088" w:type="dxa"/>
          </w:tcPr>
          <w:p w14:paraId="6C4F3D46" w14:textId="77777777" w:rsidR="00500758" w:rsidRPr="00440007" w:rsidRDefault="00500758" w:rsidP="00DF7C37">
            <w:pPr>
              <w:jc w:val="center"/>
              <w:rPr>
                <w:b/>
              </w:rPr>
            </w:pPr>
            <w:r w:rsidRPr="00440007">
              <w:rPr>
                <w:b/>
              </w:rPr>
              <w:t>Ретикулоциты</w:t>
            </w:r>
          </w:p>
        </w:tc>
        <w:tc>
          <w:tcPr>
            <w:tcW w:w="2515" w:type="dxa"/>
          </w:tcPr>
          <w:p w14:paraId="36EE9E3E" w14:textId="77777777" w:rsidR="00500758" w:rsidRPr="00440007" w:rsidRDefault="00500758" w:rsidP="00DF7C37">
            <w:pPr>
              <w:jc w:val="center"/>
            </w:pPr>
          </w:p>
        </w:tc>
        <w:tc>
          <w:tcPr>
            <w:tcW w:w="5855" w:type="dxa"/>
          </w:tcPr>
          <w:p w14:paraId="7B397514" w14:textId="77777777" w:rsidR="00500758" w:rsidRPr="00440007" w:rsidRDefault="00500758" w:rsidP="00DF7C37">
            <w:pPr>
              <w:jc w:val="center"/>
            </w:pPr>
            <w:r w:rsidRPr="00440007">
              <w:t xml:space="preserve">У здоровых людей нормальный диапазон составляет </w:t>
            </w:r>
            <w:proofErr w:type="gramStart"/>
            <w:r w:rsidRPr="00440007">
              <w:t>0,5-1,5</w:t>
            </w:r>
            <w:proofErr w:type="gramEnd"/>
            <w:r w:rsidRPr="00440007">
              <w:t xml:space="preserve">%; повышенное количество ретикулоцитов свидетельствует о реакции костного мозга на анемию </w:t>
            </w:r>
          </w:p>
        </w:tc>
      </w:tr>
      <w:tr w:rsidR="00500758" w:rsidRPr="00440007" w14:paraId="70695D92" w14:textId="77777777" w:rsidTr="004D3FB3">
        <w:tc>
          <w:tcPr>
            <w:tcW w:w="10458" w:type="dxa"/>
            <w:gridSpan w:val="3"/>
          </w:tcPr>
          <w:p w14:paraId="476E6018" w14:textId="77777777" w:rsidR="00500758" w:rsidRPr="00440007" w:rsidRDefault="00500758" w:rsidP="00DF7C37">
            <w:pPr>
              <w:jc w:val="center"/>
              <w:rPr>
                <w:b/>
                <w:i/>
              </w:rPr>
            </w:pPr>
            <w:r w:rsidRPr="00440007">
              <w:rPr>
                <w:b/>
                <w:i/>
              </w:rPr>
              <w:t>Патологическая форма и размер эритроцитов</w:t>
            </w:r>
          </w:p>
        </w:tc>
      </w:tr>
      <w:tr w:rsidR="00500758" w:rsidRPr="00440007" w14:paraId="048A5395" w14:textId="77777777" w:rsidTr="004D3FB3">
        <w:tc>
          <w:tcPr>
            <w:tcW w:w="2088" w:type="dxa"/>
          </w:tcPr>
          <w:p w14:paraId="1537969D" w14:textId="77777777" w:rsidR="00500758" w:rsidRPr="00440007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Макроцит</w:t>
            </w:r>
            <w:proofErr w:type="spellEnd"/>
          </w:p>
        </w:tc>
        <w:tc>
          <w:tcPr>
            <w:tcW w:w="2515" w:type="dxa"/>
          </w:tcPr>
          <w:p w14:paraId="1099C028" w14:textId="77777777" w:rsidR="00500758" w:rsidRPr="00440007" w:rsidRDefault="00500758" w:rsidP="00DF7C37">
            <w:pPr>
              <w:jc w:val="center"/>
            </w:pPr>
            <w:r w:rsidRPr="00440007">
              <w:t>Большая овальная клетка без бледного центра</w:t>
            </w:r>
          </w:p>
        </w:tc>
        <w:tc>
          <w:tcPr>
            <w:tcW w:w="5855" w:type="dxa"/>
          </w:tcPr>
          <w:p w14:paraId="756D7E11" w14:textId="77777777" w:rsidR="00500758" w:rsidRPr="00440007" w:rsidRDefault="00500758" w:rsidP="00DF7C37">
            <w:pPr>
              <w:jc w:val="center"/>
            </w:pPr>
            <w:r w:rsidRPr="00440007">
              <w:t xml:space="preserve">Обнаружен в мазке периферической крови у пациентов с </w:t>
            </w:r>
            <w:proofErr w:type="spellStart"/>
            <w:r w:rsidRPr="00440007">
              <w:t>мегалобластической</w:t>
            </w:r>
            <w:proofErr w:type="spellEnd"/>
            <w:r w:rsidRPr="00440007">
              <w:t xml:space="preserve"> анемией и другими многочисленными патологическими состояниями</w:t>
            </w:r>
          </w:p>
        </w:tc>
      </w:tr>
      <w:tr w:rsidR="00500758" w:rsidRPr="00440007" w14:paraId="7E605CFE" w14:textId="77777777" w:rsidTr="004D3FB3">
        <w:tc>
          <w:tcPr>
            <w:tcW w:w="2088" w:type="dxa"/>
          </w:tcPr>
          <w:p w14:paraId="49B522EA" w14:textId="77777777" w:rsidR="00500758" w:rsidRPr="00440007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Микроцит</w:t>
            </w:r>
            <w:proofErr w:type="spellEnd"/>
          </w:p>
        </w:tc>
        <w:tc>
          <w:tcPr>
            <w:tcW w:w="2515" w:type="dxa"/>
          </w:tcPr>
          <w:p w14:paraId="45095628" w14:textId="77777777" w:rsidR="00500758" w:rsidRPr="00440007" w:rsidRDefault="00500758" w:rsidP="00EC3B7F">
            <w:pPr>
              <w:jc w:val="center"/>
            </w:pPr>
            <w:r w:rsidRPr="00440007">
              <w:t>Маленький эритроцит. Увеличенная центральная бледная зона</w:t>
            </w:r>
          </w:p>
        </w:tc>
        <w:tc>
          <w:tcPr>
            <w:tcW w:w="5855" w:type="dxa"/>
          </w:tcPr>
          <w:p w14:paraId="123B0CA2" w14:textId="77777777" w:rsidR="00500758" w:rsidRPr="00440007" w:rsidRDefault="00500758" w:rsidP="00DF7C37">
            <w:pPr>
              <w:jc w:val="center"/>
            </w:pPr>
            <w:r w:rsidRPr="00440007">
              <w:t>Обнаружен при железодефицитной анемии и талассемии</w:t>
            </w:r>
          </w:p>
        </w:tc>
      </w:tr>
      <w:tr w:rsidR="00500758" w:rsidRPr="00440007" w14:paraId="2067DF02" w14:textId="77777777" w:rsidTr="004D3FB3">
        <w:tc>
          <w:tcPr>
            <w:tcW w:w="2088" w:type="dxa"/>
          </w:tcPr>
          <w:p w14:paraId="51DC7AAD" w14:textId="77777777" w:rsidR="00500758" w:rsidRPr="00440007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Сфероцит</w:t>
            </w:r>
            <w:proofErr w:type="spellEnd"/>
          </w:p>
        </w:tc>
        <w:tc>
          <w:tcPr>
            <w:tcW w:w="2515" w:type="dxa"/>
          </w:tcPr>
          <w:p w14:paraId="125B292D" w14:textId="0BCED008" w:rsidR="00500758" w:rsidRPr="00440007" w:rsidRDefault="00500758" w:rsidP="007F136D">
            <w:pPr>
              <w:jc w:val="center"/>
            </w:pPr>
            <w:r w:rsidRPr="00440007">
              <w:t>Могут быть микро-</w:t>
            </w:r>
            <w:proofErr w:type="spellStart"/>
            <w:r w:rsidRPr="00440007">
              <w:t>нормо</w:t>
            </w:r>
            <w:proofErr w:type="spellEnd"/>
            <w:r w:rsidRPr="00440007">
              <w:t xml:space="preserve">- и </w:t>
            </w:r>
            <w:proofErr w:type="spellStart"/>
            <w:r w:rsidRPr="00440007">
              <w:t>макро</w:t>
            </w:r>
            <w:r w:rsidR="00AD110A">
              <w:t>сф</w:t>
            </w:r>
            <w:r w:rsidRPr="00440007">
              <w:t>ероциты</w:t>
            </w:r>
            <w:proofErr w:type="spellEnd"/>
            <w:r w:rsidRPr="00440007">
              <w:t xml:space="preserve">. Центральная бледная зона отсутствует.  </w:t>
            </w:r>
          </w:p>
        </w:tc>
        <w:tc>
          <w:tcPr>
            <w:tcW w:w="5855" w:type="dxa"/>
          </w:tcPr>
          <w:p w14:paraId="4E474D28" w14:textId="77777777" w:rsidR="00500758" w:rsidRPr="00440007" w:rsidRDefault="00500758" w:rsidP="007F136D">
            <w:pPr>
              <w:jc w:val="center"/>
            </w:pPr>
            <w:r w:rsidRPr="00440007">
              <w:t xml:space="preserve">Встречается при наследственном </w:t>
            </w:r>
            <w:proofErr w:type="spellStart"/>
            <w:r w:rsidRPr="00440007">
              <w:t>сфероцитозе</w:t>
            </w:r>
            <w:proofErr w:type="spellEnd"/>
            <w:r w:rsidRPr="00440007">
              <w:t xml:space="preserve"> и всех видах гемолитических анемий, при которых мембрана эритроцитов частично удаляется в селезенке.</w:t>
            </w:r>
          </w:p>
        </w:tc>
      </w:tr>
      <w:tr w:rsidR="00500758" w:rsidRPr="00440007" w14:paraId="01801F01" w14:textId="77777777" w:rsidTr="004D3FB3">
        <w:tc>
          <w:tcPr>
            <w:tcW w:w="2088" w:type="dxa"/>
          </w:tcPr>
          <w:p w14:paraId="4BE323A5" w14:textId="77777777" w:rsidR="00500758" w:rsidRPr="00440007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Эхиноцит</w:t>
            </w:r>
            <w:proofErr w:type="spellEnd"/>
          </w:p>
          <w:p w14:paraId="63DB5B90" w14:textId="77777777" w:rsidR="00500758" w:rsidRPr="00440007" w:rsidRDefault="00500758" w:rsidP="00DF7C37">
            <w:pPr>
              <w:jc w:val="center"/>
              <w:rPr>
                <w:b/>
              </w:rPr>
            </w:pPr>
          </w:p>
        </w:tc>
        <w:tc>
          <w:tcPr>
            <w:tcW w:w="2515" w:type="dxa"/>
          </w:tcPr>
          <w:p w14:paraId="71548F5B" w14:textId="77777777" w:rsidR="00500758" w:rsidRPr="00440007" w:rsidRDefault="00500758" w:rsidP="00EC3B7F">
            <w:pPr>
              <w:jc w:val="center"/>
            </w:pPr>
            <w:r w:rsidRPr="00440007">
              <w:t>Красные кровяные тельца, имитирующие ежа, зубы клетки - равномерно распределенные по поверхности клетки шипы</w:t>
            </w:r>
          </w:p>
        </w:tc>
        <w:tc>
          <w:tcPr>
            <w:tcW w:w="5855" w:type="dxa"/>
          </w:tcPr>
          <w:p w14:paraId="540C936A" w14:textId="77777777" w:rsidR="00500758" w:rsidRPr="00440007" w:rsidRDefault="00500758" w:rsidP="00DF7C37">
            <w:pPr>
              <w:jc w:val="center"/>
            </w:pPr>
            <w:r w:rsidRPr="00440007">
              <w:t xml:space="preserve">Обнаружен при уремии, недостаточности </w:t>
            </w:r>
            <w:proofErr w:type="spellStart"/>
            <w:r w:rsidRPr="00440007">
              <w:t>пируваткиназы</w:t>
            </w:r>
            <w:proofErr w:type="spellEnd"/>
            <w:r w:rsidRPr="00440007">
              <w:t xml:space="preserve">, переливании старой крови, раке желудка, язвенной болезни, осложненной кровотечением, </w:t>
            </w:r>
            <w:proofErr w:type="spellStart"/>
            <w:r w:rsidRPr="00440007">
              <w:t>гипофосфатемии</w:t>
            </w:r>
            <w:proofErr w:type="spellEnd"/>
            <w:r w:rsidRPr="00440007">
              <w:t xml:space="preserve">, </w:t>
            </w:r>
            <w:proofErr w:type="spellStart"/>
            <w:r w:rsidRPr="00440007">
              <w:t>гипомагниемии</w:t>
            </w:r>
            <w:proofErr w:type="spellEnd"/>
          </w:p>
        </w:tc>
      </w:tr>
      <w:tr w:rsidR="00500758" w:rsidRPr="00440007" w14:paraId="327BF01C" w14:textId="77777777" w:rsidTr="004D3FB3">
        <w:tc>
          <w:tcPr>
            <w:tcW w:w="2088" w:type="dxa"/>
          </w:tcPr>
          <w:p w14:paraId="2B322682" w14:textId="77777777" w:rsidR="00500758" w:rsidRPr="00440007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Акантоцит</w:t>
            </w:r>
            <w:proofErr w:type="spellEnd"/>
          </w:p>
        </w:tc>
        <w:tc>
          <w:tcPr>
            <w:tcW w:w="2515" w:type="dxa"/>
          </w:tcPr>
          <w:p w14:paraId="3DFC0519" w14:textId="77777777" w:rsidR="00500758" w:rsidRPr="00440007" w:rsidRDefault="00500758" w:rsidP="00835DD0">
            <w:pPr>
              <w:jc w:val="center"/>
            </w:pPr>
            <w:proofErr w:type="spellStart"/>
            <w:r w:rsidRPr="00440007">
              <w:t>Листоподобная</w:t>
            </w:r>
            <w:proofErr w:type="spellEnd"/>
            <w:r w:rsidRPr="00440007">
              <w:t xml:space="preserve"> клетка</w:t>
            </w:r>
          </w:p>
          <w:p w14:paraId="085C5415" w14:textId="6162379D" w:rsidR="00500758" w:rsidRPr="00440007" w:rsidRDefault="00500758" w:rsidP="004C3A96">
            <w:pPr>
              <w:jc w:val="center"/>
            </w:pPr>
            <w:r w:rsidRPr="00440007">
              <w:t>Расширения различной формы и размеров эритроцита</w:t>
            </w:r>
          </w:p>
        </w:tc>
        <w:tc>
          <w:tcPr>
            <w:tcW w:w="5855" w:type="dxa"/>
          </w:tcPr>
          <w:p w14:paraId="59126A11" w14:textId="0D67C7A2" w:rsidR="00500758" w:rsidRPr="00440007" w:rsidRDefault="00500758" w:rsidP="00835DD0">
            <w:pPr>
              <w:jc w:val="center"/>
            </w:pPr>
            <w:r w:rsidRPr="00440007">
              <w:t xml:space="preserve">Алкогольное </w:t>
            </w:r>
            <w:r w:rsidR="00CA7024" w:rsidRPr="00440007">
              <w:t>поражение</w:t>
            </w:r>
            <w:r w:rsidRPr="00440007">
              <w:t xml:space="preserve"> печени</w:t>
            </w:r>
            <w:r w:rsidR="00CA7024" w:rsidRPr="00440007">
              <w:t>, после спленэктомии, бета</w:t>
            </w:r>
            <w:r w:rsidR="003F5ED3">
              <w:t>-</w:t>
            </w:r>
            <w:proofErr w:type="spellStart"/>
            <w:r w:rsidR="00CA7024" w:rsidRPr="00440007">
              <w:t>липопротеинемия</w:t>
            </w:r>
            <w:proofErr w:type="spellEnd"/>
            <w:r w:rsidRPr="00440007">
              <w:t>, нарушения всасывания</w:t>
            </w:r>
          </w:p>
        </w:tc>
      </w:tr>
      <w:tr w:rsidR="00500758" w:rsidRPr="00440007" w14:paraId="6D47E130" w14:textId="77777777" w:rsidTr="004D3FB3">
        <w:tc>
          <w:tcPr>
            <w:tcW w:w="2088" w:type="dxa"/>
          </w:tcPr>
          <w:p w14:paraId="28195835" w14:textId="5FBC48EB" w:rsidR="00500758" w:rsidRPr="00AD110A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Дегмацит</w:t>
            </w:r>
            <w:proofErr w:type="spellEnd"/>
            <w:r w:rsidR="00AD110A">
              <w:rPr>
                <w:b/>
                <w:lang w:val="ro-RO"/>
              </w:rPr>
              <w:t xml:space="preserve"> </w:t>
            </w:r>
            <w:r w:rsidR="003F5ED3">
              <w:rPr>
                <w:b/>
              </w:rPr>
              <w:t>–«У</w:t>
            </w:r>
            <w:r w:rsidR="003F5ED3" w:rsidRPr="003F5ED3">
              <w:rPr>
                <w:b/>
              </w:rPr>
              <w:t>куш</w:t>
            </w:r>
            <w:r w:rsidR="003F5ED3">
              <w:rPr>
                <w:b/>
              </w:rPr>
              <w:t>е</w:t>
            </w:r>
            <w:r w:rsidR="003F5ED3" w:rsidRPr="003F5ED3">
              <w:rPr>
                <w:b/>
              </w:rPr>
              <w:t>нные</w:t>
            </w:r>
            <w:r w:rsidR="00AD110A" w:rsidRPr="003F5ED3">
              <w:rPr>
                <w:b/>
              </w:rPr>
              <w:t xml:space="preserve"> клетки</w:t>
            </w:r>
            <w:r w:rsidR="003F5ED3">
              <w:rPr>
                <w:b/>
              </w:rPr>
              <w:t>»</w:t>
            </w:r>
            <w:r w:rsidR="00AD110A" w:rsidRPr="003F5ED3">
              <w:rPr>
                <w:b/>
              </w:rPr>
              <w:t xml:space="preserve"> </w:t>
            </w:r>
          </w:p>
        </w:tc>
        <w:tc>
          <w:tcPr>
            <w:tcW w:w="2515" w:type="dxa"/>
          </w:tcPr>
          <w:p w14:paraId="6F59B993" w14:textId="77777777" w:rsidR="00500758" w:rsidRPr="00440007" w:rsidRDefault="00500758" w:rsidP="00DF7C37">
            <w:pPr>
              <w:jc w:val="center"/>
            </w:pPr>
            <w:r w:rsidRPr="00440007">
              <w:t>Эритроциты выглядят как укушенные</w:t>
            </w:r>
          </w:p>
        </w:tc>
        <w:tc>
          <w:tcPr>
            <w:tcW w:w="5855" w:type="dxa"/>
          </w:tcPr>
          <w:p w14:paraId="603131D0" w14:textId="77777777" w:rsidR="00500758" w:rsidRPr="00440007" w:rsidRDefault="00500758" w:rsidP="004C3A96">
            <w:pPr>
              <w:jc w:val="center"/>
            </w:pPr>
            <w:r w:rsidRPr="00440007">
              <w:t>Дефицит 6-фосфатдегидрогеназы.</w:t>
            </w:r>
          </w:p>
          <w:p w14:paraId="5A50EAAD" w14:textId="77777777" w:rsidR="00500758" w:rsidRPr="00440007" w:rsidRDefault="00500758" w:rsidP="004C3A96">
            <w:pPr>
              <w:jc w:val="center"/>
            </w:pPr>
            <w:r w:rsidRPr="00440007">
              <w:lastRenderedPageBreak/>
              <w:t>Нестабильность гемоглобина (эти клетки образуются в результате удаления телец Гейнца в селезенке с частичной потерей мембраны).</w:t>
            </w:r>
          </w:p>
        </w:tc>
      </w:tr>
      <w:tr w:rsidR="00500758" w:rsidRPr="00440007" w14:paraId="0D6A59D0" w14:textId="77777777" w:rsidTr="004D3FB3">
        <w:tc>
          <w:tcPr>
            <w:tcW w:w="2088" w:type="dxa"/>
          </w:tcPr>
          <w:p w14:paraId="7996CF51" w14:textId="77777777" w:rsidR="00500758" w:rsidRPr="00440007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lastRenderedPageBreak/>
              <w:t>Пойкилоцит</w:t>
            </w:r>
            <w:proofErr w:type="spellEnd"/>
          </w:p>
        </w:tc>
        <w:tc>
          <w:tcPr>
            <w:tcW w:w="2515" w:type="dxa"/>
          </w:tcPr>
          <w:p w14:paraId="299C5163" w14:textId="77777777" w:rsidR="00500758" w:rsidRPr="00440007" w:rsidRDefault="00500758" w:rsidP="004C3A96">
            <w:pPr>
              <w:jc w:val="center"/>
            </w:pPr>
            <w:r w:rsidRPr="00440007">
              <w:t>Эритроциты различных форм.</w:t>
            </w:r>
          </w:p>
        </w:tc>
        <w:tc>
          <w:tcPr>
            <w:tcW w:w="5855" w:type="dxa"/>
          </w:tcPr>
          <w:p w14:paraId="6CEAF949" w14:textId="77777777" w:rsidR="00500758" w:rsidRPr="00440007" w:rsidRDefault="00500758" w:rsidP="00DF7C37">
            <w:pPr>
              <w:jc w:val="center"/>
            </w:pPr>
            <w:r w:rsidRPr="00440007">
              <w:t xml:space="preserve">Ожоги, наследственный </w:t>
            </w:r>
            <w:proofErr w:type="spellStart"/>
            <w:r w:rsidRPr="00440007">
              <w:t>пойкилоцитоз</w:t>
            </w:r>
            <w:proofErr w:type="spellEnd"/>
            <w:r w:rsidRPr="00440007">
              <w:t xml:space="preserve">, </w:t>
            </w:r>
            <w:proofErr w:type="spellStart"/>
            <w:r w:rsidRPr="00440007">
              <w:t>миелофиброз</w:t>
            </w:r>
            <w:proofErr w:type="spellEnd"/>
            <w:r w:rsidRPr="00440007">
              <w:t xml:space="preserve">, талассемия, дефицит железа, </w:t>
            </w:r>
            <w:proofErr w:type="spellStart"/>
            <w:r w:rsidRPr="00440007">
              <w:t>мегалобластная</w:t>
            </w:r>
            <w:proofErr w:type="spellEnd"/>
            <w:r w:rsidRPr="00440007">
              <w:t xml:space="preserve"> анемия, </w:t>
            </w:r>
            <w:proofErr w:type="spellStart"/>
            <w:r w:rsidRPr="00440007">
              <w:t>миелодисплазия</w:t>
            </w:r>
            <w:proofErr w:type="spellEnd"/>
          </w:p>
        </w:tc>
      </w:tr>
      <w:tr w:rsidR="00500758" w:rsidRPr="00440007" w14:paraId="2B1E8603" w14:textId="77777777" w:rsidTr="004D3FB3">
        <w:tc>
          <w:tcPr>
            <w:tcW w:w="2088" w:type="dxa"/>
          </w:tcPr>
          <w:p w14:paraId="44043071" w14:textId="77777777" w:rsidR="00500758" w:rsidRPr="00440007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Овалоцит</w:t>
            </w:r>
            <w:proofErr w:type="spellEnd"/>
            <w:r w:rsidRPr="00440007">
              <w:rPr>
                <w:b/>
              </w:rPr>
              <w:t xml:space="preserve"> или </w:t>
            </w:r>
            <w:proofErr w:type="spellStart"/>
            <w:r w:rsidRPr="00440007">
              <w:rPr>
                <w:b/>
              </w:rPr>
              <w:t>эллиптоцит</w:t>
            </w:r>
            <w:proofErr w:type="spellEnd"/>
          </w:p>
        </w:tc>
        <w:tc>
          <w:tcPr>
            <w:tcW w:w="2515" w:type="dxa"/>
          </w:tcPr>
          <w:p w14:paraId="6FC33B82" w14:textId="77777777" w:rsidR="00500758" w:rsidRPr="00440007" w:rsidRDefault="00500758" w:rsidP="00DF7C37">
            <w:pPr>
              <w:jc w:val="center"/>
            </w:pPr>
            <w:r w:rsidRPr="00440007">
              <w:t>Овальный или круглый эритроцит. Центральная бледная зона отсутствует. Форма эритроцита изменена в результате аномалий гемоглобина или мембраны.</w:t>
            </w:r>
          </w:p>
        </w:tc>
        <w:tc>
          <w:tcPr>
            <w:tcW w:w="5855" w:type="dxa"/>
          </w:tcPr>
          <w:p w14:paraId="2FCEEFFA" w14:textId="77777777" w:rsidR="00CA7024" w:rsidRPr="00440007" w:rsidRDefault="00500758" w:rsidP="00CA7024">
            <w:pPr>
              <w:pStyle w:val="aa"/>
              <w:numPr>
                <w:ilvl w:val="0"/>
                <w:numId w:val="27"/>
              </w:numPr>
              <w:jc w:val="center"/>
            </w:pPr>
            <w:r w:rsidRPr="00440007">
              <w:t xml:space="preserve">Наследственный </w:t>
            </w:r>
            <w:proofErr w:type="spellStart"/>
            <w:r w:rsidRPr="00440007">
              <w:t>эллиптоцитоз</w:t>
            </w:r>
            <w:proofErr w:type="spellEnd"/>
            <w:r w:rsidRPr="00440007">
              <w:t>,</w:t>
            </w:r>
          </w:p>
          <w:p w14:paraId="30D90624" w14:textId="77777777" w:rsidR="00500758" w:rsidRPr="00440007" w:rsidRDefault="00500758" w:rsidP="00CA7024">
            <w:pPr>
              <w:pStyle w:val="aa"/>
              <w:numPr>
                <w:ilvl w:val="0"/>
                <w:numId w:val="27"/>
              </w:numPr>
              <w:jc w:val="center"/>
            </w:pPr>
            <w:r w:rsidRPr="00440007">
              <w:t>Талассемия</w:t>
            </w:r>
          </w:p>
          <w:p w14:paraId="10CD4F06" w14:textId="77777777" w:rsidR="00500758" w:rsidRPr="00440007" w:rsidRDefault="00500758" w:rsidP="004C3A96">
            <w:pPr>
              <w:pStyle w:val="aa"/>
              <w:numPr>
                <w:ilvl w:val="0"/>
                <w:numId w:val="27"/>
              </w:numPr>
              <w:jc w:val="center"/>
            </w:pPr>
            <w:r w:rsidRPr="00440007">
              <w:t>Дефицит железа</w:t>
            </w:r>
          </w:p>
          <w:p w14:paraId="2F5D58A5" w14:textId="77777777" w:rsidR="00500758" w:rsidRPr="00440007" w:rsidRDefault="00500758" w:rsidP="004C3A96">
            <w:pPr>
              <w:pStyle w:val="aa"/>
              <w:numPr>
                <w:ilvl w:val="0"/>
                <w:numId w:val="27"/>
              </w:numPr>
              <w:jc w:val="center"/>
            </w:pPr>
            <w:proofErr w:type="spellStart"/>
            <w:r w:rsidRPr="00440007">
              <w:t>Мегалобластическая</w:t>
            </w:r>
            <w:proofErr w:type="spellEnd"/>
            <w:r w:rsidRPr="00440007">
              <w:t xml:space="preserve"> анемия </w:t>
            </w:r>
          </w:p>
        </w:tc>
      </w:tr>
      <w:tr w:rsidR="00500758" w:rsidRPr="00440007" w14:paraId="7582D4B9" w14:textId="77777777" w:rsidTr="004D3FB3">
        <w:trPr>
          <w:trHeight w:val="1432"/>
        </w:trPr>
        <w:tc>
          <w:tcPr>
            <w:tcW w:w="2088" w:type="dxa"/>
          </w:tcPr>
          <w:p w14:paraId="4D07F349" w14:textId="77777777" w:rsidR="00500758" w:rsidRPr="00440007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Стоматоцит</w:t>
            </w:r>
            <w:proofErr w:type="spellEnd"/>
          </w:p>
        </w:tc>
        <w:tc>
          <w:tcPr>
            <w:tcW w:w="2515" w:type="dxa"/>
          </w:tcPr>
          <w:p w14:paraId="450D1B53" w14:textId="77777777" w:rsidR="00500758" w:rsidRPr="00440007" w:rsidRDefault="00500758" w:rsidP="00DF7C37">
            <w:pPr>
              <w:jc w:val="center"/>
            </w:pPr>
            <w:r w:rsidRPr="00440007">
              <w:t>Щелевидная клетка</w:t>
            </w:r>
          </w:p>
          <w:p w14:paraId="22DE16E5" w14:textId="77777777" w:rsidR="00500758" w:rsidRPr="00440007" w:rsidRDefault="00500758" w:rsidP="00DF7C37">
            <w:pPr>
              <w:jc w:val="center"/>
            </w:pPr>
          </w:p>
        </w:tc>
        <w:tc>
          <w:tcPr>
            <w:tcW w:w="5855" w:type="dxa"/>
          </w:tcPr>
          <w:p w14:paraId="3D211D91" w14:textId="77777777" w:rsidR="00500758" w:rsidRPr="00440007" w:rsidRDefault="00500758" w:rsidP="004C3A96">
            <w:pPr>
              <w:pStyle w:val="aa"/>
              <w:numPr>
                <w:ilvl w:val="0"/>
                <w:numId w:val="27"/>
              </w:numPr>
              <w:jc w:val="center"/>
            </w:pPr>
            <w:r w:rsidRPr="00440007">
              <w:t xml:space="preserve">наследственный </w:t>
            </w:r>
            <w:proofErr w:type="spellStart"/>
            <w:r w:rsidRPr="00440007">
              <w:t>сфероцитоз</w:t>
            </w:r>
            <w:proofErr w:type="spellEnd"/>
          </w:p>
          <w:p w14:paraId="3A781D5E" w14:textId="77777777" w:rsidR="00500758" w:rsidRPr="00440007" w:rsidRDefault="00500758" w:rsidP="004C3A96">
            <w:pPr>
              <w:pStyle w:val="aa"/>
              <w:numPr>
                <w:ilvl w:val="0"/>
                <w:numId w:val="27"/>
              </w:numPr>
              <w:jc w:val="center"/>
            </w:pPr>
            <w:r w:rsidRPr="00440007">
              <w:t xml:space="preserve">наследственный </w:t>
            </w:r>
            <w:proofErr w:type="spellStart"/>
            <w:r w:rsidRPr="00440007">
              <w:t>стоматоцитоз</w:t>
            </w:r>
            <w:proofErr w:type="spellEnd"/>
          </w:p>
          <w:p w14:paraId="2D0B62E3" w14:textId="77777777" w:rsidR="00500758" w:rsidRPr="00440007" w:rsidRDefault="00500758" w:rsidP="004C3A96">
            <w:pPr>
              <w:pStyle w:val="aa"/>
              <w:numPr>
                <w:ilvl w:val="0"/>
                <w:numId w:val="27"/>
              </w:numPr>
              <w:jc w:val="center"/>
            </w:pPr>
            <w:r w:rsidRPr="00440007">
              <w:t>алкоголизм</w:t>
            </w:r>
          </w:p>
          <w:p w14:paraId="28DD59BC" w14:textId="77777777" w:rsidR="00500758" w:rsidRPr="00440007" w:rsidRDefault="00500758" w:rsidP="004C3A96">
            <w:pPr>
              <w:pStyle w:val="aa"/>
              <w:numPr>
                <w:ilvl w:val="0"/>
                <w:numId w:val="27"/>
              </w:numPr>
              <w:jc w:val="center"/>
            </w:pPr>
            <w:r w:rsidRPr="00440007">
              <w:t>цирроз печени</w:t>
            </w:r>
          </w:p>
          <w:p w14:paraId="4EC84EC6" w14:textId="77777777" w:rsidR="00500758" w:rsidRPr="00440007" w:rsidRDefault="00500758" w:rsidP="004C3A96">
            <w:pPr>
              <w:pStyle w:val="aa"/>
              <w:numPr>
                <w:ilvl w:val="0"/>
                <w:numId w:val="27"/>
              </w:numPr>
              <w:jc w:val="center"/>
            </w:pPr>
            <w:r w:rsidRPr="00440007">
              <w:t>дефекты мембранного Na/K насоса</w:t>
            </w:r>
          </w:p>
        </w:tc>
      </w:tr>
      <w:tr w:rsidR="00500758" w:rsidRPr="00440007" w14:paraId="1AA6E8D9" w14:textId="77777777" w:rsidTr="004D3FB3">
        <w:tc>
          <w:tcPr>
            <w:tcW w:w="2088" w:type="dxa"/>
          </w:tcPr>
          <w:p w14:paraId="3727B265" w14:textId="77777777" w:rsidR="00500758" w:rsidRPr="00440007" w:rsidRDefault="0092472C" w:rsidP="0092472C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Шизоциты</w:t>
            </w:r>
            <w:proofErr w:type="spellEnd"/>
          </w:p>
        </w:tc>
        <w:tc>
          <w:tcPr>
            <w:tcW w:w="2515" w:type="dxa"/>
          </w:tcPr>
          <w:p w14:paraId="08F3A9D5" w14:textId="55464220" w:rsidR="00500758" w:rsidRPr="00440007" w:rsidRDefault="00500758" w:rsidP="00DF7C37">
            <w:pPr>
              <w:jc w:val="center"/>
            </w:pPr>
            <w:r w:rsidRPr="00440007">
              <w:t>Фрагментированные эритроциты. Клетки напоминают треугольники, шлемы и т. д.</w:t>
            </w:r>
          </w:p>
        </w:tc>
        <w:tc>
          <w:tcPr>
            <w:tcW w:w="5855" w:type="dxa"/>
          </w:tcPr>
          <w:p w14:paraId="06C6FB64" w14:textId="77777777" w:rsidR="00500758" w:rsidRPr="00440007" w:rsidRDefault="00500758" w:rsidP="0040766E">
            <w:pPr>
              <w:jc w:val="center"/>
            </w:pPr>
            <w:proofErr w:type="spellStart"/>
            <w:r w:rsidRPr="00440007">
              <w:t>Микроангиопатические</w:t>
            </w:r>
            <w:proofErr w:type="spellEnd"/>
            <w:r w:rsidRPr="00440007">
              <w:t xml:space="preserve"> гемолитические анемии</w:t>
            </w:r>
          </w:p>
        </w:tc>
      </w:tr>
      <w:tr w:rsidR="00500758" w:rsidRPr="00440007" w14:paraId="390846EC" w14:textId="77777777" w:rsidTr="004D3FB3">
        <w:tc>
          <w:tcPr>
            <w:tcW w:w="2088" w:type="dxa"/>
          </w:tcPr>
          <w:p w14:paraId="103F852E" w14:textId="77777777" w:rsidR="00500758" w:rsidRPr="00440007" w:rsidRDefault="00500758" w:rsidP="00DF7C37">
            <w:pPr>
              <w:jc w:val="center"/>
              <w:rPr>
                <w:b/>
              </w:rPr>
            </w:pPr>
            <w:r w:rsidRPr="00440007">
              <w:rPr>
                <w:b/>
              </w:rPr>
              <w:t>Клетка-мишень</w:t>
            </w:r>
          </w:p>
        </w:tc>
        <w:tc>
          <w:tcPr>
            <w:tcW w:w="2515" w:type="dxa"/>
          </w:tcPr>
          <w:p w14:paraId="6FE4FFF6" w14:textId="77777777" w:rsidR="00500758" w:rsidRPr="00440007" w:rsidRDefault="00500758" w:rsidP="00DF7C37">
            <w:pPr>
              <w:jc w:val="center"/>
            </w:pPr>
            <w:r w:rsidRPr="00440007">
              <w:t>Если посмотреть на эти эритроциты с боковой стороны, то они напоминают две сросшиеся мексиканские шляпы.</w:t>
            </w:r>
          </w:p>
        </w:tc>
        <w:tc>
          <w:tcPr>
            <w:tcW w:w="5855" w:type="dxa"/>
          </w:tcPr>
          <w:p w14:paraId="3F3C80CB" w14:textId="77777777" w:rsidR="00500758" w:rsidRPr="00440007" w:rsidRDefault="00500758" w:rsidP="0040766E">
            <w:pPr>
              <w:jc w:val="center"/>
            </w:pPr>
            <w:r w:rsidRPr="00440007">
              <w:t>Заболевания печени</w:t>
            </w:r>
          </w:p>
          <w:p w14:paraId="0F25D27A" w14:textId="77777777" w:rsidR="00500758" w:rsidRPr="00440007" w:rsidRDefault="00CA7024" w:rsidP="0040766E">
            <w:pPr>
              <w:jc w:val="center"/>
            </w:pPr>
            <w:r w:rsidRPr="00440007">
              <w:t>Талассемия</w:t>
            </w:r>
            <w:r w:rsidR="00500758" w:rsidRPr="00440007">
              <w:t>, железодефицитная анемия, патологические состояния после удаления селезенки</w:t>
            </w:r>
          </w:p>
        </w:tc>
      </w:tr>
      <w:tr w:rsidR="00500758" w:rsidRPr="00440007" w14:paraId="37EC4E76" w14:textId="77777777" w:rsidTr="004D3FB3">
        <w:tc>
          <w:tcPr>
            <w:tcW w:w="2088" w:type="dxa"/>
          </w:tcPr>
          <w:p w14:paraId="0D9592D8" w14:textId="77777777" w:rsidR="00500758" w:rsidRPr="00440007" w:rsidRDefault="00500758" w:rsidP="00DF7C37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Дрепаноцит</w:t>
            </w:r>
            <w:proofErr w:type="spellEnd"/>
          </w:p>
        </w:tc>
        <w:tc>
          <w:tcPr>
            <w:tcW w:w="2515" w:type="dxa"/>
          </w:tcPr>
          <w:p w14:paraId="3E2F2A68" w14:textId="77777777" w:rsidR="00500758" w:rsidRPr="00440007" w:rsidRDefault="00500758" w:rsidP="00DF7C37">
            <w:pPr>
              <w:jc w:val="center"/>
            </w:pPr>
          </w:p>
          <w:p w14:paraId="327AABA1" w14:textId="77777777" w:rsidR="00500758" w:rsidRPr="00440007" w:rsidRDefault="00500758" w:rsidP="00DF7C37">
            <w:pPr>
              <w:jc w:val="center"/>
            </w:pPr>
            <w:r w:rsidRPr="00440007">
              <w:t>Серповидные клетки</w:t>
            </w:r>
          </w:p>
        </w:tc>
        <w:tc>
          <w:tcPr>
            <w:tcW w:w="5855" w:type="dxa"/>
          </w:tcPr>
          <w:p w14:paraId="2716FCC8" w14:textId="77777777" w:rsidR="00500758" w:rsidRPr="00440007" w:rsidRDefault="00500758" w:rsidP="00DF7C37">
            <w:pPr>
              <w:jc w:val="center"/>
            </w:pPr>
            <w:r w:rsidRPr="00440007">
              <w:t>Серповидно-клеточная анемия</w:t>
            </w:r>
          </w:p>
        </w:tc>
      </w:tr>
      <w:tr w:rsidR="00500758" w:rsidRPr="00440007" w14:paraId="1AB1307E" w14:textId="77777777" w:rsidTr="004D3FB3">
        <w:tc>
          <w:tcPr>
            <w:tcW w:w="2088" w:type="dxa"/>
          </w:tcPr>
          <w:p w14:paraId="7F8ADB7B" w14:textId="77777777" w:rsidR="00500758" w:rsidRPr="00440007" w:rsidRDefault="00500758" w:rsidP="00EC3B7F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Дакриоцит</w:t>
            </w:r>
            <w:proofErr w:type="spellEnd"/>
          </w:p>
          <w:p w14:paraId="0D12FCFD" w14:textId="77777777" w:rsidR="00500758" w:rsidRPr="00440007" w:rsidRDefault="00500758" w:rsidP="0040766E">
            <w:pPr>
              <w:jc w:val="center"/>
              <w:rPr>
                <w:b/>
              </w:rPr>
            </w:pPr>
            <w:r w:rsidRPr="00440007">
              <w:rPr>
                <w:b/>
              </w:rPr>
              <w:t>(слеза как клетка)</w:t>
            </w:r>
          </w:p>
        </w:tc>
        <w:tc>
          <w:tcPr>
            <w:tcW w:w="2515" w:type="dxa"/>
          </w:tcPr>
          <w:p w14:paraId="2C8040C4" w14:textId="77777777" w:rsidR="00500758" w:rsidRPr="00440007" w:rsidRDefault="00500758" w:rsidP="00DF7C37">
            <w:pPr>
              <w:jc w:val="center"/>
            </w:pPr>
            <w:r w:rsidRPr="00440007">
              <w:t>Эритроцит похож на каплю</w:t>
            </w:r>
          </w:p>
        </w:tc>
        <w:tc>
          <w:tcPr>
            <w:tcW w:w="5855" w:type="dxa"/>
          </w:tcPr>
          <w:p w14:paraId="4F416449" w14:textId="77777777" w:rsidR="00500758" w:rsidRPr="00440007" w:rsidRDefault="00500758" w:rsidP="00DF7C37">
            <w:pPr>
              <w:jc w:val="center"/>
            </w:pPr>
            <w:proofErr w:type="spellStart"/>
            <w:r w:rsidRPr="00440007">
              <w:t>Миелофиброз</w:t>
            </w:r>
            <w:proofErr w:type="spellEnd"/>
            <w:r w:rsidRPr="00440007">
              <w:t xml:space="preserve">, миелоидная метаплазия, анемия в результате </w:t>
            </w:r>
            <w:proofErr w:type="spellStart"/>
            <w:r w:rsidRPr="00440007">
              <w:t>миелофиброза</w:t>
            </w:r>
            <w:proofErr w:type="spellEnd"/>
            <w:r w:rsidRPr="00440007">
              <w:t xml:space="preserve"> (снижение гематологической активности костного мозга при лимфомах, гранулемах, метастазах опухолей)</w:t>
            </w:r>
          </w:p>
        </w:tc>
      </w:tr>
      <w:tr w:rsidR="00500758" w:rsidRPr="00440007" w14:paraId="11A78659" w14:textId="77777777" w:rsidTr="004D3FB3">
        <w:tc>
          <w:tcPr>
            <w:tcW w:w="2088" w:type="dxa"/>
          </w:tcPr>
          <w:p w14:paraId="1A9E21CD" w14:textId="77777777" w:rsidR="00EC3B7F" w:rsidRPr="00440007" w:rsidRDefault="00EC3B7F" w:rsidP="0040766E">
            <w:pPr>
              <w:jc w:val="center"/>
              <w:rPr>
                <w:b/>
              </w:rPr>
            </w:pPr>
          </w:p>
          <w:p w14:paraId="3F8368A6" w14:textId="77777777" w:rsidR="00500758" w:rsidRPr="00440007" w:rsidRDefault="00500758" w:rsidP="0040766E">
            <w:pPr>
              <w:jc w:val="center"/>
              <w:rPr>
                <w:b/>
              </w:rPr>
            </w:pPr>
            <w:r w:rsidRPr="00440007">
              <w:rPr>
                <w:b/>
              </w:rPr>
              <w:t xml:space="preserve">Тела </w:t>
            </w:r>
            <w:proofErr w:type="spellStart"/>
            <w:r w:rsidRPr="00440007">
              <w:rPr>
                <w:b/>
              </w:rPr>
              <w:t>Хоуэлл</w:t>
            </w:r>
            <w:proofErr w:type="spellEnd"/>
            <w:r w:rsidRPr="00440007">
              <w:rPr>
                <w:b/>
              </w:rPr>
              <w:t>-Джолли</w:t>
            </w:r>
          </w:p>
        </w:tc>
        <w:tc>
          <w:tcPr>
            <w:tcW w:w="2515" w:type="dxa"/>
          </w:tcPr>
          <w:p w14:paraId="2F528478" w14:textId="77777777" w:rsidR="00EC3B7F" w:rsidRPr="00440007" w:rsidRDefault="00EC3B7F" w:rsidP="00DF7C37">
            <w:pPr>
              <w:jc w:val="center"/>
            </w:pPr>
          </w:p>
          <w:p w14:paraId="0BB0B31C" w14:textId="77777777" w:rsidR="00500758" w:rsidRPr="00440007" w:rsidRDefault="00500758" w:rsidP="00DF7C37">
            <w:pPr>
              <w:jc w:val="center"/>
            </w:pPr>
            <w:r w:rsidRPr="00440007">
              <w:t xml:space="preserve">Ядерные остатки после изгнания ядра. </w:t>
            </w:r>
          </w:p>
        </w:tc>
        <w:tc>
          <w:tcPr>
            <w:tcW w:w="5855" w:type="dxa"/>
          </w:tcPr>
          <w:p w14:paraId="14D3DF8A" w14:textId="77777777" w:rsidR="00EC3B7F" w:rsidRPr="00440007" w:rsidRDefault="00EC3B7F" w:rsidP="00DF7C37">
            <w:pPr>
              <w:jc w:val="center"/>
            </w:pPr>
          </w:p>
          <w:p w14:paraId="1F33649C" w14:textId="77777777" w:rsidR="00500758" w:rsidRPr="00440007" w:rsidRDefault="00500758" w:rsidP="00DF7C37">
            <w:pPr>
              <w:jc w:val="center"/>
            </w:pPr>
            <w:r w:rsidRPr="00440007">
              <w:t xml:space="preserve">Обнаружен при спленэктомии, усиленном гемолизе, </w:t>
            </w:r>
            <w:proofErr w:type="spellStart"/>
            <w:r w:rsidRPr="00440007">
              <w:t>мегалобластической</w:t>
            </w:r>
            <w:proofErr w:type="spellEnd"/>
            <w:r w:rsidRPr="00440007">
              <w:t xml:space="preserve"> анемии</w:t>
            </w:r>
          </w:p>
        </w:tc>
      </w:tr>
      <w:tr w:rsidR="00500758" w:rsidRPr="00440007" w14:paraId="7BDAA96C" w14:textId="77777777" w:rsidTr="004D3FB3">
        <w:tc>
          <w:tcPr>
            <w:tcW w:w="2088" w:type="dxa"/>
          </w:tcPr>
          <w:p w14:paraId="62D9B75B" w14:textId="77777777" w:rsidR="00500758" w:rsidRPr="00440007" w:rsidRDefault="00500758" w:rsidP="0040766E">
            <w:pPr>
              <w:jc w:val="center"/>
              <w:rPr>
                <w:b/>
              </w:rPr>
            </w:pPr>
            <w:r w:rsidRPr="00440007">
              <w:rPr>
                <w:b/>
              </w:rPr>
              <w:t>Базофильные гранулы</w:t>
            </w:r>
          </w:p>
        </w:tc>
        <w:tc>
          <w:tcPr>
            <w:tcW w:w="2515" w:type="dxa"/>
          </w:tcPr>
          <w:p w14:paraId="555C12A5" w14:textId="77777777" w:rsidR="00500758" w:rsidRPr="00440007" w:rsidRDefault="00500758" w:rsidP="00DF7C37">
            <w:pPr>
              <w:jc w:val="center"/>
            </w:pPr>
            <w:r w:rsidRPr="00440007">
              <w:t xml:space="preserve">Диффузные голубые гранулы, связанные с рибосомами, могут быть больших размеров, </w:t>
            </w:r>
          </w:p>
        </w:tc>
        <w:tc>
          <w:tcPr>
            <w:tcW w:w="5855" w:type="dxa"/>
          </w:tcPr>
          <w:p w14:paraId="4844360F" w14:textId="77777777" w:rsidR="00500758" w:rsidRPr="00440007" w:rsidRDefault="00500758" w:rsidP="0040766E">
            <w:pPr>
              <w:jc w:val="center"/>
            </w:pPr>
            <w:r w:rsidRPr="00440007">
              <w:t xml:space="preserve">Встречается при гемолитических анемиях, </w:t>
            </w:r>
            <w:proofErr w:type="spellStart"/>
            <w:r w:rsidRPr="00440007">
              <w:t>сидеробластических</w:t>
            </w:r>
            <w:proofErr w:type="spellEnd"/>
            <w:r w:rsidRPr="00440007">
              <w:t xml:space="preserve"> анемиях, </w:t>
            </w:r>
            <w:proofErr w:type="spellStart"/>
            <w:r w:rsidRPr="00440007">
              <w:t>гипоспленизме</w:t>
            </w:r>
            <w:proofErr w:type="spellEnd"/>
          </w:p>
        </w:tc>
      </w:tr>
      <w:tr w:rsidR="00500758" w:rsidRPr="00440007" w14:paraId="5FED7EBD" w14:textId="77777777" w:rsidTr="004D3FB3">
        <w:tc>
          <w:tcPr>
            <w:tcW w:w="2088" w:type="dxa"/>
          </w:tcPr>
          <w:p w14:paraId="0EA29B7C" w14:textId="77777777" w:rsidR="00500758" w:rsidRPr="00440007" w:rsidRDefault="00500758" w:rsidP="00E232C5">
            <w:pPr>
              <w:jc w:val="center"/>
              <w:rPr>
                <w:b/>
              </w:rPr>
            </w:pPr>
            <w:r w:rsidRPr="00440007">
              <w:rPr>
                <w:b/>
              </w:rPr>
              <w:t xml:space="preserve">Кольца </w:t>
            </w:r>
            <w:proofErr w:type="spellStart"/>
            <w:r w:rsidRPr="00440007">
              <w:rPr>
                <w:b/>
              </w:rPr>
              <w:t>Кебота</w:t>
            </w:r>
            <w:proofErr w:type="spellEnd"/>
          </w:p>
        </w:tc>
        <w:tc>
          <w:tcPr>
            <w:tcW w:w="2515" w:type="dxa"/>
          </w:tcPr>
          <w:p w14:paraId="0F339248" w14:textId="77777777" w:rsidR="00500758" w:rsidRPr="00440007" w:rsidRDefault="00500758" w:rsidP="00CA7024">
            <w:pPr>
              <w:jc w:val="center"/>
            </w:pPr>
            <w:r w:rsidRPr="00440007">
              <w:t xml:space="preserve">Полные или неполные кольца или </w:t>
            </w:r>
            <w:r w:rsidR="00CA7024" w:rsidRPr="00440007">
              <w:lastRenderedPageBreak/>
              <w:t>колдовская</w:t>
            </w:r>
            <w:r w:rsidRPr="00440007">
              <w:t xml:space="preserve"> структура, напоминающая 8 шифров. Образуются из ядерной мембраны или митотических волокон.</w:t>
            </w:r>
          </w:p>
        </w:tc>
        <w:tc>
          <w:tcPr>
            <w:tcW w:w="5855" w:type="dxa"/>
          </w:tcPr>
          <w:p w14:paraId="487F8A67" w14:textId="77777777" w:rsidR="00500758" w:rsidRPr="00440007" w:rsidRDefault="00500758" w:rsidP="00DF7C37">
            <w:pPr>
              <w:jc w:val="center"/>
            </w:pPr>
            <w:proofErr w:type="spellStart"/>
            <w:r w:rsidRPr="00440007">
              <w:lastRenderedPageBreak/>
              <w:t>Мегалобластическая</w:t>
            </w:r>
            <w:proofErr w:type="spellEnd"/>
            <w:r w:rsidRPr="00440007">
              <w:t xml:space="preserve"> анемия</w:t>
            </w:r>
          </w:p>
        </w:tc>
      </w:tr>
      <w:tr w:rsidR="00500758" w:rsidRPr="00440007" w14:paraId="43854A00" w14:textId="77777777" w:rsidTr="004D3FB3">
        <w:tc>
          <w:tcPr>
            <w:tcW w:w="2088" w:type="dxa"/>
          </w:tcPr>
          <w:p w14:paraId="3523F306" w14:textId="77777777" w:rsidR="00500758" w:rsidRPr="00440007" w:rsidRDefault="00500758" w:rsidP="00E232C5">
            <w:pPr>
              <w:jc w:val="center"/>
              <w:rPr>
                <w:b/>
              </w:rPr>
            </w:pPr>
            <w:proofErr w:type="spellStart"/>
            <w:r w:rsidRPr="00440007">
              <w:rPr>
                <w:b/>
              </w:rPr>
              <w:t>Сидериновые</w:t>
            </w:r>
            <w:proofErr w:type="spellEnd"/>
            <w:r w:rsidRPr="00440007">
              <w:rPr>
                <w:b/>
              </w:rPr>
              <w:t xml:space="preserve"> гранулы</w:t>
            </w:r>
          </w:p>
        </w:tc>
        <w:tc>
          <w:tcPr>
            <w:tcW w:w="2515" w:type="dxa"/>
          </w:tcPr>
          <w:p w14:paraId="3F2F0944" w14:textId="125E609F" w:rsidR="00500758" w:rsidRPr="00440007" w:rsidRDefault="00500758" w:rsidP="00DF7C37">
            <w:pPr>
              <w:jc w:val="center"/>
            </w:pPr>
            <w:r w:rsidRPr="00440007">
              <w:t>Темно-синие гранулы, образованные из Fe</w:t>
            </w:r>
            <w:r w:rsidRPr="00440007">
              <w:rPr>
                <w:vertAlign w:val="superscript"/>
              </w:rPr>
              <w:t>3+</w:t>
            </w:r>
            <w:r w:rsidRPr="00440007">
              <w:t xml:space="preserve">. Если они присутствуют в ядросодержащих эритроцитах, то называются </w:t>
            </w:r>
            <w:proofErr w:type="spellStart"/>
            <w:r w:rsidRPr="00440007">
              <w:t>сидеробластами</w:t>
            </w:r>
            <w:proofErr w:type="spellEnd"/>
            <w:r w:rsidRPr="00440007">
              <w:t xml:space="preserve">, а если они окружают ядро - круговыми </w:t>
            </w:r>
            <w:proofErr w:type="spellStart"/>
            <w:r w:rsidRPr="00440007">
              <w:t>сидеробластами</w:t>
            </w:r>
            <w:proofErr w:type="spellEnd"/>
            <w:r w:rsidR="003F5ED3">
              <w:t>.</w:t>
            </w:r>
          </w:p>
        </w:tc>
        <w:tc>
          <w:tcPr>
            <w:tcW w:w="5855" w:type="dxa"/>
          </w:tcPr>
          <w:p w14:paraId="0A83589D" w14:textId="77777777" w:rsidR="00500758" w:rsidRPr="00440007" w:rsidRDefault="00500758" w:rsidP="00DF7C37">
            <w:pPr>
              <w:jc w:val="center"/>
            </w:pPr>
            <w:r w:rsidRPr="00440007">
              <w:t>Гемолитическая анемия</w:t>
            </w:r>
          </w:p>
          <w:p w14:paraId="6BEB2984" w14:textId="77777777" w:rsidR="00500758" w:rsidRPr="00440007" w:rsidRDefault="00500758" w:rsidP="00DF7C37">
            <w:pPr>
              <w:jc w:val="center"/>
            </w:pPr>
            <w:proofErr w:type="spellStart"/>
            <w:r w:rsidRPr="00440007">
              <w:t>Сидеробластическая</w:t>
            </w:r>
            <w:proofErr w:type="spellEnd"/>
            <w:r w:rsidRPr="00440007">
              <w:t xml:space="preserve"> анемия</w:t>
            </w:r>
          </w:p>
          <w:p w14:paraId="37A4ACC8" w14:textId="77777777" w:rsidR="00500758" w:rsidRPr="00440007" w:rsidRDefault="00500758" w:rsidP="00DF7C37">
            <w:pPr>
              <w:jc w:val="center"/>
            </w:pPr>
            <w:proofErr w:type="spellStart"/>
            <w:r w:rsidRPr="00440007">
              <w:t>Гипоспленизм</w:t>
            </w:r>
            <w:proofErr w:type="spellEnd"/>
            <w:r w:rsidRPr="00440007">
              <w:t xml:space="preserve"> </w:t>
            </w:r>
          </w:p>
        </w:tc>
      </w:tr>
      <w:tr w:rsidR="00500758" w:rsidRPr="00440007" w14:paraId="550E7FF4" w14:textId="77777777" w:rsidTr="004D3FB3">
        <w:tc>
          <w:tcPr>
            <w:tcW w:w="2088" w:type="dxa"/>
          </w:tcPr>
          <w:p w14:paraId="6B74B791" w14:textId="77777777" w:rsidR="00500758" w:rsidRPr="00440007" w:rsidRDefault="00500758" w:rsidP="00E232C5">
            <w:pPr>
              <w:jc w:val="center"/>
              <w:rPr>
                <w:b/>
              </w:rPr>
            </w:pPr>
            <w:r w:rsidRPr="00440007">
              <w:rPr>
                <w:b/>
              </w:rPr>
              <w:t>Тела Хайнца</w:t>
            </w:r>
          </w:p>
        </w:tc>
        <w:tc>
          <w:tcPr>
            <w:tcW w:w="2515" w:type="dxa"/>
          </w:tcPr>
          <w:p w14:paraId="77B32025" w14:textId="77777777" w:rsidR="00500758" w:rsidRPr="00440007" w:rsidRDefault="00500758" w:rsidP="00E232C5">
            <w:pPr>
              <w:jc w:val="center"/>
            </w:pPr>
            <w:r w:rsidRPr="00440007">
              <w:t>Представляют собой денатурированный гемоглобин, который выглядит как голубые круглые тельца. В нормальных эритроцитах можно обнаружить от 1 до 4 телец Гейнца, в патологических состояниях - более 5.</w:t>
            </w:r>
          </w:p>
        </w:tc>
        <w:tc>
          <w:tcPr>
            <w:tcW w:w="5855" w:type="dxa"/>
          </w:tcPr>
          <w:p w14:paraId="2DE52FFE" w14:textId="77777777" w:rsidR="00500758" w:rsidRPr="00440007" w:rsidRDefault="00500758" w:rsidP="00DF7C37">
            <w:pPr>
              <w:jc w:val="center"/>
            </w:pPr>
            <w:r w:rsidRPr="00440007">
              <w:t xml:space="preserve">Обнаружена при недостаточности </w:t>
            </w:r>
            <w:r w:rsidR="00CE0FFF" w:rsidRPr="00440007">
              <w:t>6-глюкозо-фосфатдегидрогеназы</w:t>
            </w:r>
          </w:p>
          <w:p w14:paraId="4C6EE330" w14:textId="77777777" w:rsidR="00500758" w:rsidRPr="00440007" w:rsidRDefault="00500758" w:rsidP="00B004EF">
            <w:pPr>
              <w:jc w:val="center"/>
            </w:pPr>
            <w:r w:rsidRPr="00440007">
              <w:t xml:space="preserve">Нестабильный гемоглобин и другие гемолитические анемии, связанные с окислением гемоглобина. Встречаются также "укушенные" эритроциты - образуются в результате частичного удаления мембраны этих эритроцитов в селезенке.  </w:t>
            </w:r>
          </w:p>
        </w:tc>
      </w:tr>
    </w:tbl>
    <w:p w14:paraId="284F937A" w14:textId="77777777" w:rsidR="00DF7C37" w:rsidRPr="00440007" w:rsidRDefault="00DF7C37" w:rsidP="00F70BF2">
      <w:pPr>
        <w:rPr>
          <w:b/>
        </w:rPr>
      </w:pPr>
    </w:p>
    <w:p w14:paraId="0FD96F03" w14:textId="77777777" w:rsidR="00EC3B7F" w:rsidRPr="00440007" w:rsidRDefault="00F70BF2" w:rsidP="004175CB">
      <w:pPr>
        <w:ind w:left="708" w:firstLine="708"/>
        <w:jc w:val="center"/>
        <w:rPr>
          <w:b/>
        </w:rPr>
      </w:pPr>
      <w:r w:rsidRPr="00440007">
        <w:rPr>
          <w:b/>
        </w:rPr>
        <w:t>Количественные изменения системы эритроцитов</w:t>
      </w:r>
    </w:p>
    <w:p w14:paraId="238488B4" w14:textId="77777777" w:rsidR="00A91405" w:rsidRPr="00440007" w:rsidRDefault="002D0B7A" w:rsidP="004175CB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440007">
        <w:rPr>
          <w:rFonts w:eastAsiaTheme="minorHAnsi"/>
          <w:lang w:eastAsia="en-US"/>
        </w:rPr>
        <w:t>Наиболее полезные эритроцитарные индексы следующие:</w:t>
      </w:r>
    </w:p>
    <w:p w14:paraId="2E7D273A" w14:textId="1BD746EA" w:rsidR="002D0B7A" w:rsidRPr="00440007" w:rsidRDefault="002D0B7A" w:rsidP="00EC3B7F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440007">
        <w:rPr>
          <w:rFonts w:eastAsiaTheme="minorHAnsi"/>
          <w:i/>
          <w:iCs/>
          <w:lang w:eastAsia="en-US"/>
        </w:rPr>
        <w:t>- Средний объем клетки</w:t>
      </w:r>
      <w:r w:rsidRPr="00440007">
        <w:rPr>
          <w:rFonts w:eastAsiaTheme="minorHAnsi"/>
          <w:lang w:eastAsia="en-US"/>
        </w:rPr>
        <w:t xml:space="preserve">: средний объем эритроцита, выраженный в </w:t>
      </w:r>
      <w:proofErr w:type="spellStart"/>
      <w:r w:rsidRPr="003F5ED3">
        <w:rPr>
          <w:rFonts w:eastAsiaTheme="minorHAnsi"/>
          <w:i/>
          <w:iCs/>
          <w:lang w:eastAsia="en-US"/>
        </w:rPr>
        <w:t>фемтолитрах</w:t>
      </w:r>
      <w:proofErr w:type="spellEnd"/>
      <w:r w:rsidRPr="00440007">
        <w:rPr>
          <w:rFonts w:eastAsiaTheme="minorHAnsi"/>
          <w:lang w:eastAsia="en-US"/>
        </w:rPr>
        <w:t xml:space="preserve"> (</w:t>
      </w:r>
      <w:proofErr w:type="spellStart"/>
      <w:r w:rsidRPr="00440007">
        <w:rPr>
          <w:rFonts w:eastAsiaTheme="minorHAnsi"/>
          <w:lang w:eastAsia="en-US"/>
        </w:rPr>
        <w:t>ф</w:t>
      </w:r>
      <w:r w:rsidR="003F5ED3">
        <w:rPr>
          <w:rFonts w:eastAsiaTheme="minorHAnsi"/>
          <w:lang w:eastAsia="en-US"/>
        </w:rPr>
        <w:t>Л</w:t>
      </w:r>
      <w:proofErr w:type="spellEnd"/>
      <w:r w:rsidRPr="00440007">
        <w:rPr>
          <w:rFonts w:eastAsiaTheme="minorHAnsi"/>
          <w:lang w:eastAsia="en-US"/>
        </w:rPr>
        <w:t>)</w:t>
      </w:r>
      <w:r w:rsidR="00EC3B7F" w:rsidRPr="00440007">
        <w:rPr>
          <w:rFonts w:eastAsiaTheme="minorHAnsi"/>
          <w:lang w:eastAsia="en-US"/>
        </w:rPr>
        <w:t>;</w:t>
      </w:r>
    </w:p>
    <w:p w14:paraId="12569AA3" w14:textId="77777777" w:rsidR="002D0B7A" w:rsidRPr="00440007" w:rsidRDefault="002D0B7A" w:rsidP="00EC3B7F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440007">
        <w:rPr>
          <w:rFonts w:eastAsiaTheme="minorHAnsi"/>
          <w:i/>
          <w:iCs/>
          <w:lang w:eastAsia="en-US"/>
        </w:rPr>
        <w:t>- Средний клеточный гемоглобин</w:t>
      </w:r>
      <w:r w:rsidRPr="00440007">
        <w:rPr>
          <w:rFonts w:eastAsiaTheme="minorHAnsi"/>
          <w:lang w:eastAsia="en-US"/>
        </w:rPr>
        <w:t xml:space="preserve">: среднее содержание (масса) гемоглобина в одной </w:t>
      </w:r>
      <w:proofErr w:type="spellStart"/>
      <w:r w:rsidRPr="00440007">
        <w:rPr>
          <w:rFonts w:eastAsiaTheme="minorHAnsi"/>
          <w:lang w:eastAsia="en-US"/>
        </w:rPr>
        <w:t>эритроцитной</w:t>
      </w:r>
      <w:proofErr w:type="spellEnd"/>
      <w:r w:rsidRPr="00440007">
        <w:rPr>
          <w:rFonts w:eastAsiaTheme="minorHAnsi"/>
          <w:lang w:eastAsia="en-US"/>
        </w:rPr>
        <w:t xml:space="preserve"> клетке, выраженное в пикограммах </w:t>
      </w:r>
      <w:r w:rsidR="009B5F1D" w:rsidRPr="00440007">
        <w:rPr>
          <w:rFonts w:eastAsiaTheme="minorHAnsi"/>
          <w:lang w:eastAsia="en-US"/>
        </w:rPr>
        <w:t>(</w:t>
      </w:r>
      <w:proofErr w:type="spellStart"/>
      <w:r w:rsidR="009B5F1D" w:rsidRPr="00440007">
        <w:rPr>
          <w:rFonts w:eastAsiaTheme="minorHAnsi"/>
          <w:lang w:eastAsia="en-US"/>
        </w:rPr>
        <w:t>пг</w:t>
      </w:r>
      <w:proofErr w:type="spellEnd"/>
      <w:r w:rsidR="009B5F1D" w:rsidRPr="00440007">
        <w:rPr>
          <w:rFonts w:eastAsiaTheme="minorHAnsi"/>
          <w:lang w:eastAsia="en-US"/>
        </w:rPr>
        <w:t>)</w:t>
      </w:r>
      <w:r w:rsidR="00EC3B7F" w:rsidRPr="00440007">
        <w:rPr>
          <w:rFonts w:eastAsiaTheme="minorHAnsi"/>
          <w:lang w:eastAsia="en-US"/>
        </w:rPr>
        <w:t>;</w:t>
      </w:r>
    </w:p>
    <w:p w14:paraId="1F772C65" w14:textId="77777777" w:rsidR="00EC3B7F" w:rsidRPr="00440007" w:rsidRDefault="002D0B7A" w:rsidP="00EC3B7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440007">
        <w:rPr>
          <w:rFonts w:eastAsiaTheme="minorHAnsi"/>
          <w:i/>
          <w:iCs/>
          <w:lang w:eastAsia="en-US"/>
        </w:rPr>
        <w:t>- Средняя концентрация гемоглобина в клетках</w:t>
      </w:r>
      <w:r w:rsidRPr="00440007">
        <w:rPr>
          <w:rFonts w:eastAsiaTheme="minorHAnsi"/>
          <w:lang w:eastAsia="en-US"/>
        </w:rPr>
        <w:t xml:space="preserve">: средняя концентрация гемоглобина </w:t>
      </w:r>
      <w:r w:rsidR="00EC3B7F" w:rsidRPr="00440007">
        <w:rPr>
          <w:rFonts w:eastAsiaTheme="minorHAnsi"/>
          <w:lang w:eastAsia="en-US"/>
        </w:rPr>
        <w:t xml:space="preserve">в данном объеме упакованных </w:t>
      </w:r>
      <w:r w:rsidRPr="00440007">
        <w:rPr>
          <w:rFonts w:eastAsiaTheme="minorHAnsi"/>
          <w:lang w:eastAsia="en-US"/>
        </w:rPr>
        <w:t xml:space="preserve">эритроцитов, выраженная в граммах на децилитр </w:t>
      </w:r>
      <w:r w:rsidR="009B5F1D" w:rsidRPr="00440007">
        <w:rPr>
          <w:rFonts w:eastAsiaTheme="minorHAnsi"/>
          <w:lang w:eastAsia="en-US"/>
        </w:rPr>
        <w:t>(г/</w:t>
      </w:r>
      <w:proofErr w:type="spellStart"/>
      <w:r w:rsidR="009B5F1D" w:rsidRPr="00440007">
        <w:rPr>
          <w:rFonts w:eastAsiaTheme="minorHAnsi"/>
          <w:lang w:eastAsia="en-US"/>
        </w:rPr>
        <w:t>дл</w:t>
      </w:r>
      <w:proofErr w:type="spellEnd"/>
      <w:r w:rsidR="009B5F1D" w:rsidRPr="00440007">
        <w:rPr>
          <w:rFonts w:eastAsiaTheme="minorHAnsi"/>
          <w:lang w:eastAsia="en-US"/>
        </w:rPr>
        <w:t>)</w:t>
      </w:r>
      <w:r w:rsidR="00EC3B7F" w:rsidRPr="00440007">
        <w:rPr>
          <w:rFonts w:eastAsiaTheme="minorHAnsi"/>
          <w:lang w:eastAsia="en-US"/>
        </w:rPr>
        <w:t>;</w:t>
      </w:r>
    </w:p>
    <w:p w14:paraId="39EED59D" w14:textId="77777777" w:rsidR="00CA7024" w:rsidRPr="00440007" w:rsidRDefault="002D0B7A" w:rsidP="00EC3B7F">
      <w:pPr>
        <w:ind w:firstLine="708"/>
        <w:rPr>
          <w:rFonts w:eastAsiaTheme="minorHAnsi"/>
          <w:lang w:eastAsia="en-US"/>
        </w:rPr>
      </w:pPr>
      <w:r w:rsidRPr="00440007">
        <w:rPr>
          <w:rFonts w:eastAsiaTheme="minorHAnsi"/>
          <w:i/>
          <w:iCs/>
          <w:lang w:eastAsia="en-US"/>
        </w:rPr>
        <w:t>- Ширина распределения красных клеток</w:t>
      </w:r>
      <w:r w:rsidRPr="00440007">
        <w:rPr>
          <w:rFonts w:eastAsiaTheme="minorHAnsi"/>
          <w:lang w:eastAsia="en-US"/>
        </w:rPr>
        <w:t>: коэффициент вариации объема красных клеток</w:t>
      </w:r>
      <w:r w:rsidR="00EC3B7F" w:rsidRPr="00440007">
        <w:rPr>
          <w:rFonts w:eastAsiaTheme="minorHAnsi"/>
          <w:lang w:eastAsia="en-US"/>
        </w:rPr>
        <w:t>.</w:t>
      </w:r>
    </w:p>
    <w:p w14:paraId="1A85C759" w14:textId="77777777" w:rsidR="00EC3B7F" w:rsidRPr="00440007" w:rsidRDefault="00EC3B7F" w:rsidP="00EC3B7F">
      <w:pPr>
        <w:ind w:firstLine="708"/>
        <w:rPr>
          <w:b/>
        </w:rPr>
      </w:pPr>
    </w:p>
    <w:p w14:paraId="193D569C" w14:textId="77777777" w:rsidR="00CA7024" w:rsidRPr="00440007" w:rsidRDefault="00CA7024" w:rsidP="00F70BF2">
      <w:pPr>
        <w:ind w:left="708" w:firstLine="708"/>
        <w:jc w:val="center"/>
        <w:rPr>
          <w:b/>
        </w:rPr>
      </w:pPr>
      <w:r w:rsidRPr="00440007">
        <w:rPr>
          <w:b/>
        </w:rPr>
        <w:t>Нормальные показатели эритроцитов у взрослых</w:t>
      </w:r>
    </w:p>
    <w:p w14:paraId="613057C4" w14:textId="77777777" w:rsidR="00A91405" w:rsidRPr="00440007" w:rsidRDefault="00EC3B7F" w:rsidP="00A91405">
      <w:pPr>
        <w:ind w:left="708" w:firstLine="708"/>
        <w:jc w:val="center"/>
      </w:pPr>
      <w:r w:rsidRPr="00440007">
        <w:t>(Из книги "Роббинс-</w:t>
      </w:r>
      <w:proofErr w:type="spellStart"/>
      <w:r w:rsidRPr="00440007">
        <w:t>Котран</w:t>
      </w:r>
      <w:proofErr w:type="spellEnd"/>
      <w:r w:rsidRPr="00440007">
        <w:t>, патологические основы заболеваний")</w:t>
      </w:r>
    </w:p>
    <w:p w14:paraId="16A3E3C8" w14:textId="77777777" w:rsidR="004175CB" w:rsidRPr="00440007" w:rsidRDefault="004175CB" w:rsidP="00A91405">
      <w:pPr>
        <w:ind w:left="708" w:firstLine="708"/>
        <w:jc w:val="center"/>
      </w:pPr>
    </w:p>
    <w:tbl>
      <w:tblPr>
        <w:tblStyle w:val="a3"/>
        <w:tblpPr w:leftFromText="180" w:rightFromText="180" w:vertAnchor="text" w:horzAnchor="margin" w:tblpXSpec="center" w:tblpY="125"/>
        <w:tblW w:w="9630" w:type="dxa"/>
        <w:tblLook w:val="04A0" w:firstRow="1" w:lastRow="0" w:firstColumn="1" w:lastColumn="0" w:noHBand="0" w:noVBand="1"/>
      </w:tblPr>
      <w:tblGrid>
        <w:gridCol w:w="6390"/>
        <w:gridCol w:w="1620"/>
        <w:gridCol w:w="1620"/>
      </w:tblGrid>
      <w:tr w:rsidR="00F70BF2" w:rsidRPr="00440007" w14:paraId="05358452" w14:textId="77777777" w:rsidTr="00F70BF2">
        <w:tc>
          <w:tcPr>
            <w:tcW w:w="6390" w:type="dxa"/>
          </w:tcPr>
          <w:p w14:paraId="28662083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 xml:space="preserve">Параметр  </w:t>
            </w:r>
          </w:p>
        </w:tc>
        <w:tc>
          <w:tcPr>
            <w:tcW w:w="1620" w:type="dxa"/>
          </w:tcPr>
          <w:p w14:paraId="70FA058C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 xml:space="preserve">Человек </w:t>
            </w:r>
          </w:p>
        </w:tc>
        <w:tc>
          <w:tcPr>
            <w:tcW w:w="1620" w:type="dxa"/>
          </w:tcPr>
          <w:p w14:paraId="42B3C265" w14:textId="77777777" w:rsidR="00F70BF2" w:rsidRPr="00440007" w:rsidRDefault="00F70BF2" w:rsidP="00F70BF2">
            <w:pPr>
              <w:ind w:right="-428"/>
              <w:jc w:val="center"/>
              <w:rPr>
                <w:b/>
              </w:rPr>
            </w:pPr>
            <w:r w:rsidRPr="00440007">
              <w:rPr>
                <w:b/>
              </w:rPr>
              <w:t xml:space="preserve">Женщина </w:t>
            </w:r>
          </w:p>
        </w:tc>
      </w:tr>
      <w:tr w:rsidR="00F70BF2" w:rsidRPr="00440007" w14:paraId="7C48777E" w14:textId="77777777" w:rsidTr="00F70BF2">
        <w:tc>
          <w:tcPr>
            <w:tcW w:w="6390" w:type="dxa"/>
          </w:tcPr>
          <w:p w14:paraId="7121F948" w14:textId="77777777" w:rsidR="00A91405" w:rsidRPr="00440007" w:rsidRDefault="00F70BF2" w:rsidP="004175CB">
            <w:pPr>
              <w:jc w:val="center"/>
            </w:pPr>
            <w:proofErr w:type="spellStart"/>
            <w:r w:rsidRPr="00440007">
              <w:t>Hb</w:t>
            </w:r>
            <w:proofErr w:type="spellEnd"/>
            <w:r w:rsidRPr="00440007">
              <w:t xml:space="preserve"> (г/</w:t>
            </w:r>
            <w:proofErr w:type="spellStart"/>
            <w:r w:rsidRPr="00440007">
              <w:t>дл</w:t>
            </w:r>
            <w:proofErr w:type="spellEnd"/>
            <w:r w:rsidRPr="00440007">
              <w:t>)</w:t>
            </w:r>
          </w:p>
        </w:tc>
        <w:tc>
          <w:tcPr>
            <w:tcW w:w="1620" w:type="dxa"/>
          </w:tcPr>
          <w:p w14:paraId="3F65218A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13,6-17,2</w:t>
            </w:r>
          </w:p>
        </w:tc>
        <w:tc>
          <w:tcPr>
            <w:tcW w:w="1620" w:type="dxa"/>
          </w:tcPr>
          <w:p w14:paraId="25C471A4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12,0-15,0</w:t>
            </w:r>
          </w:p>
        </w:tc>
      </w:tr>
      <w:tr w:rsidR="00F70BF2" w:rsidRPr="00440007" w14:paraId="3766FE8C" w14:textId="77777777" w:rsidTr="00F70BF2">
        <w:tc>
          <w:tcPr>
            <w:tcW w:w="6390" w:type="dxa"/>
          </w:tcPr>
          <w:p w14:paraId="031D1197" w14:textId="77777777" w:rsidR="00A91405" w:rsidRPr="00440007" w:rsidRDefault="00F70BF2" w:rsidP="004175CB">
            <w:pPr>
              <w:jc w:val="center"/>
              <w:rPr>
                <w:vertAlign w:val="superscript"/>
              </w:rPr>
            </w:pPr>
            <w:r w:rsidRPr="00440007">
              <w:t>RBC (количество эритроцитов) 10</w:t>
            </w:r>
            <w:r w:rsidRPr="00440007">
              <w:rPr>
                <w:vertAlign w:val="superscript"/>
              </w:rPr>
              <w:t>6</w:t>
            </w:r>
            <w:r w:rsidRPr="00440007">
              <w:t>/мм</w:t>
            </w:r>
            <w:r w:rsidRPr="00440007">
              <w:rPr>
                <w:vertAlign w:val="superscript"/>
              </w:rPr>
              <w:t>3</w:t>
            </w:r>
          </w:p>
        </w:tc>
        <w:tc>
          <w:tcPr>
            <w:tcW w:w="1620" w:type="dxa"/>
          </w:tcPr>
          <w:p w14:paraId="0D38883A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4,3-5,9</w:t>
            </w:r>
          </w:p>
        </w:tc>
        <w:tc>
          <w:tcPr>
            <w:tcW w:w="1620" w:type="dxa"/>
          </w:tcPr>
          <w:p w14:paraId="4CCEDFA8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3,5-5,0</w:t>
            </w:r>
          </w:p>
        </w:tc>
      </w:tr>
      <w:tr w:rsidR="00F70BF2" w:rsidRPr="00440007" w14:paraId="28DC550B" w14:textId="77777777" w:rsidTr="00F70BF2">
        <w:tc>
          <w:tcPr>
            <w:tcW w:w="6390" w:type="dxa"/>
          </w:tcPr>
          <w:p w14:paraId="05401934" w14:textId="77777777" w:rsidR="00A91405" w:rsidRPr="00440007" w:rsidRDefault="00F70BF2" w:rsidP="004175CB">
            <w:pPr>
              <w:jc w:val="center"/>
            </w:pPr>
            <w:proofErr w:type="spellStart"/>
            <w:r w:rsidRPr="00440007">
              <w:t>Ht</w:t>
            </w:r>
            <w:proofErr w:type="spellEnd"/>
            <w:r w:rsidRPr="00440007">
              <w:t xml:space="preserve"> (%)</w:t>
            </w:r>
          </w:p>
        </w:tc>
        <w:tc>
          <w:tcPr>
            <w:tcW w:w="1620" w:type="dxa"/>
          </w:tcPr>
          <w:p w14:paraId="0713994A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39-49</w:t>
            </w:r>
          </w:p>
        </w:tc>
        <w:tc>
          <w:tcPr>
            <w:tcW w:w="1620" w:type="dxa"/>
          </w:tcPr>
          <w:p w14:paraId="15EC649B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33-43</w:t>
            </w:r>
          </w:p>
        </w:tc>
      </w:tr>
      <w:tr w:rsidR="00F70BF2" w:rsidRPr="00440007" w14:paraId="2A2710A3" w14:textId="77777777" w:rsidTr="00F70BF2">
        <w:tc>
          <w:tcPr>
            <w:tcW w:w="6390" w:type="dxa"/>
          </w:tcPr>
          <w:p w14:paraId="27B74C75" w14:textId="77777777" w:rsidR="00A91405" w:rsidRPr="00440007" w:rsidRDefault="00F70BF2" w:rsidP="004175CB">
            <w:pPr>
              <w:jc w:val="center"/>
            </w:pPr>
            <w:r w:rsidRPr="00440007">
              <w:t>Количество ретикулоцитов (%)</w:t>
            </w:r>
          </w:p>
        </w:tc>
        <w:tc>
          <w:tcPr>
            <w:tcW w:w="3240" w:type="dxa"/>
            <w:gridSpan w:val="2"/>
          </w:tcPr>
          <w:p w14:paraId="3DFCE697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0,5-1,5</w:t>
            </w:r>
          </w:p>
        </w:tc>
      </w:tr>
      <w:tr w:rsidR="00F70BF2" w:rsidRPr="00440007" w14:paraId="080AAC93" w14:textId="77777777" w:rsidTr="00F70BF2">
        <w:tc>
          <w:tcPr>
            <w:tcW w:w="6390" w:type="dxa"/>
          </w:tcPr>
          <w:p w14:paraId="37B618A1" w14:textId="177C2E44" w:rsidR="00A91405" w:rsidRPr="00440007" w:rsidRDefault="00F70BF2" w:rsidP="004175CB">
            <w:pPr>
              <w:jc w:val="center"/>
            </w:pPr>
            <w:r w:rsidRPr="00440007">
              <w:t>MCV - средний корпускулярный объем (</w:t>
            </w:r>
            <w:proofErr w:type="spellStart"/>
            <w:r w:rsidRPr="00440007">
              <w:t>ф</w:t>
            </w:r>
            <w:r w:rsidR="003F5ED3">
              <w:t>Л</w:t>
            </w:r>
            <w:proofErr w:type="spellEnd"/>
            <w:r w:rsidRPr="00440007">
              <w:t>)</w:t>
            </w:r>
          </w:p>
        </w:tc>
        <w:tc>
          <w:tcPr>
            <w:tcW w:w="3240" w:type="dxa"/>
            <w:gridSpan w:val="2"/>
          </w:tcPr>
          <w:p w14:paraId="5FDBA30A" w14:textId="77777777" w:rsidR="00F70BF2" w:rsidRPr="00440007" w:rsidRDefault="00EC3B7F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82 - 96</w:t>
            </w:r>
          </w:p>
        </w:tc>
      </w:tr>
      <w:tr w:rsidR="00EC3B7F" w:rsidRPr="00440007" w14:paraId="53C51200" w14:textId="77777777" w:rsidTr="00F70BF2">
        <w:tc>
          <w:tcPr>
            <w:tcW w:w="6390" w:type="dxa"/>
          </w:tcPr>
          <w:p w14:paraId="1C8B3322" w14:textId="77777777" w:rsidR="00A91405" w:rsidRPr="00440007" w:rsidRDefault="00EC3B7F" w:rsidP="004175CB">
            <w:pPr>
              <w:jc w:val="center"/>
            </w:pPr>
            <w:r w:rsidRPr="00440007">
              <w:lastRenderedPageBreak/>
              <w:t>MCH - средняя концентрация клеточного гемоглобина (</w:t>
            </w:r>
            <w:proofErr w:type="spellStart"/>
            <w:r w:rsidR="009223B4" w:rsidRPr="00440007">
              <w:t>пг</w:t>
            </w:r>
            <w:proofErr w:type="spellEnd"/>
            <w:r w:rsidRPr="00440007">
              <w:t>)</w:t>
            </w:r>
          </w:p>
        </w:tc>
        <w:tc>
          <w:tcPr>
            <w:tcW w:w="3240" w:type="dxa"/>
            <w:gridSpan w:val="2"/>
          </w:tcPr>
          <w:p w14:paraId="23356DE1" w14:textId="77777777" w:rsidR="00EC3B7F" w:rsidRPr="00440007" w:rsidRDefault="00EC3B7F" w:rsidP="00EC3B7F">
            <w:pPr>
              <w:jc w:val="center"/>
              <w:rPr>
                <w:b/>
              </w:rPr>
            </w:pPr>
            <w:r w:rsidRPr="00440007">
              <w:rPr>
                <w:b/>
              </w:rPr>
              <w:t>27 - 33</w:t>
            </w:r>
          </w:p>
        </w:tc>
      </w:tr>
      <w:tr w:rsidR="00F70BF2" w:rsidRPr="00440007" w14:paraId="507FEDFC" w14:textId="77777777" w:rsidTr="00F70BF2">
        <w:tc>
          <w:tcPr>
            <w:tcW w:w="6390" w:type="dxa"/>
          </w:tcPr>
          <w:p w14:paraId="4A506BDB" w14:textId="001173D4" w:rsidR="00A91405" w:rsidRPr="00440007" w:rsidRDefault="00F70BF2" w:rsidP="004175CB">
            <w:pPr>
              <w:jc w:val="center"/>
            </w:pPr>
            <w:r w:rsidRPr="00440007">
              <w:t>MCHC - средняя концентрация гемоглобина</w:t>
            </w:r>
            <w:r w:rsidR="003F5ED3">
              <w:t xml:space="preserve"> в эритроцитах</w:t>
            </w:r>
            <w:r w:rsidRPr="00440007">
              <w:t xml:space="preserve"> (г/</w:t>
            </w:r>
            <w:proofErr w:type="spellStart"/>
            <w:r w:rsidRPr="00440007">
              <w:t>дл</w:t>
            </w:r>
            <w:proofErr w:type="spellEnd"/>
            <w:r w:rsidRPr="00440007">
              <w:t>)</w:t>
            </w:r>
          </w:p>
        </w:tc>
        <w:tc>
          <w:tcPr>
            <w:tcW w:w="3240" w:type="dxa"/>
            <w:gridSpan w:val="2"/>
          </w:tcPr>
          <w:p w14:paraId="0A4692F1" w14:textId="77777777" w:rsidR="00F70BF2" w:rsidRPr="00440007" w:rsidRDefault="00F70BF2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33-37</w:t>
            </w:r>
          </w:p>
        </w:tc>
      </w:tr>
      <w:tr w:rsidR="00EC3B7F" w:rsidRPr="00440007" w14:paraId="68FA3E09" w14:textId="77777777" w:rsidTr="00F70BF2">
        <w:tc>
          <w:tcPr>
            <w:tcW w:w="6390" w:type="dxa"/>
          </w:tcPr>
          <w:p w14:paraId="56D9AC7F" w14:textId="77777777" w:rsidR="00A91405" w:rsidRPr="00440007" w:rsidRDefault="00EC3B7F" w:rsidP="004175CB">
            <w:pPr>
              <w:jc w:val="center"/>
            </w:pPr>
            <w:r w:rsidRPr="00440007">
              <w:t>Ширина распределения красных клеток</w:t>
            </w:r>
          </w:p>
        </w:tc>
        <w:tc>
          <w:tcPr>
            <w:tcW w:w="3240" w:type="dxa"/>
            <w:gridSpan w:val="2"/>
          </w:tcPr>
          <w:p w14:paraId="77BB56B4" w14:textId="77777777" w:rsidR="00EC3B7F" w:rsidRPr="00440007" w:rsidRDefault="00EC3B7F" w:rsidP="00F70BF2">
            <w:pPr>
              <w:jc w:val="center"/>
              <w:rPr>
                <w:b/>
              </w:rPr>
            </w:pPr>
            <w:r w:rsidRPr="00440007">
              <w:rPr>
                <w:b/>
              </w:rPr>
              <w:t>11.5 - 14.5</w:t>
            </w:r>
          </w:p>
        </w:tc>
      </w:tr>
    </w:tbl>
    <w:p w14:paraId="632AC8D7" w14:textId="77777777" w:rsidR="00592549" w:rsidRPr="00440007" w:rsidRDefault="00592549" w:rsidP="004175CB">
      <w:pPr>
        <w:rPr>
          <w:b/>
        </w:rPr>
      </w:pPr>
    </w:p>
    <w:p w14:paraId="7B67DDAF" w14:textId="77777777" w:rsidR="00971A6E" w:rsidRPr="00440007" w:rsidRDefault="00971A6E" w:rsidP="004175CB">
      <w:r w:rsidRPr="00440007">
        <w:t>Количественные изменения эритроцитарной системы можно разделить на:</w:t>
      </w:r>
    </w:p>
    <w:p w14:paraId="5AB06CE5" w14:textId="119D75A2" w:rsidR="00971A6E" w:rsidRPr="00440007" w:rsidRDefault="00574B35" w:rsidP="00971A6E">
      <w:r w:rsidRPr="00440007">
        <w:t xml:space="preserve">       </w:t>
      </w:r>
      <w:r w:rsidR="00971A6E" w:rsidRPr="00440007">
        <w:t>-эритроцитозы;</w:t>
      </w:r>
    </w:p>
    <w:p w14:paraId="3D4E83CE" w14:textId="3306A292" w:rsidR="00971A6E" w:rsidRPr="00440007" w:rsidRDefault="00971A6E" w:rsidP="00971A6E">
      <w:r w:rsidRPr="00440007">
        <w:t xml:space="preserve"> </w:t>
      </w:r>
      <w:r w:rsidR="003F5ED3">
        <w:t xml:space="preserve">      </w:t>
      </w:r>
      <w:r w:rsidRPr="00440007">
        <w:t xml:space="preserve">- </w:t>
      </w:r>
      <w:proofErr w:type="spellStart"/>
      <w:r w:rsidRPr="00440007">
        <w:t>эритропения</w:t>
      </w:r>
      <w:proofErr w:type="spellEnd"/>
      <w:r w:rsidRPr="00440007">
        <w:t>;</w:t>
      </w:r>
    </w:p>
    <w:p w14:paraId="08233DEC" w14:textId="3A9FD337" w:rsidR="00971A6E" w:rsidRPr="00440007" w:rsidRDefault="00971A6E" w:rsidP="00971A6E">
      <w:r w:rsidRPr="00440007">
        <w:t xml:space="preserve"> </w:t>
      </w:r>
      <w:r w:rsidR="003F5ED3">
        <w:t xml:space="preserve">      </w:t>
      </w:r>
      <w:r w:rsidRPr="00440007">
        <w:t>- анемии.</w:t>
      </w:r>
    </w:p>
    <w:p w14:paraId="4B0B302B" w14:textId="77777777" w:rsidR="00A91405" w:rsidRPr="00440007" w:rsidRDefault="00A91405" w:rsidP="00971A6E"/>
    <w:p w14:paraId="0743CC9F" w14:textId="77777777" w:rsidR="00971A6E" w:rsidRPr="00440007" w:rsidRDefault="00BF6744" w:rsidP="00BF6744">
      <w:pPr>
        <w:ind w:firstLine="720"/>
        <w:jc w:val="center"/>
        <w:rPr>
          <w:b/>
        </w:rPr>
      </w:pPr>
      <w:r w:rsidRPr="00440007">
        <w:rPr>
          <w:b/>
        </w:rPr>
        <w:t>ЭРИТРОЦИТОЗ</w:t>
      </w:r>
    </w:p>
    <w:p w14:paraId="4F0DB1EC" w14:textId="77777777" w:rsidR="00971A6E" w:rsidRPr="00440007" w:rsidRDefault="00971A6E" w:rsidP="00592549">
      <w:pPr>
        <w:ind w:left="180" w:firstLine="768"/>
        <w:jc w:val="both"/>
      </w:pPr>
      <w:r w:rsidRPr="00440007">
        <w:rPr>
          <w:i/>
        </w:rPr>
        <w:t xml:space="preserve">Эритроцитоз </w:t>
      </w:r>
      <w:r w:rsidRPr="00440007">
        <w:t>представляет собой повышенное количество эритроцитов в единице крови (1 мм</w:t>
      </w:r>
      <w:r w:rsidRPr="00440007">
        <w:rPr>
          <w:vertAlign w:val="superscript"/>
        </w:rPr>
        <w:t>3</w:t>
      </w:r>
      <w:r w:rsidRPr="00440007">
        <w:t>) при гематокрите более 50%. У женщин нормальное количество эритроцитов достигает 4700000 мм</w:t>
      </w:r>
      <w:r w:rsidRPr="00440007">
        <w:rPr>
          <w:vertAlign w:val="superscript"/>
        </w:rPr>
        <w:t>3</w:t>
      </w:r>
      <w:r w:rsidRPr="00440007">
        <w:t>, а у мужчин колеблется в пределах 5500000 мм</w:t>
      </w:r>
      <w:r w:rsidRPr="00440007">
        <w:rPr>
          <w:vertAlign w:val="superscript"/>
        </w:rPr>
        <w:t>3</w:t>
      </w:r>
      <w:r w:rsidRPr="00440007">
        <w:t xml:space="preserve">. </w:t>
      </w:r>
    </w:p>
    <w:p w14:paraId="5B6F937C" w14:textId="77777777" w:rsidR="00971A6E" w:rsidRPr="00440007" w:rsidRDefault="00386064" w:rsidP="00971A6E">
      <w:pPr>
        <w:ind w:firstLine="708"/>
        <w:jc w:val="both"/>
        <w:rPr>
          <w:b/>
        </w:rPr>
      </w:pPr>
      <w:r w:rsidRPr="00440007">
        <w:t xml:space="preserve">Эритроцитоз означает </w:t>
      </w:r>
      <w:r w:rsidR="00971A6E" w:rsidRPr="00440007">
        <w:t>аномально высокое количество красных клеток, обычно с соответствующим повышением уровня гемоглобина. Существует несколько типов эритроцитоза.</w:t>
      </w:r>
    </w:p>
    <w:p w14:paraId="6279D356" w14:textId="77777777" w:rsidR="00971A6E" w:rsidRPr="00440007" w:rsidRDefault="00971A6E" w:rsidP="00971A6E">
      <w:pPr>
        <w:ind w:firstLine="708"/>
        <w:jc w:val="both"/>
      </w:pPr>
      <w:r w:rsidRPr="00440007">
        <w:rPr>
          <w:b/>
        </w:rPr>
        <w:t xml:space="preserve">Абсолютный эритроцитоз </w:t>
      </w:r>
      <w:r w:rsidRPr="00440007">
        <w:t xml:space="preserve">- </w:t>
      </w:r>
      <w:r w:rsidRPr="00440007">
        <w:rPr>
          <w:i/>
        </w:rPr>
        <w:t>первичный</w:t>
      </w:r>
      <w:r w:rsidRPr="00440007">
        <w:t xml:space="preserve">, когда он возникает в результате врожденной аномалии кроветворных предшественников, и </w:t>
      </w:r>
      <w:r w:rsidRPr="00440007">
        <w:rPr>
          <w:i/>
        </w:rPr>
        <w:t>вторичный</w:t>
      </w:r>
      <w:r w:rsidRPr="00440007">
        <w:t>, когда предшественники эритроцитов отвечают на повышенный уровень эритропоэтина.</w:t>
      </w:r>
    </w:p>
    <w:p w14:paraId="76AD7B88" w14:textId="77777777" w:rsidR="00B45A72" w:rsidRPr="00440007" w:rsidRDefault="00971A6E" w:rsidP="00B45A72">
      <w:pPr>
        <w:ind w:firstLine="708"/>
        <w:jc w:val="both"/>
        <w:rPr>
          <w:b/>
        </w:rPr>
      </w:pPr>
      <w:r w:rsidRPr="00440007">
        <w:rPr>
          <w:b/>
        </w:rPr>
        <w:t xml:space="preserve">Относительный эритроцитоз </w:t>
      </w:r>
      <w:r w:rsidRPr="00440007">
        <w:t xml:space="preserve">возникает в результате обезвоживания </w:t>
      </w:r>
      <w:r w:rsidR="009223B4" w:rsidRPr="00440007">
        <w:t>(рис. 1).</w:t>
      </w:r>
    </w:p>
    <w:p w14:paraId="786902D2" w14:textId="77777777" w:rsidR="00CA7024" w:rsidRPr="00440007" w:rsidRDefault="00CA7024" w:rsidP="00971A6E">
      <w:pPr>
        <w:jc w:val="both"/>
        <w:rPr>
          <w:b/>
        </w:rPr>
      </w:pPr>
    </w:p>
    <w:p w14:paraId="6F9E1A36" w14:textId="7F968E0F" w:rsidR="00971A6E" w:rsidRPr="00440007" w:rsidRDefault="00A52EE5" w:rsidP="00971A6E">
      <w:pPr>
        <w:jc w:val="both"/>
        <w:rPr>
          <w:b/>
        </w:rPr>
      </w:pPr>
      <w:r w:rsidRPr="00440007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17F895" wp14:editId="36088301">
                <wp:simplePos x="0" y="0"/>
                <wp:positionH relativeFrom="column">
                  <wp:posOffset>2510790</wp:posOffset>
                </wp:positionH>
                <wp:positionV relativeFrom="paragraph">
                  <wp:posOffset>113030</wp:posOffset>
                </wp:positionV>
                <wp:extent cx="1727200" cy="280035"/>
                <wp:effectExtent l="5715" t="13335" r="10160" b="11430"/>
                <wp:wrapNone/>
                <wp:docPr id="37417792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1463D" w14:textId="77777777" w:rsidR="00830F69" w:rsidRPr="00AC0596" w:rsidRDefault="00830F69" w:rsidP="00AC0596">
                            <w:pPr>
                              <w:jc w:val="center"/>
                              <w:rPr>
                                <w:b/>
                                <w:lang w:val="ro-RO"/>
                              </w:rPr>
                            </w:pPr>
                            <w:r w:rsidRPr="00AC0596">
                              <w:rPr>
                                <w:b/>
                                <w:lang w:val="ro-RO"/>
                              </w:rPr>
                              <w:t>ЭРИТРОЦИТОЗ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7F895" id="Rectangle 129" o:spid="_x0000_s1026" style="position:absolute;left:0;text-align:left;margin-left:197.7pt;margin-top:8.9pt;width:136pt;height:2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HXEQIAACEEAAAOAAAAZHJzL2Uyb0RvYy54bWysU9tu2zAMfR+wfxD0vtjOkrU14hRFugwD&#10;ugvQ7QNkWbaFyaJGKbGzrx+lpGl2eRqmB4EUqaPDQ2p1Ow2G7RV6DbbixSznTFkJjbZdxb9+2b66&#10;5swHYRthwKqKH5Tnt+uXL1ajK9UcejCNQkYg1pejq3gfgiuzzMteDcLPwClLwRZwEIFc7LIGxUjo&#10;g8nmef4mGwEbhyCV93R6fwzydcJvWyXDp7b1KjBTceIW0o5pr+OerVei7FC4XssTDfEPLAahLT16&#10;hroXQbAd6j+gBi0RPLRhJmHIoG21VKkGqqbIf6vmsRdOpVpIHO/OMvn/Bys/7h/dZ4zUvXsA+c0z&#10;C5te2E7dIcLYK9HQc0UUKhudL88XouPpKqvHD9BQa8UuQNJganGIgFQdm5LUh7PUagpM0mFxNb+i&#10;/nEmKTa/zvPXy/SEKJ9uO/ThnYKBRaPiSK1M6GL/4ENkI8qnlMQejG622pjkYFdvDLK9oLZv0zqh&#10;+8s0Y9lY8ZvlfJmQf4n5S4g8rb9BDDrQ/Bo9VJyKoBWTRBlle2ubZAehzdEmysaedIzSxSn1ZZjq&#10;iRKjWUNzIEURjnNK/4qMHvAHZyPNaMX9951AxZl5b6krN8ViEYc6OYslCcoZXkbqy4iwkqAqHjg7&#10;mptw/Ag7h7rr6aUiyWDhjjrZ6iTyM6sTb5rDpP3pz8RBv/RT1vPPXv8EAAD//wMAUEsDBBQABgAI&#10;AAAAIQCDZvOL3gAAAAkBAAAPAAAAZHJzL2Rvd25yZXYueG1sTI9BT4NAEIXvJv6HzZh4s0tbpYIs&#10;jdHUxGNLL94GGAFlZwm7tOivdzzpbWbey5vvZdvZ9upEo+8cG1guIlDElas7bgwci93NPSgfkGvs&#10;HZOBL/KwzS8vMkxrd+Y9nQ6hURLCPkUDbQhDqrWvWrLoF24gFu3djRaDrGOj6xHPEm57vYqiWFvs&#10;WD60ONBTS9XnYbIGym51xO998RLZZLcOr3PxMb09G3N9NT8+gAo0hz8z/OILOuTCVLqJa696A+vk&#10;7lasImykghjieCOHUoZlAjrP9P8G+Q8AAAD//wMAUEsBAi0AFAAGAAgAAAAhALaDOJL+AAAA4QEA&#10;ABMAAAAAAAAAAAAAAAAAAAAAAFtDb250ZW50X1R5cGVzXS54bWxQSwECLQAUAAYACAAAACEAOP0h&#10;/9YAAACUAQAACwAAAAAAAAAAAAAAAAAvAQAAX3JlbHMvLnJlbHNQSwECLQAUAAYACAAAACEAbi+x&#10;1xECAAAhBAAADgAAAAAAAAAAAAAAAAAuAgAAZHJzL2Uyb0RvYy54bWxQSwECLQAUAAYACAAAACEA&#10;g2bzi94AAAAJAQAADwAAAAAAAAAAAAAAAABrBAAAZHJzL2Rvd25yZXYueG1sUEsFBgAAAAAEAAQA&#10;8wAAAHYFAAAAAA==&#10;">
                <v:textbox>
                  <w:txbxContent>
                    <w:p w14:paraId="7171463D" w14:textId="77777777" w:rsidR="00830F69" w:rsidRPr="00AC0596" w:rsidRDefault="00830F69" w:rsidP="00AC0596">
                      <w:pPr>
                        <w:jc w:val="center"/>
                        <w:rPr>
                          <w:b/>
                          <w:lang w:val="ro-RO"/>
                        </w:rPr>
                      </w:pPr>
                      <w:r w:rsidRPr="00AC0596">
                        <w:rPr>
                          <w:b/>
                          <w:lang w:val="ro-RO"/>
                        </w:rPr>
                        <w:t>ЭРИТРОЦИТОЗ</w:t>
                      </w:r>
                    </w:p>
                  </w:txbxContent>
                </v:textbox>
              </v:rect>
            </w:pict>
          </mc:Fallback>
        </mc:AlternateContent>
      </w:r>
    </w:p>
    <w:p w14:paraId="1F60876D" w14:textId="1976F8AB" w:rsidR="00971A6E" w:rsidRPr="00440007" w:rsidRDefault="003F5ED3" w:rsidP="00971A6E">
      <w:pPr>
        <w:jc w:val="both"/>
        <w:rPr>
          <w:b/>
        </w:rPr>
      </w:pPr>
      <w:r w:rsidRPr="00440007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C26D1A" wp14:editId="60DA4E8B">
                <wp:simplePos x="0" y="0"/>
                <wp:positionH relativeFrom="column">
                  <wp:posOffset>21142</wp:posOffset>
                </wp:positionH>
                <wp:positionV relativeFrom="paragraph">
                  <wp:posOffset>146575</wp:posOffset>
                </wp:positionV>
                <wp:extent cx="1670234" cy="375274"/>
                <wp:effectExtent l="0" t="0" r="25400" b="25400"/>
                <wp:wrapNone/>
                <wp:docPr id="2009513794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234" cy="375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2C80E" w14:textId="7F220788" w:rsidR="00830F69" w:rsidRPr="003F5ED3" w:rsidRDefault="00830F69" w:rsidP="00AC059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0596">
                              <w:rPr>
                                <w:b/>
                                <w:lang w:val="ro-RO"/>
                              </w:rPr>
                              <w:t>АБСОЛЮТ</w:t>
                            </w:r>
                            <w:r w:rsidR="003F5ED3">
                              <w:rPr>
                                <w:b/>
                              </w:rPr>
                              <w:t>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26D1A" id="Rectangle 130" o:spid="_x0000_s1027" style="position:absolute;left:0;text-align:left;margin-left:1.65pt;margin-top:11.55pt;width:131.5pt;height:2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fDFQIAACgEAAAOAAAAZHJzL2Uyb0RvYy54bWysU9tu2zAMfR+wfxD0vjhxk6Y14hRFugwD&#10;ugvQ7QMUWbaFyaJGKbGzrx+luGl2eRqmB4EUqaPDQ2p1N3SGHRR6Dbbks8mUM2UlVNo2Jf/6Zfvm&#10;hjMfhK2EAatKflSe361fv1r1rlA5tGAqhYxArC96V/I2BFdkmZet6oSfgFOWgjVgJwK52GQVip7Q&#10;O5Pl0+l11gNWDkEq7+n04RTk64Rf10qGT3XtVWCm5MQtpB3Tvot7tl6JokHhWi1HGuIfWHRCW3r0&#10;DPUggmB71H9AdVoieKjDREKXQV1rqVINVM1s+ls1T61wKtVC4nh3lsn/P1j58fDkPmOk7t0jyG+e&#10;Wdi0wjbqHhH6VomKnptFobLe+eJ8ITqerrJd/wEqaq3YB0gaDDV2EZCqY0OS+niWWg2BSTqcXS+n&#10;+dWcM0mxq+UiX87TE6J4vu3Qh3cKOhaNkiO1MqGLw6MPkY0onlMSezC62mpjkoPNbmOQHQS1fZvW&#10;iO4v04xlfclvF/kiIf8S85cQ07T+BtHpQPNrdFfym3OSKKJsb22VpisIbU42UTZ21DFKF6fUF2HY&#10;DUxXo8jxZAfVkYRFOI0rfS8yWsAfnPU0qiX33/cCFWfmvaXm3M7m8zjbyZkvljk5eBnZXUaElQRV&#10;8sDZydyE03/YO9RNSy/NkhoW7qmhtU5av7Aa6dM4phaMXyfO+6Wfsl4++PonAAAA//8DAFBLAwQU&#10;AAYACAAAACEACuOBY9sAAAAHAQAADwAAAGRycy9kb3ducmV2LnhtbEyOzU7DMBCE70i8g7VI3KhT&#10;R4pKyKZCoCJxbNMLNyc2Sdp4HcVOG3h6lhMc50czX7Fd3CAudgq9J4T1KgFhqfGmpxbhWO0eNiBC&#10;1GT04MkifNkA2/L2ptC58Vfa28shtoJHKOQaoYtxzKUMTWedDis/WuLs009OR5ZTK82krzzuBqmS&#10;JJNO98QPnR7tS2eb82F2CHWvjvp7X70l7nGXxvelOs0fr4j3d8vzE4hol/hXhl98RoeSmWo/kwli&#10;QEhTLiKodA2CY5VlbNQIG6VAloX8z1/+AAAA//8DAFBLAQItABQABgAIAAAAIQC2gziS/gAAAOEB&#10;AAATAAAAAAAAAAAAAAAAAAAAAABbQ29udGVudF9UeXBlc10ueG1sUEsBAi0AFAAGAAgAAAAhADj9&#10;If/WAAAAlAEAAAsAAAAAAAAAAAAAAAAALwEAAF9yZWxzLy5yZWxzUEsBAi0AFAAGAAgAAAAhADut&#10;J8MVAgAAKAQAAA4AAAAAAAAAAAAAAAAALgIAAGRycy9lMm9Eb2MueG1sUEsBAi0AFAAGAAgAAAAh&#10;AArjgWPbAAAABwEAAA8AAAAAAAAAAAAAAAAAbwQAAGRycy9kb3ducmV2LnhtbFBLBQYAAAAABAAE&#10;APMAAAB3BQAAAAA=&#10;">
                <v:textbox>
                  <w:txbxContent>
                    <w:p w14:paraId="40B2C80E" w14:textId="7F220788" w:rsidR="00830F69" w:rsidRPr="003F5ED3" w:rsidRDefault="00830F69" w:rsidP="00AC0596">
                      <w:pPr>
                        <w:jc w:val="center"/>
                        <w:rPr>
                          <w:b/>
                        </w:rPr>
                      </w:pPr>
                      <w:r w:rsidRPr="00AC0596">
                        <w:rPr>
                          <w:b/>
                          <w:lang w:val="ro-RO"/>
                        </w:rPr>
                        <w:t>АБСОЛЮТ</w:t>
                      </w:r>
                      <w:r w:rsidR="003F5ED3">
                        <w:rPr>
                          <w:b/>
                        </w:rPr>
                        <w:t>НЫЙ</w:t>
                      </w:r>
                    </w:p>
                  </w:txbxContent>
                </v:textbox>
              </v:rect>
            </w:pict>
          </mc:Fallback>
        </mc:AlternateContent>
      </w:r>
      <w:r w:rsidRPr="00440007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A8333D" wp14:editId="717EC020">
                <wp:simplePos x="0" y="0"/>
                <wp:positionH relativeFrom="column">
                  <wp:posOffset>4730566</wp:posOffset>
                </wp:positionH>
                <wp:positionV relativeFrom="paragraph">
                  <wp:posOffset>35578</wp:posOffset>
                </wp:positionV>
                <wp:extent cx="1701947" cy="467738"/>
                <wp:effectExtent l="0" t="0" r="12700" b="27940"/>
                <wp:wrapNone/>
                <wp:docPr id="92876731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947" cy="467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460BE" w14:textId="32606FD7" w:rsidR="00830F69" w:rsidRPr="00AC0596" w:rsidRDefault="00830F69" w:rsidP="00AC0596">
                            <w:pPr>
                              <w:jc w:val="center"/>
                              <w:rPr>
                                <w:b/>
                                <w:lang w:val="ro-RO"/>
                              </w:rPr>
                            </w:pPr>
                            <w:r w:rsidRPr="00AC0596">
                              <w:rPr>
                                <w:b/>
                                <w:lang w:val="ro-RO"/>
                              </w:rPr>
                              <w:t>ОТНОСИТЕЛЬН</w:t>
                            </w:r>
                            <w:r w:rsidR="003F5ED3">
                              <w:rPr>
                                <w:b/>
                              </w:rPr>
                              <w:t>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8333D" id="Rectangle 131" o:spid="_x0000_s1028" style="position:absolute;left:0;text-align:left;margin-left:372.5pt;margin-top:2.8pt;width:134pt;height:3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ygFwIAACgEAAAOAAAAZHJzL2Uyb0RvYy54bWysU9uO2jAQfa/Uf7D8XkIoLBARViu2VJW2&#10;20rbfoDjOIlVx+OODYF+fceGZenlqaofLI/HPnPmzMzq9tAbtlfoNdiS56MxZ8pKqLVtS/71y/bN&#10;gjMfhK2FAatKflSe365fv1oNrlAT6MDUChmBWF8MruRdCK7IMi871Qs/AqcsORvAXgQysc1qFAOh&#10;9yabjMc32QBYOwSpvKfb+5OTrxN+0ygZPjWNV4GZkhO3kHZMexX3bL0SRYvCdVqeaYh/YNELbSno&#10;BepeBMF2qP+A6rVE8NCEkYQ+g6bRUqUcKJt8/Fs2T51wKuVC4nh3kcn/P1j5uH9ynzFS9+4B5DfP&#10;LGw6YVt1hwhDp0RN4fIoVDY4X1w+RMPTV1YNH6Gm0opdgKTBocE+AlJ27JCkPl6kVofAJF3m83G+&#10;nM45k+Sb3sznbxcphCiefzv04b2CnsVDyZFKmdDF/sGHyEYUz08SezC63mpjkoFttTHI9oLKvk3r&#10;jO6vnxnLhpIvZ5NZQv7F568hxmn9DaLXgfrX6L7ki8sjUUTZ3tk6dVcQ2pzORNnYs45RutilvgiH&#10;6sB0XfJJDBBvKqiPJCzCqV1pvOjQAf7gbKBWLbn/vhOoODMfLBVnmU+nsbeTMZ3NJ2Tgtae69ggr&#10;CarkgbPTcRNO87BzqNuOIuVJDQt3VNBGJ61fWJ3pUzumEpxHJ/b7tZ1evQz4+icAAAD//wMAUEsD&#10;BBQABgAIAAAAIQBg8j6u3gAAAAkBAAAPAAAAZHJzL2Rvd25yZXYueG1sTI/BTsMwDIbvSLxDZCRu&#10;LNnKBitNJwQaEsetu3BzG9MWGqdq0q3w9GSncbQ/6/f3Z5vJduJIg28da5jPFAjiypmWaw2HYnv3&#10;CMIHZIOdY9LwQx42+fVVhqlxJ97RcR9qEUPYp6ihCaFPpfRVQxb9zPXEkX26wWKI41BLM+AphttO&#10;LpRaSYstxw8N9vTSUPW9H62Gsl0c8HdXvCm73ibhfSq+xo9XrW9vpucnEIGmcDmGs35Uhzw6lW5k&#10;40Wn4eF+GbsEDcsViDNX8yQuykjWCcg8k/8b5H8AAAD//wMAUEsBAi0AFAAGAAgAAAAhALaDOJL+&#10;AAAA4QEAABMAAAAAAAAAAAAAAAAAAAAAAFtDb250ZW50X1R5cGVzXS54bWxQSwECLQAUAAYACAAA&#10;ACEAOP0h/9YAAACUAQAACwAAAAAAAAAAAAAAAAAvAQAAX3JlbHMvLnJlbHNQSwECLQAUAAYACAAA&#10;ACEA4i1MoBcCAAAoBAAADgAAAAAAAAAAAAAAAAAuAgAAZHJzL2Uyb0RvYy54bWxQSwECLQAUAAYA&#10;CAAAACEAYPI+rt4AAAAJAQAADwAAAAAAAAAAAAAAAABxBAAAZHJzL2Rvd25yZXYueG1sUEsFBgAA&#10;AAAEAAQA8wAAAHwFAAAAAA==&#10;">
                <v:textbox>
                  <w:txbxContent>
                    <w:p w14:paraId="264460BE" w14:textId="32606FD7" w:rsidR="00830F69" w:rsidRPr="00AC0596" w:rsidRDefault="00830F69" w:rsidP="00AC0596">
                      <w:pPr>
                        <w:jc w:val="center"/>
                        <w:rPr>
                          <w:b/>
                          <w:lang w:val="ro-RO"/>
                        </w:rPr>
                      </w:pPr>
                      <w:r w:rsidRPr="00AC0596">
                        <w:rPr>
                          <w:b/>
                          <w:lang w:val="ro-RO"/>
                        </w:rPr>
                        <w:t>ОТНОСИТЕЛЬН</w:t>
                      </w:r>
                      <w:r w:rsidR="003F5ED3">
                        <w:rPr>
                          <w:b/>
                        </w:rPr>
                        <w:t>ЫЙ</w:t>
                      </w:r>
                    </w:p>
                  </w:txbxContent>
                </v:textbox>
              </v:rect>
            </w:pict>
          </mc:Fallback>
        </mc:AlternateContent>
      </w:r>
      <w:r w:rsidR="00971A6E" w:rsidRPr="00440007">
        <w:rPr>
          <w:b/>
        </w:rPr>
        <w:t xml:space="preserve">                                                                   ЭРИТРОЦИТОЗ</w:t>
      </w:r>
    </w:p>
    <w:p w14:paraId="5538132C" w14:textId="042E733E" w:rsidR="00971A6E" w:rsidRPr="00440007" w:rsidRDefault="003F5ED3" w:rsidP="00971A6E">
      <w:pPr>
        <w:jc w:val="both"/>
        <w:rPr>
          <w:b/>
        </w:rPr>
      </w:pPr>
      <w:r w:rsidRPr="00440007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206C1" wp14:editId="385DD262">
                <wp:simplePos x="0" y="0"/>
                <wp:positionH relativeFrom="column">
                  <wp:posOffset>1774014</wp:posOffset>
                </wp:positionH>
                <wp:positionV relativeFrom="paragraph">
                  <wp:posOffset>2540</wp:posOffset>
                </wp:positionV>
                <wp:extent cx="731770" cy="121568"/>
                <wp:effectExtent l="38100" t="0" r="11430" b="88265"/>
                <wp:wrapNone/>
                <wp:docPr id="127901476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1770" cy="1215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D12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39.7pt;margin-top:.2pt;width:57.6pt;height:9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QE1gEAAIYDAAAOAAAAZHJzL2Uyb0RvYy54bWysU01v2zAMvQ/YfxB0XxxnSNMZcXpI1+3Q&#10;bQHa/QBFkm1hsiiQSpz8+4lqkO7jNswHQTTJx8dHan13Gr04WiQHoZX1bC6FDRqMC30rvz8/vLuV&#10;gpIKRnkItpVnS/Ju8/bNeoqNXcAA3lgUGSRQM8VWDinFpqpID3ZUNINoQ3Z2gKNK2cS+MqimjD76&#10;ajGf31QToIkI2hLlv/cvTrkp+F1ndfrWdWST8K3M3FI5sZx7PqvNWjU9qjg4faGh/oHFqFzIRa9Q&#10;9yopcUD3F9ToNAJBl2Yaxgq6zmlbesjd1PM/unkaVLSllywOxatM9P9g9dfjNuyQqetTeIqPoH+Q&#10;CLAdVOhtIfB8jnlwNUtVTZGaawobFHco9tMXMDlGHRIUFU4djqLzLn7mRAbPnYpTkf18ld2ektD5&#10;5+p9vVrl4ejsqhf18ua21FINw3ByREqfLIyCL62khMr1Q9pCCHnAgC8l1PGREpN8TeDkAA/O+zJn&#10;H8TUyg/LxbJwIvDOsJPDCPv91qM4Kt6U8l1Y/BaGcAimgA1WmY+Xe1LO57tIRaqELovnreRqozVS&#10;eJsfB99e6PlwkZLV41WlZg/mvEN2s5WHXfq4LCZv0692iXp9PpufAAAA//8DAFBLAwQUAAYACAAA&#10;ACEAK2d7yt4AAAAHAQAADwAAAGRycy9kb3ducmV2LnhtbEyOQU/CQBCF7yb+h82YeDGwtQLS2i0x&#10;KngyhIr3pTu2Dd3ZprtA++8dT3qZ5OV9efNlq8G24oy9bxwpuJ9GIJBKZxqqFOw/15MlCB80Gd06&#10;QgUjeljl11eZTo270A7PRagEj5BPtYI6hC6V0pc1Wu2nrkPi7tv1VgeOfSVNry88blsZR9FCWt0Q&#10;f6h1hy81lsfiZBW8Ftv5+utuP8Rj+f5RbJbHLY1vSt3eDM9PIAIO4Q+GX31Wh5ydDu5ExotWQfyY&#10;zBhVwJfrh2S2AHFgLpmDzDP53z//AQAA//8DAFBLAQItABQABgAIAAAAIQC2gziS/gAAAOEBAAAT&#10;AAAAAAAAAAAAAAAAAAAAAABbQ29udGVudF9UeXBlc10ueG1sUEsBAi0AFAAGAAgAAAAhADj9If/W&#10;AAAAlAEAAAsAAAAAAAAAAAAAAAAALwEAAF9yZWxzLy5yZWxzUEsBAi0AFAAGAAgAAAAhACCPtATW&#10;AQAAhgMAAA4AAAAAAAAAAAAAAAAALgIAAGRycy9lMm9Eb2MueG1sUEsBAi0AFAAGAAgAAAAhACtn&#10;e8reAAAABwEAAA8AAAAAAAAAAAAAAAAAMAQAAGRycy9kb3ducmV2LnhtbFBLBQYAAAAABAAEAPMA&#10;AAA7BQAAAAA=&#10;">
                <v:stroke endarrow="block"/>
              </v:shape>
            </w:pict>
          </mc:Fallback>
        </mc:AlternateContent>
      </w:r>
      <w:r w:rsidR="00A52EE5" w:rsidRPr="00440007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02BEE" wp14:editId="68E6DC01">
                <wp:simplePos x="0" y="0"/>
                <wp:positionH relativeFrom="column">
                  <wp:posOffset>4057650</wp:posOffset>
                </wp:positionH>
                <wp:positionV relativeFrom="paragraph">
                  <wp:posOffset>42545</wp:posOffset>
                </wp:positionV>
                <wp:extent cx="672465" cy="123825"/>
                <wp:effectExtent l="9525" t="7620" r="22860" b="59055"/>
                <wp:wrapNone/>
                <wp:docPr id="599718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6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078E" id="AutoShape 6" o:spid="_x0000_s1026" type="#_x0000_t32" style="position:absolute;margin-left:319.5pt;margin-top:3.35pt;width:52.9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GlzwEAAHwDAAAOAAAAZHJzL2Uyb0RvYy54bWysU02P2yAQvVfqf0DcG8duk26tOHvIdnvZ&#10;tpF2+wMmgG1UYNBA4uTfF1hv+nWrygHNMPDmzZthc3u2hp0UBY2u4/ViyZlyAqV2Q8e/Pd2/ueEs&#10;RHASDDrV8YsK/Hb7+tVm8q1qcEQjFbEE4kI7+Y6PMfq2qoIYlYWwQK9cCvZIFmJyaagkwZTQrama&#10;5XJdTUjSEwoVQjq9ew7ybcHveyXi174PKjLT8cQtlp3Kfsh7td1AOxD4UYuZBvwDCwvapaRXqDuI&#10;wI6k/4KyWhAG7ONCoK2w77VQpYZUTb38o5rHEbwqtSRxgr/KFP4frPhy2rk9Zeri7B79A4rvgTnc&#10;jeAGVQg8XXxqXJ2lqiYf2uuT7AS/J3aYPqNMd+AYsahw7slmyFQfOxexL1ex1TkykQ7X75t36xVn&#10;IoXq5u1NsyoZoH157CnETwoty0bHQyTQwxh36FxqK1JdUsHpIcRMDdqXBzmzw3ttTOmucWzq+IdV&#10;SpAjAY2WOVgcGg47Q+wEeT7Kmln8do3w6GQBGxXIj7MdQZtks1gEiqSTZEbxnM0qyZlR6Utk65me&#10;cbOAWbM8oKE9oLzsKYezl1pc6pjHMc/Qr3659fPTbH8AAAD//wMAUEsDBBQABgAIAAAAIQASdFOw&#10;4AAAAAgBAAAPAAAAZHJzL2Rvd25yZXYueG1sTI/BTsMwEETvSPyDtUjcqEOoXBLiVECFyKVItAhx&#10;dOMltojXUey2KV+POcFtVrOaeVMtJ9ezA47BepJwPcuAIbVeW+okvG2frm6BhahIq94TSjhhgGV9&#10;flapUvsjveJhEzuWQiiUSoKJcSg5D61Bp8LMD0jJ+/SjUzGdY8f1qI4p3PU8zzLBnbKUGowa8NFg&#10;+7XZOwlx9XEy4r19KOzL9nkt7HfTNCspLy+m+ztgEaf49wy/+Akd6sS083vSgfUSxE2RtsQkFsCS&#10;v5jPC2A7CbnIgdcV/z+g/gEAAP//AwBQSwECLQAUAAYACAAAACEAtoM4kv4AAADhAQAAEwAAAAAA&#10;AAAAAAAAAAAAAAAAW0NvbnRlbnRfVHlwZXNdLnhtbFBLAQItABQABgAIAAAAIQA4/SH/1gAAAJQB&#10;AAALAAAAAAAAAAAAAAAAAC8BAABfcmVscy8ucmVsc1BLAQItABQABgAIAAAAIQC9d+GlzwEAAHwD&#10;AAAOAAAAAAAAAAAAAAAAAC4CAABkcnMvZTJvRG9jLnhtbFBLAQItABQABgAIAAAAIQASdFOw4AAA&#10;AAgBAAAPAAAAAAAAAAAAAAAAACkEAABkcnMvZG93bnJldi54bWxQSwUGAAAAAAQABADzAAAANgUA&#10;AAAA&#10;">
                <v:stroke endarrow="block"/>
              </v:shape>
            </w:pict>
          </mc:Fallback>
        </mc:AlternateContent>
      </w:r>
    </w:p>
    <w:p w14:paraId="63447020" w14:textId="2A51A984" w:rsidR="00971A6E" w:rsidRPr="00440007" w:rsidRDefault="00971A6E" w:rsidP="00971A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440007">
        <w:rPr>
          <w:rFonts w:ascii="Arial" w:hAnsi="Arial" w:cs="Arial"/>
          <w:b/>
          <w:bCs/>
          <w:lang w:eastAsia="en-US"/>
        </w:rPr>
        <w:t xml:space="preserve">            </w:t>
      </w:r>
    </w:p>
    <w:p w14:paraId="538E601A" w14:textId="38540EDE" w:rsidR="00971A6E" w:rsidRPr="00440007" w:rsidRDefault="003F5ED3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440007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399BFE" wp14:editId="14977ABA">
                <wp:simplePos x="0" y="0"/>
                <wp:positionH relativeFrom="column">
                  <wp:posOffset>1492331</wp:posOffset>
                </wp:positionH>
                <wp:positionV relativeFrom="paragraph">
                  <wp:posOffset>46187</wp:posOffset>
                </wp:positionV>
                <wp:extent cx="2327910" cy="763270"/>
                <wp:effectExtent l="5715" t="7620" r="38100" b="57785"/>
                <wp:wrapNone/>
                <wp:docPr id="11701769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7910" cy="763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BFF98" id="AutoShape 8" o:spid="_x0000_s1026" type="#_x0000_t32" style="position:absolute;margin-left:117.5pt;margin-top:3.65pt;width:183.3pt;height:6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h60AEAAH0DAAAOAAAAZHJzL2Uyb0RvYy54bWysU8Fu2zAMvQ/YPwi6L449tF2NOD2k6y7d&#10;FqDdBzCSbAuTRYFS4uTvR6lpVmy3YToIpEg+ko/U6u44OXEwFC36TtaLpRTGK9TWD5388fzw4ZMU&#10;MYHX4NCbTp5MlHfr9+9Wc2hNgyM6bUgwiI/tHDo5phTaqopqNBPEBQbj2dgjTZBYpaHSBDOjT65q&#10;lsvrakbSgVCZGPn1/sUo1wW/741K3/s+miRcJ7m2VG4q9y7f1XoF7UAQRqvOZcA/VDGB9Zz0AnUP&#10;CcSe7F9Qk1WEEfu0UDhV2PdWmdIDd1Mv/+jmaYRgSi9MTgwXmuL/g1XfDhu/pVy6Ovqn8IjqZxQe&#10;NyP4wZQCnk+BB1dnqqo5xPYSkpUYtiR281fU7AP7hIWFY09ThuT+xLGQfbqQbY5JKH5sPjY3tzXP&#10;RLHt5pq1Mo0K2tfoQDF9MTiJLHQyJgI7jGmD3vNckeqSCw6PMeXaoH0NyKk9PljnynidF3Mnb6+a&#10;qxIQ0Vmdjdkt0rDbOBIHyAtSTmmULW/dCPdeF7DRgP58lhNYx7JIhaFEljlzRuZsk9FSOMN/Iksv&#10;5Tl/ZjCTljc0tjvUpy1lc9Z4xqWP8z7mJXqrF6/fv2b9CwAA//8DAFBLAwQUAAYACAAAACEAg5of&#10;deEAAAAJAQAADwAAAGRycy9kb3ducmV2LnhtbEyPwU7DMBBE70j8g7VI3KjTVHVLiFMBFSIXkNoi&#10;xNGNTWwRr6PYbVO+nuUEx9GMZt6Uq9F37GiG6AJKmE4yYAaboB22Et52TzdLYDEp1KoLaCScTYRV&#10;dXlRqkKHE27McZtaRiUYCyXBptQXnMfGGq/iJPQGyfsMg1eJ5NByPagTlfuO51kmuFcOacGq3jxa&#10;03xtD15CWn+crXhvHm7d6+75Rbjvuq7XUl5fjfd3wJIZ018YfvEJHSpi2ocD6sg6CflsTl+ShMUM&#10;GPkimwpgewrmiznwquT/H1Q/AAAA//8DAFBLAQItABQABgAIAAAAIQC2gziS/gAAAOEBAAATAAAA&#10;AAAAAAAAAAAAAAAAAABbQ29udGVudF9UeXBlc10ueG1sUEsBAi0AFAAGAAgAAAAhADj9If/WAAAA&#10;lAEAAAsAAAAAAAAAAAAAAAAALwEAAF9yZWxzLy5yZWxzUEsBAi0AFAAGAAgAAAAhALWQKHrQAQAA&#10;fQMAAA4AAAAAAAAAAAAAAAAALgIAAGRycy9lMm9Eb2MueG1sUEsBAi0AFAAGAAgAAAAhAIOaH3Xh&#10;AAAACQEAAA8AAAAAAAAAAAAAAAAAKgQAAGRycy9kb3ducmV2LnhtbFBLBQYAAAAABAAEAPMAAAA4&#10;BQAAAAA=&#10;">
                <v:stroke endarrow="block"/>
              </v:shape>
            </w:pict>
          </mc:Fallback>
        </mc:AlternateContent>
      </w:r>
      <w:r w:rsidR="00A52EE5" w:rsidRPr="00440007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9E3EC" wp14:editId="6FE60921">
                <wp:simplePos x="0" y="0"/>
                <wp:positionH relativeFrom="column">
                  <wp:posOffset>419100</wp:posOffset>
                </wp:positionH>
                <wp:positionV relativeFrom="paragraph">
                  <wp:posOffset>6985</wp:posOffset>
                </wp:positionV>
                <wp:extent cx="291465" cy="734695"/>
                <wp:effectExtent l="57150" t="7620" r="13335" b="38735"/>
                <wp:wrapNone/>
                <wp:docPr id="42757405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1465" cy="734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45E7F" id="AutoShape 7" o:spid="_x0000_s1026" type="#_x0000_t32" style="position:absolute;margin-left:33pt;margin-top:.55pt;width:22.95pt;height:57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p251wEAAIYDAAAOAAAAZHJzL2Uyb0RvYy54bWysU01v2zAMvQ/YfxB0X5xkTbYacXpI1+3Q&#10;rQHa/QBFkm1hsiiQSpz8+4lKkO7jNswHgTTJx8cnanV3HLw4WCQHoZGzyVQKGzQYF7pGfn95ePdR&#10;CkoqGOUh2EaeLMm79ds3qzHWdg49eGNRZJBA9Rgb2acU66oi3dtB0QSiDTnYAg4qZRe7yqAaM/rg&#10;q/l0uqxGQBMRtCXKf+/PQbku+G1rdXpqW7JJ+EZmbqmcWM4dn9V6peoOVeydvtBQ/8BiUC7kpleo&#10;e5WU2KP7C2pwGoGgTRMNQwVt67QtM+RpZtM/pnnuVbRlliwOxatM9P9g9bfDJmyRqetjeI6PoH+Q&#10;CLDpVehsIfByivniZixVNUaqryXsUNyi2I1fweQctU9QVDi2OIjWu/iFCxk8TyqORfbTVXZ7TELn&#10;n/Pb2c1yIYXOoQ/vb5a3i9JL1QzDxREpfbYwCDYaSQmV6/q0gRDyBQOeW6jDIyUm+VrAxQEenPfl&#10;nn0QYyNvF/NF4UTgneEgpxF2u41HcVC8KeW7sPgtDWEfTAHrrTKfLnZSzmdbpCJVQpfF81Zyt8Ea&#10;KbzNj4OtMz0fLlKyeryqVO/AnLbIYfbyZZc5LovJ2/SrX7Jen8/6JwAAAP//AwBQSwMEFAAGAAgA&#10;AAAhACdAlTDdAAAACAEAAA8AAABkcnMvZG93bnJldi54bWxMj0FPg0AQhe8m/ofNmHgxdqGJBClL&#10;Y9TqyTRie9+yI5Cys4TdtvDvHU72NjPv5c338vVoO3HGwbeOFMSLCARS5UxLtYLdz+YxBeGDJqM7&#10;R6hgQg/r4vYm15lxF/rGcxlqwSHkM62gCaHPpPRVg1b7heuRWPt1g9WB16GWZtAXDredXEZRIq1u&#10;iT80usfXBqtjebIK3srt02b/sBuXU/X5VX6kxy1N70rd340vKxABx/Bvhhmf0aFgpoM7kfGiU5Ak&#10;XCXwPQYxy3H8DOIwD0kKssjldYHiDwAA//8DAFBLAQItABQABgAIAAAAIQC2gziS/gAAAOEBAAAT&#10;AAAAAAAAAAAAAAAAAAAAAABbQ29udGVudF9UeXBlc10ueG1sUEsBAi0AFAAGAAgAAAAhADj9If/W&#10;AAAAlAEAAAsAAAAAAAAAAAAAAAAALwEAAF9yZWxzLy5yZWxzUEsBAi0AFAAGAAgAAAAhAL+CnbnX&#10;AQAAhgMAAA4AAAAAAAAAAAAAAAAALgIAAGRycy9lMm9Eb2MueG1sUEsBAi0AFAAGAAgAAAAhACdA&#10;lTDdAAAACAEAAA8AAAAAAAAAAAAAAAAAMQQAAGRycy9kb3ducmV2LnhtbFBLBQYAAAAABAAEAPMA&#10;AAA7BQAAAAA=&#10;">
                <v:stroke endarrow="block"/>
              </v:shape>
            </w:pict>
          </mc:Fallback>
        </mc:AlternateContent>
      </w:r>
      <w:r w:rsidR="00971A6E" w:rsidRPr="00440007">
        <w:rPr>
          <w:rFonts w:ascii="Arial" w:hAnsi="Arial" w:cs="Arial"/>
          <w:lang w:eastAsia="en-US"/>
        </w:rPr>
        <w:t xml:space="preserve">                                                                                                      Уменьшение объема плазмы (</w:t>
      </w:r>
      <w:proofErr w:type="spellStart"/>
      <w:r w:rsidR="00971A6E" w:rsidRPr="00440007">
        <w:rPr>
          <w:rFonts w:ascii="Arial" w:hAnsi="Arial" w:cs="Arial"/>
          <w:lang w:eastAsia="en-US"/>
        </w:rPr>
        <w:t>гемоконцентрация</w:t>
      </w:r>
      <w:proofErr w:type="spellEnd"/>
      <w:r w:rsidR="00971A6E" w:rsidRPr="00440007">
        <w:rPr>
          <w:rFonts w:ascii="Arial" w:hAnsi="Arial" w:cs="Arial"/>
          <w:lang w:eastAsia="en-US"/>
        </w:rPr>
        <w:t>)</w:t>
      </w:r>
    </w:p>
    <w:p w14:paraId="1809B58A" w14:textId="37241588" w:rsidR="00971A6E" w:rsidRPr="00440007" w:rsidRDefault="00971A6E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440007">
        <w:rPr>
          <w:rFonts w:ascii="Arial" w:hAnsi="Arial" w:cs="Arial"/>
          <w:lang w:eastAsia="en-US"/>
        </w:rPr>
        <w:t xml:space="preserve">                                                                                                           </w:t>
      </w:r>
      <w:r w:rsidR="00DE1D94">
        <w:rPr>
          <w:rFonts w:ascii="Arial" w:hAnsi="Arial" w:cs="Arial"/>
          <w:lang w:eastAsia="en-US"/>
        </w:rPr>
        <w:t xml:space="preserve"> </w:t>
      </w:r>
      <w:r w:rsidRPr="00440007">
        <w:rPr>
          <w:rFonts w:ascii="Arial" w:hAnsi="Arial" w:cs="Arial"/>
          <w:lang w:eastAsia="en-US"/>
        </w:rPr>
        <w:t>Рвота</w:t>
      </w:r>
    </w:p>
    <w:p w14:paraId="47863EC8" w14:textId="77777777" w:rsidR="00971A6E" w:rsidRPr="00440007" w:rsidRDefault="00971A6E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440007">
        <w:rPr>
          <w:rFonts w:ascii="Arial" w:hAnsi="Arial" w:cs="Arial"/>
          <w:lang w:eastAsia="en-US"/>
        </w:rPr>
        <w:t xml:space="preserve">                                                                                                            Диарея</w:t>
      </w:r>
    </w:p>
    <w:p w14:paraId="04235BB9" w14:textId="0ED8A46B" w:rsidR="00971A6E" w:rsidRPr="00440007" w:rsidRDefault="00971A6E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440007">
        <w:rPr>
          <w:rFonts w:ascii="Arial" w:hAnsi="Arial" w:cs="Arial"/>
          <w:lang w:eastAsia="en-US"/>
        </w:rPr>
        <w:t xml:space="preserve">                                                                                                            Чрезмерн</w:t>
      </w:r>
      <w:r w:rsidR="00DE1D94">
        <w:rPr>
          <w:rFonts w:ascii="Arial" w:hAnsi="Arial" w:cs="Arial"/>
          <w:lang w:eastAsia="en-US"/>
        </w:rPr>
        <w:t>ый диурез</w:t>
      </w:r>
      <w:r w:rsidRPr="00440007">
        <w:rPr>
          <w:rFonts w:ascii="Arial" w:hAnsi="Arial" w:cs="Arial"/>
          <w:lang w:eastAsia="en-US"/>
        </w:rPr>
        <w:t xml:space="preserve"> </w:t>
      </w:r>
    </w:p>
    <w:p w14:paraId="5B826C3F" w14:textId="683E72D1" w:rsidR="00971A6E" w:rsidRPr="00440007" w:rsidRDefault="003F5ED3" w:rsidP="00971A6E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lang w:eastAsia="en-US"/>
        </w:rPr>
      </w:pPr>
      <w:r w:rsidRPr="00440007">
        <w:rPr>
          <w:rFonts w:ascii="Arial" w:hAnsi="Arial" w:cs="Arial"/>
          <w:b/>
          <w:bCs/>
          <w:i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779068" wp14:editId="4007525E">
                <wp:simplePos x="0" y="0"/>
                <wp:positionH relativeFrom="column">
                  <wp:posOffset>-125155</wp:posOffset>
                </wp:positionH>
                <wp:positionV relativeFrom="paragraph">
                  <wp:posOffset>187041</wp:posOffset>
                </wp:positionV>
                <wp:extent cx="1055411" cy="274419"/>
                <wp:effectExtent l="0" t="0" r="11430" b="11430"/>
                <wp:wrapNone/>
                <wp:docPr id="93992786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5411" cy="274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0DACD" w14:textId="7A421E16" w:rsidR="00830F69" w:rsidRPr="00AC0596" w:rsidRDefault="003F5ED3" w:rsidP="00AC0596">
                            <w:pPr>
                              <w:jc w:val="center"/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</w:rPr>
                              <w:t>Первичный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79068" id="Rectangle 132" o:spid="_x0000_s1029" style="position:absolute;left:0;text-align:left;margin-left:-9.85pt;margin-top:14.75pt;width:83.1pt;height:21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D/FgIAACgEAAAOAAAAZHJzL2Uyb0RvYy54bWysU9tu2zAMfR+wfxD0vtjOnLUx4hRFugwD&#10;ugvQ7QMUWbaFyaJGKbG7rx+lpGl2eRqmB0EUpcPDQ3J1Mw2GHRR6DbbmxSznTFkJjbZdzb9+2b66&#10;5swHYRthwKqaPyrPb9YvX6xGV6k59GAahYxArK9GV/M+BFdlmZe9GoSfgVOWnC3gIAKZ2GUNipHQ&#10;B5PN8/xNNgI2DkEq7+n27ujk64TftkqGT23rVWCm5sQtpB3Tvot7tl6JqkPhei1PNMQ/sBiEthT0&#10;DHUngmB71H9ADVoieGjDTMKQQdtqqVIOlE2R/5bNQy+cSrmQON6dZfL/D1Z+PDy4zxipe3cP8ptn&#10;Fja9sJ26RYSxV6KhcEUUKhudr84fouHpK9uNH6Ch0op9gKTB1OIQASk7NiWpH89SqykwSZdFvliU&#10;RcGZJN/8qiyLZQohqqffDn14p2Bg8VBzpFImdHG49yGyEdXTk8QejG622phkYLfbGGQHQWXfpnVC&#10;95fPjGVjzZeL+SIh/+LzlxB5Wn+DGHSg/jV6qPn1+ZGoomxvbZO6KwhtjmeibOxJxyhd7FJfhWk3&#10;Md3U/HUMEG920DySsAjHdqXxokMP+IOzkVq15v77XqDizLy3VJxlUZaxt5NRLq7mZOClZ3fpEVYS&#10;VM0DZ8fjJhznYe9Qdz1FKpIaFm6poK1OWj+zOtGndkwlOI1O7PdLO716HvD1TwAAAP//AwBQSwME&#10;FAAGAAgAAAAhANAMdnLfAAAACQEAAA8AAABkcnMvZG93bnJldi54bWxMj8FOg0AQhu8mvsNmTLy1&#10;S1GLIENjNDXx2NKLt4EdAWV3Cbu06NO7PdXbTObLP9+fb2bdiyOPrrMGYbWMQLCprepMg3Aot4tH&#10;EM6TUdRbwwg/7GBTXF/llCl7Mjs+7n0jQohxGSG03g+ZlK5uWZNb2oFNuH3aUZMP69hINdIphOte&#10;xlG0lpo6Ez60NPBLy/X3ftIIVRcf6HdXvkU63d7597n8mj5eEW9v5ucnEJ5nf4HhrB/UoQhOlZ2M&#10;cqJHWKzSJKAIcfoA4gzcr8NQISRxArLI5f8GxR8AAAD//wMAUEsBAi0AFAAGAAgAAAAhALaDOJL+&#10;AAAA4QEAABMAAAAAAAAAAAAAAAAAAAAAAFtDb250ZW50X1R5cGVzXS54bWxQSwECLQAUAAYACAAA&#10;ACEAOP0h/9YAAACUAQAACwAAAAAAAAAAAAAAAAAvAQAAX3JlbHMvLnJlbHNQSwECLQAUAAYACAAA&#10;ACEAdZ4w/xYCAAAoBAAADgAAAAAAAAAAAAAAAAAuAgAAZHJzL2Uyb0RvYy54bWxQSwECLQAUAAYA&#10;CAAAACEA0Ax2ct8AAAAJAQAADwAAAAAAAAAAAAAAAABwBAAAZHJzL2Rvd25yZXYueG1sUEsFBgAA&#10;AAAEAAQA8wAAAHwFAAAAAA==&#10;">
                <v:textbox>
                  <w:txbxContent>
                    <w:p w14:paraId="21D0DACD" w14:textId="7A421E16" w:rsidR="00830F69" w:rsidRPr="00AC0596" w:rsidRDefault="003F5ED3" w:rsidP="00AC0596">
                      <w:pPr>
                        <w:jc w:val="center"/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</w:rPr>
                        <w:t>Первичный</w:t>
                      </w:r>
                    </w:p>
                  </w:txbxContent>
                </v:textbox>
              </v:rect>
            </w:pict>
          </mc:Fallback>
        </mc:AlternateContent>
      </w:r>
      <w:r w:rsidR="00B45A72" w:rsidRPr="00440007">
        <w:rPr>
          <w:rFonts w:ascii="Arial" w:hAnsi="Arial" w:cs="Arial"/>
          <w:bCs/>
          <w:iCs/>
          <w:lang w:eastAsia="en-US"/>
        </w:rPr>
        <w:t xml:space="preserve">                                                                                                           </w:t>
      </w:r>
    </w:p>
    <w:p w14:paraId="357F94E3" w14:textId="0063FE2C" w:rsidR="00971A6E" w:rsidRPr="00440007" w:rsidRDefault="00A52EE5" w:rsidP="00971A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lang w:eastAsia="en-US"/>
        </w:rPr>
      </w:pPr>
      <w:r w:rsidRPr="00440007">
        <w:rPr>
          <w:rFonts w:ascii="Arial" w:hAnsi="Arial" w:cs="Arial"/>
          <w:b/>
          <w:bCs/>
          <w:i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222F26" wp14:editId="54EC9FBC">
                <wp:simplePos x="0" y="0"/>
                <wp:positionH relativeFrom="column">
                  <wp:posOffset>3571985</wp:posOffset>
                </wp:positionH>
                <wp:positionV relativeFrom="paragraph">
                  <wp:posOffset>55766</wp:posOffset>
                </wp:positionV>
                <wp:extent cx="1200150" cy="346718"/>
                <wp:effectExtent l="0" t="0" r="19050" b="15240"/>
                <wp:wrapNone/>
                <wp:docPr id="1572142668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3467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3BBD1" w14:textId="2A35AD19" w:rsidR="00830F69" w:rsidRPr="00F061EC" w:rsidRDefault="003F5ED3" w:rsidP="00AC0596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b/>
                              </w:rPr>
                              <w:t>Вторичный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22F26" id="Rectangle 133" o:spid="_x0000_s1030" style="position:absolute;left:0;text-align:left;margin-left:281.25pt;margin-top:4.4pt;width:94.5pt;height:27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RVFQIAACgEAAAOAAAAZHJzL2Uyb0RvYy54bWysU9tu2zAMfR+wfxD0vjjOkjY14hRFugwD&#10;um5Atw+QZdkWJosapcTOvn6UkqbZ5WmYHgRRlA4PD8nV7dgbtlfoNdiS55MpZ8pKqLVtS/71y/bN&#10;kjMfhK2FAatKflCe365fv1oNrlAz6MDUChmBWF8MruRdCK7IMi871Qs/AacsORvAXgQysc1qFAOh&#10;9yabTadX2QBYOwSpvKfb+6OTrxN+0ygZPjWNV4GZkhO3kHZMexX3bL0SRYvCdVqeaIh/YNELbSno&#10;GepeBMF2qP+A6rVE8NCEiYQ+g6bRUqUcKJt8+ls2T51wKuVC4nh3lsn/P1j5uH9ynzFS9+4B5DfP&#10;LGw6YVt1hwhDp0RN4fIoVDY4X5w/RMPTV1YNH6Gm0opdgKTB2GAfASk7NiapD2ep1RiYpMucipcv&#10;qCKSfG/nV9f5MoUQxfNvhz68V9CzeCg5UikTutg/+BDZiOL5SWIPRtdbbUwysK02BtleUNm3aZ3Q&#10;/eUzY9lQ8pvFbJGQf/H5S4hpWn+D6HWg/jW6L/ny/EgUUbZ3tk7dFYQ2xzNRNvakY5QudqkvwliN&#10;TNcln8cA8aaC+kDCIhzblcaLDh3gD84GatWS++87gYoz88FScW7y+Tz2djLmi+sZGXjpqS49wkqC&#10;Knng7HjchOM87BzqtqNIeVLDwh0VtNFJ6xdWJ/rUjqkEp9GJ/X5pp1cvA77+CQAA//8DAFBLAwQU&#10;AAYACAAAACEA4JwQpd0AAAAIAQAADwAAAGRycy9kb3ducmV2LnhtbEyPQU+DQBSE7yb+h80z8WaX&#10;UsGKLI3RtInHll68PdgnoOwuYZcW/fW+nvQ4mcnMN/lmNr040eg7ZxUsFxEIsrXTnW0UHMvt3RqE&#10;D2g19s6Sgm/ysCmur3LMtDvbPZ0OoRFcYn2GCtoQhkxKX7dk0C/cQJa9DzcaDCzHRuoRz1xuehlH&#10;USoNdpYXWhzopaX66zAZBVUXH/FnX+4i87hdhbe5/JzeX5W6vZmfn0AEmsNfGC74jA4FM1VustqL&#10;XkGSxglHFaz5AfsPyZJ1pSBd3YMscvn/QPELAAD//wMAUEsBAi0AFAAGAAgAAAAhALaDOJL+AAAA&#10;4QEAABMAAAAAAAAAAAAAAAAAAAAAAFtDb250ZW50X1R5cGVzXS54bWxQSwECLQAUAAYACAAAACEA&#10;OP0h/9YAAACUAQAACwAAAAAAAAAAAAAAAAAvAQAAX3JlbHMvLnJlbHNQSwECLQAUAAYACAAAACEA&#10;m0IkVRUCAAAoBAAADgAAAAAAAAAAAAAAAAAuAgAAZHJzL2Uyb0RvYy54bWxQSwECLQAUAAYACAAA&#10;ACEA4JwQpd0AAAAIAQAADwAAAAAAAAAAAAAAAABvBAAAZHJzL2Rvd25yZXYueG1sUEsFBgAAAAAE&#10;AAQA8wAAAHkFAAAAAA==&#10;">
                <v:textbox>
                  <w:txbxContent>
                    <w:p w14:paraId="27D3BBD1" w14:textId="2A35AD19" w:rsidR="00830F69" w:rsidRPr="00F061EC" w:rsidRDefault="003F5ED3" w:rsidP="00AC0596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b/>
                        </w:rPr>
                        <w:t>Вторичный</w:t>
                      </w:r>
                    </w:p>
                  </w:txbxContent>
                </v:textbox>
              </v:rect>
            </w:pict>
          </mc:Fallback>
        </mc:AlternateContent>
      </w:r>
    </w:p>
    <w:p w14:paraId="7A7FA6CC" w14:textId="77777777" w:rsidR="00B45A72" w:rsidRPr="00440007" w:rsidRDefault="00B45A72" w:rsidP="00971A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lang w:eastAsia="en-US"/>
        </w:rPr>
      </w:pPr>
    </w:p>
    <w:p w14:paraId="0E2ED440" w14:textId="41334B8A" w:rsidR="00971A6E" w:rsidRPr="00440007" w:rsidRDefault="003F5ED3" w:rsidP="00DE1D94">
      <w:pPr>
        <w:autoSpaceDE w:val="0"/>
        <w:autoSpaceDN w:val="0"/>
        <w:adjustRightInd w:val="0"/>
        <w:ind w:left="60"/>
        <w:jc w:val="both"/>
        <w:rPr>
          <w:rFonts w:ascii="Arial" w:hAnsi="Arial" w:cs="Arial"/>
          <w:b/>
          <w:bCs/>
          <w:i/>
          <w:iCs/>
          <w:lang w:eastAsia="en-US"/>
        </w:rPr>
      </w:pPr>
      <w:r w:rsidRPr="00440007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BCA30" wp14:editId="169DF751">
                <wp:simplePos x="0" y="0"/>
                <wp:positionH relativeFrom="column">
                  <wp:posOffset>2194603</wp:posOffset>
                </wp:positionH>
                <wp:positionV relativeFrom="paragraph">
                  <wp:posOffset>83676</wp:posOffset>
                </wp:positionV>
                <wp:extent cx="1447139" cy="950687"/>
                <wp:effectExtent l="38100" t="0" r="20320" b="59055"/>
                <wp:wrapNone/>
                <wp:docPr id="2329176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7139" cy="9506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45EF" id="AutoShape 9" o:spid="_x0000_s1026" type="#_x0000_t32" style="position:absolute;margin-left:172.8pt;margin-top:6.6pt;width:113.95pt;height:74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f37AEAAL4DAAAOAAAAZHJzL2Uyb0RvYy54bWysU01v2zAMvQ/YfxB0X21n/TTi9JCu26Fb&#10;A7T7AYokx8IkUZCU2Pn3I+Ug3cdtmA+CSIqPj4/08n5ylh10TAZ8x5uLmjPtJSjjdx3//vr44Zaz&#10;lIVXwoLXHT/qxO9X798tx9DqBQxglY4MQXxqx9DxIefQVlWSg3YiXUDQHoM9RCcymnFXqShGRHe2&#10;WtT1dTVCVCGC1Cmh92EO8lXB73st83PfJ52Z7Thyy+WM5dzSWa2Wot1FEQYjTzTEP7BwwngseoZ6&#10;EFmwfTR/QTkjIyTo84UEV0HfG6lLD9hNU//Rzcsggi69oDgpnGVK/w9Wfjus/SYSdTn5l/AE8kdi&#10;HtaD8DtdCLweAw6uIamqMaT2nEJGCpvItuNXUPhG7DMUFaY+OtZbE75QIoFjp2wqsh/PsuspM4nO&#10;5vLypvl4x5nE2N1VfX17U4qJlnAoO8SUP2twjC4dTzkKsxvyGrzHCUOca4jDU8rE8i2Bkj08GmvL&#10;oK1nI5VYXBVSCaxRFKRnZeX02kZ2ELgseZpB7d5hc7Ovqembdwb9uFmzv7iw6hmicPgNPcLeq8Jh&#10;0EJ9Ot2zMBbvLBeJczQoutWcSDqtOLMafyq6zV1ZfxoBqU4rntotqOMmUpgsXJJS+rTQtIW/2uXV&#10;22+3+gkAAP//AwBQSwMEFAAGAAgAAAAhALIL9hDfAAAACgEAAA8AAABkcnMvZG93bnJldi54bWxM&#10;j8FOhDAQhu8mvkMzJt7csiCoSNmoxIOJF2GT9VhoF4h0Stoui2/veNLjzP/ln2+K3WomtmjnR4sC&#10;tpsImMbOqhF7Afvm9eYemA8SlZwsagHf2sOuvLwoZK7sGT/0UoeeUQn6XAoYQphzzn03aCP9xs4a&#10;KTtaZ2Sg0fVcOXmmcjPxOIoybuSIdGGQs34ZdPdVn4yAGJv3qlLHbbt/Ozzzemk+3aES4vpqfXoE&#10;FvQa/mD41Sd1KMmptSdUnk0Ckts0I5SCJAZGQHqXpMBaWmTxA/Cy4P9fKH8AAAD//wMAUEsBAi0A&#10;FAAGAAgAAAAhALaDOJL+AAAA4QEAABMAAAAAAAAAAAAAAAAAAAAAAFtDb250ZW50X1R5cGVzXS54&#10;bWxQSwECLQAUAAYACAAAACEAOP0h/9YAAACUAQAACwAAAAAAAAAAAAAAAAAvAQAAX3JlbHMvLnJl&#10;bHNQSwECLQAUAAYACAAAACEA03fn9+wBAAC+AwAADgAAAAAAAAAAAAAAAAAuAgAAZHJzL2Uyb0Rv&#10;Yy54bWxQSwECLQAUAAYACAAAACEAsgv2EN8AAAAKAQAADwAAAAAAAAAAAAAAAABGBAAAZHJzL2Rv&#10;d25yZXYueG1sUEsFBgAAAAAEAAQA8wAAAFIFAAAAAA==&#10;" strokecolor="black [3213]">
                <v:stroke endarrow="block"/>
              </v:shape>
            </w:pict>
          </mc:Fallback>
        </mc:AlternateContent>
      </w:r>
      <w:r w:rsidR="00971A6E" w:rsidRPr="00440007">
        <w:rPr>
          <w:rFonts w:ascii="Arial" w:hAnsi="Arial" w:cs="Arial"/>
          <w:b/>
          <w:bCs/>
          <w:i/>
          <w:iCs/>
          <w:lang w:eastAsia="en-US"/>
        </w:rPr>
        <w:t>(низкий эритропоэтин)</w:t>
      </w:r>
      <w:r>
        <w:rPr>
          <w:rFonts w:ascii="Arial" w:hAnsi="Arial" w:cs="Arial"/>
          <w:b/>
          <w:bCs/>
          <w:i/>
          <w:iCs/>
          <w:lang w:eastAsia="en-US"/>
        </w:rPr>
        <w:t xml:space="preserve">. </w:t>
      </w:r>
      <w:r w:rsidR="00B45A72" w:rsidRPr="00440007">
        <w:rPr>
          <w:rFonts w:ascii="Arial" w:hAnsi="Arial" w:cs="Arial"/>
          <w:b/>
          <w:bCs/>
          <w:i/>
          <w:iCs/>
          <w:lang w:eastAsia="en-US"/>
        </w:rPr>
        <w:t xml:space="preserve">                                               </w:t>
      </w:r>
      <w:r w:rsidR="00971A6E" w:rsidRPr="00440007">
        <w:rPr>
          <w:rFonts w:ascii="Arial" w:hAnsi="Arial" w:cs="Arial"/>
          <w:b/>
          <w:bCs/>
          <w:i/>
          <w:iCs/>
          <w:lang w:eastAsia="en-US"/>
        </w:rPr>
        <w:t xml:space="preserve">   </w:t>
      </w:r>
      <w:r w:rsidR="00B45A72" w:rsidRPr="00440007">
        <w:rPr>
          <w:rFonts w:ascii="Arial" w:hAnsi="Arial" w:cs="Arial"/>
          <w:b/>
          <w:bCs/>
          <w:i/>
          <w:iCs/>
          <w:lang w:eastAsia="en-US"/>
        </w:rPr>
        <w:t xml:space="preserve">   </w:t>
      </w:r>
      <w:r w:rsidR="00CE47DC" w:rsidRPr="00440007">
        <w:rPr>
          <w:rFonts w:ascii="Arial" w:hAnsi="Arial" w:cs="Arial"/>
          <w:b/>
          <w:bCs/>
          <w:i/>
          <w:iCs/>
          <w:lang w:eastAsia="en-US"/>
        </w:rPr>
        <w:t xml:space="preserve">               </w:t>
      </w:r>
      <w:r w:rsidR="00971A6E" w:rsidRPr="00440007">
        <w:rPr>
          <w:rFonts w:ascii="Arial" w:hAnsi="Arial" w:cs="Arial"/>
          <w:b/>
          <w:bCs/>
          <w:i/>
          <w:iCs/>
          <w:lang w:eastAsia="en-US"/>
        </w:rPr>
        <w:t>(высокий</w:t>
      </w:r>
      <w:r w:rsidR="00DE1D94">
        <w:rPr>
          <w:rFonts w:ascii="Arial" w:hAnsi="Arial" w:cs="Arial"/>
          <w:b/>
          <w:bCs/>
          <w:i/>
          <w:iCs/>
          <w:lang w:eastAsia="en-US"/>
        </w:rPr>
        <w:t xml:space="preserve"> </w:t>
      </w:r>
      <w:proofErr w:type="spellStart"/>
      <w:r w:rsidR="00DE1D94">
        <w:rPr>
          <w:rFonts w:ascii="Arial" w:hAnsi="Arial" w:cs="Arial"/>
          <w:b/>
          <w:bCs/>
          <w:i/>
          <w:iCs/>
          <w:lang w:eastAsia="en-US"/>
        </w:rPr>
        <w:t>эритроп</w:t>
      </w:r>
      <w:proofErr w:type="spellEnd"/>
      <w:r w:rsidR="00DE1D94">
        <w:rPr>
          <w:rFonts w:ascii="Arial" w:hAnsi="Arial" w:cs="Arial"/>
          <w:b/>
          <w:bCs/>
          <w:i/>
          <w:iCs/>
          <w:lang w:eastAsia="en-US"/>
        </w:rPr>
        <w:t>).</w:t>
      </w:r>
    </w:p>
    <w:p w14:paraId="359163B5" w14:textId="45259799" w:rsidR="00971A6E" w:rsidRPr="00440007" w:rsidRDefault="00A52EE5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440007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B85632" wp14:editId="13C0174E">
                <wp:simplePos x="0" y="0"/>
                <wp:positionH relativeFrom="column">
                  <wp:posOffset>4114800</wp:posOffset>
                </wp:positionH>
                <wp:positionV relativeFrom="paragraph">
                  <wp:posOffset>-81280</wp:posOffset>
                </wp:positionV>
                <wp:extent cx="714375" cy="499110"/>
                <wp:effectExtent l="9525" t="12700" r="47625" b="50165"/>
                <wp:wrapNone/>
                <wp:docPr id="14010787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499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86EE" id="AutoShape 10" o:spid="_x0000_s1026" type="#_x0000_t32" style="position:absolute;margin-left:324pt;margin-top:-6.4pt;width:56.25pt;height:3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fE0QEAAHwDAAAOAAAAZHJzL2Uyb0RvYy54bWysU8Fu2zAMvQ/YPwi6L46zZl2NOD2k6y7d&#10;FqDdBzCSbAuTRYFU4uTvJ6lpWmy3YToIpEg+ko/U6vY4OnEwxBZ9K+vZXArjFWrr+1b+fLr/8FkK&#10;juA1OPSmlSfD8nb9/t1qCo1Z4IBOGxIJxHMzhVYOMYamqlgNZgSeYTA+GTukEWJSqa80wZTQR1ct&#10;5vNP1YSkA6EyzOn17tko1wW/64yKP7qOTRSulam2WG4q9y7f1XoFTU8QBqvOZcA/VDGC9SnpBeoO&#10;Iog92b+gRqsIGbs4UzhW2HVWmdJD6qae/9HN4wDBlF4SORwuNPH/g1XfDxu/pVy6OvrH8IDqFwuP&#10;mwF8b0oBT6eQBldnqqopcHMJyQqHLYnd9A118oF9xMLCsaMxQ6b+xLGQfbqQbY5RqPR4XV99vF5K&#10;oZLp6uamrsswKmheggNx/GpwFFloJUcC2w9xg96nsSLVJRUcHjjm0qB5CciZPd5b58p0nRdTK2+W&#10;i2UJYHRWZ2N2Y+p3G0fiAHk/yil9JstbN8K91wVsMKC/nOUI1iVZxEJQJJsoc0bmbKPRUjiTvkSW&#10;nstz/kxg5iwvKDc71KctZXPW0ohLH+d1zDv0Vi9er59m/RsAAP//AwBQSwMEFAAGAAgAAAAhAGzK&#10;uenhAAAACgEAAA8AAABkcnMvZG93bnJldi54bWxMj8tOwzAQRfdI/IM1SOxapxU1IcSpgAqRDUh9&#10;CLF0YxNbxOModtuUr2dYwXJ0r+6cUy5H37GjGaILKGE2zYAZbIJ22ErYbZ8nObCYFGrVBTQSzibC&#10;srq8KFWhwwnX5rhJLaMRjIWSYFPqC85jY41XcRp6g5R9hsGrROfQcj2oE437js+zTHCvHNIHq3rz&#10;ZE3ztTl4CWn1cbbivXm8c2/bl1fhvuu6Xkl5fTU+3ANLZkx/ZfjFJ3SoiGkfDqgj6ySIm5xckoTJ&#10;bE4O1LgV2QLYnqJFDrwq+X+F6gcAAP//AwBQSwECLQAUAAYACAAAACEAtoM4kv4AAADhAQAAEwAA&#10;AAAAAAAAAAAAAAAAAAAAW0NvbnRlbnRfVHlwZXNdLnhtbFBLAQItABQABgAIAAAAIQA4/SH/1gAA&#10;AJQBAAALAAAAAAAAAAAAAAAAAC8BAABfcmVscy8ucmVsc1BLAQItABQABgAIAAAAIQBFqUfE0QEA&#10;AHwDAAAOAAAAAAAAAAAAAAAAAC4CAABkcnMvZTJvRG9jLnhtbFBLAQItABQABgAIAAAAIQBsyrnp&#10;4QAAAAoBAAAPAAAAAAAAAAAAAAAAACsEAABkcnMvZG93bnJldi54bWxQSwUGAAAAAAQABADzAAAA&#10;OQUAAAAA&#10;">
                <v:stroke endarrow="block"/>
              </v:shape>
            </w:pict>
          </mc:Fallback>
        </mc:AlternateContent>
      </w:r>
      <w:r w:rsidR="00971A6E" w:rsidRPr="00440007">
        <w:rPr>
          <w:rFonts w:ascii="Arial" w:hAnsi="Arial" w:cs="Arial"/>
          <w:lang w:eastAsia="en-US"/>
        </w:rPr>
        <w:t>Полицитемия вера</w:t>
      </w:r>
      <w:r w:rsidR="003F5ED3">
        <w:rPr>
          <w:rFonts w:ascii="Arial" w:hAnsi="Arial" w:cs="Arial"/>
          <w:lang w:eastAsia="en-US"/>
        </w:rPr>
        <w:t>.</w:t>
      </w:r>
    </w:p>
    <w:p w14:paraId="1C3108A2" w14:textId="4610217E" w:rsidR="003F5ED3" w:rsidRDefault="00971A6E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440007">
        <w:rPr>
          <w:rFonts w:ascii="Arial" w:hAnsi="Arial" w:cs="Arial"/>
          <w:lang w:eastAsia="en-US"/>
        </w:rPr>
        <w:t xml:space="preserve">Наследственные мутации </w:t>
      </w:r>
    </w:p>
    <w:p w14:paraId="25AAE308" w14:textId="525EDC2A" w:rsidR="00971A6E" w:rsidRPr="00440007" w:rsidRDefault="00971A6E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440007">
        <w:rPr>
          <w:rFonts w:ascii="Arial" w:hAnsi="Arial" w:cs="Arial"/>
          <w:lang w:eastAsia="en-US"/>
        </w:rPr>
        <w:t xml:space="preserve">рецептора эритропоэтина (редко)                </w:t>
      </w:r>
    </w:p>
    <w:p w14:paraId="27D4804D" w14:textId="77777777" w:rsidR="00971A6E" w:rsidRPr="00440007" w:rsidRDefault="00971A6E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14:paraId="1E4ACE03" w14:textId="68AF23C6" w:rsidR="00971A6E" w:rsidRPr="00440007" w:rsidRDefault="00A52EE5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440007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CFB64C" wp14:editId="6EEBD74A">
                <wp:simplePos x="0" y="0"/>
                <wp:positionH relativeFrom="column">
                  <wp:posOffset>3333750</wp:posOffset>
                </wp:positionH>
                <wp:positionV relativeFrom="paragraph">
                  <wp:posOffset>85725</wp:posOffset>
                </wp:positionV>
                <wp:extent cx="3028950" cy="333375"/>
                <wp:effectExtent l="9525" t="8255" r="9525" b="10795"/>
                <wp:wrapNone/>
                <wp:docPr id="1614739642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9F76B" w14:textId="77777777" w:rsidR="00830F69" w:rsidRPr="004047FD" w:rsidRDefault="00830F69" w:rsidP="00971A6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4047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en-US"/>
                              </w:rPr>
                              <w:t xml:space="preserve">Неправильная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en-US"/>
                              </w:rPr>
                              <w:t xml:space="preserve">выработка </w:t>
                            </w:r>
                            <w:r w:rsidRPr="004047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en-US"/>
                              </w:rPr>
                              <w:t>эритропоэтина</w:t>
                            </w:r>
                          </w:p>
                          <w:p w14:paraId="7D559DA2" w14:textId="77777777" w:rsidR="00830F69" w:rsidRDefault="00830F69" w:rsidP="00971A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FB64C" id="Rectangle 135" o:spid="_x0000_s1031" style="position:absolute;left:0;text-align:left;margin-left:262.5pt;margin-top:6.75pt;width:238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gqFAIAACgEAAAOAAAAZHJzL2Uyb0RvYy54bWysU9tu2zAMfR+wfxD0vthJkzUx4hRFugwD&#10;um5Atw+QZdkWJosapcTuvn6UkqbZ5WmYHgRSpI4OD6n1zdgbdlDoNdiSTyc5Z8pKqLVtS/71y+7N&#10;kjMfhK2FAatK/qQ8v9m8frUeXKFm0IGpFTICsb4YXMm7EFyRZV52qhd+Ak5ZCjaAvQjkYpvVKAZC&#10;7002y/O32QBYOwSpvKfTu2OQbxJ+0ygZPjWNV4GZkhO3kHZMexX3bLMWRYvCdVqeaIh/YNELbenR&#10;M9SdCILtUf8B1WuJ4KEJEwl9Bk2jpUo1UDXT/LdqHjvhVKqFxPHuLJP/f7Dy4fDoPmOk7t09yG+e&#10;Wdh2wrbqFhGGTomanptGobLB+eJ8ITqerrJq+Ag1tVbsAyQNxgb7CEjVsTFJ/XSWWo2BSTq8ymfL&#10;1YI6Iil2Ret6kZ4QxfNthz68V9CzaJQcqZUJXRzufYhsRPGcktiD0fVOG5McbKutQXYQ1PZdWid0&#10;f5lmLBtKvlrMFgn5l5i/hMjT+htErwPNr9F9yZfnJFFE2d7ZOk1XENocbaJs7EnHKF2cUl+EsRqZ&#10;rkueFIgnFdRPJCzCcVzpe5HRAf7gbKBRLbn/vheoODMfLDVnNZ3P42wnZ764npGDl5HqMiKsJKiS&#10;B86O5jYc/8PeoW47emma1LBwSw1tdNL6hdWJPo1jasHp68R5v/RT1ssH3/wEAAD//wMAUEsDBBQA&#10;BgAIAAAAIQCACaLr3gAAAAoBAAAPAAAAZHJzL2Rvd25yZXYueG1sTI/BTsMwEETvSPyDtUjcqE2q&#10;RBDiVAhUJI5teuHmxEsSiNdR7LSBr2d7osedGc2+KTaLG8QRp9B70nC/UiCQGm97ajUcqu3dA4gQ&#10;DVkzeEINPxhgU15fFSa3/kQ7PO5jK7iEQm40dDGOuZSh6dCZsPIjEnuffnIm8jm10k7mxOVukIlS&#10;mXSmJ/7QmRFfOmy+97PTUPfJwfzuqjflHrfr+L5UX/PHq9a3N8vzE4iIS/wPwxmf0aFkptrPZIMY&#10;NKRJylsiG+sUxDmgVMJKrSHLFMiykJcTyj8AAAD//wMAUEsBAi0AFAAGAAgAAAAhALaDOJL+AAAA&#10;4QEAABMAAAAAAAAAAAAAAAAAAAAAAFtDb250ZW50X1R5cGVzXS54bWxQSwECLQAUAAYACAAAACEA&#10;OP0h/9YAAACUAQAACwAAAAAAAAAAAAAAAAAvAQAAX3JlbHMvLnJlbHNQSwECLQAUAAYACAAAACEA&#10;6TboKhQCAAAoBAAADgAAAAAAAAAAAAAAAAAuAgAAZHJzL2Uyb0RvYy54bWxQSwECLQAUAAYACAAA&#10;ACEAgAmi694AAAAKAQAADwAAAAAAAAAAAAAAAABuBAAAZHJzL2Rvd25yZXYueG1sUEsFBgAAAAAE&#10;AAQA8wAAAHkFAAAAAA==&#10;">
                <v:textbox>
                  <w:txbxContent>
                    <w:p w14:paraId="54B9F76B" w14:textId="77777777" w:rsidR="00830F69" w:rsidRPr="004047FD" w:rsidRDefault="00830F69" w:rsidP="00971A6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en-US"/>
                        </w:rPr>
                      </w:pPr>
                      <w:r w:rsidRPr="004047F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en-US"/>
                        </w:rPr>
                        <w:t xml:space="preserve">Неправильная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en-US"/>
                        </w:rPr>
                        <w:t xml:space="preserve">выработка </w:t>
                      </w:r>
                      <w:r w:rsidRPr="004047F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en-US"/>
                        </w:rPr>
                        <w:t>эритропоэтина</w:t>
                      </w:r>
                    </w:p>
                    <w:p w14:paraId="7D559DA2" w14:textId="77777777" w:rsidR="00830F69" w:rsidRDefault="00830F69" w:rsidP="00971A6E"/>
                  </w:txbxContent>
                </v:textbox>
              </v:rect>
            </w:pict>
          </mc:Fallback>
        </mc:AlternateContent>
      </w:r>
    </w:p>
    <w:p w14:paraId="36CDF9DE" w14:textId="26101242" w:rsidR="00971A6E" w:rsidRPr="00440007" w:rsidRDefault="00A52EE5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440007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9169D6" wp14:editId="61F59989">
                <wp:simplePos x="0" y="0"/>
                <wp:positionH relativeFrom="column">
                  <wp:posOffset>247650</wp:posOffset>
                </wp:positionH>
                <wp:positionV relativeFrom="paragraph">
                  <wp:posOffset>106680</wp:posOffset>
                </wp:positionV>
                <wp:extent cx="2657475" cy="594995"/>
                <wp:effectExtent l="9525" t="13335" r="9525" b="10795"/>
                <wp:wrapNone/>
                <wp:docPr id="15356369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054F5" w14:textId="77777777" w:rsidR="00830F69" w:rsidRPr="006E7B45" w:rsidRDefault="00830F69" w:rsidP="00971A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MD" w:eastAsia="en-US"/>
                              </w:rPr>
                            </w:pPr>
                            <w:r w:rsidRPr="006E7B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MD" w:eastAsia="en-US"/>
                              </w:rPr>
                              <w:t>Компенсация</w:t>
                            </w:r>
                          </w:p>
                          <w:p w14:paraId="2DC80FD3" w14:textId="77777777" w:rsidR="00830F69" w:rsidRPr="006E7B45" w:rsidRDefault="00830F69" w:rsidP="00971A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MD" w:eastAsia="en-US"/>
                              </w:rPr>
                            </w:pPr>
                            <w:r w:rsidRPr="006E7B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MD" w:eastAsia="en-US"/>
                              </w:rPr>
                              <w:t>(соответствующая выработка эритропоэтина - гипоксия)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169D6" id="Rectangle 134" o:spid="_x0000_s1032" style="position:absolute;left:0;text-align:left;margin-left:19.5pt;margin-top:8.4pt;width:209.25pt;height:4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bNFgIAACgEAAAOAAAAZHJzL2Uyb0RvYy54bWysU9tu2zAMfR+wfxD0vjgJ4qQx4hRFugwD&#10;ugvQ7QNkWbaFyaJGKbG7rx+lpGl2eRqmB0EUpcPDQ3JzO/aGHRV6Dbbks8mUM2Ul1Nq2Jf/6Zf/m&#10;hjMfhK2FAatK/qQ8v92+frUZXKHm0IGpFTICsb4YXMm7EFyRZV52qhd+Ak5ZcjaAvQhkYpvVKAZC&#10;7002n06X2QBYOwSpvKfb+5OTbxN+0ygZPjWNV4GZkhO3kHZMexX3bLsRRYvCdVqeaYh/YNELbSno&#10;BepeBMEOqP+A6rVE8NCEiYQ+g6bRUqUcKJvZ9LdsHjvhVMqFxPHuIpP/f7Dy4/HRfcZI3bsHkN88&#10;s7DrhG3VHSIMnRI1hZtFobLB+eLyIRqevrJq+AA1lVYcAiQNxgb7CEjZsTFJ/XSRWo2BSbqcL/PV&#10;YpVzJsmXrxfrdZ5CiOL5t0Mf3inoWTyUHKmUCV0cH3yIbETx/CSxB6PrvTYmGdhWO4PsKKjs+7TO&#10;6P76mbFsKPk6n+cJ+Refv4aYpvU3iF4H6l+j+5LfXB6JIsr21tapu4LQ5nQmysaedYzSxS71RRir&#10;kem65MsYIN5UUD+RsAindqXxokMH+IOzgVq15P77QaDizLy3VJz1bLGIvZ2MRb6ak4HXnuraI6wk&#10;qJIHzk7HXTjNw8GhbjuKNEtqWLijgjY6af3C6kyf2jGV4Dw6sd+v7fTqZcC3PwEAAP//AwBQSwME&#10;FAAGAAgAAAAhAM8AwPveAAAACQEAAA8AAABkcnMvZG93bnJldi54bWxMj8FOwzAQRO9I/IO1SNyo&#10;3ZYUGuJUCNRKHNv0ws2JlyQQr6PYaQNfz/YEx50Zzc7LNpPrxAmH0HrSMJ8pEEiVty3VGo7F9u4R&#10;RIiGrOk8oYZvDLDJr68yk1p/pj2eDrEWXEIhNRqaGPtUylA16EyY+R6JvQ8/OBP5HGppB3PmctfJ&#10;hVIr6UxL/KExPb40WH0dRqehbBdH87Mvdsqtt8v4NhWf4/ur1rc30/MTiIhT/AvDZT5Ph5w3lX4k&#10;G0SnYblmlMj6ignYv08eEhAlC3OVgMwz+Z8g/wUAAP//AwBQSwECLQAUAAYACAAAACEAtoM4kv4A&#10;AADhAQAAEwAAAAAAAAAAAAAAAAAAAAAAW0NvbnRlbnRfVHlwZXNdLnhtbFBLAQItABQABgAIAAAA&#10;IQA4/SH/1gAAAJQBAAALAAAAAAAAAAAAAAAAAC8BAABfcmVscy8ucmVsc1BLAQItABQABgAIAAAA&#10;IQDBEnbNFgIAACgEAAAOAAAAAAAAAAAAAAAAAC4CAABkcnMvZTJvRG9jLnhtbFBLAQItABQABgAI&#10;AAAAIQDPAMD73gAAAAkBAAAPAAAAAAAAAAAAAAAAAHAEAABkcnMvZG93bnJldi54bWxQSwUGAAAA&#10;AAQABADzAAAAewUAAAAA&#10;">
                <v:textbox>
                  <w:txbxContent>
                    <w:p w14:paraId="3E0054F5" w14:textId="77777777" w:rsidR="00830F69" w:rsidRPr="006E7B45" w:rsidRDefault="00830F69" w:rsidP="00971A6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MD" w:eastAsia="en-US"/>
                        </w:rPr>
                      </w:pPr>
                      <w:r w:rsidRPr="006E7B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MD" w:eastAsia="en-US"/>
                        </w:rPr>
                        <w:t>Компенсация</w:t>
                      </w:r>
                    </w:p>
                    <w:p w14:paraId="2DC80FD3" w14:textId="77777777" w:rsidR="00830F69" w:rsidRPr="006E7B45" w:rsidRDefault="00830F69" w:rsidP="00971A6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MD" w:eastAsia="en-US"/>
                        </w:rPr>
                      </w:pPr>
                      <w:r w:rsidRPr="006E7B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MD" w:eastAsia="en-US"/>
                        </w:rPr>
                        <w:t>(соответствующая выработка эритропоэтина - гипоксия)</w:t>
                      </w:r>
                    </w:p>
                  </w:txbxContent>
                </v:textbox>
              </v:rect>
            </w:pict>
          </mc:Fallback>
        </mc:AlternateContent>
      </w:r>
    </w:p>
    <w:p w14:paraId="16F79D02" w14:textId="1F91493A" w:rsidR="00B45A72" w:rsidRPr="00440007" w:rsidRDefault="00DE1D94" w:rsidP="00971A6E">
      <w:pPr>
        <w:autoSpaceDE w:val="0"/>
        <w:autoSpaceDN w:val="0"/>
        <w:adjustRightInd w:val="0"/>
        <w:jc w:val="both"/>
        <w:rPr>
          <w:rFonts w:ascii="Arial" w:hAnsi="Arial" w:cs="Arial"/>
          <w:b/>
          <w:lang w:eastAsia="en-US"/>
        </w:rPr>
      </w:pPr>
      <w:r w:rsidRPr="00440007">
        <w:rPr>
          <w:rFonts w:ascii="Arial" w:hAnsi="Arial" w:cs="Arial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603B2" wp14:editId="0C8FCEC6">
                <wp:simplePos x="0" y="0"/>
                <wp:positionH relativeFrom="column">
                  <wp:posOffset>5624925</wp:posOffset>
                </wp:positionH>
                <wp:positionV relativeFrom="paragraph">
                  <wp:posOffset>168510</wp:posOffset>
                </wp:positionV>
                <wp:extent cx="146895" cy="850973"/>
                <wp:effectExtent l="0" t="0" r="62865" b="63500"/>
                <wp:wrapNone/>
                <wp:docPr id="48382880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895" cy="8509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9AE0A" id="AutoShape 12" o:spid="_x0000_s1026" type="#_x0000_t32" style="position:absolute;margin-left:442.9pt;margin-top:13.25pt;width:11.55pt;height:6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WD0QEAAHwDAAAOAAAAZHJzL2Uyb0RvYy54bWysU01v2zAMvQ/YfxB0X5xkS5cYcXpI1126&#10;LUC7H8BIsi1MFgVSiZN/P0lN033chvkgkCb5+PhErW9PgxNHQ2zRN3I2mUphvEJtfdfI70/375ZS&#10;cASvwaE3jTwblrebt2/WY6jNHHt02pBIIJ7rMTSyjzHUVcWqNwPwBIPxKdgiDRCTS12lCcaEPrhq&#10;Pp3eVCOSDoTKMKe/d89BuSn4bWtU/Na2bKJwjUzcYjmpnPt8Vps11B1B6K260IB/YDGA9anpFeoO&#10;IogD2b+gBqsIGds4UThU2LZWmTJDmmY2/WOaxx6CKbMkcThcZeL/B6u+Hrd+R5m6OvnH8IDqBwuP&#10;2x58ZwqBp3NIFzfLUlVj4Ppakh0OOxL78QvqlAOHiEWFU0tDhkzziVMR+3wV25yiUOnn7MPNcrWQ&#10;QqXQcjFdfXxfOkD9UhyI42eDg8hGIzkS2K6PW/Q+XSvSrLSC4wPHTA3ql4Lc2eO9da7crvNibORq&#10;MV+UAkZndQ7mNKZuv3UkjpD3o3wXFr+lER68LmC9Af3pYkewLtkiFoEi2SSZMzJ3G4yWwpn0JLL1&#10;TM/5i4BZs7ygXO9Rn3eUw9lLV1zmuKxj3qFf/ZL1+mg2PwEAAP//AwBQSwMEFAAGAAgAAAAhAGET&#10;ib7hAAAACgEAAA8AAABkcnMvZG93bnJldi54bWxMj1FLwzAUhd8F/0O4gm8ucdDQ1qZDHWJfFLaJ&#10;+Ji11ybY3JQm2zp/vfFJHy/n45zvVqvZDeyIU7CeFNwuBDCk1neWegVvu6ebHFiImjo9eEIFZwyw&#10;qi8vKl12/kQbPG5jz1IJhVIrMDGOJeehNeh0WPgRKWWffnI6pnPqeTfpUyp3A18KIbnTltKC0SM+&#10;Gmy/tgenIK4/zka+tw+Ffd09v0j73TTNWqnrq/n+DljEOf7B8Kuf1KFOTnt/oC6wQUGeZ0k9KljK&#10;DFgCCpEXwPaJlCIDXlf8/wv1DwAAAP//AwBQSwECLQAUAAYACAAAACEAtoM4kv4AAADhAQAAEwAA&#10;AAAAAAAAAAAAAAAAAAAAW0NvbnRlbnRfVHlwZXNdLnhtbFBLAQItABQABgAIAAAAIQA4/SH/1gAA&#10;AJQBAAALAAAAAAAAAAAAAAAAAC8BAABfcmVscy8ucmVsc1BLAQItABQABgAIAAAAIQBDnoWD0QEA&#10;AHwDAAAOAAAAAAAAAAAAAAAAAC4CAABkcnMvZTJvRG9jLnhtbFBLAQItABQABgAIAAAAIQBhE4m+&#10;4QAAAAoBAAAPAAAAAAAAAAAAAAAAACsEAABkcnMvZG93bnJldi54bWxQSwUGAAAAAAQABADzAAAA&#10;OQUAAAAA&#10;">
                <v:stroke endarrow="block"/>
              </v:shape>
            </w:pict>
          </mc:Fallback>
        </mc:AlternateContent>
      </w:r>
    </w:p>
    <w:p w14:paraId="344F03A9" w14:textId="3F9AE7F0" w:rsidR="00B45A72" w:rsidRPr="00440007" w:rsidRDefault="00DE1D94" w:rsidP="00971A6E">
      <w:pPr>
        <w:autoSpaceDE w:val="0"/>
        <w:autoSpaceDN w:val="0"/>
        <w:adjustRightInd w:val="0"/>
        <w:jc w:val="both"/>
        <w:rPr>
          <w:rFonts w:ascii="Arial" w:hAnsi="Arial" w:cs="Arial"/>
          <w:b/>
          <w:lang w:eastAsia="en-US"/>
        </w:rPr>
      </w:pPr>
      <w:r w:rsidRPr="00440007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88C0C" wp14:editId="3455A2BC">
                <wp:simplePos x="0" y="0"/>
                <wp:positionH relativeFrom="column">
                  <wp:posOffset>4092116</wp:posOffset>
                </wp:positionH>
                <wp:positionV relativeFrom="paragraph">
                  <wp:posOffset>3821</wp:posOffset>
                </wp:positionV>
                <wp:extent cx="62326" cy="956684"/>
                <wp:effectExtent l="19050" t="0" r="71120" b="53340"/>
                <wp:wrapNone/>
                <wp:docPr id="160201138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26" cy="9566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9CD2D" id="AutoShape 13" o:spid="_x0000_s1026" type="#_x0000_t32" style="position:absolute;margin-left:322.2pt;margin-top:.3pt;width:4.9pt;height:7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EWzgEAAHsDAAAOAAAAZHJzL2Uyb0RvYy54bWysU8Fu2zAMvQ/YPwi6L06yNeiMOD2k6y7d&#10;FqDdBzCSbAuTRYFU4uTvJ6lu1q23Yj4IpEk+Pj5R65vT4MTREFv0jVzM5lIYr1Bb3zXy5+Pdh2sp&#10;OILX4NCbRp4Ny5vN+3frMdRmiT06bUgkEM/1GBrZxxjqqmLVmwF4hsH4FGyRBojJpa7SBGNCH1y1&#10;nM9X1YikA6EyzOnv7VNQbgp+2xoVf7QtmyhcIxO3WE4q5z6f1WYNdUcQeqsmGvAGFgNYn5peoG4h&#10;gjiQfQU1WEXI2MaZwqHCtrXKlBnSNIv5P9M89BBMmSWJw+EiE/8/WPX9uPU7ytTVyT+Ee1S/WHjc&#10;9uA7Uwg8nkO6uEWWqhoD15eS7HDYkdiP31CnHDhELCqcWhoyZJpPnIrY54vY5hSFSj9Xy4/LlRQq&#10;RT5frVbXn0oDqJ9rA3H8anAQ2WgkRwLb9XGL3qdbRVqUTnC855iZQf1ckBt7vLPOlct1Xoy5xfKq&#10;FDA6q3MwpzF1+60jcYS8HuWbWPyVRnjwuoD1BvSXyY5gXbJFLPpEskkxZ2TuNhgthTPpRWTriZ7z&#10;k35ZsryfXO9Rn3eUw9lLN1zmmLYxr9BLv2T9eTOb3wAAAP//AwBQSwMEFAAGAAgAAAAhAAaXXJHg&#10;AAAACAEAAA8AAABkcnMvZG93bnJldi54bWxMj8FOwzAMhu9IvENkJG4s3eiiUZpOwIToZUhsE+KY&#10;NaaJaJKqybaOp8ec4Gbr//T7c7kcXceOOEQbvITpJAOGvgna+lbCbvt8swAWk/JadcGjhDNGWFaX&#10;F6UqdDj5NzxuUsuoxMdCSTAp9QXnsTHoVJyEHj1ln2FwKtE6tFwP6kTlruOzLBPcKevpglE9Phls&#10;vjYHJyGtPs5GvDePd/Z1+7IW9ruu65WU11fjwz2whGP6g+FXn9ShIqd9OHgdWSdB5HlOKA3AKBbz&#10;fAZsT9x8egu8Kvn/B6ofAAAA//8DAFBLAQItABQABgAIAAAAIQC2gziS/gAAAOEBAAATAAAAAAAA&#10;AAAAAAAAAAAAAABbQ29udGVudF9UeXBlc10ueG1sUEsBAi0AFAAGAAgAAAAhADj9If/WAAAAlAEA&#10;AAsAAAAAAAAAAAAAAAAALwEAAF9yZWxzLy5yZWxzUEsBAi0AFAAGAAgAAAAhAGQ0gRbOAQAAewMA&#10;AA4AAAAAAAAAAAAAAAAALgIAAGRycy9lMm9Eb2MueG1sUEsBAi0AFAAGAAgAAAAhAAaXXJHgAAAA&#10;CAEAAA8AAAAAAAAAAAAAAAAAKAQAAGRycy9kb3ducmV2LnhtbFBLBQYAAAAABAAEAPMAAAA1BQAA&#10;AAA=&#10;">
                <v:stroke endarrow="block"/>
              </v:shape>
            </w:pict>
          </mc:Fallback>
        </mc:AlternateContent>
      </w:r>
    </w:p>
    <w:p w14:paraId="564C2B22" w14:textId="77777777" w:rsidR="00B45A72" w:rsidRPr="00440007" w:rsidRDefault="00B45A72" w:rsidP="00971A6E">
      <w:pPr>
        <w:autoSpaceDE w:val="0"/>
        <w:autoSpaceDN w:val="0"/>
        <w:adjustRightInd w:val="0"/>
        <w:jc w:val="both"/>
        <w:rPr>
          <w:rFonts w:ascii="Arial" w:hAnsi="Arial" w:cs="Arial"/>
          <w:b/>
          <w:lang w:eastAsia="en-US"/>
        </w:rPr>
      </w:pPr>
    </w:p>
    <w:p w14:paraId="431F8ECB" w14:textId="77777777" w:rsidR="00B45A72" w:rsidRPr="00440007" w:rsidRDefault="00B45A72" w:rsidP="00971A6E">
      <w:pPr>
        <w:autoSpaceDE w:val="0"/>
        <w:autoSpaceDN w:val="0"/>
        <w:adjustRightInd w:val="0"/>
        <w:jc w:val="both"/>
        <w:rPr>
          <w:rFonts w:ascii="Arial" w:hAnsi="Arial" w:cs="Arial"/>
          <w:b/>
          <w:lang w:eastAsia="en-US"/>
        </w:rPr>
      </w:pPr>
    </w:p>
    <w:p w14:paraId="2CB5DA9D" w14:textId="77777777" w:rsidR="00971A6E" w:rsidRPr="00440007" w:rsidRDefault="00B45A72" w:rsidP="00B45A72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b/>
          <w:lang w:eastAsia="en-US"/>
        </w:rPr>
      </w:pPr>
      <w:r w:rsidRPr="00440007">
        <w:rPr>
          <w:rFonts w:ascii="Arial" w:hAnsi="Arial" w:cs="Arial"/>
          <w:b/>
          <w:lang w:eastAsia="en-US"/>
        </w:rPr>
        <w:t xml:space="preserve">      </w:t>
      </w:r>
      <w:r w:rsidR="00971A6E" w:rsidRPr="00440007">
        <w:rPr>
          <w:rFonts w:ascii="Arial" w:hAnsi="Arial" w:cs="Arial"/>
          <w:b/>
          <w:lang w:eastAsia="en-US"/>
        </w:rPr>
        <w:t xml:space="preserve"> Компенсация          </w:t>
      </w:r>
    </w:p>
    <w:p w14:paraId="57907CD8" w14:textId="77777777" w:rsidR="00971A6E" w:rsidRPr="00440007" w:rsidRDefault="00B45A72" w:rsidP="00971A6E">
      <w:pPr>
        <w:autoSpaceDE w:val="0"/>
        <w:autoSpaceDN w:val="0"/>
        <w:adjustRightInd w:val="0"/>
        <w:jc w:val="both"/>
        <w:rPr>
          <w:lang w:eastAsia="en-US"/>
        </w:rPr>
      </w:pPr>
      <w:r w:rsidRPr="00440007">
        <w:rPr>
          <w:rFonts w:ascii="Arial" w:hAnsi="Arial" w:cs="Arial"/>
          <w:b/>
          <w:lang w:eastAsia="en-US"/>
        </w:rPr>
        <w:t xml:space="preserve">            </w:t>
      </w:r>
      <w:r w:rsidR="00592549" w:rsidRPr="00440007">
        <w:rPr>
          <w:rFonts w:ascii="Arial" w:hAnsi="Arial" w:cs="Arial"/>
          <w:b/>
          <w:lang w:eastAsia="en-US"/>
        </w:rPr>
        <w:t xml:space="preserve">  </w:t>
      </w:r>
      <w:r w:rsidRPr="00440007">
        <w:rPr>
          <w:rFonts w:ascii="Arial" w:hAnsi="Arial" w:cs="Arial"/>
          <w:b/>
          <w:lang w:eastAsia="en-US"/>
        </w:rPr>
        <w:t xml:space="preserve">  </w:t>
      </w:r>
      <w:r w:rsidR="00592549" w:rsidRPr="00440007">
        <w:rPr>
          <w:rFonts w:ascii="Arial" w:hAnsi="Arial" w:cs="Arial"/>
          <w:b/>
          <w:lang w:eastAsia="en-US"/>
        </w:rPr>
        <w:t xml:space="preserve">   </w:t>
      </w:r>
      <w:r w:rsidR="00971A6E" w:rsidRPr="00440007">
        <w:rPr>
          <w:lang w:eastAsia="en-US"/>
        </w:rPr>
        <w:t xml:space="preserve">   Болезнь легких                             </w:t>
      </w:r>
    </w:p>
    <w:p w14:paraId="5D125311" w14:textId="2A61CE38" w:rsidR="00971A6E" w:rsidRDefault="00971A6E" w:rsidP="00971A6E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440007">
        <w:rPr>
          <w:lang w:eastAsia="en-US"/>
        </w:rPr>
        <w:t xml:space="preserve">      </w:t>
      </w:r>
      <w:r w:rsidR="00B45A72" w:rsidRPr="00440007">
        <w:rPr>
          <w:lang w:eastAsia="en-US"/>
        </w:rPr>
        <w:t xml:space="preserve">     </w:t>
      </w:r>
      <w:r w:rsidR="00592549" w:rsidRPr="00440007">
        <w:rPr>
          <w:lang w:eastAsia="en-US"/>
        </w:rPr>
        <w:t xml:space="preserve">    </w:t>
      </w:r>
      <w:r w:rsidR="00B45A72" w:rsidRPr="00440007">
        <w:rPr>
          <w:lang w:eastAsia="en-US"/>
        </w:rPr>
        <w:t xml:space="preserve">     </w:t>
      </w:r>
      <w:r w:rsidR="00592549" w:rsidRPr="00440007">
        <w:rPr>
          <w:lang w:eastAsia="en-US"/>
        </w:rPr>
        <w:t xml:space="preserve">  </w:t>
      </w:r>
      <w:r w:rsidR="00B45A72" w:rsidRPr="00440007">
        <w:rPr>
          <w:lang w:eastAsia="en-US"/>
        </w:rPr>
        <w:t xml:space="preserve">  </w:t>
      </w:r>
      <w:r w:rsidRPr="00440007">
        <w:rPr>
          <w:lang w:eastAsia="en-US"/>
        </w:rPr>
        <w:t xml:space="preserve"> Курение</w:t>
      </w:r>
      <w:r w:rsidR="00B45A72" w:rsidRPr="00440007">
        <w:rPr>
          <w:lang w:eastAsia="en-US"/>
        </w:rPr>
        <w:t xml:space="preserve">                             </w:t>
      </w:r>
      <w:r w:rsidR="00592549" w:rsidRPr="00440007">
        <w:rPr>
          <w:lang w:eastAsia="en-US"/>
        </w:rPr>
        <w:t xml:space="preserve">                             </w:t>
      </w:r>
      <w:r w:rsidRPr="00440007">
        <w:rPr>
          <w:b/>
          <w:lang w:eastAsia="en-US"/>
        </w:rPr>
        <w:t>Почечная недостаточность</w:t>
      </w:r>
      <w:r w:rsidR="00B45A72" w:rsidRPr="00440007">
        <w:rPr>
          <w:b/>
          <w:lang w:eastAsia="en-US"/>
        </w:rPr>
        <w:t xml:space="preserve">                      </w:t>
      </w:r>
      <w:r w:rsidRPr="00440007">
        <w:rPr>
          <w:b/>
          <w:lang w:eastAsia="en-US"/>
        </w:rPr>
        <w:t xml:space="preserve"> </w:t>
      </w:r>
      <w:r w:rsidR="00DE1D94">
        <w:rPr>
          <w:b/>
          <w:lang w:eastAsia="en-US"/>
        </w:rPr>
        <w:tab/>
      </w:r>
      <w:r w:rsidR="00B45A72" w:rsidRPr="00440007">
        <w:rPr>
          <w:b/>
          <w:lang w:eastAsia="en-US"/>
        </w:rPr>
        <w:t xml:space="preserve">                </w:t>
      </w:r>
      <w:r w:rsidRPr="00440007">
        <w:rPr>
          <w:b/>
          <w:lang w:eastAsia="en-US"/>
        </w:rPr>
        <w:t xml:space="preserve"> </w:t>
      </w:r>
      <w:r w:rsidR="003F5ED3">
        <w:rPr>
          <w:b/>
          <w:lang w:eastAsia="en-US"/>
        </w:rPr>
        <w:t xml:space="preserve">                   </w:t>
      </w:r>
      <w:r w:rsidR="00DE1D94">
        <w:rPr>
          <w:b/>
          <w:lang w:eastAsia="en-US"/>
        </w:rPr>
        <w:t xml:space="preserve">                                                      </w:t>
      </w:r>
      <w:r w:rsidR="003F5ED3">
        <w:rPr>
          <w:b/>
          <w:lang w:eastAsia="en-US"/>
        </w:rPr>
        <w:t>Н</w:t>
      </w:r>
      <w:r w:rsidRPr="00440007">
        <w:rPr>
          <w:b/>
          <w:lang w:eastAsia="en-US"/>
        </w:rPr>
        <w:t>еопластические заболевания</w:t>
      </w:r>
    </w:p>
    <w:p w14:paraId="5498B21D" w14:textId="77777777" w:rsidR="00DE1D94" w:rsidRDefault="00DE1D94" w:rsidP="00971A6E">
      <w:pPr>
        <w:autoSpaceDE w:val="0"/>
        <w:autoSpaceDN w:val="0"/>
        <w:adjustRightInd w:val="0"/>
        <w:jc w:val="both"/>
        <w:rPr>
          <w:b/>
          <w:lang w:eastAsia="en-US"/>
        </w:rPr>
      </w:pPr>
    </w:p>
    <w:p w14:paraId="4882F8DE" w14:textId="77777777" w:rsidR="00DE1D94" w:rsidRPr="00440007" w:rsidRDefault="00DE1D94" w:rsidP="00971A6E">
      <w:pPr>
        <w:autoSpaceDE w:val="0"/>
        <w:autoSpaceDN w:val="0"/>
        <w:adjustRightInd w:val="0"/>
        <w:jc w:val="both"/>
        <w:rPr>
          <w:b/>
          <w:lang w:eastAsia="en-US"/>
        </w:rPr>
      </w:pPr>
    </w:p>
    <w:p w14:paraId="2309A2E5" w14:textId="77777777" w:rsidR="00971A6E" w:rsidRPr="00440007" w:rsidRDefault="00B45A72" w:rsidP="00971A6E">
      <w:pPr>
        <w:autoSpaceDE w:val="0"/>
        <w:autoSpaceDN w:val="0"/>
        <w:adjustRightInd w:val="0"/>
        <w:jc w:val="both"/>
        <w:rPr>
          <w:lang w:eastAsia="en-US"/>
        </w:rPr>
      </w:pPr>
      <w:r w:rsidRPr="00440007">
        <w:rPr>
          <w:lang w:eastAsia="en-US"/>
        </w:rPr>
        <w:t xml:space="preserve">            </w:t>
      </w:r>
      <w:r w:rsidR="00592549" w:rsidRPr="00440007">
        <w:rPr>
          <w:lang w:eastAsia="en-US"/>
        </w:rPr>
        <w:t xml:space="preserve">   </w:t>
      </w:r>
      <w:r w:rsidRPr="00440007">
        <w:rPr>
          <w:lang w:eastAsia="en-US"/>
        </w:rPr>
        <w:t xml:space="preserve">   </w:t>
      </w:r>
      <w:r w:rsidR="00971A6E" w:rsidRPr="00440007">
        <w:rPr>
          <w:lang w:eastAsia="en-US"/>
        </w:rPr>
        <w:t xml:space="preserve">   Жизнь на большой высоте</w:t>
      </w:r>
      <w:r w:rsidRPr="00440007">
        <w:rPr>
          <w:lang w:eastAsia="en-US"/>
        </w:rPr>
        <w:t xml:space="preserve">                                    </w:t>
      </w:r>
      <w:r w:rsidR="00971A6E" w:rsidRPr="00440007">
        <w:rPr>
          <w:lang w:eastAsia="en-US"/>
        </w:rPr>
        <w:t xml:space="preserve">     </w:t>
      </w:r>
      <w:r w:rsidR="009223B4" w:rsidRPr="00440007">
        <w:rPr>
          <w:lang w:eastAsia="en-US"/>
        </w:rPr>
        <w:t xml:space="preserve"> Гидронефроз Эритропоэтин       </w:t>
      </w:r>
      <w:r w:rsidR="00971A6E" w:rsidRPr="00440007">
        <w:rPr>
          <w:lang w:eastAsia="en-US"/>
        </w:rPr>
        <w:t>Печень</w:t>
      </w:r>
    </w:p>
    <w:p w14:paraId="43BAFE5D" w14:textId="77777777" w:rsidR="00971A6E" w:rsidRPr="00440007" w:rsidRDefault="00B45A72" w:rsidP="00971A6E">
      <w:pPr>
        <w:autoSpaceDE w:val="0"/>
        <w:autoSpaceDN w:val="0"/>
        <w:adjustRightInd w:val="0"/>
        <w:jc w:val="both"/>
        <w:rPr>
          <w:lang w:eastAsia="en-US"/>
        </w:rPr>
      </w:pPr>
      <w:r w:rsidRPr="00440007">
        <w:rPr>
          <w:lang w:eastAsia="en-US"/>
        </w:rPr>
        <w:t xml:space="preserve">        </w:t>
      </w:r>
      <w:r w:rsidR="00592549" w:rsidRPr="00440007">
        <w:rPr>
          <w:lang w:eastAsia="en-US"/>
        </w:rPr>
        <w:t xml:space="preserve">        </w:t>
      </w:r>
      <w:r w:rsidR="00971A6E" w:rsidRPr="00440007">
        <w:rPr>
          <w:lang w:eastAsia="en-US"/>
        </w:rPr>
        <w:t xml:space="preserve">  Цианотичная болезнь сердца</w:t>
      </w:r>
      <w:r w:rsidRPr="00440007">
        <w:rPr>
          <w:lang w:eastAsia="en-US"/>
        </w:rPr>
        <w:t xml:space="preserve">                                       </w:t>
      </w:r>
      <w:r w:rsidR="00971A6E" w:rsidRPr="00440007">
        <w:rPr>
          <w:lang w:eastAsia="en-US"/>
        </w:rPr>
        <w:t xml:space="preserve">  Кисты почек </w:t>
      </w:r>
      <w:r w:rsidR="009223B4" w:rsidRPr="00440007">
        <w:rPr>
          <w:lang w:eastAsia="en-US"/>
        </w:rPr>
        <w:t xml:space="preserve">Андрогены          </w:t>
      </w:r>
      <w:r w:rsidR="00971A6E" w:rsidRPr="00440007">
        <w:rPr>
          <w:lang w:eastAsia="en-US"/>
        </w:rPr>
        <w:t>Матка</w:t>
      </w:r>
    </w:p>
    <w:p w14:paraId="77BD0116" w14:textId="77777777" w:rsidR="00971A6E" w:rsidRPr="00440007" w:rsidRDefault="00B45A72" w:rsidP="00971A6E">
      <w:pPr>
        <w:autoSpaceDE w:val="0"/>
        <w:autoSpaceDN w:val="0"/>
        <w:adjustRightInd w:val="0"/>
        <w:jc w:val="both"/>
        <w:rPr>
          <w:lang w:eastAsia="en-US"/>
        </w:rPr>
      </w:pPr>
      <w:r w:rsidRPr="00440007">
        <w:rPr>
          <w:lang w:eastAsia="en-US"/>
        </w:rPr>
        <w:t xml:space="preserve">            </w:t>
      </w:r>
      <w:r w:rsidR="00971A6E" w:rsidRPr="00440007">
        <w:rPr>
          <w:lang w:eastAsia="en-US"/>
        </w:rPr>
        <w:t xml:space="preserve">Мутанты гемоглобина с высоким </w:t>
      </w:r>
      <w:r w:rsidR="006D7393" w:rsidRPr="00440007">
        <w:rPr>
          <w:lang w:eastAsia="en-US"/>
        </w:rPr>
        <w:t>сродством к</w:t>
      </w:r>
      <w:r w:rsidR="00971A6E" w:rsidRPr="00440007">
        <w:rPr>
          <w:lang w:eastAsia="en-US"/>
        </w:rPr>
        <w:t xml:space="preserve"> O2</w:t>
      </w:r>
      <w:r w:rsidRPr="00440007">
        <w:rPr>
          <w:lang w:eastAsia="en-US"/>
        </w:rPr>
        <w:t xml:space="preserve">                     </w:t>
      </w:r>
      <w:r w:rsidR="00971A6E" w:rsidRPr="00440007">
        <w:rPr>
          <w:lang w:eastAsia="en-US"/>
        </w:rPr>
        <w:t xml:space="preserve"> Карцинома почек Мозжечок</w:t>
      </w:r>
    </w:p>
    <w:p w14:paraId="28DF97E3" w14:textId="77777777" w:rsidR="00971A6E" w:rsidRPr="00440007" w:rsidRDefault="00971A6E" w:rsidP="00971A6E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14:paraId="24D2B2B6" w14:textId="77777777" w:rsidR="00971A6E" w:rsidRPr="00440007" w:rsidRDefault="00A91405" w:rsidP="00B45A72">
      <w:pPr>
        <w:autoSpaceDE w:val="0"/>
        <w:autoSpaceDN w:val="0"/>
        <w:adjustRightInd w:val="0"/>
        <w:jc w:val="center"/>
        <w:rPr>
          <w:b/>
          <w:lang w:eastAsia="en-US"/>
        </w:rPr>
      </w:pPr>
      <w:r w:rsidRPr="00440007">
        <w:rPr>
          <w:b/>
          <w:lang w:eastAsia="en-US"/>
        </w:rPr>
        <w:t>Рис.1. Классификация эритроцитозов</w:t>
      </w:r>
    </w:p>
    <w:p w14:paraId="421EC263" w14:textId="77777777" w:rsidR="00310883" w:rsidRPr="00440007" w:rsidRDefault="00310883" w:rsidP="00310883">
      <w:pPr>
        <w:jc w:val="both"/>
        <w:rPr>
          <w:b/>
        </w:rPr>
      </w:pPr>
    </w:p>
    <w:p w14:paraId="31143ABD" w14:textId="479D3534" w:rsidR="00971A6E" w:rsidRPr="00440007" w:rsidRDefault="00971A6E" w:rsidP="00310883">
      <w:pPr>
        <w:ind w:firstLine="708"/>
        <w:jc w:val="both"/>
      </w:pPr>
      <w:r w:rsidRPr="00440007">
        <w:rPr>
          <w:b/>
        </w:rPr>
        <w:t xml:space="preserve">Первичный абсолютный эритроцитоз </w:t>
      </w:r>
      <w:r w:rsidRPr="00440007">
        <w:t xml:space="preserve">известен как </w:t>
      </w:r>
      <w:r w:rsidRPr="00440007">
        <w:rPr>
          <w:i/>
        </w:rPr>
        <w:t xml:space="preserve">болезнь </w:t>
      </w:r>
      <w:proofErr w:type="spellStart"/>
      <w:r w:rsidR="00083D46" w:rsidRPr="00440007">
        <w:rPr>
          <w:i/>
        </w:rPr>
        <w:t>Ваке</w:t>
      </w:r>
      <w:r w:rsidR="00DE1D94">
        <w:rPr>
          <w:i/>
        </w:rPr>
        <w:t>з</w:t>
      </w:r>
      <w:r w:rsidR="00083D46" w:rsidRPr="00440007">
        <w:rPr>
          <w:i/>
        </w:rPr>
        <w:t>а-Ослера</w:t>
      </w:r>
      <w:proofErr w:type="spellEnd"/>
      <w:r w:rsidR="00083D46" w:rsidRPr="00440007">
        <w:rPr>
          <w:i/>
        </w:rPr>
        <w:t xml:space="preserve"> </w:t>
      </w:r>
      <w:r w:rsidRPr="00440007">
        <w:t>(</w:t>
      </w:r>
      <w:proofErr w:type="spellStart"/>
      <w:r w:rsidRPr="00440007">
        <w:t>др</w:t>
      </w:r>
      <w:proofErr w:type="spellEnd"/>
      <w:r w:rsidRPr="00440007">
        <w:t xml:space="preserve">: </w:t>
      </w:r>
      <w:proofErr w:type="spellStart"/>
      <w:r w:rsidRPr="00440007">
        <w:rPr>
          <w:i/>
        </w:rPr>
        <w:t>Polycythemia</w:t>
      </w:r>
      <w:proofErr w:type="spellEnd"/>
      <w:r w:rsidRPr="00440007">
        <w:rPr>
          <w:i/>
        </w:rPr>
        <w:t xml:space="preserve"> </w:t>
      </w:r>
      <w:proofErr w:type="spellStart"/>
      <w:r w:rsidRPr="00440007">
        <w:rPr>
          <w:i/>
        </w:rPr>
        <w:t>rubbra</w:t>
      </w:r>
      <w:proofErr w:type="spellEnd"/>
      <w:r w:rsidRPr="00440007">
        <w:rPr>
          <w:i/>
        </w:rPr>
        <w:t xml:space="preserve"> </w:t>
      </w:r>
      <w:proofErr w:type="spellStart"/>
      <w:r w:rsidRPr="00440007">
        <w:rPr>
          <w:i/>
        </w:rPr>
        <w:t>vera</w:t>
      </w:r>
      <w:proofErr w:type="spellEnd"/>
      <w:r w:rsidRPr="00440007">
        <w:rPr>
          <w:i/>
        </w:rPr>
        <w:t xml:space="preserve"> </w:t>
      </w:r>
      <w:r w:rsidRPr="00440007">
        <w:t xml:space="preserve">или </w:t>
      </w:r>
      <w:r w:rsidRPr="00440007">
        <w:rPr>
          <w:i/>
        </w:rPr>
        <w:t>эритремия</w:t>
      </w:r>
      <w:r w:rsidRPr="00440007">
        <w:t>) - первичное поражение костного мозга (хронический лейкоз), характеризующееся тотальной гиперплазией эритроцитарного ряда с вовлечением смешанных колониеобразующих клеток (</w:t>
      </w:r>
      <w:r w:rsidRPr="00440007">
        <w:rPr>
          <w:i/>
        </w:rPr>
        <w:t>CFC-GEMM</w:t>
      </w:r>
      <w:r w:rsidRPr="00440007">
        <w:t xml:space="preserve">), клеток-предшественников </w:t>
      </w:r>
      <w:proofErr w:type="spellStart"/>
      <w:r w:rsidRPr="00440007">
        <w:t>миелопоэза</w:t>
      </w:r>
      <w:proofErr w:type="spellEnd"/>
      <w:r w:rsidRPr="00440007">
        <w:t xml:space="preserve"> с патологической неограниченной </w:t>
      </w:r>
      <w:r w:rsidR="00C36ED1" w:rsidRPr="00440007">
        <w:t>их</w:t>
      </w:r>
      <w:r w:rsidRPr="00440007">
        <w:t xml:space="preserve"> пролиферацией, сохраняющей способность дифференцироваться во все четыре ряда: гранулоцитарный, моноцитарный, </w:t>
      </w:r>
      <w:r w:rsidR="00473348" w:rsidRPr="00440007">
        <w:t>мегакариоцитарный</w:t>
      </w:r>
      <w:r w:rsidRPr="00440007">
        <w:t>, но преимущественно в эритроцитарный.</w:t>
      </w:r>
    </w:p>
    <w:p w14:paraId="701E3847" w14:textId="77777777" w:rsidR="009223B4" w:rsidRPr="00440007" w:rsidRDefault="009223B4" w:rsidP="00310883">
      <w:pPr>
        <w:ind w:firstLine="708"/>
        <w:jc w:val="both"/>
      </w:pPr>
      <w:r w:rsidRPr="00440007">
        <w:t>Полицитемия вера характеризуется повышенной выработкой костным мозгом эритроцитов, гранулоцитов и тромбоцитов (</w:t>
      </w:r>
      <w:proofErr w:type="spellStart"/>
      <w:r w:rsidRPr="00440007">
        <w:rPr>
          <w:i/>
        </w:rPr>
        <w:t>панмиелоз</w:t>
      </w:r>
      <w:proofErr w:type="spellEnd"/>
      <w:r w:rsidRPr="00440007">
        <w:t>), но именно увеличение количества эритроцитов (</w:t>
      </w:r>
      <w:r w:rsidRPr="00440007">
        <w:rPr>
          <w:i/>
        </w:rPr>
        <w:t>полицитемия</w:t>
      </w:r>
      <w:r w:rsidRPr="00440007">
        <w:t xml:space="preserve">) ответственно за большинство клинических симптомов. Полицитемию </w:t>
      </w:r>
      <w:proofErr w:type="spellStart"/>
      <w:r w:rsidRPr="00DE1D94">
        <w:rPr>
          <w:i/>
          <w:iCs/>
        </w:rPr>
        <w:t>vera</w:t>
      </w:r>
      <w:proofErr w:type="spellEnd"/>
      <w:r w:rsidRPr="00DE1D94">
        <w:rPr>
          <w:i/>
          <w:iCs/>
        </w:rPr>
        <w:t xml:space="preserve"> </w:t>
      </w:r>
      <w:r w:rsidRPr="00440007">
        <w:t xml:space="preserve">необходимо отличать от относительной полицитемии, возникающей в результате </w:t>
      </w:r>
      <w:proofErr w:type="spellStart"/>
      <w:r w:rsidRPr="00440007">
        <w:t>гемоконцентрации</w:t>
      </w:r>
      <w:proofErr w:type="spellEnd"/>
      <w:r w:rsidRPr="00440007">
        <w:t xml:space="preserve">, и других причин абсолютной полицитемии. </w:t>
      </w:r>
    </w:p>
    <w:p w14:paraId="5261F0E8" w14:textId="77777777" w:rsidR="00971A6E" w:rsidRPr="00440007" w:rsidRDefault="00971A6E" w:rsidP="00971A6E">
      <w:pPr>
        <w:ind w:firstLine="708"/>
        <w:jc w:val="both"/>
        <w:rPr>
          <w:i/>
        </w:rPr>
      </w:pPr>
      <w:r w:rsidRPr="00440007">
        <w:rPr>
          <w:i/>
        </w:rPr>
        <w:t>Этиология и патогенез</w:t>
      </w:r>
    </w:p>
    <w:p w14:paraId="1263CA87" w14:textId="66BE529E" w:rsidR="00971A6E" w:rsidRPr="00440007" w:rsidRDefault="00971A6E" w:rsidP="008E3041">
      <w:pPr>
        <w:ind w:firstLine="708"/>
        <w:jc w:val="both"/>
      </w:pPr>
      <w:r w:rsidRPr="00440007">
        <w:t xml:space="preserve">К причинам эритремии можно отнести разнообразные биологические, химические, физические, онкогенные и др. </w:t>
      </w:r>
      <w:r w:rsidR="00DD14D9">
        <w:t>ф</w:t>
      </w:r>
      <w:r w:rsidRPr="00440007">
        <w:t xml:space="preserve">акторы, которые реализуют </w:t>
      </w:r>
      <w:r w:rsidR="00386064" w:rsidRPr="00440007">
        <w:t xml:space="preserve">свое бластогенное действие путем </w:t>
      </w:r>
      <w:r w:rsidRPr="00440007">
        <w:t xml:space="preserve">подавления </w:t>
      </w:r>
      <w:proofErr w:type="spellStart"/>
      <w:r w:rsidRPr="00440007">
        <w:t>антимутационных</w:t>
      </w:r>
      <w:proofErr w:type="spellEnd"/>
      <w:r w:rsidRPr="00440007">
        <w:t xml:space="preserve"> защитных механизмов при чрезмерной дифференцировке клеток-предшественников </w:t>
      </w:r>
      <w:proofErr w:type="spellStart"/>
      <w:r w:rsidRPr="00440007">
        <w:t>миелопоэза</w:t>
      </w:r>
      <w:proofErr w:type="spellEnd"/>
      <w:r w:rsidRPr="00440007">
        <w:t xml:space="preserve">. Отчасти это может быть связано с нарушением апоптоза в результате </w:t>
      </w:r>
      <w:r w:rsidR="00DD14D9">
        <w:t>нарушения</w:t>
      </w:r>
      <w:r w:rsidRPr="00440007">
        <w:t xml:space="preserve"> гена </w:t>
      </w:r>
      <w:proofErr w:type="spellStart"/>
      <w:r w:rsidRPr="00440007">
        <w:t>Bcl</w:t>
      </w:r>
      <w:proofErr w:type="spellEnd"/>
      <w:r w:rsidRPr="00440007">
        <w:t>-x (противостоит программированной клеточной смерти).</w:t>
      </w:r>
    </w:p>
    <w:p w14:paraId="195D5325" w14:textId="5100E3D8" w:rsidR="009223B4" w:rsidRPr="00440007" w:rsidRDefault="009223B4" w:rsidP="001E681B">
      <w:pPr>
        <w:jc w:val="both"/>
      </w:pPr>
      <w:r w:rsidRPr="00440007">
        <w:t xml:space="preserve">Согласно другим патогенетическим механизмам, полицитемия вера тесно связана с активирующими точечными мутациями в </w:t>
      </w:r>
      <w:proofErr w:type="spellStart"/>
      <w:r w:rsidRPr="00440007">
        <w:rPr>
          <w:i/>
        </w:rPr>
        <w:t>тирозинкиназе</w:t>
      </w:r>
      <w:proofErr w:type="spellEnd"/>
      <w:r w:rsidRPr="00440007">
        <w:rPr>
          <w:i/>
        </w:rPr>
        <w:t xml:space="preserve"> JAK</w:t>
      </w:r>
      <w:r w:rsidRPr="00440007">
        <w:rPr>
          <w:i/>
          <w:vertAlign w:val="subscript"/>
        </w:rPr>
        <w:t>2</w:t>
      </w:r>
      <w:r w:rsidRPr="00440007">
        <w:t>. JAK</w:t>
      </w:r>
      <w:r w:rsidRPr="00440007">
        <w:rPr>
          <w:vertAlign w:val="subscript"/>
        </w:rPr>
        <w:t xml:space="preserve">2 </w:t>
      </w:r>
      <w:r w:rsidRPr="00440007">
        <w:t xml:space="preserve">участвует в JAK/STAT-пути, </w:t>
      </w:r>
      <w:proofErr w:type="spellStart"/>
      <w:r w:rsidR="00DD14D9">
        <w:t>регулирующмй</w:t>
      </w:r>
      <w:proofErr w:type="spellEnd"/>
      <w:r w:rsidRPr="00440007">
        <w:t xml:space="preserve"> многочисленных рецепторов гемопоэтических факторов роста, включая рецептор эритропоэтина. При полицитемии </w:t>
      </w:r>
      <w:proofErr w:type="spellStart"/>
      <w:r w:rsidR="00DD14D9" w:rsidRPr="00DE1D94">
        <w:rPr>
          <w:i/>
          <w:iCs/>
        </w:rPr>
        <w:t>vera</w:t>
      </w:r>
      <w:proofErr w:type="spellEnd"/>
      <w:r w:rsidRPr="00440007">
        <w:t xml:space="preserve"> у клеток </w:t>
      </w:r>
      <w:r w:rsidR="00DD14D9">
        <w:t xml:space="preserve">предшественников </w:t>
      </w:r>
      <w:r w:rsidRPr="00440007">
        <w:t>заметно снижается потребность в эритропоэтине и других гемопоэтических факторах роста из-за конститутивного JAK</w:t>
      </w:r>
      <w:r w:rsidRPr="00440007">
        <w:rPr>
          <w:vertAlign w:val="subscript"/>
        </w:rPr>
        <w:t xml:space="preserve">2 </w:t>
      </w:r>
      <w:r w:rsidRPr="00440007">
        <w:t>сигна</w:t>
      </w:r>
      <w:r w:rsidR="00DD14D9">
        <w:t>ла</w:t>
      </w:r>
      <w:r w:rsidRPr="00440007">
        <w:t xml:space="preserve">. Соответственно, уровень эритропоэтина в сыворотке крови очень низкий, в то время как при вторичных формах абсолютной полицитемии уровень эритропоэтина высокий. </w:t>
      </w:r>
    </w:p>
    <w:p w14:paraId="2C4B6B77" w14:textId="18C2F39B" w:rsidR="004175CB" w:rsidRPr="00440007" w:rsidRDefault="00971A6E" w:rsidP="004175CB">
      <w:pPr>
        <w:ind w:firstLine="708"/>
        <w:jc w:val="both"/>
      </w:pPr>
      <w:r w:rsidRPr="00440007">
        <w:rPr>
          <w:i/>
        </w:rPr>
        <w:t>Проявления</w:t>
      </w:r>
      <w:r w:rsidR="00A91405" w:rsidRPr="00440007">
        <w:rPr>
          <w:i/>
        </w:rPr>
        <w:t xml:space="preserve">. </w:t>
      </w:r>
      <w:r w:rsidR="004175CB" w:rsidRPr="00440007">
        <w:t xml:space="preserve">Полицитемия </w:t>
      </w:r>
      <w:proofErr w:type="spellStart"/>
      <w:r w:rsidR="00DD14D9" w:rsidRPr="00DE1D94">
        <w:rPr>
          <w:i/>
          <w:iCs/>
        </w:rPr>
        <w:t>vera</w:t>
      </w:r>
      <w:proofErr w:type="spellEnd"/>
      <w:r w:rsidR="004175CB" w:rsidRPr="00440007">
        <w:t xml:space="preserve"> встречается нечасто - от 1 до 3 случаев на 100 000 населения в год. Она проявляется незаметно, обычно у взрослых в позднем среднем возрасте. Большинство симптомов связано с увеличением массы эритроцитов и гематокрита. Концентрация гемоглобина колеблется от 14 до 28 мг/</w:t>
      </w:r>
      <w:proofErr w:type="spellStart"/>
      <w:r w:rsidR="004175CB" w:rsidRPr="00440007">
        <w:t>дл</w:t>
      </w:r>
      <w:proofErr w:type="spellEnd"/>
      <w:r w:rsidR="004175CB" w:rsidRPr="00440007">
        <w:t>, а гематокрит обычно составляет 60% и более. Количество лейкоцитов колеблется от 12 000 до 50 000 клеток/мм</w:t>
      </w:r>
      <w:r w:rsidR="004175CB" w:rsidRPr="00440007">
        <w:rPr>
          <w:vertAlign w:val="superscript"/>
        </w:rPr>
        <w:t>3</w:t>
      </w:r>
      <w:r w:rsidR="004175CB" w:rsidRPr="00440007">
        <w:t>, а количество тромбоцитов часто превышает 500 000 тромбоцитов/мм</w:t>
      </w:r>
      <w:r w:rsidR="004175CB" w:rsidRPr="00440007">
        <w:rPr>
          <w:vertAlign w:val="superscript"/>
        </w:rPr>
        <w:t>3</w:t>
      </w:r>
      <w:r w:rsidR="004175CB" w:rsidRPr="00440007">
        <w:t>. Тромбоциты обычно демонстрируют морфологические аномалии, такие как гигантские формы, и часто дефектны в исследованиях функциональной агрегации. Без лечения смерть от кровотечения или тромбоза наступает в течение нескольких месяцев после постановки диагноза. Ингибиторы JAK</w:t>
      </w:r>
      <w:r w:rsidR="004175CB" w:rsidRPr="00440007">
        <w:rPr>
          <w:vertAlign w:val="subscript"/>
        </w:rPr>
        <w:t xml:space="preserve">2 </w:t>
      </w:r>
      <w:r w:rsidR="004175CB" w:rsidRPr="00440007">
        <w:t>находятся в стадии доклинической разработки и представляют собой перспективную форму целевой терапии.</w:t>
      </w:r>
    </w:p>
    <w:p w14:paraId="64667079" w14:textId="231015ED" w:rsidR="004175CB" w:rsidRPr="00440007" w:rsidRDefault="009223B4" w:rsidP="00A20041">
      <w:pPr>
        <w:ind w:firstLine="708"/>
        <w:jc w:val="both"/>
      </w:pPr>
      <w:r w:rsidRPr="00440007">
        <w:t>При абсолютной первичной эритремии повышается вязкость крови и замедляется кровоток, что вызывает функциональные нарушения в различных органах и системах, особенно сердечно-сосудист</w:t>
      </w:r>
      <w:r w:rsidR="00A4127D">
        <w:t>ой</w:t>
      </w:r>
      <w:r w:rsidRPr="00440007">
        <w:t xml:space="preserve">. Артериальная гипертензия развивается при эритремии в результате </w:t>
      </w:r>
      <w:proofErr w:type="spellStart"/>
      <w:r w:rsidRPr="00440007">
        <w:rPr>
          <w:i/>
        </w:rPr>
        <w:t>полицитемической</w:t>
      </w:r>
      <w:proofErr w:type="spellEnd"/>
      <w:r w:rsidRPr="00440007">
        <w:rPr>
          <w:i/>
        </w:rPr>
        <w:t xml:space="preserve"> </w:t>
      </w:r>
      <w:proofErr w:type="spellStart"/>
      <w:r w:rsidRPr="00440007">
        <w:rPr>
          <w:i/>
        </w:rPr>
        <w:t>гиперволемии</w:t>
      </w:r>
      <w:proofErr w:type="spellEnd"/>
      <w:r w:rsidRPr="00440007">
        <w:rPr>
          <w:i/>
        </w:rPr>
        <w:t xml:space="preserve"> </w:t>
      </w:r>
      <w:r w:rsidRPr="00440007">
        <w:t xml:space="preserve">с увеличением систолического выброса и повышением периферического сопротивления в результате </w:t>
      </w:r>
      <w:r w:rsidR="00A20041" w:rsidRPr="00440007">
        <w:t xml:space="preserve">увеличения вязкости крови, а также </w:t>
      </w:r>
      <w:r w:rsidRPr="00440007">
        <w:t xml:space="preserve">активации </w:t>
      </w:r>
      <w:r w:rsidRPr="00440007">
        <w:lastRenderedPageBreak/>
        <w:t>ренин-ангиотензин-</w:t>
      </w:r>
      <w:proofErr w:type="spellStart"/>
      <w:r w:rsidRPr="00440007">
        <w:t>альдостероновой</w:t>
      </w:r>
      <w:proofErr w:type="spellEnd"/>
      <w:r w:rsidRPr="00440007">
        <w:t xml:space="preserve"> </w:t>
      </w:r>
      <w:r w:rsidR="00A20041" w:rsidRPr="00440007">
        <w:t>системы</w:t>
      </w:r>
      <w:r w:rsidRPr="00440007">
        <w:t xml:space="preserve">. Активация </w:t>
      </w:r>
      <w:r w:rsidR="00A20041" w:rsidRPr="00440007">
        <w:t>ренин-ангиотензин-</w:t>
      </w:r>
      <w:proofErr w:type="spellStart"/>
      <w:r w:rsidR="00A20041" w:rsidRPr="00440007">
        <w:t>альдостероновой</w:t>
      </w:r>
      <w:proofErr w:type="spellEnd"/>
      <w:r w:rsidR="00A20041" w:rsidRPr="00440007">
        <w:t xml:space="preserve"> системы </w:t>
      </w:r>
      <w:r w:rsidRPr="00440007">
        <w:t xml:space="preserve">происходит в результате нарушения кровообращения в почках. </w:t>
      </w:r>
      <w:r w:rsidR="00A4127D" w:rsidRPr="00440007">
        <w:t>Из-за плеторы</w:t>
      </w:r>
      <w:r w:rsidRPr="00440007">
        <w:t xml:space="preserve"> пациенты становятся цианотичными с инъе</w:t>
      </w:r>
      <w:r w:rsidR="00A4127D">
        <w:t>к</w:t>
      </w:r>
      <w:r w:rsidRPr="00440007">
        <w:t xml:space="preserve">ционной конъюнктивой. Из-за гипертонии пациенты испытывают головную боль, головокружение, затруднение слуха и зрения. </w:t>
      </w:r>
      <w:r w:rsidR="004175CB" w:rsidRPr="00440007">
        <w:t xml:space="preserve">Могут возникать интенсивный зуд и пептические язвы, которые, возможно, являются результатом высвобождения гистамина из базофилов. Высокий уровень клеточного обмена приводит к </w:t>
      </w:r>
      <w:proofErr w:type="spellStart"/>
      <w:r w:rsidR="004175CB" w:rsidRPr="00440007">
        <w:t>гиперурикемии</w:t>
      </w:r>
      <w:proofErr w:type="spellEnd"/>
      <w:r w:rsidR="004175CB" w:rsidRPr="00440007">
        <w:t xml:space="preserve">; симптоматическая подагра наблюдается в </w:t>
      </w:r>
      <w:proofErr w:type="gramStart"/>
      <w:r w:rsidR="004175CB" w:rsidRPr="00440007">
        <w:t>5-10</w:t>
      </w:r>
      <w:proofErr w:type="gramEnd"/>
      <w:r w:rsidR="004175CB" w:rsidRPr="00440007">
        <w:t xml:space="preserve"> % случаев. Более </w:t>
      </w:r>
      <w:r w:rsidR="00A4127D">
        <w:t>опасным</w:t>
      </w:r>
      <w:r w:rsidR="004175CB" w:rsidRPr="00440007">
        <w:t xml:space="preserve"> является тот факт, что нарушение кровотока и функции тромбоцитов приводит к повышенному риску как крупных кровотечений, так и тромботических эпизодов. Около 25% пациентов впервые обращаются к врачу в связи с тромбозом глубоких вен, инфарктом миокарда или инсультом. Тромбозы иногда возникают также в печеночных венах (приводя </w:t>
      </w:r>
      <w:r w:rsidR="004175CB" w:rsidRPr="00440007">
        <w:rPr>
          <w:i/>
        </w:rPr>
        <w:t xml:space="preserve">к синдрому </w:t>
      </w:r>
      <w:proofErr w:type="spellStart"/>
      <w:r w:rsidR="004175CB" w:rsidRPr="00440007">
        <w:rPr>
          <w:i/>
        </w:rPr>
        <w:t>Бадда-Киари</w:t>
      </w:r>
      <w:proofErr w:type="spellEnd"/>
      <w:r w:rsidR="004175CB" w:rsidRPr="00440007">
        <w:t>), портальных и брыжеечных венах (приводя к инфаркту кишечника). Следует помнить, что тромботические осложнения иногда предшествуют появлению типичных гематологических проявлений. Незначительные кровотечения (</w:t>
      </w:r>
      <w:proofErr w:type="spellStart"/>
      <w:r w:rsidR="004175CB" w:rsidRPr="00440007">
        <w:t>эпистаксис</w:t>
      </w:r>
      <w:proofErr w:type="spellEnd"/>
      <w:r w:rsidR="004175CB" w:rsidRPr="00440007">
        <w:t xml:space="preserve">, кровоточивость десен) встречаются часто, а опасные для жизни кровотечения - в </w:t>
      </w:r>
      <w:proofErr w:type="gramStart"/>
      <w:r w:rsidR="004175CB" w:rsidRPr="00440007">
        <w:t>5-10</w:t>
      </w:r>
      <w:proofErr w:type="gramEnd"/>
      <w:r w:rsidR="004175CB" w:rsidRPr="00440007">
        <w:t xml:space="preserve"> % случаев.</w:t>
      </w:r>
    </w:p>
    <w:p w14:paraId="48F5AD4B" w14:textId="77777777" w:rsidR="00A20041" w:rsidRPr="00440007" w:rsidRDefault="00971A6E" w:rsidP="004175CB">
      <w:pPr>
        <w:ind w:left="-90" w:firstLine="798"/>
        <w:jc w:val="both"/>
      </w:pPr>
      <w:r w:rsidRPr="00440007">
        <w:t xml:space="preserve">Из-за интенсивной утилизации железа в костном мозге синтез гемоглобина запаздывает по сравнению с клеточной пролиферацией - этим объясняется наличие </w:t>
      </w:r>
      <w:r w:rsidRPr="00440007">
        <w:rPr>
          <w:i/>
        </w:rPr>
        <w:t xml:space="preserve">гипохромных эритроцитов. </w:t>
      </w:r>
      <w:r w:rsidRPr="00440007">
        <w:t xml:space="preserve">Интенсивная пролиферация связана также с дефектной дифференцировкой клеток эритроцитарного ряда с образованием клеток </w:t>
      </w:r>
      <w:r w:rsidR="00CA7024" w:rsidRPr="00440007">
        <w:t xml:space="preserve">с низкой резистентностью, которые разрушаются </w:t>
      </w:r>
      <w:r w:rsidRPr="00440007">
        <w:t xml:space="preserve">еще в фазе дифференцировки </w:t>
      </w:r>
      <w:proofErr w:type="spellStart"/>
      <w:r w:rsidRPr="00440007">
        <w:t>эритробластов</w:t>
      </w:r>
      <w:proofErr w:type="spellEnd"/>
      <w:r w:rsidRPr="00440007">
        <w:t xml:space="preserve">. В стернальном </w:t>
      </w:r>
      <w:proofErr w:type="spellStart"/>
      <w:r w:rsidRPr="00440007">
        <w:t>пунктате</w:t>
      </w:r>
      <w:proofErr w:type="spellEnd"/>
      <w:r w:rsidRPr="00440007">
        <w:t xml:space="preserve"> наблюдается большое количество клеток </w:t>
      </w:r>
      <w:proofErr w:type="spellStart"/>
      <w:r w:rsidRPr="00440007">
        <w:t>эритроидного</w:t>
      </w:r>
      <w:proofErr w:type="spellEnd"/>
      <w:r w:rsidRPr="00440007">
        <w:t xml:space="preserve"> ряда с разной степенью созревания. </w:t>
      </w:r>
    </w:p>
    <w:p w14:paraId="14060033" w14:textId="3892F2D0" w:rsidR="00971A6E" w:rsidRPr="00440007" w:rsidRDefault="00A20041" w:rsidP="00F022EC">
      <w:pPr>
        <w:ind w:firstLine="708"/>
        <w:jc w:val="both"/>
      </w:pPr>
      <w:r w:rsidRPr="00440007">
        <w:t xml:space="preserve">На поздних стадиях полицитемия </w:t>
      </w:r>
      <w:proofErr w:type="spellStart"/>
      <w:r w:rsidR="00A4127D" w:rsidRPr="00DE1D94">
        <w:rPr>
          <w:i/>
          <w:iCs/>
        </w:rPr>
        <w:t>vera</w:t>
      </w:r>
      <w:proofErr w:type="spellEnd"/>
      <w:r w:rsidRPr="00440007">
        <w:t xml:space="preserve"> часто переходит в отработанную фазу, характеризующуюся обширным фиброзом костного мозга </w:t>
      </w:r>
      <w:r w:rsidR="00F022EC" w:rsidRPr="00440007">
        <w:t>(</w:t>
      </w:r>
      <w:proofErr w:type="spellStart"/>
      <w:r w:rsidR="00F022EC" w:rsidRPr="00440007">
        <w:rPr>
          <w:i/>
        </w:rPr>
        <w:t>миелофиброзом</w:t>
      </w:r>
      <w:proofErr w:type="spellEnd"/>
      <w:r w:rsidR="00F022EC" w:rsidRPr="00440007">
        <w:t>)</w:t>
      </w:r>
      <w:r w:rsidRPr="00440007">
        <w:t xml:space="preserve">, который вытесняет гемопоэтические клетки. </w:t>
      </w:r>
      <w:proofErr w:type="spellStart"/>
      <w:r w:rsidR="00E4558A" w:rsidRPr="00440007">
        <w:t>Постэритремический</w:t>
      </w:r>
      <w:proofErr w:type="spellEnd"/>
      <w:r w:rsidR="00E4558A" w:rsidRPr="00440007">
        <w:t xml:space="preserve"> </w:t>
      </w:r>
      <w:proofErr w:type="spellStart"/>
      <w:r w:rsidR="00E4558A" w:rsidRPr="00440007">
        <w:t>миелофиброз</w:t>
      </w:r>
      <w:proofErr w:type="spellEnd"/>
      <w:r w:rsidR="00E4558A" w:rsidRPr="00440007">
        <w:t xml:space="preserve"> приводит к анемии, связанной с тромбоцитопенией. </w:t>
      </w:r>
      <w:r w:rsidRPr="00440007">
        <w:t xml:space="preserve">Это сопровождается усилением экстрамедуллярного кроветворения в селезенке и печени, что часто приводит к выраженной </w:t>
      </w:r>
      <w:proofErr w:type="spellStart"/>
      <w:r w:rsidRPr="00440007">
        <w:t>органомегалии</w:t>
      </w:r>
      <w:proofErr w:type="spellEnd"/>
      <w:r w:rsidRPr="00440007">
        <w:t xml:space="preserve"> </w:t>
      </w:r>
      <w:r w:rsidR="00F022EC" w:rsidRPr="00440007">
        <w:t>(</w:t>
      </w:r>
      <w:r w:rsidR="00971A6E" w:rsidRPr="00440007">
        <w:rPr>
          <w:i/>
        </w:rPr>
        <w:t xml:space="preserve">спленомегалии </w:t>
      </w:r>
      <w:r w:rsidR="00971A6E" w:rsidRPr="00440007">
        <w:t xml:space="preserve">и </w:t>
      </w:r>
      <w:proofErr w:type="spellStart"/>
      <w:r w:rsidR="00971A6E" w:rsidRPr="00440007">
        <w:rPr>
          <w:i/>
        </w:rPr>
        <w:t>гепатомегалии</w:t>
      </w:r>
      <w:proofErr w:type="spellEnd"/>
      <w:r w:rsidR="00F022EC" w:rsidRPr="00440007">
        <w:t>)</w:t>
      </w:r>
      <w:r w:rsidR="00971A6E" w:rsidRPr="00440007">
        <w:t>.</w:t>
      </w:r>
    </w:p>
    <w:p w14:paraId="454251DC" w14:textId="3CDD6B65" w:rsidR="00971A6E" w:rsidRPr="00440007" w:rsidRDefault="00971A6E" w:rsidP="00310883">
      <w:pPr>
        <w:ind w:firstLine="708"/>
        <w:jc w:val="both"/>
      </w:pPr>
      <w:r w:rsidRPr="00440007">
        <w:t>В периферической крови наблюдается полиморфизм клеток: первичный эритроцитоз</w:t>
      </w:r>
      <w:r w:rsidRPr="00440007">
        <w:rPr>
          <w:i/>
        </w:rPr>
        <w:t xml:space="preserve">, </w:t>
      </w:r>
      <w:proofErr w:type="spellStart"/>
      <w:r w:rsidRPr="00440007">
        <w:rPr>
          <w:i/>
        </w:rPr>
        <w:t>гранулоцитоз</w:t>
      </w:r>
      <w:proofErr w:type="spellEnd"/>
      <w:r w:rsidRPr="00440007">
        <w:rPr>
          <w:i/>
        </w:rPr>
        <w:t xml:space="preserve"> </w:t>
      </w:r>
      <w:r w:rsidRPr="00440007">
        <w:t>(</w:t>
      </w:r>
      <w:proofErr w:type="spellStart"/>
      <w:r w:rsidRPr="00440007">
        <w:t>нейтрофилия</w:t>
      </w:r>
      <w:proofErr w:type="spellEnd"/>
      <w:r w:rsidRPr="00440007">
        <w:t>, базофилия, эозинофилия</w:t>
      </w:r>
      <w:r w:rsidRPr="00440007">
        <w:rPr>
          <w:i/>
        </w:rPr>
        <w:t xml:space="preserve">), тромбоцитоз </w:t>
      </w:r>
      <w:r w:rsidRPr="00440007">
        <w:t xml:space="preserve">и </w:t>
      </w:r>
      <w:proofErr w:type="spellStart"/>
      <w:r w:rsidRPr="00440007">
        <w:rPr>
          <w:i/>
        </w:rPr>
        <w:t>моноцитоз</w:t>
      </w:r>
      <w:proofErr w:type="spellEnd"/>
      <w:r w:rsidRPr="00440007">
        <w:rPr>
          <w:i/>
        </w:rPr>
        <w:t xml:space="preserve"> </w:t>
      </w:r>
      <w:r w:rsidRPr="00440007">
        <w:t xml:space="preserve">- факт, указывающий на вовлечение в </w:t>
      </w:r>
      <w:r w:rsidR="00473348" w:rsidRPr="00440007">
        <w:t xml:space="preserve">процесс гиперплазии </w:t>
      </w:r>
      <w:r w:rsidRPr="00440007">
        <w:t xml:space="preserve">других клеточных рядов костного мозга </w:t>
      </w:r>
      <w:r w:rsidR="00E4558A" w:rsidRPr="00440007">
        <w:t>(рис. 2)</w:t>
      </w:r>
      <w:r w:rsidR="00473348" w:rsidRPr="00440007">
        <w:t xml:space="preserve">. </w:t>
      </w:r>
      <w:r w:rsidRPr="00440007">
        <w:t xml:space="preserve">Продолжительность жизни эритроцитов может быть нормальной или короткой в случае их секвестрации в селезенке. </w:t>
      </w:r>
      <w:r w:rsidR="004175CB" w:rsidRPr="00440007">
        <w:t xml:space="preserve">Интенсификация </w:t>
      </w:r>
      <w:proofErr w:type="spellStart"/>
      <w:r w:rsidR="004175CB" w:rsidRPr="00440007">
        <w:t>миелопролиферативного</w:t>
      </w:r>
      <w:proofErr w:type="spellEnd"/>
      <w:r w:rsidR="004175CB" w:rsidRPr="00440007">
        <w:t xml:space="preserve"> процесса может быть установлена не только в костном мозге, но и в селезенке и печени - эти кроветворные органы </w:t>
      </w:r>
      <w:r w:rsidR="005727CF">
        <w:t>наполнены</w:t>
      </w:r>
      <w:r w:rsidR="004175CB" w:rsidRPr="00440007">
        <w:t xml:space="preserve"> клетками-предшественниками </w:t>
      </w:r>
      <w:proofErr w:type="spellStart"/>
      <w:r w:rsidR="004175CB" w:rsidRPr="00440007">
        <w:t>миелопоэза</w:t>
      </w:r>
      <w:proofErr w:type="spellEnd"/>
      <w:r w:rsidR="004175CB" w:rsidRPr="00440007">
        <w:t>.</w:t>
      </w:r>
    </w:p>
    <w:p w14:paraId="1C4B3AA4" w14:textId="6612E2BB" w:rsidR="00971A6E" w:rsidRPr="00440007" w:rsidRDefault="00A52EE5" w:rsidP="00E4558A">
      <w:pPr>
        <w:jc w:val="both"/>
      </w:pPr>
      <w:r w:rsidRPr="00440007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0" allowOverlap="1" wp14:anchorId="4B9913A2" wp14:editId="5BF1CB58">
                <wp:simplePos x="0" y="0"/>
                <wp:positionH relativeFrom="column">
                  <wp:posOffset>918845</wp:posOffset>
                </wp:positionH>
                <wp:positionV relativeFrom="paragraph">
                  <wp:posOffset>170180</wp:posOffset>
                </wp:positionV>
                <wp:extent cx="4901565" cy="2102485"/>
                <wp:effectExtent l="13970" t="22860" r="27940" b="8255"/>
                <wp:wrapNone/>
                <wp:docPr id="14777149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1565" cy="2102485"/>
                          <a:chOff x="2910" y="1888"/>
                          <a:chExt cx="6079" cy="2966"/>
                        </a:xfrm>
                      </wpg:grpSpPr>
                      <wps:wsp>
                        <wps:cNvPr id="185829191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912" y="2804"/>
                            <a:ext cx="0" cy="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03563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751" y="1888"/>
                            <a:ext cx="4344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AABCB" w14:textId="77777777" w:rsidR="00830F69" w:rsidRPr="00297033" w:rsidRDefault="00830F69" w:rsidP="00971A6E">
                              <w:pPr>
                                <w:pStyle w:val="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297033">
                                <w:rPr>
                                  <w:b/>
                                  <w:sz w:val="18"/>
                                </w:rPr>
                                <w:t>Абсолютный первичный эритроцитоз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94980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2442"/>
                            <a:ext cx="150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9D10" w14:textId="77777777" w:rsidR="00830F69" w:rsidRDefault="00830F69" w:rsidP="00971A6E">
                              <w:pPr>
                                <w:jc w:val="center"/>
                                <w:rPr>
                                  <w:b/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  <w:lang w:val="en-US"/>
                                </w:rPr>
                                <w:t>Эритроцитоз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77691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2985"/>
                            <a:ext cx="1558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4A722" w14:textId="77777777" w:rsidR="00830F69" w:rsidRDefault="00830F69" w:rsidP="00971A6E">
                              <w:pPr>
                                <w:rPr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lang w:val="en-US"/>
                                </w:rPr>
                                <w:t>Ретикулоцитоз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952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2442"/>
                            <a:ext cx="162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3221C" w14:textId="77777777" w:rsidR="00830F69" w:rsidRDefault="00830F69" w:rsidP="00971A6E">
                              <w:pPr>
                                <w:jc w:val="center"/>
                                <w:rPr>
                                  <w:b/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  <w:lang w:val="en-US"/>
                                </w:rPr>
                                <w:t>Тромбоцитоз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12558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007" y="2442"/>
                            <a:ext cx="181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EDD92" w14:textId="77777777" w:rsidR="00830F69" w:rsidRDefault="00830F69" w:rsidP="00971A6E">
                              <w:pPr>
                                <w:jc w:val="center"/>
                                <w:rPr>
                                  <w:b/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  <w:lang w:val="en-US"/>
                                </w:rPr>
                                <w:t>Лейкоцитоз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4660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007" y="2985"/>
                            <a:ext cx="1810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EDE8C" w14:textId="77777777" w:rsidR="00830F69" w:rsidRDefault="00830F69" w:rsidP="00971A6E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 w:val="0"/>
                                  <w:sz w:val="18"/>
                                </w:rPr>
                                <w:t>Повышенный гематокрит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81298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2985"/>
                            <a:ext cx="1616" cy="5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617BF" w14:textId="77777777" w:rsidR="00830F69" w:rsidRDefault="00830F69" w:rsidP="00971A6E">
                              <w:pPr>
                                <w:jc w:val="center"/>
                                <w:rPr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Увеличение количества Hb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80859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973" y="4492"/>
                            <a:ext cx="5792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EE341" w14:textId="77777777" w:rsidR="00830F69" w:rsidRPr="00BF6744" w:rsidRDefault="00830F69" w:rsidP="00971A6E">
                              <w:pPr>
                                <w:jc w:val="center"/>
                                <w:rPr>
                                  <w:lang w:val="it-IT"/>
                                </w:rPr>
                              </w:pPr>
                              <w:r w:rsidRPr="00BF6744">
                                <w:rPr>
                                  <w:b/>
                                  <w:lang w:val="it-IT"/>
                                </w:rPr>
                                <w:t>Рис. 2 Гематологические проявления при абсолютном первичном эритроцитозе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501737" name="Lin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378" y="208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98473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378" y="208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2420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084" y="208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60185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446" y="208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07583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912" y="2261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38621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645" y="2261"/>
                            <a:ext cx="0" cy="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2281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179" y="2261"/>
                            <a:ext cx="0" cy="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8642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179" y="3166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336824" name="Lin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464" y="3166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94770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3709"/>
                            <a:ext cx="1554" cy="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E5E8F" w14:textId="77777777" w:rsidR="00830F69" w:rsidRPr="00835641" w:rsidRDefault="00830F69" w:rsidP="00971A6E">
                              <w:pPr>
                                <w:rPr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sz w:val="18"/>
                                  <w:lang w:val="ro-RO"/>
                                </w:rPr>
                                <w:t>Базофилия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6940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3709"/>
                            <a:ext cx="162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86581" w14:textId="77777777" w:rsidR="00830F69" w:rsidRDefault="00830F69" w:rsidP="00971A6E">
                              <w:pPr>
                                <w:rPr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sz w:val="18"/>
                                  <w:lang w:val="ro-RO"/>
                                </w:rPr>
                                <w:t>Нейтрофилия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84757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007" y="3709"/>
                            <a:ext cx="1810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C4342" w14:textId="77777777" w:rsidR="00830F69" w:rsidRDefault="00830F69" w:rsidP="00971A6E">
                              <w:pPr>
                                <w:jc w:val="center"/>
                                <w:rPr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sz w:val="18"/>
                                  <w:lang w:val="ro-RO"/>
                                </w:rPr>
                                <w:t>Эозинофилия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536507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4826" y="2623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70665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826" y="2623"/>
                            <a:ext cx="0" cy="1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403280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6817" y="2623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70199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998" y="2623"/>
                            <a:ext cx="0" cy="1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281370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464" y="389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25644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998" y="389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913A2" id="Group 14" o:spid="_x0000_s1033" style="position:absolute;left:0;text-align:left;margin-left:72.35pt;margin-top:13.4pt;width:385.95pt;height:165.55pt;z-index:251669504" coordorigin="2910,1888" coordsize="6079,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mWC7AYAAItBAAAOAAAAZHJzL2Uyb0RvYy54bWzsXFuPm0YUfq/U/4B4b8zcwYo3SjeXVkrb&#10;SEl/AMbYRuXWgV17++t7ZgYGfMu2mxh7FfxggceMh3O+c5nvHPzy1TZLnftYVkmRz1z0wnOdOI+K&#10;RZKvZu6fn9/95LtOVYf5IkyLPJ65D3Hlvrr58YeXm3Ia42JdpItYOjBJXk035cxd13U5nUyqaB1n&#10;YfWiKOMcBpeFzMIaTuVqspDhBmbP0gn2PD7ZFHJRyiKKqwo+fWMG3Rs9/3IZR/Ufy2UV1046c2Ft&#10;tX6X+n2u3ic3L8PpSoblOomaZYRPWEUWJjn8qJ3qTViHzp1MDqbKkkgWVbGsX0RFNimWyySK9T3A&#10;3SBv727ey+Ku1Peymm5WpRUTiHZPTk+eNvr9/r0sP5UfpVk9HH4oor8qkMtkU66m/XF1vjJfduab&#10;34oF6DO8qwt949ulzNQUcEvOVsv3wco33tZOBB/SwEOMM9eJYAwjD1OfGQ1Ea1CTug4HCNQEw8j3&#10;/XbsbXM990TQXBxwrkYn4dT8sF5sszilfEBT1Qms+jqBfVqHZaz1UCmBfJROslArZD4sN0AA8TzM&#10;QBgfkjx2kL4ltQL46m1uBBtt80awTl7crsN8FetJPz+UcB3St7JziTqpQCuPCpoFCGuBYd+jRmCt&#10;uEGQStCBp1dkRRVOS1nV7+Mic9TBzE1h2VqH4f2HqjZSbb+iVJoX75I01ZaS5s4GZmSY6QuqIk0W&#10;alB9rZKr+W0qnftQ2Zp+NSra+RpgOl/oydZxuHjbHNdhksKxU2uB1DIBEaWxq34tixeuk8bgXtSR&#10;WV6aa3waGRl9z4vFw0ephhvtDwaDgHqEcQLQNDD4rBTwc7F1kMZoo1dlY069hc+VwrXAjKlZRLyW&#10;stgooQBcdyBhzPM/Q4IIhvZsqIUEJZQaVBCfNLJsLbdVeYMKCb7zS6jYUeqO7t/p1zHdG/gQH3kK&#10;m1kJVrSYp0+GUpbUEDzSJJu5vsVbOD2Cq5OoqbfzrbZmodarRGxw5MjCxAqIbXCwLuQ/AEaIEzO3&#10;+vsulADN9NccFBUgSlVg0SeUCQwnsj8y74+EeQRTzdzadczhbW2C0V0pk9UafslAIy9eg2NdJtoa&#10;u1UNDu6AewENQLiH2LYCAzc3HLZxwCB+qPBBKVYqC6ctthHzmuhAuA7spz3ed4ZtHUg7FI3YNvFb&#10;UCEEBwM+BLeV2MDgbpIfHLSJUQduBmmGCueMXsxxIyzAE+jQ9YTA/y29dTB66yMZKcE8gNwMHclE&#10;rMAGBbRQnviEt+Z49Nb9/NVmIuADxlTkcLuFEUYIMwZ5636eDTlXI7FB0c08T5xCN6S4TZ495iIq&#10;8+jQrXc2YzKi9xoA15ZMYD6lnHvckgl2F4mtxC6E7sNkxKIbtr3K9C6RaV9PMgIEzOiwDx02wsDv&#10;IUhljzhsK7FBId2lI4eQ5kDWNPm1zpW+c0hrsx699L6X9jj1PZ8FQLnucX3YSmxQSONAgHnBtpBS&#10;WBS4oY4PYUItU20ZCddDl4D0V1HF33LHCLv80UkfOmnBBfOQIJDI9moY2AoLwHymGoazTJPyl5bw&#10;bMpGhAhIgBS95/lNca5lQBSINZof4fauqJphMqNrqlVwwgKfHqh72JLVF5RsN02POKwrUvJzLFkF&#10;EMEolM8t86krl7hfrjqT1asA1dg6BFL4/dHWIcs6T3kaA/umitS7rr1ftxlAybCrPaHk0daBFzl7&#10;lwK0WQBNBayZTVmNrfcrHOeHQdelgLmmM7o0tYEB8k3Ju23oGLsUui6o/9Xdc7xZhQlGfN4rDRgU&#10;9MsC50cB5bQp3p5CwXPqVbm+7C5ADGNfERm9XJ70yfHz61gg1aOlovqo46/q0jtux0h4zOcUOOEd&#10;Hfcp4gF1TJBpw+u8uXLjz2yX9hwTeIoFIdyHffoODPq06plgcHTbDkmeSeVHQFyoCZESaNQSwrNZ&#10;ni0fkUsRk00vCxHQlrVDTCLGAC2KmOSmcnsJYvKKykeWfRlbD3vt1crBQWftEUD3ycnhOg9t8egI&#10;oG0vCzes5XcOaMsjjYDuARp4dqBemarX7NWOiPUAg9aObP/KEUTbCj9nj/Dt5+ulvSIXbUmzEdE9&#10;RFMRMAIA2S0eEWv+AxePqA8Mtt56clONfdbbkuujF6jHhMc521O3tY3zqbtXNfiCklsmEXO9pNNB&#10;+IqqR1enZY7U40zwMFkbpTRRSAagi4/uLLmPmh7L0abPQCcp5+2hINitEcGjbIBL1f0ziElD03pT&#10;9D/Q8WjS34D7R2DPQAtDlrdj0/DY2tm1fNSmO7bID/Qaujj9DJs8niF9KHwPM07pbiCnw5LI1urJ&#10;iIL9B5f10+zwxL/urG7+nUD9pUD/XD8L2v2Hws2/AAAA//8DAFBLAwQUAAYACAAAACEAm+FcWeEA&#10;AAAKAQAADwAAAGRycy9kb3ducmV2LnhtbEyPTUvDQBCG74L/YRnBm92kH6mN2ZRS1FMp2AribZud&#10;JqHZ2ZDdJum/dzzp8WUe3nnebD3aRvTY+dqRgngSgUAqnKmpVPB5fHt6BuGDJqMbR6jghh7W+f1d&#10;plPjBvrA/hBKwSXkU62gCqFNpfRFhVb7iWuR+HZ2ndWBY1dK0+mBy20jp1GUSKtr4g+VbnFbYXE5&#10;XK2C90EPm1n82u8u5+3t+7jYf+1iVOrxYdy8gAg4hj8YfvVZHXJ2OrkrGS8azvP5klEF04QnMLCK&#10;kwTEScFssVyBzDP5f0L+AwAA//8DAFBLAQItABQABgAIAAAAIQC2gziS/gAAAOEBAAATAAAAAAAA&#10;AAAAAAAAAAAAAABbQ29udGVudF9UeXBlc10ueG1sUEsBAi0AFAAGAAgAAAAhADj9If/WAAAAlAEA&#10;AAsAAAAAAAAAAAAAAAAALwEAAF9yZWxzLy5yZWxzUEsBAi0AFAAGAAgAAAAhAP8mZYLsBgAAi0EA&#10;AA4AAAAAAAAAAAAAAAAALgIAAGRycy9lMm9Eb2MueG1sUEsBAi0AFAAGAAgAAAAhAJvhXFnhAAAA&#10;CgEAAA8AAAAAAAAAAAAAAAAARgkAAGRycy9kb3ducmV2LnhtbFBLBQYAAAAABAAEAPMAAABUCgAA&#10;AAA=&#10;" o:allowincell="f">
                <v:line id="Line 15" o:spid="_x0000_s1034" style="position:absolute;visibility:visible;mso-wrap-style:square" from="5912,2804" to="5912,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ChywAAAOMAAAAPAAAAZHJzL2Rvd25yZXYueG1sRI/NasMw&#10;EITvhb6D2EJvjexAGtuJEkpNoIe2kB9y3lgby9RaGUt11LevDoUed2d25tv1NtpeTDT6zrGCfJaB&#10;IG6c7rhVcDrungoQPiBr7B2Tgh/ysN3c362x0u7Ge5oOoRUphH2FCkwIQyWlbwxZ9DM3ECft6kaL&#10;IY1jK/WItxRueznPsmdpsePUYHCgV0PN1+HbKliaei+Xsn4/ftZTl5fxI54vpVKPD/FlBSJQDP/m&#10;v+s3nfCLRTEv8zJP0OmntAC5+QUAAP//AwBQSwECLQAUAAYACAAAACEA2+H2y+4AAACFAQAAEwAA&#10;AAAAAAAAAAAAAAAAAAAAW0NvbnRlbnRfVHlwZXNdLnhtbFBLAQItABQABgAIAAAAIQBa9CxbvwAA&#10;ABUBAAALAAAAAAAAAAAAAAAAAB8BAABfcmVscy8ucmVsc1BLAQItABQABgAIAAAAIQDOIPChywAA&#10;AOMAAAAPAAAAAAAAAAAAAAAAAAcCAABkcnMvZG93bnJldi54bWxQSwUGAAAAAAMAAwC3AAAA/wIA&#10;AAAA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5" type="#_x0000_t202" style="position:absolute;left:3751;top:1888;width:4344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JcyQAAAOMAAAAPAAAAZHJzL2Rvd25yZXYueG1sRE9LTsMw&#10;EN0jcQdrkNhRu5T0k9atAAkRlQUi5QBDPE0i7HEamza9Pa6ExHLef1abwVlxpD60njWMRwoEceVN&#10;y7WGz93L3RxEiMgGrWfScKYAm/X11Qpz40/8Qccy1iKFcMhRQxNjl0sZqoYchpHviBO3973DmM6+&#10;lqbHUwp3Vt4rNZUOW04NDXb03FD1Xf44DcXbzGaueLdf5fjpUGVx+6qKg9a3N8PjEkSkIf6L/9yF&#10;SfPniwc1yaaTBVx+SgDI9S8AAAD//wMAUEsBAi0AFAAGAAgAAAAhANvh9svuAAAAhQEAABMAAAAA&#10;AAAAAAAAAAAAAAAAAFtDb250ZW50X1R5cGVzXS54bWxQSwECLQAUAAYACAAAACEAWvQsW78AAAAV&#10;AQAACwAAAAAAAAAAAAAAAAAfAQAAX3JlbHMvLnJlbHNQSwECLQAUAAYACAAAACEABhKiXMkAAADj&#10;AAAADwAAAAAAAAAAAAAAAAAHAgAAZHJzL2Rvd25yZXYueG1sUEsFBgAAAAADAAMAtwAAAP0CAAAA&#10;AA==&#10;" strokeweight="3pt">
                  <v:stroke linestyle="thinThin"/>
                  <v:textbox>
                    <w:txbxContent>
                      <w:p w14:paraId="680AABCB" w14:textId="77777777" w:rsidR="00830F69" w:rsidRPr="00297033" w:rsidRDefault="00830F69" w:rsidP="00971A6E">
                        <w:pPr>
                          <w:pStyle w:val="1"/>
                          <w:jc w:val="center"/>
                          <w:rPr>
                            <w:b/>
                            <w:sz w:val="18"/>
                          </w:rPr>
                        </w:pPr>
                        <w:r w:rsidRPr="00297033">
                          <w:rPr>
                            <w:b/>
                            <w:sz w:val="18"/>
                          </w:rPr>
                          <w:t>Абсолютный первичный эритроцитоз</w:t>
                        </w:r>
                      </w:p>
                    </w:txbxContent>
                  </v:textbox>
                </v:shape>
                <v:shape id="Text Box 17" o:spid="_x0000_s1036" type="#_x0000_t202" style="position:absolute;left:2955;top:2442;width:15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1pyQAAAOIAAAAPAAAAZHJzL2Rvd25yZXYueG1sRI/fTsIw&#10;FMbvSXyH5ph4By1GcBsUoiaGRS+M0wc4rMdtsT0da4Xx9vaChMsv37/81tvRWXGkIXSeNcxnCgRx&#10;7U3HjYbvr9dpBiJEZIPWM2k4U4Dt5mayxsL4E3/SsYqNSCMcCtTQxtgXUoa6JYdh5nvi5P34wWFM&#10;cmikGfCUxp2V90otpcOO00OLPb20VP9Wf05D+f5oF678sPtq/nyoF/Ftp8qD1ne349MKRKQxXsOX&#10;dmk05EuVP+SZShAJKeGA3PwDAAD//wMAUEsBAi0AFAAGAAgAAAAhANvh9svuAAAAhQEAABMAAAAA&#10;AAAAAAAAAAAAAAAAAFtDb250ZW50X1R5cGVzXS54bWxQSwECLQAUAAYACAAAACEAWvQsW78AAAAV&#10;AQAACwAAAAAAAAAAAAAAAAAfAQAAX3JlbHMvLnJlbHNQSwECLQAUAAYACAAAACEAVHn9ackAAADi&#10;AAAADwAAAAAAAAAAAAAAAAAHAgAAZHJzL2Rvd25yZXYueG1sUEsFBgAAAAADAAMAtwAAAP0CAAAA&#10;AA==&#10;" strokeweight="3pt">
                  <v:stroke linestyle="thinThin"/>
                  <v:textbox>
                    <w:txbxContent>
                      <w:p w14:paraId="0BFD9D10" w14:textId="77777777" w:rsidR="00830F69" w:rsidRDefault="00830F69" w:rsidP="00971A6E">
                        <w:pPr>
                          <w:jc w:val="center"/>
                          <w:rPr>
                            <w:b/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lang w:val="en-US"/>
                          </w:rPr>
                          <w:t>Эритроцитоз</w:t>
                        </w:r>
                      </w:p>
                    </w:txbxContent>
                  </v:textbox>
                </v:shape>
                <v:shape id="Text Box 18" o:spid="_x0000_s1037" type="#_x0000_t202" style="position:absolute;left:2910;top:2985;width:1558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+VyQAAAOMAAAAPAAAAZHJzL2Rvd25yZXYueG1sRE/NasJA&#10;EL4X+g7LFLwU3ShiNHWVUhXtRagK0tuQHZNgdjZm1xjf3hUKPc73P9N5a0rRUO0Kywr6vQgEcWp1&#10;wZmCw37VHYNwHlljaZkU3MnBfPb6MsVE2xv/ULPzmQgh7BJUkHtfJVK6NCeDrmcr4sCdbG3Qh7PO&#10;pK7xFsJNKQdRNJIGCw4NOVb0lVN63l2Ngu39yJf1NTo139X493DeLher96VSnbf28wOEp9b/i//c&#10;Gx3mx8M4jkeT/hCePwUA5OwBAAD//wMAUEsBAi0AFAAGAAgAAAAhANvh9svuAAAAhQEAABMAAAAA&#10;AAAAAAAAAAAAAAAAAFtDb250ZW50X1R5cGVzXS54bWxQSwECLQAUAAYACAAAACEAWvQsW78AAAAV&#10;AQAACwAAAAAAAAAAAAAAAAAfAQAAX3JlbHMvLnJlbHNQSwECLQAUAAYACAAAACEAHLsPlckAAADj&#10;AAAADwAAAAAAAAAAAAAAAAAHAgAAZHJzL2Rvd25yZXYueG1sUEsFBgAAAAADAAMAtwAAAP0CAAAA&#10;AA==&#10;" strokeweight="1pt">
                  <v:textbox>
                    <w:txbxContent>
                      <w:p w14:paraId="79B4A722" w14:textId="77777777" w:rsidR="00830F69" w:rsidRDefault="00830F69" w:rsidP="00971A6E">
                        <w:pPr>
                          <w:rPr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i/>
                            <w:sz w:val="18"/>
                            <w:lang w:val="en-US"/>
                          </w:rPr>
                          <w:t>Ретикулоцитоз</w:t>
                        </w:r>
                      </w:p>
                    </w:txbxContent>
                  </v:textbox>
                </v:shape>
                <v:shape id="Text Box 19" o:spid="_x0000_s1038" type="#_x0000_t202" style="position:absolute;left:7360;top:2442;width:162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ksHywAAAOIAAAAPAAAAZHJzL2Rvd25yZXYueG1sRI/RSsNA&#10;FETfBf9huYJvdpNIWhO7La0gBvtQTPsB1+w1Ce7eTbNrG//eFQQfh5k5wyzXkzXiTKPvHStIZwkI&#10;4sbpnlsFx8Pz3QMIH5A1Gsek4Js8rFfXV0sstbvwG53r0IoIYV+igi6EoZTSNx1Z9DM3EEfvw40W&#10;Q5RjK/WIlwi3RmZJMpcWe44LHQ701FHzWX9ZBdVuYXJb7c17nW5PTR5eX5LqpNTtzbR5BBFoCv/h&#10;v3alFdxn86LIs7SA30vxDsjVDwAAAP//AwBQSwECLQAUAAYACAAAACEA2+H2y+4AAACFAQAAEwAA&#10;AAAAAAAAAAAAAAAAAAAAW0NvbnRlbnRfVHlwZXNdLnhtbFBLAQItABQABgAIAAAAIQBa9CxbvwAA&#10;ABUBAAALAAAAAAAAAAAAAAAAAB8BAABfcmVscy8ucmVsc1BLAQItABQABgAIAAAAIQA/uksHywAA&#10;AOIAAAAPAAAAAAAAAAAAAAAAAAcCAABkcnMvZG93bnJldi54bWxQSwUGAAAAAAMAAwC3AAAA/wIA&#10;AAAA&#10;" strokeweight="3pt">
                  <v:stroke linestyle="thinThin"/>
                  <v:textbox>
                    <w:txbxContent>
                      <w:p w14:paraId="28A3221C" w14:textId="77777777" w:rsidR="00830F69" w:rsidRDefault="00830F69" w:rsidP="00971A6E">
                        <w:pPr>
                          <w:jc w:val="center"/>
                          <w:rPr>
                            <w:b/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lang w:val="en-US"/>
                          </w:rPr>
                          <w:t>Тромбоцитоз</w:t>
                        </w:r>
                      </w:p>
                    </w:txbxContent>
                  </v:textbox>
                </v:shape>
                <v:shape id="Text Box 20" o:spid="_x0000_s1039" type="#_x0000_t202" style="position:absolute;left:5007;top:2442;width:181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zJywAAAOMAAAAPAAAAZHJzL2Rvd25yZXYueG1sRI9RS8Mw&#10;FIXfhf2HcAe+uTSV6uiWjU0Qiz4Mqz/grrm2xeSma+JW/70RBB8P55zvcNbbyVlxpjH0njWoRQaC&#10;uPGm51bD+9vjzRJEiMgGrWfS8E0BtpvZ1RpL4y/8Suc6tiJBOJSooYtxKKUMTUcOw8IPxMn78KPD&#10;mOTYSjPiJcGdlXmW3UmHPaeFDgd66Kj5rL+churl3hauOthjrfanpojPT1l10vp6Pu1WICJN8T/8&#10;166MhlzlSuVFsbyF30/pD8jNDwAAAP//AwBQSwECLQAUAAYACAAAACEA2+H2y+4AAACFAQAAEwAA&#10;AAAAAAAAAAAAAAAAAAAAW0NvbnRlbnRfVHlwZXNdLnhtbFBLAQItABQABgAIAAAAIQBa9CxbvwAA&#10;ABUBAAALAAAAAAAAAAAAAAAAAB8BAABfcmVscy8ucmVsc1BLAQItABQABgAIAAAAIQARr1zJywAA&#10;AOMAAAAPAAAAAAAAAAAAAAAAAAcCAABkcnMvZG93bnJldi54bWxQSwUGAAAAAAMAAwC3AAAA/wIA&#10;AAAA&#10;" strokeweight="3pt">
                  <v:stroke linestyle="thinThin"/>
                  <v:textbox>
                    <w:txbxContent>
                      <w:p w14:paraId="2A7EDD92" w14:textId="77777777" w:rsidR="00830F69" w:rsidRDefault="00830F69" w:rsidP="00971A6E">
                        <w:pPr>
                          <w:jc w:val="center"/>
                          <w:rPr>
                            <w:b/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lang w:val="en-US"/>
                          </w:rPr>
                          <w:t>Лейкоцитоз</w:t>
                        </w:r>
                      </w:p>
                    </w:txbxContent>
                  </v:textbox>
                </v:shape>
                <v:shape id="Text Box 21" o:spid="_x0000_s1040" type="#_x0000_t202" style="position:absolute;left:5007;top:2985;width:1810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N+zQAAAOMAAAAPAAAAZHJzL2Rvd25yZXYueG1sRI9BS8NA&#10;EIXvgv9hGcGL2F2lhhC7LaIt6qVgLZTehuw0Cc3Oxuw2Tf+9cxA8zrw3730zW4y+VQP1sQls4WFi&#10;QBGXwTVcWdh+r+5zUDEhO2wDk4ULRVjMr69mWLhw5i8aNqlSEsKxQAt1Sl2hdSxr8hgnoSMW7RB6&#10;j0nGvtKux7OE+1Y/GpNpjw1LQ40dvdZUHjcnb2F92fHP+8kchs8u32+P6+Xb6m5p7e3N+PIMKtGY&#10;/s1/1x9O8J/y6TTLTCbQ8pMsQM9/AQAA//8DAFBLAQItABQABgAIAAAAIQDb4fbL7gAAAIUBAAAT&#10;AAAAAAAAAAAAAAAAAAAAAABbQ29udGVudF9UeXBlc10ueG1sUEsBAi0AFAAGAAgAAAAhAFr0LFu/&#10;AAAAFQEAAAsAAAAAAAAAAAAAAAAAHwEAAF9yZWxzLy5yZWxzUEsBAi0AFAAGAAgAAAAhABl+U37N&#10;AAAA4wAAAA8AAAAAAAAAAAAAAAAABwIAAGRycy9kb3ducmV2LnhtbFBLBQYAAAAAAwADALcAAAAB&#10;AwAAAAA=&#10;" strokeweight="1pt">
                  <v:textbox>
                    <w:txbxContent>
                      <w:p w14:paraId="058EDE8C" w14:textId="77777777" w:rsidR="00830F69" w:rsidRDefault="00830F69" w:rsidP="00971A6E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Повышенный гематокрит</w:t>
                        </w:r>
                      </w:p>
                    </w:txbxContent>
                  </v:textbox>
                </v:shape>
                <v:shape id="Text Box 22" o:spid="_x0000_s1041" type="#_x0000_t202" style="position:absolute;left:7360;top:2985;width:1616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0lyQAAAOMAAAAPAAAAZHJzL2Rvd25yZXYueG1sRE/NasJA&#10;EL4LfYdlCl6kbowiaXSV0iq2F0ErFG9DdkyC2dk0u8b49m5B6HG+/5kvO1OJlhpXWlYwGkYgiDOr&#10;S84VHL7XLwkI55E1VpZJwY0cLBdPvTmm2l55R+3e5yKEsEtRQeF9nUrpsoIMuqGtiQN3so1BH84m&#10;l7rBawg3lYyjaCoNlhwaCqzpvaDsvL8YBdvbD/9uLtGp/aqT4+G8XX2sByul+s/d2wyEp87/ix/u&#10;Tx3mx/EkGcWvyRj+fgoAyMUdAAD//wMAUEsBAi0AFAAGAAgAAAAhANvh9svuAAAAhQEAABMAAAAA&#10;AAAAAAAAAAAAAAAAAFtDb250ZW50X1R5cGVzXS54bWxQSwECLQAUAAYACAAAACEAWvQsW78AAAAV&#10;AQAACwAAAAAAAAAAAAAAAAAfAQAAX3JlbHMvLnJlbHNQSwECLQAUAAYACAAAACEAR2G9JckAAADj&#10;AAAADwAAAAAAAAAAAAAAAAAHAgAAZHJzL2Rvd25yZXYueG1sUEsFBgAAAAADAAMAtwAAAP0CAAAA&#10;AA==&#10;" strokeweight="1pt">
                  <v:textbox>
                    <w:txbxContent>
                      <w:p w14:paraId="6F5617BF" w14:textId="77777777" w:rsidR="00830F69" w:rsidRDefault="00830F69" w:rsidP="00971A6E">
                        <w:pPr>
                          <w:jc w:val="center"/>
                          <w:rPr>
                            <w:sz w:val="18"/>
                            <w:lang w:val="ro-RO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Увеличение количества Hb</w:t>
                        </w:r>
                      </w:p>
                    </w:txbxContent>
                  </v:textbox>
                </v:shape>
                <v:shape id="Text Box 23" o:spid="_x0000_s1042" type="#_x0000_t202" style="position:absolute;left:2973;top:4492;width:579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sqyAAAAOMAAAAPAAAAZHJzL2Rvd25yZXYueG1sRE9fS8Mw&#10;EH8f+B3CCb6IS5yzdnXZkIGyvc0q+no0t7bYXGqSdfXbG0HY4/3+33I92k4M5EPrWMPtVIEgrpxp&#10;udbw/vZ8k4MIEdlg55g0/FCA9epissTCuBO/0lDGWqQQDgVqaGLsCylD1ZDFMHU9ceIOzluM6fS1&#10;NB5PKdx2cqZUJi22nBoa7GnTUPVVHq2GfL4dPsPubv9RZYduEa8fhpdvr/XV5fj0CCLSGM/if/fW&#10;pPkqm+cqv1/M4O+nBIBc/QIAAP//AwBQSwECLQAUAAYACAAAACEA2+H2y+4AAACFAQAAEwAAAAAA&#10;AAAAAAAAAAAAAAAAW0NvbnRlbnRfVHlwZXNdLnhtbFBLAQItABQABgAIAAAAIQBa9CxbvwAAABUB&#10;AAALAAAAAAAAAAAAAAAAAB8BAABfcmVscy8ucmVsc1BLAQItABQABgAIAAAAIQBM9WsqyAAAAOMA&#10;AAAPAAAAAAAAAAAAAAAAAAcCAABkcnMvZG93bnJldi54bWxQSwUGAAAAAAMAAwC3AAAA/AIAAAAA&#10;">
                  <v:textbox>
                    <w:txbxContent>
                      <w:p w14:paraId="498EE341" w14:textId="77777777" w:rsidR="00830F69" w:rsidRPr="00BF6744" w:rsidRDefault="00830F69" w:rsidP="00971A6E">
                        <w:pPr>
                          <w:jc w:val="center"/>
                          <w:rPr>
                            <w:lang w:val="it-IT"/>
                          </w:rPr>
                        </w:pPr>
                        <w:r w:rsidRPr="00BF6744">
                          <w:rPr>
                            <w:b/>
                            <w:lang w:val="it-IT"/>
                          </w:rPr>
                          <w:t>Рис. 2 Гематологические проявления при абсолютном первичном эритроцитозе</w:t>
                        </w:r>
                      </w:p>
                    </w:txbxContent>
                  </v:textbox>
                </v:shape>
                <v:line id="Line 24" o:spid="_x0000_s1043" style="position:absolute;flip:x;visibility:visible;mso-wrap-style:square" from="3378,2080" to="3740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5L4zQAAAOIAAAAPAAAAZHJzL2Rvd25yZXYueG1sRI/NasMw&#10;EITvgbyD2EIvoZHTnzh1o4RQKPSQS9PikNvG2lrG1sqR1MR9+6pQ6HGYmW+Y5XqwnTiTD41jBbNp&#10;BoK4crrhWsHH+8vNAkSIyBo7x6TgmwKsV+PREgvtLvxG512sRYJwKFCBibEvpAyVIYth6nri5H06&#10;bzEm6WupPV4S3HbyNsvm0mLDacFgT8+Gqnb3ZRXIxXZy8pvjfVu2+/2jKauyP2yVur4aNk8gIg3x&#10;P/zXftUK8nn+kM3yuxx+L6U7IFc/AAAA//8DAFBLAQItABQABgAIAAAAIQDb4fbL7gAAAIUBAAAT&#10;AAAAAAAAAAAAAAAAAAAAAABbQ29udGVudF9UeXBlc10ueG1sUEsBAi0AFAAGAAgAAAAhAFr0LFu/&#10;AAAAFQEAAAsAAAAAAAAAAAAAAAAAHwEAAF9yZWxzLy5yZWxzUEsBAi0AFAAGAAgAAAAhAPajkvjN&#10;AAAA4gAAAA8AAAAAAAAAAAAAAAAABwIAAGRycy9kb3ducmV2LnhtbFBLBQYAAAAAAwADALcAAAAB&#10;AwAAAAA=&#10;"/>
                <v:line id="Line 25" o:spid="_x0000_s1044" style="position:absolute;visibility:visible;mso-wrap-style:square" from="3378,2080" to="3378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0knyAAAAOMAAAAPAAAAZHJzL2Rvd25yZXYueG1sRE9fS8Mw&#10;EH8X9h3CDXxz6Zyua102xCL44IRt4vPZ3Jqy5lKa2MVvbwTBx/v9v/U22k6MNPjWsYL5LANBXDvd&#10;cqPg/fh8swLhA7LGzjEp+CYP283kao2ldhfe03gIjUgh7EtUYELoSyl9bciin7meOHEnN1gM6Rwa&#10;qQe8pHDbydssW0qLLacGgz09GarPhy+rIDfVXuayej2+VWM7L+IufnwWSl1P4+MDiEAx/Iv/3C86&#10;zV8u7ovVXb7I4fenBIDc/AAAAP//AwBQSwECLQAUAAYACAAAACEA2+H2y+4AAACFAQAAEwAAAAAA&#10;AAAAAAAAAAAAAAAAW0NvbnRlbnRfVHlwZXNdLnhtbFBLAQItABQABgAIAAAAIQBa9CxbvwAAABUB&#10;AAALAAAAAAAAAAAAAAAAAB8BAABfcmVscy8ucmVsc1BLAQItABQABgAIAAAAIQDr60knyAAAAOMA&#10;AAAPAAAAAAAAAAAAAAAAAAcCAABkcnMvZG93bnJldi54bWxQSwUGAAAAAAMAAwC3AAAA/AIAAAAA&#10;">
                  <v:stroke endarrow="block"/>
                </v:line>
                <v:line id="Line 26" o:spid="_x0000_s1045" style="position:absolute;visibility:visible;mso-wrap-style:square" from="8084,2080" to="8446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i2zQAAAOMAAAAPAAAAZHJzL2Rvd25yZXYueG1sRI9PS8NA&#10;EMXvgt9hGaE3u7HW0MZuS1GE1kOxf0CP0+yYRLOzYXdN0m/fLQg9zrz3fvNmtuhNLVpyvrKs4GGY&#10;gCDOra64UHDYv91PQPiArLG2TApO5GExv72ZYaZtx1tqd6EQEcI+QwVlCE0mpc9LMuiHtiGO2rd1&#10;BkMcXSG1wy7CTS1HSZJKgxXHCyU29FJS/rv7Mwo2jx9pu1y/r/rPdXrMX7fHr5/OKTW465fPIAL1&#10;4Wr+T690rD99mo7GkTuGy09xAXJ+BgAA//8DAFBLAQItABQABgAIAAAAIQDb4fbL7gAAAIUBAAAT&#10;AAAAAAAAAAAAAAAAAAAAAABbQ29udGVudF9UeXBlc10ueG1sUEsBAi0AFAAGAAgAAAAhAFr0LFu/&#10;AAAAFQEAAAsAAAAAAAAAAAAAAAAAHwEAAF9yZWxzLy5yZWxzUEsBAi0AFAAGAAgAAAAhAN2UuLbN&#10;AAAA4wAAAA8AAAAAAAAAAAAAAAAABwIAAGRycy9kb3ducmV2LnhtbFBLBQYAAAAAAwADALcAAAAB&#10;AwAAAAA=&#10;"/>
                <v:line id="Line 27" o:spid="_x0000_s1046" style="position:absolute;visibility:visible;mso-wrap-style:square" from="8446,2080" to="8446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tzlzAAAAOMAAAAPAAAAZHJzL2Rvd25yZXYueG1sRI/NTsMw&#10;EITvSLyDtZW4USdFtGmoWyEiJA5QqT/qeRsvcdTYjmKTmrdnD0g97s7szLerTbKdGGkIrXcK8mkG&#10;glztdesaBcfD+2MBIkR0GjvvSMEvBdis7+9WWGp/dTsa97ERHOJCiQpMjH0pZagNWQxT35Nj7dsP&#10;FiOPQyP1gFcOt52cZdlcWmwdNxjs6c1Qfdn/WAULU+3kQlafh201tvkyfaXTeanUwyS9voCIlOLN&#10;/H/9oRm/mD3Ns7x4Zmj+iRcg138AAAD//wMAUEsBAi0AFAAGAAgAAAAhANvh9svuAAAAhQEAABMA&#10;AAAAAAAAAAAAAAAAAAAAAFtDb250ZW50X1R5cGVzXS54bWxQSwECLQAUAAYACAAAACEAWvQsW78A&#10;AAAVAQAACwAAAAAAAAAAAAAAAAAfAQAAX3JlbHMvLnJlbHNQSwECLQAUAAYACAAAACEAGnrc5cwA&#10;AADjAAAADwAAAAAAAAAAAAAAAAAHAgAAZHJzL2Rvd25yZXYueG1sUEsFBgAAAAADAAMAtwAAAAAD&#10;AAAAAA==&#10;">
                  <v:stroke endarrow="block"/>
                </v:line>
                <v:line id="Line 28" o:spid="_x0000_s1047" style="position:absolute;visibility:visible;mso-wrap-style:square" from="5912,2261" to="5912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y9iygAAAOMAAAAPAAAAZHJzL2Rvd25yZXYueG1sRI9BS8Qw&#10;FITvgv8hPMGbm7Si3a2bXcQieFBhd8Xzs3k2xealNLEb/70RFjwOM/MNs94mN4iZptB71lAsFAji&#10;1pueOw1vh8erJYgQkQ0OnknDDwXYbs7P1lgbf+QdzfvYiQzhUKMGG+NYSxlaSw7Dwo/E2fv0k8OY&#10;5dRJM+Exw90gS6VupcOe84LFkR4stV/7b6ehss1OVrJ5Prw2c1+s0kt6/1hpfXmR7u9ARErxP3xq&#10;PxkNZaGUqm6W1yX8fcp/QG5+AQAA//8DAFBLAQItABQABgAIAAAAIQDb4fbL7gAAAIUBAAATAAAA&#10;AAAAAAAAAAAAAAAAAABbQ29udGVudF9UeXBlc10ueG1sUEsBAi0AFAAGAAgAAAAhAFr0LFu/AAAA&#10;FQEAAAsAAAAAAAAAAAAAAAAAHwEAAF9yZWxzLy5yZWxzUEsBAi0AFAAGAAgAAAAhADzTL2LKAAAA&#10;4wAAAA8AAAAAAAAAAAAAAAAABwIAAGRycy9kb3ducmV2LnhtbFBLBQYAAAAAAwADALcAAAD+AgAA&#10;AAA=&#10;">
                  <v:stroke endarrow="block"/>
                </v:line>
                <v:line id="Line 29" o:spid="_x0000_s1048" style="position:absolute;visibility:visible;mso-wrap-style:square" from="4645,2261" to="4645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qpzQAAAOIAAAAPAAAAZHJzL2Rvd25yZXYueG1sRI9Ba8JA&#10;FITvhf6H5RV6qxsVU01dRVoK6kGqFfT4zL4mabNvw+42Sf99tyD0OMzMN8x82ZtatOR8ZVnBcJCA&#10;IM6trrhQcHx/fZiC8AFZY22ZFPyQh+Xi9maOmbYd76k9hEJECPsMFZQhNJmUPi/JoB/Yhjh6H9YZ&#10;DFG6QmqHXYSbWo6SJJUGK44LJTb0XFL+dfg2Cnbjt7Rdbbbr/rRJL/nL/nL+7JxS93f96glEoD78&#10;h6/ttVYweZyMp+loOIO/S/EOyMUvAAAA//8DAFBLAQItABQABgAIAAAAIQDb4fbL7gAAAIUBAAAT&#10;AAAAAAAAAAAAAAAAAAAAAABbQ29udGVudF9UeXBlc10ueG1sUEsBAi0AFAAGAAgAAAAhAFr0LFu/&#10;AAAAFQEAAAsAAAAAAAAAAAAAAAAAHwEAAF9yZWxzLy5yZWxzUEsBAi0AFAAGAAgAAAAhANQruqnN&#10;AAAA4gAAAA8AAAAAAAAAAAAAAAAABwIAAGRycy9kb3ducmV2LnhtbFBLBQYAAAAAAwADALcAAAAB&#10;AwAAAAA=&#10;"/>
                <v:line id="Line 30" o:spid="_x0000_s1049" style="position:absolute;visibility:visible;mso-wrap-style:square" from="7179,2261" to="7179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oByAAAAOIAAAAPAAAAZHJzL2Rvd25yZXYueG1sRE9dS8Mw&#10;FH0X/A/hCr65tBXL7JaNoQibD+KmsD3eNXdtt+amJLGt/94Igo+H8z1fjqYVPTnfWFaQThIQxKXV&#10;DVcKPj9e7qYgfEDW2FomBd/kYbm4vppjoe3AW+p3oRIxhH2BCuoQukJKX9Zk0E9sRxy5k3UGQ4Su&#10;ktrhEMNNK7MkyaXBhmNDjR091VRedl9Gwdv9e96vNq/rcb/Jj+Xz9ng4D06p25txNQMRaAz/4j/3&#10;Wsf5j+lDlk3THH4vRQxy8QMAAP//AwBQSwECLQAUAAYACAAAACEA2+H2y+4AAACFAQAAEwAAAAAA&#10;AAAAAAAAAAAAAAAAW0NvbnRlbnRfVHlwZXNdLnhtbFBLAQItABQABgAIAAAAIQBa9CxbvwAAABUB&#10;AAALAAAAAAAAAAAAAAAAAB8BAABfcmVscy8ucmVsc1BLAQItABQABgAIAAAAIQCwLNoByAAAAOIA&#10;AAAPAAAAAAAAAAAAAAAAAAcCAABkcnMvZG93bnJldi54bWxQSwUGAAAAAAMAAwC3AAAA/AIAAAAA&#10;"/>
                <v:line id="Line 31" o:spid="_x0000_s1050" style="position:absolute;visibility:visible;mso-wrap-style:square" from="7179,3166" to="7360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5bexwAAAOIAAAAPAAAAZHJzL2Rvd25yZXYueG1sRE9dS8Mw&#10;FH0X9h/CHfjm0g5dt7psDIvggwrbZM93zbUpa25KE7v4740g+Hg43+tttJ0YafCtYwX5LANBXDvd&#10;cqPg4/h8twThA7LGzjEp+CYP283kZo2ldlfe03gIjUgh7EtUYELoSyl9bciin7meOHGfbrAYEhwa&#10;qQe8pnDbyXmWLaTFllODwZ6eDNWXw5dVUJhqLwtZvR7fq7HNV/Etns4rpW6ncfcIIlAM/+I/94tO&#10;84vsYbm4n+fweylhkJsfAAAA//8DAFBLAQItABQABgAIAAAAIQDb4fbL7gAAAIUBAAATAAAAAAAA&#10;AAAAAAAAAAAAAABbQ29udGVudF9UeXBlc10ueG1sUEsBAi0AFAAGAAgAAAAhAFr0LFu/AAAAFQEA&#10;AAsAAAAAAAAAAAAAAAAAHwEAAF9yZWxzLy5yZWxzUEsBAi0AFAAGAAgAAAAhAPbflt7HAAAA4gAA&#10;AA8AAAAAAAAAAAAAAAAABwIAAGRycy9kb3ducmV2LnhtbFBLBQYAAAAAAwADALcAAAD7AgAAAAA=&#10;">
                  <v:stroke endarrow="block"/>
                </v:line>
                <v:line id="Line 32" o:spid="_x0000_s1051" style="position:absolute;flip:x;visibility:visible;mso-wrap-style:square" from="4464,3166" to="4645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oWzAAAAOMAAAAPAAAAZHJzL2Rvd25yZXYueG1sRI9Ba8JA&#10;EIXvBf/DMoKXUDdNxNrUVbStIEgPtT30OGSnSWh2NmRHTf99t1DwOPPe9+bNcj24Vp2pD41nA3fT&#10;FBRx6W3DlYGP993tAlQQZIutZzLwQwHWq9HNEgvrL/xG56NUKoZwKNBALdIVWoeyJodh6jviqH35&#10;3qHEsa+07fESw12rszSda4cNxws1dvRUU/l9PLlYY/fKz3mebJ1Okgd6+ZRDqsWYyXjYPIISGuRq&#10;/qf3NnKz7D7P54tsBn8/xQXo1S8AAAD//wMAUEsBAi0AFAAGAAgAAAAhANvh9svuAAAAhQEAABMA&#10;AAAAAAAAAAAAAAAAAAAAAFtDb250ZW50X1R5cGVzXS54bWxQSwECLQAUAAYACAAAACEAWvQsW78A&#10;AAAVAQAACwAAAAAAAAAAAAAAAAAfAQAAX3JlbHMvLnJlbHNQSwECLQAUAAYACAAAACEA5QhqFswA&#10;AADjAAAADwAAAAAAAAAAAAAAAAAHAgAAZHJzL2Rvd25yZXYueG1sUEsFBgAAAAADAAMAtwAAAAAD&#10;AAAAAA==&#10;">
                  <v:stroke endarrow="block"/>
                </v:line>
                <v:shape id="Text Box 33" o:spid="_x0000_s1052" type="#_x0000_t202" style="position:absolute;left:2910;top:3709;width:155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G5ygAAAOMAAAAPAAAAZHJzL2Rvd25yZXYueG1sRE9fa8Iw&#10;EH8f7DuEG+xlzGROpuuMIk5RX4SpIHs7mrMtNpfaxFq/vRkIe7zf/xuOW1uKhmpfONbw1lEgiFNn&#10;Cs407Lbz1wEIH5ANlo5Jw5U8jEePD0NMjLvwDzWbkIkYwj5BDXkIVSKlT3Oy6DuuIo7cwdUWQzzr&#10;TJoaLzHclrKr1Ie0WHBsyLGiaU7pcXO2GtbXPZ8WZ3VoVtXgd3dcz77nLzOtn5/ayReIQG34F9/d&#10;SxPn997VZ6/fV134+ykCIEc3AAAA//8DAFBLAQItABQABgAIAAAAIQDb4fbL7gAAAIUBAAATAAAA&#10;AAAAAAAAAAAAAAAAAABbQ29udGVudF9UeXBlc10ueG1sUEsBAi0AFAAGAAgAAAAhAFr0LFu/AAAA&#10;FQEAAAsAAAAAAAAAAAAAAAAAHwEAAF9yZWxzLy5yZWxzUEsBAi0AFAAGAAgAAAAhAJDJkbnKAAAA&#10;4wAAAA8AAAAAAAAAAAAAAAAABwIAAGRycy9kb3ducmV2LnhtbFBLBQYAAAAAAwADALcAAAD+AgAA&#10;AAA=&#10;" strokeweight="1pt">
                  <v:textbox>
                    <w:txbxContent>
                      <w:p w14:paraId="697E5E8F" w14:textId="77777777" w:rsidR="00830F69" w:rsidRPr="00835641" w:rsidRDefault="00830F69" w:rsidP="00971A6E">
                        <w:pPr>
                          <w:rPr>
                            <w:sz w:val="18"/>
                            <w:lang w:val="ro-RO"/>
                          </w:rPr>
                        </w:pPr>
                        <w:r>
                          <w:rPr>
                            <w:sz w:val="18"/>
                            <w:lang w:val="ro-RO"/>
                          </w:rPr>
                          <w:t>Базофилия</w:t>
                        </w:r>
                      </w:p>
                    </w:txbxContent>
                  </v:textbox>
                </v:shape>
                <v:shape id="Text Box 34" o:spid="_x0000_s1053" type="#_x0000_t202" style="position:absolute;left:7360;top:3709;width:1629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4vtywAAAOEAAAAPAAAAZHJzL2Rvd25yZXYueG1sRI9BawIx&#10;FITvhf6H8Aq9FE2qYu3WKKUq2otQFUpvj81zd3Hzsm7iuv57Iwg9DjPzDTOetrYUDdW+cKzhtatA&#10;EKfOFJxp2G0XnREIH5ANlo5Jw4U8TCePD2NMjDvzDzWbkIkIYZ+ghjyEKpHSpzlZ9F1XEUdv72qL&#10;Ico6k6bGc4TbUvaUGkqLBceFHCv6yik9bE5Ww/ryy8flSe2b72r0tzus57PFy1zr56f28wNEoDb8&#10;h+/tldHw1u8P3weqB7dH8Q3IyRUAAP//AwBQSwECLQAUAAYACAAAACEA2+H2y+4AAACFAQAAEwAA&#10;AAAAAAAAAAAAAAAAAAAAW0NvbnRlbnRfVHlwZXNdLnhtbFBLAQItABQABgAIAAAAIQBa9CxbvwAA&#10;ABUBAAALAAAAAAAAAAAAAAAAAB8BAABfcmVscy8ucmVsc1BLAQItABQABgAIAAAAIQBJI4vtywAA&#10;AOEAAAAPAAAAAAAAAAAAAAAAAAcCAABkcnMvZG93bnJldi54bWxQSwUGAAAAAAMAAwC3AAAA/wIA&#10;AAAA&#10;" strokeweight="1pt">
                  <v:textbox>
                    <w:txbxContent>
                      <w:p w14:paraId="52786581" w14:textId="77777777" w:rsidR="00830F69" w:rsidRDefault="00830F69" w:rsidP="00971A6E">
                        <w:pPr>
                          <w:rPr>
                            <w:sz w:val="18"/>
                            <w:lang w:val="ro-RO"/>
                          </w:rPr>
                        </w:pPr>
                        <w:r>
                          <w:rPr>
                            <w:sz w:val="18"/>
                            <w:lang w:val="ro-RO"/>
                          </w:rPr>
                          <w:t>Нейтрофилия</w:t>
                        </w:r>
                      </w:p>
                    </w:txbxContent>
                  </v:textbox>
                </v:shape>
                <v:shape id="Text Box 35" o:spid="_x0000_s1054" type="#_x0000_t202" style="position:absolute;left:5007;top:3709;width:1810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ptWzQAAAOIAAAAPAAAAZHJzL2Rvd25yZXYueG1sRI9Pa8JA&#10;FMTvhX6H5RW8lLqr1hpSVyn+oe1FqBVKb4/sMwlm38bsGuO3d4VCj8PM/IaZzjtbiZYaXzrWMOgr&#10;EMSZMyXnGnbf66cEhA/IBivHpOFCHuaz+7sppsad+YvabchFhLBPUUMRQp1K6bOCLPq+q4mjt3eN&#10;xRBlk0vT4DnCbSWHSr1IiyXHhQJrWhSUHbYnq2Fz+eHj+0nt2886+d0dNqvl+nGlde+he3sFEagL&#10;/+G/9ofRMFaD5HkynozgdineATm7AgAA//8DAFBLAQItABQABgAIAAAAIQDb4fbL7gAAAIUBAAAT&#10;AAAAAAAAAAAAAAAAAAAAAABbQ29udGVudF9UeXBlc10ueG1sUEsBAi0AFAAGAAgAAAAhAFr0LFu/&#10;AAAAFQEAAAsAAAAAAAAAAAAAAAAAHwEAAF9yZWxzLy5yZWxzUEsBAi0AFAAGAAgAAAAhADqum1bN&#10;AAAA4gAAAA8AAAAAAAAAAAAAAAAABwIAAGRycy9kb3ducmV2LnhtbFBLBQYAAAAAAwADALcAAAAB&#10;AwAAAAA=&#10;" strokeweight="1pt">
                  <v:textbox>
                    <w:txbxContent>
                      <w:p w14:paraId="3E7C4342" w14:textId="77777777" w:rsidR="00830F69" w:rsidRDefault="00830F69" w:rsidP="00971A6E">
                        <w:pPr>
                          <w:jc w:val="center"/>
                          <w:rPr>
                            <w:sz w:val="18"/>
                            <w:lang w:val="ro-RO"/>
                          </w:rPr>
                        </w:pPr>
                        <w:r>
                          <w:rPr>
                            <w:sz w:val="18"/>
                            <w:lang w:val="ro-RO"/>
                          </w:rPr>
                          <w:t>Эозинофилия</w:t>
                        </w:r>
                      </w:p>
                    </w:txbxContent>
                  </v:textbox>
                </v:shape>
                <v:line id="Line 36" o:spid="_x0000_s1055" style="position:absolute;flip:x;visibility:visible;mso-wrap-style:square" from="4826,2623" to="5007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l3zAAAAOIAAAAPAAAAZHJzL2Rvd25yZXYueG1sRI9PSwMx&#10;FMTvgt8hPMGL2Gy1f9empQiCh16ssqW3181zs+zmZZvEdvvtG0HwOMzMb5jFqretOJEPtWMFw0EG&#10;grh0uuZKwdfn2+MMRIjIGlvHpOBCAVbL25sF5tqd+YNO21iJBOGQowITY5dLGUpDFsPAdcTJ+3be&#10;YkzSV1J7PCe4beVTlk2kxZrTgsGOXg2VzfbHKpCzzcPRrw+jpmh2u7kpyqLbb5S6v+vXLyAi9fE/&#10;/Nd+1wpG0/n4eTLOpvB7Kd0BubwCAAD//wMAUEsBAi0AFAAGAAgAAAAhANvh9svuAAAAhQEAABMA&#10;AAAAAAAAAAAAAAAAAAAAAFtDb250ZW50X1R5cGVzXS54bWxQSwECLQAUAAYACAAAACEAWvQsW78A&#10;AAAVAQAACwAAAAAAAAAAAAAAAAAfAQAAX3JlbHMvLnJlbHNQSwECLQAUAAYACAAAACEAZm+Zd8wA&#10;AADiAAAADwAAAAAAAAAAAAAAAAAHAgAAZHJzL2Rvd25yZXYueG1sUEsFBgAAAAADAAMAtwAAAAAD&#10;AAAAAA==&#10;"/>
                <v:line id="Line 37" o:spid="_x0000_s1056" style="position:absolute;visibility:visible;mso-wrap-style:square" from="4826,2623" to="4826,3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QoayQAAAOMAAAAPAAAAZHJzL2Rvd25yZXYueG1sRE9LSwMx&#10;EL4L/ocwgjeb+Gha1qalKELrQWwV6nG6GXdXN5MlibvrvzeC4HG+9yxWo2tFTyE2ng1cThQI4tLb&#10;hisDry8PF3MQMSFbbD2TgW+KsFqeniywsH7gHfX7VIkcwrFAA3VKXSFlLGtyGCe+I87cuw8OUz5D&#10;JW3AIYe7Vl4ppaXDhnNDjR3d1VR+7r+cgafrZ92vt4+b8bDVx/J+d3z7GIIx52fj+hZEojH9i//c&#10;G5vn36jpTGk9ncHvTxkAufwBAAD//wMAUEsBAi0AFAAGAAgAAAAhANvh9svuAAAAhQEAABMAAAAA&#10;AAAAAAAAAAAAAAAAAFtDb250ZW50X1R5cGVzXS54bWxQSwECLQAUAAYACAAAACEAWvQsW78AAAAV&#10;AQAACwAAAAAAAAAAAAAAAAAfAQAAX3JlbHMvLnJlbHNQSwECLQAUAAYACAAAACEA/YkKGskAAADj&#10;AAAADwAAAAAAAAAAAAAAAAAHAgAAZHJzL2Rvd25yZXYueG1sUEsFBgAAAAADAAMAtwAAAP0CAAAA&#10;AA==&#10;"/>
                <v:line id="Line 38" o:spid="_x0000_s1057" style="position:absolute;flip:x;visibility:visible;mso-wrap-style:square" from="6817,2623" to="6998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T2ywAAAOIAAAAPAAAAZHJzL2Rvd25yZXYueG1sRI/LasJA&#10;FIb3hb7DcArdFJ1oRWJ0FCkUunDjhUh3p5ljJiRzJp2Zavr2zqLQ5c9/41ttBtuJK/nQOFYwGWcg&#10;iCunG64VnI7voxxEiMgaO8ek4JcCbNaPDysstLvxnq6HWIs0wqFABSbGvpAyVIYshrHriZN3cd5i&#10;TNLXUnu8pXHbyWmWzaXFhtODwZ7eDFXt4ccqkPnu5dtvv2Zt2Z7PC1NWZf+5U+r5adguQUQa4n/4&#10;r/2hFcwni1n2Os0TREJKOCDXdwAAAP//AwBQSwECLQAUAAYACAAAACEA2+H2y+4AAACFAQAAEwAA&#10;AAAAAAAAAAAAAAAAAAAAW0NvbnRlbnRfVHlwZXNdLnhtbFBLAQItABQABgAIAAAAIQBa9CxbvwAA&#10;ABUBAAALAAAAAAAAAAAAAAAAAB8BAABfcmVscy8ucmVsc1BLAQItABQABgAIAAAAIQDhQzT2ywAA&#10;AOIAAAAPAAAAAAAAAAAAAAAAAAcCAABkcnMvZG93bnJldi54bWxQSwUGAAAAAAMAAwC3AAAA/wIA&#10;AAAA&#10;"/>
                <v:line id="Line 39" o:spid="_x0000_s1058" style="position:absolute;visibility:visible;mso-wrap-style:square" from="6998,2623" to="6998,3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mDyQAAAOIAAAAPAAAAZHJzL2Rvd25yZXYueG1sRE/PT8Iw&#10;FL6b8D80z8SbtGicMiiEaEzAAxEkgeNjfW7D9XVp6zb/e3sw8fjl+z1fDrYRHflQO9YwGSsQxIUz&#10;NZcaDh+vt08gQkQ22DgmDT8UYLkYXc0xN67nHXX7WIoUwiFHDVWMbS5lKCqyGMauJU7cp/MWY4K+&#10;lMZjn8JtI++UyqTFmlNDhS09V1R87b+thu39e9atNm/r4bjJzsXL7ny69F7rm+thNQMRaYj/4j/3&#10;2mjIHtSjmkynaXO6lO6AXPwCAAD//wMAUEsBAi0AFAAGAAgAAAAhANvh9svuAAAAhQEAABMAAAAA&#10;AAAAAAAAAAAAAAAAAFtDb250ZW50X1R5cGVzXS54bWxQSwECLQAUAAYACAAAACEAWvQsW78AAAAV&#10;AQAACwAAAAAAAAAAAAAAAAAfAQAAX3JlbHMvLnJlbHNQSwECLQAUAAYACAAAACEAfRLZg8kAAADi&#10;AAAADwAAAAAAAAAAAAAAAAAHAgAAZHJzL2Rvd25yZXYueG1sUEsFBgAAAAADAAMAtwAAAP0CAAAA&#10;AA==&#10;"/>
                <v:line id="Line 40" o:spid="_x0000_s1059" style="position:absolute;flip:x;visibility:visible;mso-wrap-style:square" from="4464,3890" to="4826,3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J8ygAAAOMAAAAPAAAAZHJzL2Rvd25yZXYueG1sRI9PS8RA&#10;DMXvgt9hiOCluDPbgq51Zxf/LQjiwdWDx9CJbbGTKZ24W7+9OQge8/J+L3nr7RwHc6Ap94k9LBcO&#10;DHGTQs+th/e33cUKTBbkgENi8vBDGbab05M11iEd+ZUOe2mNhnCu0UMnMtbW5qajiHmRRmLdfaYp&#10;oug4tTZMeNTwONjSuUsbsWe90OFI9x01X/vvqG/sXvihqoq7aIvimh4/5NlZ8f78bL69ASM0y7/5&#10;j34KyrmqLFfL6kpbaCcVwG5+AQAA//8DAFBLAQItABQABgAIAAAAIQDb4fbL7gAAAIUBAAATAAAA&#10;AAAAAAAAAAAAAAAAAABbQ29udGVudF9UeXBlc10ueG1sUEsBAi0AFAAGAAgAAAAhAFr0LFu/AAAA&#10;FQEAAAsAAAAAAAAAAAAAAAAAHwEAAF9yZWxzLy5yZWxzUEsBAi0AFAAGAAgAAAAhAGZe8nzKAAAA&#10;4wAAAA8AAAAAAAAAAAAAAAAABwIAAGRycy9kb3ducmV2LnhtbFBLBQYAAAAAAwADALcAAAD+AgAA&#10;AAA=&#10;">
                  <v:stroke endarrow="block"/>
                </v:line>
                <v:line id="Line 41" o:spid="_x0000_s1060" style="position:absolute;visibility:visible;mso-wrap-style:square" from="6998,3890" to="7360,3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p/ygAAAOIAAAAPAAAAZHJzL2Rvd25yZXYueG1sRI9BawIx&#10;FITvBf9DeEJvNatYV1ejiEuhh7aglp6fm9fN0s3LsknX9N83BaHHYeabYTa7aFsxUO8bxwqmkwwE&#10;ceV0w7WC9/PTwxKED8gaW8ek4Ic87Lajuw0W2l35SMMp1CKVsC9QgQmhK6T0lSGLfuI64uR9ut5i&#10;SLKvpe7xmsptK2dZtpAWG04LBjs6GKq+Tt9WQW7Ko8xl+XJ+K4dmuoqv8eOyUup+HPdrEIFi+A/f&#10;6GeduGU2e1zM5zn8XUp3QG5/AQAA//8DAFBLAQItABQABgAIAAAAIQDb4fbL7gAAAIUBAAATAAAA&#10;AAAAAAAAAAAAAAAAAABbQ29udGVudF9UeXBlc10ueG1sUEsBAi0AFAAGAAgAAAAhAFr0LFu/AAAA&#10;FQEAAAsAAAAAAAAAAAAAAAAAHwEAAF9yZWxzLy5yZWxzUEsBAi0AFAAGAAgAAAAhAMKQKn/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</w:p>
    <w:p w14:paraId="0D1577A1" w14:textId="77777777" w:rsidR="00971A6E" w:rsidRPr="00440007" w:rsidRDefault="00971A6E" w:rsidP="00971A6E">
      <w:pPr>
        <w:ind w:firstLine="708"/>
        <w:jc w:val="both"/>
      </w:pPr>
    </w:p>
    <w:p w14:paraId="0B9B0AFF" w14:textId="77777777" w:rsidR="00971A6E" w:rsidRPr="00440007" w:rsidRDefault="00971A6E" w:rsidP="00971A6E">
      <w:pPr>
        <w:ind w:firstLine="708"/>
        <w:jc w:val="both"/>
      </w:pPr>
    </w:p>
    <w:p w14:paraId="56019241" w14:textId="77777777" w:rsidR="00971A6E" w:rsidRPr="00440007" w:rsidRDefault="00971A6E" w:rsidP="00971A6E">
      <w:pPr>
        <w:ind w:firstLine="708"/>
        <w:jc w:val="both"/>
      </w:pPr>
    </w:p>
    <w:p w14:paraId="1554BB9B" w14:textId="77777777" w:rsidR="00971A6E" w:rsidRPr="00440007" w:rsidRDefault="00971A6E" w:rsidP="00971A6E">
      <w:pPr>
        <w:ind w:firstLine="708"/>
        <w:jc w:val="both"/>
      </w:pPr>
    </w:p>
    <w:p w14:paraId="6EADE3AD" w14:textId="77777777" w:rsidR="00971A6E" w:rsidRPr="00440007" w:rsidRDefault="00971A6E" w:rsidP="00971A6E">
      <w:pPr>
        <w:ind w:firstLine="708"/>
        <w:jc w:val="both"/>
      </w:pPr>
    </w:p>
    <w:p w14:paraId="200450CC" w14:textId="77777777" w:rsidR="00971A6E" w:rsidRPr="00440007" w:rsidRDefault="00971A6E" w:rsidP="00971A6E">
      <w:pPr>
        <w:ind w:firstLine="708"/>
        <w:jc w:val="both"/>
      </w:pPr>
    </w:p>
    <w:p w14:paraId="609C59C8" w14:textId="77777777" w:rsidR="00971A6E" w:rsidRPr="00440007" w:rsidRDefault="00971A6E" w:rsidP="00971A6E">
      <w:pPr>
        <w:ind w:firstLine="708"/>
        <w:jc w:val="both"/>
      </w:pPr>
    </w:p>
    <w:p w14:paraId="692D25EB" w14:textId="77777777" w:rsidR="00971A6E" w:rsidRPr="00440007" w:rsidRDefault="00971A6E" w:rsidP="00971A6E">
      <w:pPr>
        <w:ind w:firstLine="708"/>
        <w:jc w:val="both"/>
      </w:pPr>
    </w:p>
    <w:p w14:paraId="0414A787" w14:textId="77777777" w:rsidR="00971A6E" w:rsidRPr="00440007" w:rsidRDefault="00971A6E" w:rsidP="00971A6E">
      <w:pPr>
        <w:ind w:firstLine="708"/>
        <w:jc w:val="both"/>
      </w:pPr>
    </w:p>
    <w:p w14:paraId="276BA2E3" w14:textId="77777777" w:rsidR="00E4558A" w:rsidRPr="00440007" w:rsidRDefault="00E4558A" w:rsidP="00A91405">
      <w:pPr>
        <w:jc w:val="center"/>
        <w:rPr>
          <w:b/>
        </w:rPr>
      </w:pPr>
    </w:p>
    <w:p w14:paraId="6754A4D2" w14:textId="77777777" w:rsidR="00BF6744" w:rsidRPr="00440007" w:rsidRDefault="00BF6744" w:rsidP="00A91405">
      <w:pPr>
        <w:jc w:val="center"/>
        <w:rPr>
          <w:b/>
        </w:rPr>
      </w:pPr>
    </w:p>
    <w:p w14:paraId="3543FBA2" w14:textId="77777777" w:rsidR="00BF6744" w:rsidRPr="00440007" w:rsidRDefault="00BF6744" w:rsidP="00A91405">
      <w:pPr>
        <w:jc w:val="center"/>
        <w:rPr>
          <w:b/>
        </w:rPr>
      </w:pPr>
    </w:p>
    <w:p w14:paraId="0C194C8C" w14:textId="77777777" w:rsidR="00A91405" w:rsidRPr="00440007" w:rsidRDefault="00A91405" w:rsidP="00971A6E">
      <w:pPr>
        <w:jc w:val="both"/>
      </w:pPr>
    </w:p>
    <w:p w14:paraId="419A5068" w14:textId="77777777" w:rsidR="00971A6E" w:rsidRPr="00440007" w:rsidRDefault="001E681B" w:rsidP="00310883">
      <w:pPr>
        <w:ind w:firstLine="708"/>
        <w:jc w:val="both"/>
      </w:pPr>
      <w:r w:rsidRPr="00440007">
        <w:rPr>
          <w:b/>
        </w:rPr>
        <w:lastRenderedPageBreak/>
        <w:t xml:space="preserve">Абсолютный вторичный </w:t>
      </w:r>
      <w:r w:rsidR="00971A6E" w:rsidRPr="00440007">
        <w:rPr>
          <w:b/>
        </w:rPr>
        <w:t xml:space="preserve">эритроцитоз </w:t>
      </w:r>
      <w:r w:rsidR="00971A6E" w:rsidRPr="00440007">
        <w:t>- состояние, характеризующееся повышенным количеством эритроцитов в единице крови в результате усиления эритропоэза с преувеличенным выходом эритроцитов из костного мозга в периферическую кровь.</w:t>
      </w:r>
    </w:p>
    <w:p w14:paraId="580B6C70" w14:textId="77777777" w:rsidR="00971A6E" w:rsidRPr="00440007" w:rsidRDefault="00971A6E" w:rsidP="00971A6E">
      <w:pPr>
        <w:ind w:firstLine="708"/>
        <w:jc w:val="both"/>
      </w:pPr>
      <w:r w:rsidRPr="00440007">
        <w:rPr>
          <w:i/>
        </w:rPr>
        <w:t xml:space="preserve">Этиология и патогенез. </w:t>
      </w:r>
      <w:r w:rsidRPr="00440007">
        <w:t>Интенсификация эритропоэза определяется повышенным синтезом эритропоэтина. К интенсификации синтеза эритропоэтина приводят следующие факторы.</w:t>
      </w:r>
    </w:p>
    <w:p w14:paraId="494BE98A" w14:textId="086F2446" w:rsidR="00971A6E" w:rsidRPr="00440007" w:rsidRDefault="00E4558A" w:rsidP="00971A6E">
      <w:pPr>
        <w:ind w:firstLine="708"/>
        <w:jc w:val="both"/>
      </w:pPr>
      <w:r w:rsidRPr="00440007">
        <w:t xml:space="preserve">а) </w:t>
      </w:r>
      <w:r w:rsidR="00971A6E" w:rsidRPr="00440007">
        <w:t>Снижение доставки кислорода (например, при хронической дыхательной недостаточности, фиброз</w:t>
      </w:r>
      <w:r w:rsidR="00070AC1">
        <w:t>е</w:t>
      </w:r>
      <w:r w:rsidR="00971A6E" w:rsidRPr="00440007">
        <w:t xml:space="preserve"> легких, эмфиземе легких, туберкулезе легких, двустороннем плеврите, высотной болезни, при которой устанавливается вторичный </w:t>
      </w:r>
      <w:proofErr w:type="spellStart"/>
      <w:r w:rsidR="00971A6E" w:rsidRPr="00440007">
        <w:t>гиперпролиферативный</w:t>
      </w:r>
      <w:proofErr w:type="spellEnd"/>
      <w:r w:rsidR="00971A6E" w:rsidRPr="00440007">
        <w:t xml:space="preserve"> процесс в костном мозге с усилением эритропоэза);</w:t>
      </w:r>
    </w:p>
    <w:p w14:paraId="004B3FB5" w14:textId="14788E66" w:rsidR="00971A6E" w:rsidRPr="00440007" w:rsidRDefault="00971A6E" w:rsidP="00473348">
      <w:pPr>
        <w:ind w:firstLine="708"/>
        <w:jc w:val="both"/>
      </w:pPr>
      <w:r w:rsidRPr="00440007">
        <w:t xml:space="preserve">б) </w:t>
      </w:r>
      <w:r w:rsidR="00473348" w:rsidRPr="00440007">
        <w:t xml:space="preserve">Недостаточность </w:t>
      </w:r>
      <w:r w:rsidRPr="00440007">
        <w:t xml:space="preserve">транспорта кислорода от легких к тканям (например, при стенозе легочной артерии, сердечной недостаточности, особенно правого желудочка, </w:t>
      </w:r>
      <w:r w:rsidR="00473348" w:rsidRPr="00440007">
        <w:t xml:space="preserve">заболеваниях, характеризующихся снижением уровня </w:t>
      </w:r>
      <w:r w:rsidRPr="00440007">
        <w:t xml:space="preserve">циркулирующего гемоглобина и </w:t>
      </w:r>
      <w:r w:rsidR="00070AC1" w:rsidRPr="00440007">
        <w:t>т. д.</w:t>
      </w:r>
      <w:r w:rsidRPr="00440007">
        <w:t>);</w:t>
      </w:r>
    </w:p>
    <w:p w14:paraId="61D7BDCC" w14:textId="77777777" w:rsidR="00971A6E" w:rsidRPr="00440007" w:rsidRDefault="00971A6E" w:rsidP="00971A6E">
      <w:pPr>
        <w:ind w:firstLine="708"/>
        <w:jc w:val="both"/>
      </w:pPr>
      <w:r w:rsidRPr="00440007">
        <w:t>Курение может привести к образованию до 10% карбоксигемоглобина, что снижает кислородную емкость крови и приводит к развитию эритроцитоза.</w:t>
      </w:r>
    </w:p>
    <w:p w14:paraId="2C991A0C" w14:textId="77777777" w:rsidR="00971A6E" w:rsidRPr="00440007" w:rsidRDefault="00380D34" w:rsidP="00971A6E">
      <w:pPr>
        <w:ind w:firstLine="708"/>
        <w:jc w:val="both"/>
      </w:pPr>
      <w:r w:rsidRPr="00440007">
        <w:t xml:space="preserve">в) </w:t>
      </w:r>
      <w:r w:rsidR="00971A6E" w:rsidRPr="00440007">
        <w:t>Ишемия почек, селезенки или печени;</w:t>
      </w:r>
    </w:p>
    <w:p w14:paraId="0889058C" w14:textId="25530D7D" w:rsidR="00971A6E" w:rsidRPr="00440007" w:rsidRDefault="00380D34" w:rsidP="00971A6E">
      <w:pPr>
        <w:ind w:firstLine="708"/>
        <w:jc w:val="both"/>
      </w:pPr>
      <w:r w:rsidRPr="00440007">
        <w:t xml:space="preserve">г) </w:t>
      </w:r>
      <w:r w:rsidR="00070AC1">
        <w:t>Б</w:t>
      </w:r>
      <w:r w:rsidR="00473348" w:rsidRPr="00440007">
        <w:t xml:space="preserve">ластома </w:t>
      </w:r>
      <w:r w:rsidR="00971A6E" w:rsidRPr="00440007">
        <w:t xml:space="preserve">почек, печени или других органов - гипернефрома, </w:t>
      </w:r>
      <w:proofErr w:type="spellStart"/>
      <w:r w:rsidR="00971A6E" w:rsidRPr="00440007">
        <w:t>гепатома</w:t>
      </w:r>
      <w:proofErr w:type="spellEnd"/>
      <w:r w:rsidR="00971A6E" w:rsidRPr="00440007">
        <w:t xml:space="preserve">, опухоль </w:t>
      </w:r>
      <w:r w:rsidR="00CF22DF" w:rsidRPr="00440007">
        <w:t xml:space="preserve">медуллярного или кортикального слоя надпочечников, </w:t>
      </w:r>
      <w:r w:rsidR="00971A6E" w:rsidRPr="00440007">
        <w:t>рак матки и др.</w:t>
      </w:r>
    </w:p>
    <w:p w14:paraId="0BA66E68" w14:textId="77777777" w:rsidR="00971A6E" w:rsidRPr="00440007" w:rsidRDefault="00CA2FC1" w:rsidP="00971A6E">
      <w:pPr>
        <w:ind w:firstLine="708"/>
        <w:jc w:val="both"/>
      </w:pPr>
      <w:r w:rsidRPr="00440007">
        <w:t xml:space="preserve">Абсолютный вторичный эритроцитоз </w:t>
      </w:r>
      <w:r w:rsidR="00971A6E" w:rsidRPr="00440007">
        <w:t xml:space="preserve">развивается вторично, имеет адаптивный или компенсаторный характер и известен также как </w:t>
      </w:r>
      <w:r w:rsidR="00971A6E" w:rsidRPr="00440007">
        <w:rPr>
          <w:i/>
        </w:rPr>
        <w:t>симптоматический компенсаторный эритроцитоз.</w:t>
      </w:r>
    </w:p>
    <w:p w14:paraId="0AE63525" w14:textId="2E43B235" w:rsidR="00A91405" w:rsidRPr="00440007" w:rsidRDefault="00971A6E" w:rsidP="00DC093C">
      <w:pPr>
        <w:ind w:firstLine="708"/>
        <w:jc w:val="both"/>
      </w:pPr>
      <w:r w:rsidRPr="00440007">
        <w:t xml:space="preserve">В периферической крови повышено количество эритроцитов и ретикулоцитов (более 12 ретикулоцитов на 1000 эритроцитов). В отличие от первичного эритроцитоза, наблюдается лишь тенденция к лейкоцитозу без тромбоцитоза и </w:t>
      </w:r>
      <w:r w:rsidR="00E4558A" w:rsidRPr="00440007">
        <w:t xml:space="preserve">умеренная </w:t>
      </w:r>
      <w:proofErr w:type="spellStart"/>
      <w:r w:rsidR="00E4558A" w:rsidRPr="00440007">
        <w:t>полицитемическая</w:t>
      </w:r>
      <w:proofErr w:type="spellEnd"/>
      <w:r w:rsidR="00E4558A" w:rsidRPr="00440007">
        <w:t xml:space="preserve"> </w:t>
      </w:r>
      <w:proofErr w:type="spellStart"/>
      <w:r w:rsidR="00CF22DF" w:rsidRPr="00440007">
        <w:t>гиперволемия</w:t>
      </w:r>
      <w:proofErr w:type="spellEnd"/>
      <w:r w:rsidR="00CF22DF" w:rsidRPr="00440007">
        <w:t xml:space="preserve"> </w:t>
      </w:r>
      <w:r w:rsidRPr="00440007">
        <w:t xml:space="preserve">с повышенной </w:t>
      </w:r>
      <w:r w:rsidR="00CF22DF" w:rsidRPr="00440007">
        <w:t>вязкостью крови</w:t>
      </w:r>
      <w:r w:rsidRPr="00440007">
        <w:t xml:space="preserve">. </w:t>
      </w:r>
      <w:r w:rsidR="00CF22DF" w:rsidRPr="00440007">
        <w:t xml:space="preserve">Осложнения </w:t>
      </w:r>
      <w:r w:rsidRPr="00440007">
        <w:t xml:space="preserve">при вторичной полицитемии сходны с теми, что наблюдаются при полицитемии </w:t>
      </w:r>
      <w:proofErr w:type="spellStart"/>
      <w:r w:rsidRPr="00440007">
        <w:t>vera</w:t>
      </w:r>
      <w:proofErr w:type="spellEnd"/>
      <w:r w:rsidRPr="00440007">
        <w:t xml:space="preserve">, включая тромбозы, кровоизлияния, сердечную недостаточность, </w:t>
      </w:r>
      <w:proofErr w:type="spellStart"/>
      <w:r w:rsidRPr="00440007">
        <w:t>миелопролиферативные</w:t>
      </w:r>
      <w:proofErr w:type="spellEnd"/>
      <w:r w:rsidRPr="00440007">
        <w:t xml:space="preserve"> осложнения, характерные для последней, отсутствуют.</w:t>
      </w:r>
    </w:p>
    <w:p w14:paraId="3C918A1C" w14:textId="5AC072D5" w:rsidR="00971A6E" w:rsidRPr="00440007" w:rsidRDefault="00971A6E" w:rsidP="00310883">
      <w:pPr>
        <w:ind w:firstLine="708"/>
        <w:jc w:val="both"/>
      </w:pPr>
      <w:r w:rsidRPr="00440007">
        <w:rPr>
          <w:b/>
        </w:rPr>
        <w:t xml:space="preserve">Относительный эритроцитоз </w:t>
      </w:r>
      <w:r w:rsidRPr="00440007">
        <w:t xml:space="preserve">представляет собой симптомы различных патологических состояний или некоторых заболеваний, характеризующихся увеличением количества эритроцитов в единице крови в результате </w:t>
      </w:r>
      <w:proofErr w:type="spellStart"/>
      <w:r w:rsidRPr="00440007">
        <w:t>гемоконцентрации</w:t>
      </w:r>
      <w:proofErr w:type="spellEnd"/>
      <w:r w:rsidRPr="00440007">
        <w:t xml:space="preserve"> и уменьшения объема плазмы. Как правило</w:t>
      </w:r>
      <w:r w:rsidR="00CF22DF" w:rsidRPr="00440007">
        <w:t xml:space="preserve">, </w:t>
      </w:r>
      <w:r w:rsidRPr="00440007">
        <w:t xml:space="preserve">он является симптомом при всех заболеваниях, сопровождающихся обезвоживанием с </w:t>
      </w:r>
      <w:proofErr w:type="spellStart"/>
      <w:r w:rsidRPr="00440007">
        <w:t>гемоконцентрацией</w:t>
      </w:r>
      <w:proofErr w:type="spellEnd"/>
      <w:r w:rsidRPr="00440007">
        <w:t xml:space="preserve"> (например, при дизентерии, холере, </w:t>
      </w:r>
      <w:proofErr w:type="spellStart"/>
      <w:r w:rsidRPr="00440007">
        <w:t>плазморрагии</w:t>
      </w:r>
      <w:proofErr w:type="spellEnd"/>
      <w:r w:rsidRPr="00440007">
        <w:t xml:space="preserve">, диарее, перегревании, неукротимой рвоте у беременных и </w:t>
      </w:r>
      <w:r w:rsidR="00070AC1" w:rsidRPr="00440007">
        <w:t>т. д.</w:t>
      </w:r>
      <w:r w:rsidRPr="00440007">
        <w:t>).</w:t>
      </w:r>
    </w:p>
    <w:p w14:paraId="366C1A75" w14:textId="50977ADE" w:rsidR="00971A6E" w:rsidRDefault="00971A6E" w:rsidP="00971A6E">
      <w:pPr>
        <w:ind w:firstLine="708"/>
        <w:jc w:val="both"/>
      </w:pPr>
      <w:r w:rsidRPr="00440007">
        <w:t xml:space="preserve"> С ним также связано неясное состояние неизвестной этиологии, называемое </w:t>
      </w:r>
      <w:r w:rsidRPr="00440007">
        <w:rPr>
          <w:i/>
        </w:rPr>
        <w:t>стрессовой полицитемией</w:t>
      </w:r>
      <w:r w:rsidRPr="00440007">
        <w:t xml:space="preserve">, или </w:t>
      </w:r>
      <w:r w:rsidRPr="00440007">
        <w:rPr>
          <w:i/>
        </w:rPr>
        <w:t xml:space="preserve">синдромом </w:t>
      </w:r>
      <w:proofErr w:type="spellStart"/>
      <w:r w:rsidRPr="00440007">
        <w:rPr>
          <w:i/>
        </w:rPr>
        <w:t>Гайсбека</w:t>
      </w:r>
      <w:proofErr w:type="spellEnd"/>
      <w:r w:rsidRPr="00440007">
        <w:rPr>
          <w:i/>
        </w:rPr>
        <w:t xml:space="preserve"> - относительный эритроцитоз за счет перераспределения </w:t>
      </w:r>
      <w:r w:rsidRPr="00440007">
        <w:t xml:space="preserve">- состояние, характеризующееся повышенным количеством эритроцитов в единице крови, являющееся результатом перераспределения эритроцитов между различными участками сосудистого русла при отсутствии пролиферации клеток красного костного мозга.  Такой эритроцитоз может развиваться при высоком уровне катехоламинов, как при стрессе, в первые часы после острого кровоизлияния, и имеет </w:t>
      </w:r>
      <w:r w:rsidR="00CF22DF" w:rsidRPr="00440007">
        <w:t xml:space="preserve">компенсаторный характер, который развивается </w:t>
      </w:r>
      <w:r w:rsidRPr="00440007">
        <w:t>вследствие усиленного выхода (диа</w:t>
      </w:r>
      <w:r w:rsidR="00070AC1">
        <w:t>педез</w:t>
      </w:r>
      <w:r w:rsidRPr="00440007">
        <w:t>а) эритроцитов в кровоток из резервуаров крови (печень, селезенка, костный мозг), обусловленного действием адреналина и норадреналина. Страдают гипертонией, ожирением и тревожностью.</w:t>
      </w:r>
    </w:p>
    <w:p w14:paraId="21BE7D80" w14:textId="77777777" w:rsidR="00B36C75" w:rsidRPr="00440007" w:rsidRDefault="00B36C75" w:rsidP="00971A6E">
      <w:pPr>
        <w:ind w:firstLine="708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2"/>
        <w:gridCol w:w="3194"/>
        <w:gridCol w:w="3194"/>
      </w:tblGrid>
      <w:tr w:rsidR="00971A6E" w:rsidRPr="00440007" w14:paraId="312D0E3A" w14:textId="77777777" w:rsidTr="00070AC1">
        <w:tc>
          <w:tcPr>
            <w:tcW w:w="3682" w:type="dxa"/>
          </w:tcPr>
          <w:p w14:paraId="1DE7B4BD" w14:textId="77777777" w:rsidR="00971A6E" w:rsidRPr="00440007" w:rsidRDefault="00971A6E" w:rsidP="00C402DF">
            <w:pPr>
              <w:jc w:val="both"/>
              <w:rPr>
                <w:b/>
              </w:rPr>
            </w:pPr>
            <w:r w:rsidRPr="00440007">
              <w:rPr>
                <w:b/>
              </w:rPr>
              <w:t>Тип полицитемии</w:t>
            </w:r>
          </w:p>
        </w:tc>
        <w:tc>
          <w:tcPr>
            <w:tcW w:w="3194" w:type="dxa"/>
          </w:tcPr>
          <w:p w14:paraId="5D0D80D6" w14:textId="77777777" w:rsidR="00971A6E" w:rsidRPr="00440007" w:rsidRDefault="00971A6E" w:rsidP="00C402DF">
            <w:pPr>
              <w:jc w:val="both"/>
              <w:rPr>
                <w:b/>
              </w:rPr>
            </w:pPr>
            <w:r w:rsidRPr="00440007">
              <w:rPr>
                <w:b/>
              </w:rPr>
              <w:t>Масса красных клеток</w:t>
            </w:r>
          </w:p>
        </w:tc>
        <w:tc>
          <w:tcPr>
            <w:tcW w:w="3194" w:type="dxa"/>
          </w:tcPr>
          <w:p w14:paraId="6A148B33" w14:textId="77777777" w:rsidR="00971A6E" w:rsidRPr="00440007" w:rsidRDefault="00971A6E" w:rsidP="00C402DF">
            <w:pPr>
              <w:jc w:val="both"/>
              <w:rPr>
                <w:b/>
              </w:rPr>
            </w:pPr>
            <w:r w:rsidRPr="00440007">
              <w:rPr>
                <w:b/>
              </w:rPr>
              <w:t>Объем плазмы</w:t>
            </w:r>
          </w:p>
        </w:tc>
      </w:tr>
      <w:tr w:rsidR="00971A6E" w:rsidRPr="00440007" w14:paraId="5E1D448A" w14:textId="77777777" w:rsidTr="00070AC1">
        <w:tc>
          <w:tcPr>
            <w:tcW w:w="3682" w:type="dxa"/>
          </w:tcPr>
          <w:p w14:paraId="288793B9" w14:textId="77777777" w:rsidR="00971A6E" w:rsidRPr="00440007" w:rsidRDefault="00971A6E" w:rsidP="00C402DF">
            <w:pPr>
              <w:jc w:val="both"/>
              <w:rPr>
                <w:b/>
              </w:rPr>
            </w:pPr>
            <w:r w:rsidRPr="00440007">
              <w:rPr>
                <w:b/>
              </w:rPr>
              <w:t>Абсолютный эритроцитоз</w:t>
            </w:r>
          </w:p>
        </w:tc>
        <w:tc>
          <w:tcPr>
            <w:tcW w:w="3194" w:type="dxa"/>
          </w:tcPr>
          <w:p w14:paraId="743AF313" w14:textId="77777777" w:rsidR="00971A6E" w:rsidRPr="00440007" w:rsidRDefault="00971A6E" w:rsidP="00C402DF">
            <w:pPr>
              <w:jc w:val="both"/>
            </w:pPr>
            <w:r w:rsidRPr="00440007">
              <w:t xml:space="preserve">Увеличение </w:t>
            </w:r>
          </w:p>
        </w:tc>
        <w:tc>
          <w:tcPr>
            <w:tcW w:w="3194" w:type="dxa"/>
          </w:tcPr>
          <w:p w14:paraId="148C1C10" w14:textId="77777777" w:rsidR="00971A6E" w:rsidRPr="00440007" w:rsidRDefault="00971A6E" w:rsidP="00C402DF">
            <w:pPr>
              <w:jc w:val="both"/>
            </w:pPr>
            <w:r w:rsidRPr="00440007">
              <w:t xml:space="preserve">Нормальный </w:t>
            </w:r>
          </w:p>
        </w:tc>
      </w:tr>
      <w:tr w:rsidR="00971A6E" w:rsidRPr="00440007" w14:paraId="39123C6C" w14:textId="77777777" w:rsidTr="00070AC1">
        <w:tc>
          <w:tcPr>
            <w:tcW w:w="3682" w:type="dxa"/>
          </w:tcPr>
          <w:p w14:paraId="23DB3ADA" w14:textId="77777777" w:rsidR="00971A6E" w:rsidRPr="00440007" w:rsidRDefault="00971A6E" w:rsidP="00C402DF">
            <w:pPr>
              <w:jc w:val="both"/>
              <w:rPr>
                <w:b/>
              </w:rPr>
            </w:pPr>
            <w:r w:rsidRPr="00440007">
              <w:rPr>
                <w:b/>
              </w:rPr>
              <w:t>Относительный эритроцитоз</w:t>
            </w:r>
          </w:p>
        </w:tc>
        <w:tc>
          <w:tcPr>
            <w:tcW w:w="3194" w:type="dxa"/>
          </w:tcPr>
          <w:p w14:paraId="2C6D7312" w14:textId="77777777" w:rsidR="00971A6E" w:rsidRPr="00440007" w:rsidRDefault="00971A6E" w:rsidP="00C402DF">
            <w:pPr>
              <w:jc w:val="both"/>
            </w:pPr>
            <w:r w:rsidRPr="00440007">
              <w:t xml:space="preserve">Нормальный </w:t>
            </w:r>
          </w:p>
        </w:tc>
        <w:tc>
          <w:tcPr>
            <w:tcW w:w="3194" w:type="dxa"/>
          </w:tcPr>
          <w:p w14:paraId="7DE44404" w14:textId="77777777" w:rsidR="00971A6E" w:rsidRPr="00440007" w:rsidRDefault="00971A6E" w:rsidP="00C402DF">
            <w:pPr>
              <w:jc w:val="both"/>
            </w:pPr>
            <w:r w:rsidRPr="00440007">
              <w:t xml:space="preserve">Снижение </w:t>
            </w:r>
          </w:p>
        </w:tc>
      </w:tr>
    </w:tbl>
    <w:p w14:paraId="0BA4D587" w14:textId="77777777" w:rsidR="000C3475" w:rsidRPr="00440007" w:rsidRDefault="000C3475" w:rsidP="00971A6E">
      <w:pPr>
        <w:jc w:val="both"/>
      </w:pPr>
    </w:p>
    <w:p w14:paraId="4DA04ACC" w14:textId="77777777" w:rsidR="000C3475" w:rsidRPr="00440007" w:rsidRDefault="00DC093C" w:rsidP="000C3475">
      <w:pPr>
        <w:jc w:val="center"/>
        <w:rPr>
          <w:b/>
        </w:rPr>
      </w:pPr>
      <w:r w:rsidRPr="00440007">
        <w:rPr>
          <w:b/>
        </w:rPr>
        <w:t>Рис.</w:t>
      </w:r>
      <w:r w:rsidR="000C3475" w:rsidRPr="00440007">
        <w:rPr>
          <w:b/>
        </w:rPr>
        <w:t>3. Типы полицитемии</w:t>
      </w:r>
    </w:p>
    <w:p w14:paraId="19625B23" w14:textId="77777777" w:rsidR="00971A6E" w:rsidRPr="00440007" w:rsidRDefault="00971A6E" w:rsidP="00971A6E">
      <w:pPr>
        <w:jc w:val="both"/>
      </w:pPr>
    </w:p>
    <w:p w14:paraId="6D4F1E2F" w14:textId="5D8CB13F" w:rsidR="00971A6E" w:rsidRPr="00440007" w:rsidRDefault="00971A6E" w:rsidP="00DC093C">
      <w:pPr>
        <w:ind w:left="180" w:firstLine="603"/>
        <w:jc w:val="both"/>
      </w:pPr>
      <w:proofErr w:type="spellStart"/>
      <w:r w:rsidRPr="00440007">
        <w:rPr>
          <w:b/>
        </w:rPr>
        <w:t>Эритроцитопения</w:t>
      </w:r>
      <w:proofErr w:type="spellEnd"/>
      <w:r w:rsidRPr="00440007">
        <w:rPr>
          <w:b/>
        </w:rPr>
        <w:t xml:space="preserve"> </w:t>
      </w:r>
      <w:r w:rsidRPr="00440007">
        <w:t>- состояние, характеризующееся снижением количества эритроцитов в единице объема крови (менее 3</w:t>
      </w:r>
      <w:r w:rsidR="00070AC1">
        <w:t>.</w:t>
      </w:r>
      <w:r w:rsidRPr="00440007">
        <w:t>500</w:t>
      </w:r>
      <w:r w:rsidR="00070AC1">
        <w:t>.</w:t>
      </w:r>
      <w:r w:rsidRPr="00440007">
        <w:t>000/мм</w:t>
      </w:r>
      <w:r w:rsidRPr="00440007">
        <w:rPr>
          <w:vertAlign w:val="superscript"/>
        </w:rPr>
        <w:t xml:space="preserve">3 </w:t>
      </w:r>
      <w:r w:rsidRPr="00440007">
        <w:t>крови).</w:t>
      </w:r>
    </w:p>
    <w:p w14:paraId="0F45F46D" w14:textId="77777777" w:rsidR="00971A6E" w:rsidRPr="00440007" w:rsidRDefault="00971A6E" w:rsidP="00380D34">
      <w:pPr>
        <w:ind w:left="180" w:firstLine="528"/>
        <w:jc w:val="both"/>
      </w:pPr>
      <w:r w:rsidRPr="00440007">
        <w:t xml:space="preserve">Как правило, </w:t>
      </w:r>
      <w:proofErr w:type="spellStart"/>
      <w:r w:rsidRPr="00440007">
        <w:t>эритроцитопения</w:t>
      </w:r>
      <w:proofErr w:type="spellEnd"/>
      <w:r w:rsidRPr="00440007">
        <w:t xml:space="preserve"> сопровождается одновременным снижением количества гемоглобина в периферической крови, и это патологическое состояние называют </w:t>
      </w:r>
      <w:r w:rsidRPr="00440007">
        <w:rPr>
          <w:i/>
        </w:rPr>
        <w:t>анемией.</w:t>
      </w:r>
    </w:p>
    <w:p w14:paraId="715AFC64" w14:textId="6F2261F1" w:rsidR="00DC093C" w:rsidRPr="00440007" w:rsidRDefault="00310883" w:rsidP="00811307">
      <w:pPr>
        <w:ind w:left="180" w:firstLine="528"/>
        <w:jc w:val="both"/>
      </w:pPr>
      <w:r w:rsidRPr="00440007">
        <w:rPr>
          <w:b/>
        </w:rPr>
        <w:t xml:space="preserve">Анемия </w:t>
      </w:r>
      <w:r w:rsidRPr="00440007">
        <w:t xml:space="preserve">определяется как снижение общей массы циркулирующих эритроцитов ниже нормальных пределов. При анемии снижается </w:t>
      </w:r>
      <w:r w:rsidR="00811307" w:rsidRPr="00440007">
        <w:t>кислород</w:t>
      </w:r>
      <w:r w:rsidR="00811307">
        <w:t xml:space="preserve">транспортная </w:t>
      </w:r>
      <w:r w:rsidRPr="00440007">
        <w:t>способность крови, что приводит к гипоксии тканей. На практике</w:t>
      </w:r>
      <w:r w:rsidR="00811307">
        <w:t xml:space="preserve"> и</w:t>
      </w:r>
      <w:r w:rsidRPr="00440007">
        <w:t>змерить массу эритроцитов нелегко, и анемия обычно диагностируется на основании снижения</w:t>
      </w:r>
      <w:r w:rsidR="00811307">
        <w:t xml:space="preserve"> </w:t>
      </w:r>
      <w:r w:rsidRPr="00440007">
        <w:rPr>
          <w:i/>
        </w:rPr>
        <w:t>гематокрит</w:t>
      </w:r>
      <w:r w:rsidR="00811307">
        <w:rPr>
          <w:i/>
        </w:rPr>
        <w:t>а</w:t>
      </w:r>
      <w:r w:rsidRPr="00440007">
        <w:rPr>
          <w:i/>
        </w:rPr>
        <w:t xml:space="preserve"> </w:t>
      </w:r>
      <w:r w:rsidRPr="00440007">
        <w:t>(отношение количества эритроцитов к общему объему крови) и концентрация гемоглобина в крови до уровней, которые ниже нормального диапазона. Эти показатели коррелируют с массой эритроцитов, за исключением случаев изменения объема плазмы, вызванного задержкой жидкости или обезвоживанием.</w:t>
      </w:r>
    </w:p>
    <w:p w14:paraId="4A918070" w14:textId="77777777" w:rsidR="00971A6E" w:rsidRPr="00440007" w:rsidRDefault="00971A6E" w:rsidP="00310883">
      <w:pPr>
        <w:ind w:firstLine="708"/>
        <w:rPr>
          <w:b/>
        </w:rPr>
      </w:pPr>
      <w:r w:rsidRPr="00440007">
        <w:rPr>
          <w:b/>
        </w:rPr>
        <w:t>Классификация анемий</w:t>
      </w:r>
    </w:p>
    <w:p w14:paraId="4AF9291F" w14:textId="77777777" w:rsidR="003C2CC2" w:rsidRPr="00440007" w:rsidRDefault="00DC093C" w:rsidP="00592549">
      <w:pPr>
        <w:ind w:firstLine="708"/>
        <w:jc w:val="both"/>
      </w:pPr>
      <w:r w:rsidRPr="00440007">
        <w:t xml:space="preserve">Существует множество классификаций анемий. Второй клинически полезный подход классифицирует анемии в соответствии с изменениями морфологии эритроцитов, которые часто указывают на конкретные причины. Морфологические характеристики, дающие этиологические подсказки, включают размер эритроцитов, степень </w:t>
      </w:r>
      <w:proofErr w:type="spellStart"/>
      <w:r w:rsidRPr="00440007">
        <w:t>гемоглобинизации</w:t>
      </w:r>
      <w:proofErr w:type="spellEnd"/>
      <w:r w:rsidRPr="00440007">
        <w:t xml:space="preserve">, отражающуюся в цвете эритроцитов, и форму. В целом </w:t>
      </w:r>
      <w:proofErr w:type="spellStart"/>
      <w:r w:rsidRPr="00440007">
        <w:rPr>
          <w:i/>
        </w:rPr>
        <w:t>микроцитарные</w:t>
      </w:r>
      <w:proofErr w:type="spellEnd"/>
      <w:r w:rsidRPr="00440007">
        <w:rPr>
          <w:i/>
        </w:rPr>
        <w:t xml:space="preserve"> гипохромные анемии </w:t>
      </w:r>
      <w:r w:rsidRPr="00440007">
        <w:t xml:space="preserve">вызваны нарушениями синтеза гемоглобина (чаще всего дефицитом железа), в то время как </w:t>
      </w:r>
      <w:proofErr w:type="spellStart"/>
      <w:r w:rsidRPr="00440007">
        <w:rPr>
          <w:i/>
        </w:rPr>
        <w:t>макроцитарные</w:t>
      </w:r>
      <w:proofErr w:type="spellEnd"/>
      <w:r w:rsidRPr="00440007">
        <w:rPr>
          <w:i/>
        </w:rPr>
        <w:t xml:space="preserve"> анемии </w:t>
      </w:r>
      <w:r w:rsidRPr="00440007">
        <w:t xml:space="preserve">часто обусловлены нарушениями, которые нарушают созревание </w:t>
      </w:r>
      <w:proofErr w:type="spellStart"/>
      <w:r w:rsidRPr="00440007">
        <w:t>эритроидных</w:t>
      </w:r>
      <w:proofErr w:type="spellEnd"/>
      <w:r w:rsidRPr="00440007">
        <w:t xml:space="preserve"> предшественников в костном мозге. </w:t>
      </w:r>
      <w:proofErr w:type="spellStart"/>
      <w:r w:rsidRPr="00440007">
        <w:rPr>
          <w:i/>
        </w:rPr>
        <w:t>Нормохромные</w:t>
      </w:r>
      <w:proofErr w:type="spellEnd"/>
      <w:r w:rsidRPr="00440007">
        <w:rPr>
          <w:i/>
        </w:rPr>
        <w:t xml:space="preserve"> и </w:t>
      </w:r>
      <w:proofErr w:type="spellStart"/>
      <w:r w:rsidRPr="00440007">
        <w:rPr>
          <w:i/>
        </w:rPr>
        <w:t>нормоцитарные</w:t>
      </w:r>
      <w:proofErr w:type="spellEnd"/>
      <w:r w:rsidRPr="00440007">
        <w:rPr>
          <w:i/>
        </w:rPr>
        <w:t xml:space="preserve"> анемии </w:t>
      </w:r>
      <w:r w:rsidRPr="00440007">
        <w:t>имеют различную этиологию; при некоторых из них специфические аномалии формы эритроцитов (лучше всего заметные при визуальном осмотре периферических мазков) дают важный ключ к разгадке причины. Другие показатели также могут быть качественно оценены в мазках, но точное измерение проводится в клинических лабораториях с помощью специальных приборов</w:t>
      </w:r>
      <w:r w:rsidR="003C2CC2" w:rsidRPr="00440007">
        <w:t>.</w:t>
      </w:r>
    </w:p>
    <w:p w14:paraId="53AB5B55" w14:textId="77777777" w:rsidR="00830F69" w:rsidRPr="00440007" w:rsidRDefault="00830F69" w:rsidP="00592549">
      <w:pPr>
        <w:ind w:firstLine="708"/>
        <w:jc w:val="both"/>
      </w:pPr>
    </w:p>
    <w:p w14:paraId="6FDBBA3F" w14:textId="77777777" w:rsidR="00971A6E" w:rsidRPr="00440007" w:rsidRDefault="00971A6E" w:rsidP="00971A6E">
      <w:pPr>
        <w:numPr>
          <w:ilvl w:val="0"/>
          <w:numId w:val="1"/>
        </w:numPr>
        <w:jc w:val="both"/>
      </w:pPr>
      <w:r w:rsidRPr="00440007">
        <w:t>По патогенезу анемии классифицируются:</w:t>
      </w:r>
    </w:p>
    <w:p w14:paraId="5B84F214" w14:textId="77777777" w:rsidR="003C2CC2" w:rsidRPr="00440007" w:rsidRDefault="00971A6E" w:rsidP="003C2CC2">
      <w:pPr>
        <w:pStyle w:val="aa"/>
        <w:numPr>
          <w:ilvl w:val="0"/>
          <w:numId w:val="2"/>
        </w:numPr>
        <w:jc w:val="both"/>
      </w:pPr>
      <w:r w:rsidRPr="00440007">
        <w:t>Анемия</w:t>
      </w:r>
      <w:r w:rsidR="003C2CC2" w:rsidRPr="00440007">
        <w:t xml:space="preserve">, обусловленная нарушениями выработки эритроцитов (нарушения пролиферации и созревания </w:t>
      </w:r>
      <w:r w:rsidRPr="00440007">
        <w:t>в костном мозге</w:t>
      </w:r>
      <w:r w:rsidR="003C2CC2" w:rsidRPr="00440007">
        <w:t>)</w:t>
      </w:r>
      <w:r w:rsidRPr="00440007">
        <w:t xml:space="preserve">; </w:t>
      </w:r>
    </w:p>
    <w:p w14:paraId="1647D863" w14:textId="77777777" w:rsidR="00971A6E" w:rsidRPr="00440007" w:rsidRDefault="00971A6E" w:rsidP="003C2CC2">
      <w:pPr>
        <w:pStyle w:val="aa"/>
        <w:numPr>
          <w:ilvl w:val="0"/>
          <w:numId w:val="2"/>
        </w:numPr>
        <w:jc w:val="both"/>
      </w:pPr>
      <w:r w:rsidRPr="00440007">
        <w:t>Анемия</w:t>
      </w:r>
      <w:r w:rsidR="003C2CC2" w:rsidRPr="00440007">
        <w:t>, вызванная чрезмерным разрушением красных кровяных телец (гемолитические анемии);</w:t>
      </w:r>
    </w:p>
    <w:p w14:paraId="5D450FC0" w14:textId="77777777" w:rsidR="000C3475" w:rsidRPr="00440007" w:rsidRDefault="00971A6E" w:rsidP="000C3475">
      <w:pPr>
        <w:numPr>
          <w:ilvl w:val="0"/>
          <w:numId w:val="2"/>
        </w:numPr>
        <w:jc w:val="both"/>
      </w:pPr>
      <w:r w:rsidRPr="00440007">
        <w:t xml:space="preserve">Анемия в результате </w:t>
      </w:r>
      <w:r w:rsidR="003C2CC2" w:rsidRPr="00440007">
        <w:t xml:space="preserve">чрезмерной потери </w:t>
      </w:r>
      <w:r w:rsidRPr="00440007">
        <w:t xml:space="preserve">эритроцитов </w:t>
      </w:r>
      <w:r w:rsidR="003C2CC2" w:rsidRPr="00440007">
        <w:t xml:space="preserve">(анемия </w:t>
      </w:r>
      <w:r w:rsidRPr="00440007">
        <w:t>кровопотери</w:t>
      </w:r>
      <w:r w:rsidR="003C2CC2" w:rsidRPr="00440007">
        <w:t>)</w:t>
      </w:r>
      <w:r w:rsidRPr="00440007">
        <w:t>.</w:t>
      </w:r>
    </w:p>
    <w:p w14:paraId="3D7A2506" w14:textId="77777777" w:rsidR="000C3475" w:rsidRPr="00440007" w:rsidRDefault="000C3475" w:rsidP="000C3475">
      <w:pPr>
        <w:jc w:val="both"/>
      </w:pPr>
    </w:p>
    <w:p w14:paraId="11EB1CB7" w14:textId="77777777" w:rsidR="003D237E" w:rsidRPr="00440007" w:rsidRDefault="005B4DD1" w:rsidP="003C2CC2">
      <w:pPr>
        <w:pStyle w:val="aa"/>
        <w:numPr>
          <w:ilvl w:val="0"/>
          <w:numId w:val="1"/>
        </w:numPr>
        <w:jc w:val="both"/>
      </w:pPr>
      <w:r w:rsidRPr="00440007">
        <w:t>По морфологии эритроцитов различают:</w:t>
      </w:r>
    </w:p>
    <w:p w14:paraId="03B9618A" w14:textId="67110149" w:rsidR="005B4DD1" w:rsidRPr="00440007" w:rsidRDefault="00A52EE5" w:rsidP="005B4DD1">
      <w:pPr>
        <w:pStyle w:val="aa"/>
        <w:numPr>
          <w:ilvl w:val="0"/>
          <w:numId w:val="25"/>
        </w:numPr>
        <w:jc w:val="both"/>
      </w:pPr>
      <w:r w:rsidRPr="0044000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9317E0" wp14:editId="5AED9243">
                <wp:simplePos x="0" y="0"/>
                <wp:positionH relativeFrom="column">
                  <wp:posOffset>2479675</wp:posOffset>
                </wp:positionH>
                <wp:positionV relativeFrom="paragraph">
                  <wp:posOffset>28575</wp:posOffset>
                </wp:positionV>
                <wp:extent cx="90805" cy="491490"/>
                <wp:effectExtent l="12700" t="8890" r="10795" b="13970"/>
                <wp:wrapNone/>
                <wp:docPr id="645622063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91490"/>
                        </a:xfrm>
                        <a:prstGeom prst="rightBrace">
                          <a:avLst>
                            <a:gd name="adj1" fmla="val 4510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81D9E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58" o:spid="_x0000_s1026" type="#_x0000_t88" style="position:absolute;margin-left:195.25pt;margin-top:2.25pt;width:7.15pt;height:38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X6EgIAAB4EAAAOAAAAZHJzL2Uyb0RvYy54bWysU9uO0zAQfUfiHyy/06RVA9uo6Qp2WYS0&#10;XKSFD3BtpzE4HjN2m5avZ+xkuwXeEHmwZjLjM3OOZ9bXx96yg8ZgwDV8Pis5006CMm7X8K9f7l5c&#10;cRaicEpYcLrhJx349eb5s/Xga72ADqzSyAjEhXrwDe9i9HVRBNnpXoQZeO0o2AL2IpKLu0KhGAi9&#10;t8WiLF8WA6DyCFKHQH9vxyDfZPy21TJ+atugI7MNp95iPjGf23QWm7Wodyh8Z+TUhviHLnphHBU9&#10;Q92KKNgezV9QvZEIAdo4k9AX0LZG6syB2MzLP9g8dMLrzIXECf4sU/h/sPLj4cF/xtR68PcgvwdS&#10;pBh8qM+R5ATKYdvhAyh6Q7GPkMkeW+zTTaLBjlnT01lTfYxM0s9VeVVWnEmKLFfz5SpLXoj68a7H&#10;EN9p6FkyGo5m18U3KGTiLWpxuA8x66qYE30qrr7NOWt7S890EJYtqznhj894kbO4zKlK+lIO1Z0Q&#10;yXqsnOAd3BlrM4p1bKC2q0WVOwhgjUrBlBZwt72xyKgwEc3fBPtbGsLeqQzWaaHeTnYUxo42Fbdu&#10;kjkpm6Y11FtQJ1IZYRxSWioyOsCfnA00oA0PP/YCNWf2vaMJIDGXaaKzs6xeLcjBy8j2MiKcJKiG&#10;R85G8yaOW7D3WXLa3UzXwWt63dbEpNZTV5NDQ5hFnBYmTfmln7Oe1nrzCwAA//8DAFBLAwQUAAYA&#10;CAAAACEAYcsioeAAAAAIAQAADwAAAGRycy9kb3ducmV2LnhtbEyPzU7DMBCE70i8g7VI3KhdGlAb&#10;4lQFxIUfIUolxM2J3TjCXke224S3ZznBaTWa0ew31Xryjh1NTH1ACfOZAGawDbrHTsLu/eFiCSxl&#10;hVq5gEbCt0mwrk9PKlXqMOKbOW5zx6gEU6kk2JyHkvPUWuNVmoXBIHn7EL3KJGPHdVQjlXvHL4W4&#10;5l71SB+sGsydNe3X9uAl7D/tIjw+3z81Pn687Nzt5rUZOynPz6bNDbBspvwXhl98QoeamJpwQJ2Y&#10;k7BYiSuKSijokF+IgqY0EpbzFfC64v8H1D8AAAD//wMAUEsBAi0AFAAGAAgAAAAhALaDOJL+AAAA&#10;4QEAABMAAAAAAAAAAAAAAAAAAAAAAFtDb250ZW50X1R5cGVzXS54bWxQSwECLQAUAAYACAAAACEA&#10;OP0h/9YAAACUAQAACwAAAAAAAAAAAAAAAAAvAQAAX3JlbHMvLnJlbHNQSwECLQAUAAYACAAAACEA&#10;0F9V+hICAAAeBAAADgAAAAAAAAAAAAAAAAAuAgAAZHJzL2Uyb0RvYy54bWxQSwECLQAUAAYACAAA&#10;ACEAYcsioeAAAAAIAQAADwAAAAAAAAAAAAAAAABsBAAAZHJzL2Rvd25yZXYueG1sUEsFBgAAAAAE&#10;AAQA8wAAAHkFAAAAAA==&#10;"/>
            </w:pict>
          </mc:Fallback>
        </mc:AlternateContent>
      </w:r>
      <w:proofErr w:type="spellStart"/>
      <w:r w:rsidR="005B4DD1" w:rsidRPr="00440007">
        <w:t>Микроцитарная</w:t>
      </w:r>
      <w:proofErr w:type="spellEnd"/>
      <w:r w:rsidR="005B4DD1" w:rsidRPr="00440007">
        <w:t xml:space="preserve"> анемия             </w:t>
      </w:r>
    </w:p>
    <w:p w14:paraId="79DFA26D" w14:textId="77777777" w:rsidR="005B4DD1" w:rsidRPr="00440007" w:rsidRDefault="003C2CC2" w:rsidP="005B4DD1">
      <w:pPr>
        <w:pStyle w:val="aa"/>
        <w:numPr>
          <w:ilvl w:val="0"/>
          <w:numId w:val="25"/>
        </w:numPr>
        <w:jc w:val="both"/>
      </w:pPr>
      <w:proofErr w:type="spellStart"/>
      <w:r w:rsidRPr="00440007">
        <w:t>Нормоцитарная</w:t>
      </w:r>
      <w:proofErr w:type="spellEnd"/>
      <w:r w:rsidRPr="00440007">
        <w:t xml:space="preserve"> анемия             </w:t>
      </w:r>
      <w:r w:rsidR="005B4DD1" w:rsidRPr="00440007">
        <w:t>по показателю MCV эритроцитов</w:t>
      </w:r>
    </w:p>
    <w:p w14:paraId="136731C0" w14:textId="77777777" w:rsidR="005B4DD1" w:rsidRPr="00440007" w:rsidRDefault="005B4DD1" w:rsidP="00DC093C">
      <w:pPr>
        <w:pStyle w:val="aa"/>
        <w:numPr>
          <w:ilvl w:val="0"/>
          <w:numId w:val="25"/>
        </w:numPr>
        <w:jc w:val="both"/>
      </w:pPr>
      <w:proofErr w:type="spellStart"/>
      <w:r w:rsidRPr="00440007">
        <w:t>Макроцитарная</w:t>
      </w:r>
      <w:proofErr w:type="spellEnd"/>
      <w:r w:rsidRPr="00440007">
        <w:t xml:space="preserve"> анемия </w:t>
      </w:r>
    </w:p>
    <w:p w14:paraId="78EC59DB" w14:textId="77777777" w:rsidR="00380D34" w:rsidRPr="00440007" w:rsidRDefault="00380D34" w:rsidP="00380D34">
      <w:pPr>
        <w:pStyle w:val="aa"/>
        <w:ind w:left="1440"/>
        <w:jc w:val="both"/>
      </w:pPr>
    </w:p>
    <w:p w14:paraId="1E400EDC" w14:textId="0D455857" w:rsidR="005B4DD1" w:rsidRPr="00440007" w:rsidRDefault="00A52EE5" w:rsidP="005B4DD1">
      <w:pPr>
        <w:pStyle w:val="aa"/>
        <w:numPr>
          <w:ilvl w:val="0"/>
          <w:numId w:val="25"/>
        </w:numPr>
        <w:jc w:val="both"/>
      </w:pPr>
      <w:r w:rsidRPr="0044000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07C70B" wp14:editId="029A1C48">
                <wp:simplePos x="0" y="0"/>
                <wp:positionH relativeFrom="column">
                  <wp:posOffset>2535444</wp:posOffset>
                </wp:positionH>
                <wp:positionV relativeFrom="paragraph">
                  <wp:posOffset>45048</wp:posOffset>
                </wp:positionV>
                <wp:extent cx="69186" cy="568960"/>
                <wp:effectExtent l="0" t="0" r="26670" b="21590"/>
                <wp:wrapNone/>
                <wp:docPr id="2056291653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86" cy="568960"/>
                        </a:xfrm>
                        <a:prstGeom prst="rightBrace">
                          <a:avLst>
                            <a:gd name="adj1" fmla="val 522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949F8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59" o:spid="_x0000_s1026" type="#_x0000_t88" style="position:absolute;margin-left:199.65pt;margin-top:3.55pt;width:5.45pt;height:44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gQFQIAAB4EAAAOAAAAZHJzL2Uyb0RvYy54bWysU9uO0zAQfUfiHyy/0zRRW9qo6Qp2WYS0&#10;XKSFD3B9aQyOx9hu0/L1O3bS0oU3RB6smcz4zMzxmfXNsTPkIH3QYBtaTqaUSMtBaLtr6Lev96+W&#10;lITIrGAGrGzoSQZ6s3n5Yt27WlbQghHSEwSxoe5dQ9sYXV0UgbeyY2ECTloMKvAdi+j6XSE86xG9&#10;M0U1nS6KHrxwHrgMAf/eDUG6yfhKSR4/KxVkJKah2FvMp8/nNp3FZs3qnWeu1Xxsg/1DFx3TFote&#10;oO5YZGTv9V9QneYeAqg44dAVoJTmMs+A05TTP6Z5bJmTeRYkJ7gLTeH/wfJPh0f3xafWg3sA/iMg&#10;I0XvQn2JJCdgDtn2H0HgG7J9hDzsUfku3cQxyDFzerpwKo+RcPy5WJXLBSUcI/PFcrXIlBesPt91&#10;PsT3EjqSjIZ6vWvjW894mpvV7PAQYuZVEMu6VFx8LylRncFnOjBD5lVVzsZnvMqpnuVM8Us5WHdE&#10;ROtcOcFbuNfGZDEYS/qGrubVPHcQwGiRgikt+N321niChXHQ/I2wz9I87K3IYK1k4t1oR6bNYGNx&#10;Y0eaE7NJraHegjghyx4GkeJSodGC/0VJjwJtaPi5Z15SYj5YVMCqnM2SorMzm7+u0PHXke11hFmO&#10;UA2NlAzmbRy2YO8y5bi7eVwLb/B1lY5nGQxdjc2iCDOJ48IklV/7Oev3Wm+eAAAA//8DAFBLAwQU&#10;AAYACAAAACEAt6w9wN4AAAAIAQAADwAAAGRycy9kb3ducmV2LnhtbEyPMU/DMBSEdyT+g/WQ2Kid&#10;pEpJGqcCpG50oEVC3dz4kUTYz1HspOHfYyYYT3e6+67aLdawGUffO5KQrAQwpMbpnloJ76f9wyMw&#10;HxRpZRyhhG/0sKtvbypVanelN5yPoWWxhHypJHQhDCXnvunQKr9yA1L0Pt1oVYhybLke1TWWW8NT&#10;IXJuVU9xoVMDvnTYfB0nKyHNhGumw+u+Pc35h1ifdTDPBynv75anLbCAS/gLwy9+RIc6Ml3cRNoz&#10;IyEriixGJWwSYNFfJyIFdpFQ5BvgdcX/H6h/AAAA//8DAFBLAQItABQABgAIAAAAIQC2gziS/gAA&#10;AOEBAAATAAAAAAAAAAAAAAAAAAAAAABbQ29udGVudF9UeXBlc10ueG1sUEsBAi0AFAAGAAgAAAAh&#10;ADj9If/WAAAAlAEAAAsAAAAAAAAAAAAAAAAALwEAAF9yZWxzLy5yZWxzUEsBAi0AFAAGAAgAAAAh&#10;AGPyuBAVAgAAHgQAAA4AAAAAAAAAAAAAAAAALgIAAGRycy9lMm9Eb2MueG1sUEsBAi0AFAAGAAgA&#10;AAAhALesPcDeAAAACAEAAA8AAAAAAAAAAAAAAAAAbwQAAGRycy9kb3ducmV2LnhtbFBLBQYAAAAA&#10;BAAEAPMAAAB6BQAAAAA=&#10;" adj="1371"/>
            </w:pict>
          </mc:Fallback>
        </mc:AlternateContent>
      </w:r>
      <w:r w:rsidR="005B4DD1" w:rsidRPr="00440007">
        <w:t>Гипохромная анемия</w:t>
      </w:r>
    </w:p>
    <w:p w14:paraId="1A86E1C5" w14:textId="2EB7C24E" w:rsidR="005B4DD1" w:rsidRPr="00440007" w:rsidRDefault="005B4DD1" w:rsidP="005B4DD1">
      <w:pPr>
        <w:pStyle w:val="aa"/>
        <w:numPr>
          <w:ilvl w:val="0"/>
          <w:numId w:val="25"/>
        </w:numPr>
        <w:jc w:val="both"/>
      </w:pPr>
      <w:proofErr w:type="spellStart"/>
      <w:r w:rsidRPr="00440007">
        <w:t>Нормохромная</w:t>
      </w:r>
      <w:proofErr w:type="spellEnd"/>
      <w:r w:rsidRPr="00440007">
        <w:t xml:space="preserve"> анемия</w:t>
      </w:r>
      <w:r w:rsidR="0062221C" w:rsidRPr="00440007">
        <w:t xml:space="preserve">  </w:t>
      </w:r>
      <w:r w:rsidRPr="00440007">
        <w:t xml:space="preserve"> </w:t>
      </w:r>
      <w:r w:rsidR="00811307">
        <w:t xml:space="preserve">             </w:t>
      </w:r>
      <w:r w:rsidRPr="00440007">
        <w:t xml:space="preserve">в соответствии с MCHC </w:t>
      </w:r>
    </w:p>
    <w:p w14:paraId="438FFFDC" w14:textId="77777777" w:rsidR="005B4DD1" w:rsidRPr="00440007" w:rsidRDefault="005B4DD1" w:rsidP="005B4DD1">
      <w:pPr>
        <w:pStyle w:val="aa"/>
        <w:numPr>
          <w:ilvl w:val="0"/>
          <w:numId w:val="25"/>
        </w:numPr>
        <w:jc w:val="both"/>
      </w:pPr>
      <w:proofErr w:type="spellStart"/>
      <w:r w:rsidRPr="00440007">
        <w:t>Гиперхромная</w:t>
      </w:r>
      <w:proofErr w:type="spellEnd"/>
      <w:r w:rsidRPr="00440007">
        <w:t xml:space="preserve"> анемия </w:t>
      </w:r>
    </w:p>
    <w:p w14:paraId="065764BB" w14:textId="77777777" w:rsidR="005B4DD1" w:rsidRPr="00440007" w:rsidRDefault="005B4DD1" w:rsidP="005B4DD1">
      <w:pPr>
        <w:jc w:val="both"/>
      </w:pPr>
    </w:p>
    <w:p w14:paraId="61C00A30" w14:textId="77777777" w:rsidR="005B4DD1" w:rsidRPr="00440007" w:rsidRDefault="005B4DD1" w:rsidP="003D237E">
      <w:pPr>
        <w:pStyle w:val="aa"/>
        <w:numPr>
          <w:ilvl w:val="0"/>
          <w:numId w:val="1"/>
        </w:numPr>
        <w:jc w:val="both"/>
      </w:pPr>
      <w:r w:rsidRPr="00440007">
        <w:t>В функции регенеративного потенциала костного мозга входят:</w:t>
      </w:r>
    </w:p>
    <w:p w14:paraId="1F53AC61" w14:textId="77777777" w:rsidR="00CA7024" w:rsidRPr="00440007" w:rsidRDefault="00CA7024" w:rsidP="005B4DD1">
      <w:pPr>
        <w:pStyle w:val="aa"/>
        <w:numPr>
          <w:ilvl w:val="0"/>
          <w:numId w:val="25"/>
        </w:numPr>
        <w:jc w:val="both"/>
      </w:pPr>
      <w:r w:rsidRPr="00440007">
        <w:t>регенеративная анемия</w:t>
      </w:r>
    </w:p>
    <w:p w14:paraId="6808D004" w14:textId="77777777" w:rsidR="005B4DD1" w:rsidRPr="00440007" w:rsidRDefault="005B4DD1" w:rsidP="005B4DD1">
      <w:pPr>
        <w:pStyle w:val="aa"/>
        <w:numPr>
          <w:ilvl w:val="0"/>
          <w:numId w:val="25"/>
        </w:numPr>
        <w:jc w:val="both"/>
      </w:pPr>
      <w:proofErr w:type="spellStart"/>
      <w:r w:rsidRPr="00440007">
        <w:t>гипорегенераторная</w:t>
      </w:r>
      <w:proofErr w:type="spellEnd"/>
      <w:r w:rsidRPr="00440007">
        <w:t xml:space="preserve"> анемия</w:t>
      </w:r>
    </w:p>
    <w:p w14:paraId="35210DEF" w14:textId="77777777" w:rsidR="005B4DD1" w:rsidRPr="00440007" w:rsidRDefault="005B4DD1" w:rsidP="005B4DD1">
      <w:pPr>
        <w:pStyle w:val="aa"/>
        <w:numPr>
          <w:ilvl w:val="0"/>
          <w:numId w:val="25"/>
        </w:numPr>
        <w:jc w:val="both"/>
      </w:pPr>
      <w:proofErr w:type="spellStart"/>
      <w:r w:rsidRPr="00440007">
        <w:t>норморегенераторная</w:t>
      </w:r>
      <w:proofErr w:type="spellEnd"/>
      <w:r w:rsidRPr="00440007">
        <w:t xml:space="preserve"> анемия</w:t>
      </w:r>
    </w:p>
    <w:p w14:paraId="5020538E" w14:textId="5CC2D1F3" w:rsidR="005B4DD1" w:rsidRPr="00440007" w:rsidRDefault="005B4DD1" w:rsidP="005B4DD1">
      <w:pPr>
        <w:pStyle w:val="aa"/>
        <w:numPr>
          <w:ilvl w:val="0"/>
          <w:numId w:val="25"/>
        </w:numPr>
        <w:jc w:val="both"/>
      </w:pPr>
      <w:proofErr w:type="spellStart"/>
      <w:r w:rsidRPr="00440007">
        <w:t>гиперергическая</w:t>
      </w:r>
      <w:proofErr w:type="spellEnd"/>
      <w:r w:rsidRPr="00440007">
        <w:t xml:space="preserve"> анемия</w:t>
      </w:r>
      <w:r w:rsidR="009B2B25">
        <w:t>.</w:t>
      </w:r>
    </w:p>
    <w:p w14:paraId="03323E3D" w14:textId="77777777" w:rsidR="00971A6E" w:rsidRPr="00440007" w:rsidRDefault="00971A6E" w:rsidP="00971A6E">
      <w:pPr>
        <w:jc w:val="both"/>
      </w:pPr>
    </w:p>
    <w:p w14:paraId="398A60DC" w14:textId="77777777" w:rsidR="00971A6E" w:rsidRPr="00440007" w:rsidRDefault="00971A6E" w:rsidP="00971A6E">
      <w:pPr>
        <w:numPr>
          <w:ilvl w:val="0"/>
          <w:numId w:val="10"/>
        </w:numPr>
        <w:jc w:val="both"/>
        <w:rPr>
          <w:i/>
        </w:rPr>
      </w:pPr>
      <w:r w:rsidRPr="00440007">
        <w:rPr>
          <w:i/>
        </w:rPr>
        <w:lastRenderedPageBreak/>
        <w:t>Клинические проявления всех типов анемий можно разделить на три категории:</w:t>
      </w:r>
    </w:p>
    <w:p w14:paraId="0CB2A255" w14:textId="77777777" w:rsidR="00380D34" w:rsidRPr="00440007" w:rsidRDefault="00380D34" w:rsidP="00380D34">
      <w:pPr>
        <w:ind w:left="1260"/>
        <w:jc w:val="both"/>
        <w:rPr>
          <w:i/>
        </w:rPr>
      </w:pPr>
    </w:p>
    <w:p w14:paraId="3C0A4928" w14:textId="018A092A" w:rsidR="00971A6E" w:rsidRPr="00440007" w:rsidRDefault="00971A6E" w:rsidP="0062221C">
      <w:pPr>
        <w:numPr>
          <w:ilvl w:val="0"/>
          <w:numId w:val="9"/>
        </w:numPr>
        <w:ind w:left="0" w:firstLine="360"/>
        <w:jc w:val="both"/>
      </w:pPr>
      <w:r w:rsidRPr="00440007">
        <w:t>Проявление ухудшения кислородной способности крови и сопутствующих компенсаторных реакций (тканевая гипоксия с усталостью, одышкой, стенокардией; гипоксия мозга приводит к головной боли, обморокам, снижению зрения; перераспределение крови из кожных покровов приводит к бледности ногтевого ложа, кожи, слизистых оболочек, конъюнктивы; часто наблюдаются тахикардия и сердцебиение, так как организм пытается компенсировать тканевую гипоксию увеличением сердечного выброса; может появиться систолический шум в сердце в результате снижения вязкости крови; усиленный эритропоэз может проявляться диффузной болью в костях и болезненностью грудины)</w:t>
      </w:r>
      <w:r w:rsidR="009B2B25">
        <w:t>.</w:t>
      </w:r>
      <w:r w:rsidRPr="00440007">
        <w:t xml:space="preserve"> </w:t>
      </w:r>
      <w:r w:rsidR="00994EA2" w:rsidRPr="00440007">
        <w:t>Гипоксия может вызвать жировые изменения в печени, миокарде и почках. Если жировые изменения в миокарде достаточно сильны, может развиться сердечная недостаточность, которая усугубляет тканевую гипоксию, вызванную дефицитом O</w:t>
      </w:r>
      <w:r w:rsidR="00994EA2" w:rsidRPr="00440007">
        <w:rPr>
          <w:vertAlign w:val="subscript"/>
        </w:rPr>
        <w:t xml:space="preserve">2 </w:t>
      </w:r>
      <w:r w:rsidR="00994EA2" w:rsidRPr="00440007">
        <w:t>в крови.</w:t>
      </w:r>
    </w:p>
    <w:p w14:paraId="71A558CC" w14:textId="77777777" w:rsidR="00971A6E" w:rsidRPr="00440007" w:rsidRDefault="00971A6E" w:rsidP="00971A6E">
      <w:pPr>
        <w:numPr>
          <w:ilvl w:val="0"/>
          <w:numId w:val="9"/>
        </w:numPr>
        <w:jc w:val="both"/>
      </w:pPr>
      <w:r w:rsidRPr="00440007">
        <w:t>Снижение показателей эритроцитов и уровня гемоглобина;</w:t>
      </w:r>
    </w:p>
    <w:p w14:paraId="6F4C7F12" w14:textId="77777777" w:rsidR="00971A6E" w:rsidRPr="00440007" w:rsidRDefault="00971A6E" w:rsidP="00971A6E">
      <w:pPr>
        <w:numPr>
          <w:ilvl w:val="0"/>
          <w:numId w:val="9"/>
        </w:numPr>
        <w:jc w:val="both"/>
      </w:pPr>
      <w:r w:rsidRPr="00440007">
        <w:t xml:space="preserve">Признаки и симптомы, связанные с патологическим процессом, который </w:t>
      </w:r>
      <w:r w:rsidR="008B5695" w:rsidRPr="00440007">
        <w:t xml:space="preserve">вызывает </w:t>
      </w:r>
      <w:r w:rsidRPr="00440007">
        <w:t>этот тип анемии.</w:t>
      </w:r>
    </w:p>
    <w:p w14:paraId="64B3C435" w14:textId="77777777" w:rsidR="000C3475" w:rsidRPr="00440007" w:rsidRDefault="000C3475" w:rsidP="00971A6E">
      <w:pPr>
        <w:ind w:left="360" w:firstLine="348"/>
        <w:jc w:val="both"/>
      </w:pPr>
    </w:p>
    <w:p w14:paraId="5F7B0A08" w14:textId="77777777" w:rsidR="00971A6E" w:rsidRPr="00440007" w:rsidRDefault="00971A6E" w:rsidP="00971A6E">
      <w:pPr>
        <w:ind w:left="360" w:firstLine="348"/>
        <w:jc w:val="both"/>
      </w:pPr>
      <w:r w:rsidRPr="00440007">
        <w:t xml:space="preserve">Проявления зависят от тяжести анемии, </w:t>
      </w:r>
      <w:r w:rsidR="000C3475" w:rsidRPr="00440007">
        <w:t xml:space="preserve">быстроты развития, </w:t>
      </w:r>
      <w:r w:rsidRPr="00440007">
        <w:t xml:space="preserve">возраста </w:t>
      </w:r>
      <w:r w:rsidR="000C3475" w:rsidRPr="00440007">
        <w:t xml:space="preserve">человека, </w:t>
      </w:r>
      <w:r w:rsidRPr="00440007">
        <w:t>а также общего состояния здоровья.</w:t>
      </w:r>
    </w:p>
    <w:p w14:paraId="0E3CBA83" w14:textId="77777777" w:rsidR="001A3520" w:rsidRPr="00440007" w:rsidRDefault="001A3520" w:rsidP="00971A6E">
      <w:pPr>
        <w:ind w:left="360" w:firstLine="348"/>
        <w:jc w:val="both"/>
      </w:pPr>
    </w:p>
    <w:p w14:paraId="4ACBF2C1" w14:textId="77777777" w:rsidR="001A3520" w:rsidRPr="00440007" w:rsidRDefault="001A3520" w:rsidP="001A3520">
      <w:pPr>
        <w:jc w:val="center"/>
        <w:rPr>
          <w:b/>
        </w:rPr>
      </w:pPr>
      <w:r w:rsidRPr="00440007">
        <w:rPr>
          <w:b/>
        </w:rPr>
        <w:t>АНЕМИИ С ПОНИЖЕННЫМ ЭРИТРОПОЭЗОМ</w:t>
      </w:r>
    </w:p>
    <w:p w14:paraId="0D2CB4AD" w14:textId="77777777" w:rsidR="00971A6E" w:rsidRPr="00440007" w:rsidRDefault="001A3520" w:rsidP="001A3520">
      <w:pPr>
        <w:ind w:firstLine="720"/>
        <w:jc w:val="both"/>
      </w:pPr>
      <w:r w:rsidRPr="00440007">
        <w:t>Хотя анемии, обусловленные недостаточным производством эритроцитов, неоднородны, их разделить на несколько основных категорий в зависимости от патофизиологии. Наиболее распространенными и важными анемиями, связанными с недостаточной продукцией эритроцитов, являются анемии, вызванные дефицитом питательных веществ (</w:t>
      </w:r>
      <w:proofErr w:type="spellStart"/>
      <w:r w:rsidRPr="00440007">
        <w:rPr>
          <w:i/>
        </w:rPr>
        <w:t>фолатов</w:t>
      </w:r>
      <w:proofErr w:type="spellEnd"/>
      <w:r w:rsidRPr="00440007">
        <w:rPr>
          <w:i/>
        </w:rPr>
        <w:t>, железа, витамина B</w:t>
      </w:r>
      <w:r w:rsidRPr="00440007">
        <w:rPr>
          <w:i/>
          <w:vertAlign w:val="subscript"/>
        </w:rPr>
        <w:t>12</w:t>
      </w:r>
      <w:r w:rsidRPr="00440007">
        <w:t xml:space="preserve">), затем следуют анемии, возникающие при почечной недостаточности и хроническом воспалении. Также включены менее распространенные заболевания, приводящие к генерализованной недостаточности костного мозга, такие как </w:t>
      </w:r>
      <w:r w:rsidRPr="00440007">
        <w:rPr>
          <w:i/>
        </w:rPr>
        <w:t xml:space="preserve">апластическая анемия, </w:t>
      </w:r>
      <w:r w:rsidRPr="00440007">
        <w:t>первичные гемопоэтические новообразования и инфильтративные заболевания, приводящие к замещению костного мозга (например, метастатический рак и диссеминированная гранулематозная болезнь).</w:t>
      </w:r>
    </w:p>
    <w:p w14:paraId="071C0D2B" w14:textId="77777777" w:rsidR="003C2CC2" w:rsidRPr="00440007" w:rsidRDefault="003C2CC2" w:rsidP="001A3520">
      <w:pPr>
        <w:rPr>
          <w:b/>
        </w:rPr>
      </w:pPr>
    </w:p>
    <w:p w14:paraId="5A31E690" w14:textId="77777777" w:rsidR="00971A6E" w:rsidRPr="00440007" w:rsidRDefault="003C2CC2" w:rsidP="003C2CC2">
      <w:pPr>
        <w:jc w:val="center"/>
        <w:rPr>
          <w:b/>
        </w:rPr>
      </w:pPr>
      <w:r w:rsidRPr="00440007">
        <w:rPr>
          <w:b/>
        </w:rPr>
        <w:t>АПЛАСТИЧЕСКАЯ АНЕМИЯ</w:t>
      </w:r>
    </w:p>
    <w:p w14:paraId="47670824" w14:textId="77777777" w:rsidR="001A3520" w:rsidRPr="00440007" w:rsidRDefault="001A3520" w:rsidP="003C2CC2">
      <w:pPr>
        <w:jc w:val="center"/>
        <w:rPr>
          <w:b/>
        </w:rPr>
      </w:pPr>
    </w:p>
    <w:p w14:paraId="56B02126" w14:textId="0FDABFD3" w:rsidR="00971A6E" w:rsidRPr="00440007" w:rsidRDefault="0046014B" w:rsidP="0046014B">
      <w:pPr>
        <w:ind w:firstLine="720"/>
        <w:jc w:val="both"/>
      </w:pPr>
      <w:r w:rsidRPr="00440007">
        <w:rPr>
          <w:i/>
        </w:rPr>
        <w:t xml:space="preserve">Апластическая анемия </w:t>
      </w:r>
      <w:r w:rsidR="009B2B25" w:rsidRPr="00440007">
        <w:t>— это</w:t>
      </w:r>
      <w:r w:rsidRPr="00440007">
        <w:t xml:space="preserve"> синдром хронической первичной недостаточности кроветворения и сопутствующей </w:t>
      </w:r>
      <w:r w:rsidRPr="00440007">
        <w:rPr>
          <w:i/>
        </w:rPr>
        <w:t xml:space="preserve">панцитопении </w:t>
      </w:r>
      <w:r w:rsidRPr="00440007">
        <w:t>(анемия, нейтропения и тромбоцитопения). У большинства пациентов предполагаются аутоиммунные механизмы, но наследственные или приобретенные аномалии гемопоэтических стволовых клеток также, по-видимому, вносят свой вклад, по крайней мере, у некоторой части пациентов</w:t>
      </w:r>
      <w:r w:rsidRPr="00440007">
        <w:rPr>
          <w:i/>
        </w:rPr>
        <w:t xml:space="preserve">. </w:t>
      </w:r>
      <w:r w:rsidR="003C2CC2" w:rsidRPr="00440007">
        <w:t xml:space="preserve">Апластическая </w:t>
      </w:r>
      <w:r w:rsidR="00971A6E" w:rsidRPr="00440007">
        <w:t xml:space="preserve">анемия </w:t>
      </w:r>
      <w:r w:rsidR="009B2B25" w:rsidRPr="00440007">
        <w:t>— это</w:t>
      </w:r>
      <w:r w:rsidR="00971A6E" w:rsidRPr="00440007">
        <w:t xml:space="preserve"> синдром, характеризующийся первичным повреждением медуллярных плюрипотентных клеток </w:t>
      </w:r>
      <w:proofErr w:type="spellStart"/>
      <w:r w:rsidR="00971A6E" w:rsidRPr="00440007">
        <w:t>миелопоэза</w:t>
      </w:r>
      <w:proofErr w:type="spellEnd"/>
      <w:r w:rsidR="00971A6E" w:rsidRPr="00440007">
        <w:t>, приводящим к выраженному подавлению кроветворения</w:t>
      </w:r>
      <w:r w:rsidR="00CF22DF" w:rsidRPr="00440007">
        <w:t xml:space="preserve">, проявляющемуся аномальной </w:t>
      </w:r>
      <w:r w:rsidR="00971A6E" w:rsidRPr="00440007">
        <w:t xml:space="preserve">дифференцировкой и пролиферацией всех клеток костного мозга, </w:t>
      </w:r>
      <w:r w:rsidR="00CF22DF" w:rsidRPr="00440007">
        <w:t xml:space="preserve">но </w:t>
      </w:r>
      <w:r w:rsidR="00971A6E" w:rsidRPr="00440007">
        <w:t xml:space="preserve">особенно клеток </w:t>
      </w:r>
      <w:proofErr w:type="spellStart"/>
      <w:r w:rsidR="00971A6E" w:rsidRPr="00440007">
        <w:t>эритробластного</w:t>
      </w:r>
      <w:proofErr w:type="spellEnd"/>
      <w:r w:rsidR="00971A6E" w:rsidRPr="00440007">
        <w:t xml:space="preserve"> </w:t>
      </w:r>
      <w:r w:rsidR="003C2CC2" w:rsidRPr="00440007">
        <w:t xml:space="preserve">ряда. </w:t>
      </w:r>
      <w:r w:rsidR="00971A6E" w:rsidRPr="00440007">
        <w:t>Апластическая анемия может быть первичной и вторичной.</w:t>
      </w:r>
    </w:p>
    <w:p w14:paraId="3DF48100" w14:textId="77777777" w:rsidR="001A3520" w:rsidRPr="00440007" w:rsidRDefault="001A3520" w:rsidP="001A3520">
      <w:pPr>
        <w:ind w:firstLine="720"/>
        <w:jc w:val="both"/>
      </w:pPr>
    </w:p>
    <w:p w14:paraId="3FC27694" w14:textId="7CB7876F" w:rsidR="00D24E76" w:rsidRPr="00440007" w:rsidRDefault="00971A6E" w:rsidP="00823E4C">
      <w:pPr>
        <w:ind w:firstLine="720"/>
        <w:jc w:val="both"/>
      </w:pPr>
      <w:r w:rsidRPr="00440007">
        <w:rPr>
          <w:b/>
        </w:rPr>
        <w:t xml:space="preserve">Первичная апластическая анемия </w:t>
      </w:r>
      <w:r w:rsidRPr="00440007">
        <w:t>(</w:t>
      </w:r>
      <w:r w:rsidR="00D24E76" w:rsidRPr="00440007">
        <w:t xml:space="preserve">наследственная). </w:t>
      </w:r>
      <w:r w:rsidR="00D24E76" w:rsidRPr="00440007">
        <w:rPr>
          <w:i/>
        </w:rPr>
        <w:t xml:space="preserve">Анемия </w:t>
      </w:r>
      <w:proofErr w:type="spellStart"/>
      <w:r w:rsidR="00D24E76" w:rsidRPr="00440007">
        <w:rPr>
          <w:i/>
        </w:rPr>
        <w:t>Фанкони</w:t>
      </w:r>
      <w:proofErr w:type="spellEnd"/>
      <w:r w:rsidR="00D24E76" w:rsidRPr="00440007">
        <w:rPr>
          <w:i/>
        </w:rPr>
        <w:t xml:space="preserve"> </w:t>
      </w:r>
      <w:r w:rsidR="00D24E76" w:rsidRPr="00440007">
        <w:t xml:space="preserve">- редкое аутосомно-рецессивное заболевание, вызванное дефектами в белковом комплексе, необходимом для восстановления ДНК. Наследственные дефекты теломеразы встречаются в </w:t>
      </w:r>
      <w:r w:rsidR="00424B0F" w:rsidRPr="00440007">
        <w:t>5–10</w:t>
      </w:r>
      <w:r w:rsidR="00D24E76" w:rsidRPr="00440007">
        <w:t>% случаев апластической анемии, развивающейся у взрослых. Теломераза необходима для клеточно</w:t>
      </w:r>
      <w:r w:rsidR="00823E4C">
        <w:t>й</w:t>
      </w:r>
      <w:r w:rsidR="00D24E76" w:rsidRPr="00440007">
        <w:t xml:space="preserve"> репликации. Поэтому можно предположить, что частичный дефицит теломеразы может привести к преждевременному истощению стволовых кроветворных клеток и аплазии костного мозга. Еще </w:t>
      </w:r>
      <w:r w:rsidR="00D24E76" w:rsidRPr="00440007">
        <w:lastRenderedPageBreak/>
        <w:t xml:space="preserve">более распространенными, чем </w:t>
      </w:r>
      <w:proofErr w:type="spellStart"/>
      <w:r w:rsidR="00D24E76" w:rsidRPr="00440007">
        <w:t>теломеразные</w:t>
      </w:r>
      <w:proofErr w:type="spellEnd"/>
      <w:r w:rsidR="00D24E76" w:rsidRPr="00440007">
        <w:t xml:space="preserve"> мутации, являются аномально короткие теломеры, которые обнаруживаются в клетках костного мозга у половины людей, страдающих апластической анемией. </w:t>
      </w:r>
      <w:r w:rsidR="00380D34" w:rsidRPr="00440007">
        <w:t>Обычно проявляется в возрасте от 5 до 10 лет. Гипофункция костного мозга становится очевидной в раннем возрасте и часто сопровождается множественными врожденными аномалиями, такими как гипоплазия почек и селезенки, а также костными аномалиями, которые чаще всего затрагивают большие пальцы или лучевые кости.</w:t>
      </w:r>
    </w:p>
    <w:p w14:paraId="224BDA25" w14:textId="77777777" w:rsidR="001A3520" w:rsidRPr="00440007" w:rsidRDefault="001A3520" w:rsidP="00574B35">
      <w:pPr>
        <w:jc w:val="both"/>
      </w:pPr>
    </w:p>
    <w:p w14:paraId="52FC70C4" w14:textId="70D1D943" w:rsidR="008B6758" w:rsidRPr="00440007" w:rsidRDefault="003C2CC2" w:rsidP="003C2CC2">
      <w:pPr>
        <w:ind w:firstLine="720"/>
        <w:jc w:val="both"/>
      </w:pPr>
      <w:r w:rsidRPr="00440007">
        <w:rPr>
          <w:b/>
        </w:rPr>
        <w:t xml:space="preserve">Вторичная </w:t>
      </w:r>
      <w:r w:rsidR="00971A6E" w:rsidRPr="00440007">
        <w:rPr>
          <w:b/>
        </w:rPr>
        <w:t xml:space="preserve">апластическая анемия </w:t>
      </w:r>
      <w:r w:rsidR="00971A6E" w:rsidRPr="00440007">
        <w:t xml:space="preserve">может возникнуть в </w:t>
      </w:r>
      <w:r w:rsidR="00C52F5F" w:rsidRPr="00440007">
        <w:t xml:space="preserve">результате действия различных факторов. Большинство случаев "известной" этиологии связано с воздействием химических веществ и лекарств. Некоторые лекарства и агенты (в том числе многие химиотерапевтические препараты для лечения рака и органический растворитель бензол) вызывают подавление костного мозга, которое зависит от дозы и является обратимым. В других случаях апластическая анемия возникает непредсказуемым, идиосинкразическим образом после воздействия лекарств, которые обычно вызывают незначительное подавление костного мозга или не вызывают его вовсе. К таким препаратам относятся хлорамфеникол и соли золота. Стойкая аплазия костного мозга может также возникать после различных вирусных инфекций, чаще всего вирусного гепатита типа не-A, не-B, не-C, не-G, который встречается в </w:t>
      </w:r>
      <w:r w:rsidR="007560BB" w:rsidRPr="00440007">
        <w:t>5–</w:t>
      </w:r>
      <w:proofErr w:type="gramStart"/>
      <w:r w:rsidR="007560BB" w:rsidRPr="00440007">
        <w:t xml:space="preserve">10 </w:t>
      </w:r>
      <w:r w:rsidR="00C52F5F" w:rsidRPr="00440007">
        <w:t xml:space="preserve"> %</w:t>
      </w:r>
      <w:proofErr w:type="gramEnd"/>
      <w:r w:rsidR="00C52F5F" w:rsidRPr="00440007">
        <w:t xml:space="preserve"> случаев. Почему апластическая анемия развивается у определенных людей, неясно. Облучение всего тела может разрушать гемопоэтические стволовые клетки </w:t>
      </w:r>
      <w:proofErr w:type="spellStart"/>
      <w:r w:rsidR="00C52F5F" w:rsidRPr="00440007">
        <w:t>дозо</w:t>
      </w:r>
      <w:proofErr w:type="spellEnd"/>
      <w:r w:rsidR="00312184">
        <w:t>-</w:t>
      </w:r>
      <w:r w:rsidR="00C52F5F" w:rsidRPr="00440007">
        <w:t>зависимым образом. Лица, получающие терапевтическое облучение или подвергшиеся воздействию радиации в результате ядерных аварий (например, в Чернобыле), находятся в группе риска по развитию аплазии костного мозга.</w:t>
      </w:r>
    </w:p>
    <w:p w14:paraId="397EF94D" w14:textId="3D88E071" w:rsidR="00883895" w:rsidRPr="00440007" w:rsidRDefault="00971A6E" w:rsidP="001A3520">
      <w:pPr>
        <w:ind w:firstLine="720"/>
        <w:jc w:val="both"/>
      </w:pPr>
      <w:r w:rsidRPr="00440007">
        <w:rPr>
          <w:i/>
        </w:rPr>
        <w:t>Патогенез</w:t>
      </w:r>
      <w:r w:rsidR="00312184">
        <w:rPr>
          <w:i/>
        </w:rPr>
        <w:t>.</w:t>
      </w:r>
      <w:r w:rsidRPr="00440007">
        <w:rPr>
          <w:i/>
        </w:rPr>
        <w:t xml:space="preserve"> </w:t>
      </w:r>
      <w:r w:rsidR="00883895" w:rsidRPr="00440007">
        <w:t xml:space="preserve">Патогенез апластической анемии до конца не изучен. Действительно, маловероятно, что в основе всех случаев лежит какой-то один механизм. Однако предполагаются две основные этиологии: внешнее, </w:t>
      </w:r>
      <w:proofErr w:type="spellStart"/>
      <w:r w:rsidR="00883895" w:rsidRPr="00440007">
        <w:t>иммуно</w:t>
      </w:r>
      <w:proofErr w:type="spellEnd"/>
      <w:r w:rsidR="007560BB">
        <w:t>-</w:t>
      </w:r>
      <w:r w:rsidR="00883895" w:rsidRPr="00440007">
        <w:t>опосредованное подавление пр</w:t>
      </w:r>
      <w:r w:rsidR="00312184">
        <w:t xml:space="preserve">едшественников </w:t>
      </w:r>
      <w:r w:rsidR="00883895" w:rsidRPr="00440007">
        <w:t>костного мозга и внутренняя аномалия стволовых клеток. Экспериментальные исследования все чаще фокусируются на модели, в которой активированные Т-клетки подавляют гемопоэтические стволовые клетки. Стволовые клетки могут сначала подвергнуться антигенным изменениям в результате воздействия лекарств, инфекционных агентов или других неопознанных факторов окружающей среды. Это провоцирует клеточный иммунный ответ, в ходе которого активированные TH</w:t>
      </w:r>
      <w:r w:rsidR="00883895" w:rsidRPr="00440007">
        <w:rPr>
          <w:vertAlign w:val="subscript"/>
        </w:rPr>
        <w:t xml:space="preserve">1 </w:t>
      </w:r>
      <w:r w:rsidR="00883895" w:rsidRPr="00440007">
        <w:t>клетки вырабатывают цитокины, такие как интерферон-γ (</w:t>
      </w:r>
      <w:proofErr w:type="spellStart"/>
      <w:r w:rsidR="00883895" w:rsidRPr="00440007">
        <w:t>IFNγ</w:t>
      </w:r>
      <w:proofErr w:type="spellEnd"/>
      <w:r w:rsidR="00883895" w:rsidRPr="00440007">
        <w:t>) и TNF, которые подавляют и убивают гемопоэтические предшественники (рис. 4). Этот сценарий подтверждается несколькими наблюдениями. Анализ экспрессии немногих оставшихся стволовых клеток костного мозга из костного мозга больных апластической анемией показал, что гены, участвующие в апоптозе и путях смерти, повышены; следует отметить, что те же гены повышены и в нормальных стволовых клетках, подвергшихся воздействию интерферона-γ.</w:t>
      </w:r>
    </w:p>
    <w:p w14:paraId="572EE09A" w14:textId="77777777" w:rsidR="001A3520" w:rsidRPr="00440007" w:rsidRDefault="001A3520" w:rsidP="001A3520">
      <w:pPr>
        <w:ind w:firstLine="720"/>
        <w:jc w:val="both"/>
      </w:pPr>
    </w:p>
    <w:p w14:paraId="3C6B67C9" w14:textId="77777777" w:rsidR="002344D0" w:rsidRPr="00440007" w:rsidRDefault="002344D0" w:rsidP="001A3520">
      <w:pPr>
        <w:jc w:val="center"/>
      </w:pPr>
      <w:r w:rsidRPr="00440007">
        <w:rPr>
          <w:noProof/>
          <w:lang w:eastAsia="en-US"/>
        </w:rPr>
        <w:lastRenderedPageBreak/>
        <w:drawing>
          <wp:inline distT="0" distB="0" distL="0" distR="0" wp14:anchorId="2D6B9C3B" wp14:editId="145555DC">
            <wp:extent cx="3667803" cy="3123720"/>
            <wp:effectExtent l="57150" t="19050" r="123147" b="9573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22" cy="3128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795CD0" w14:textId="23831BCD" w:rsidR="00380D34" w:rsidRPr="00440007" w:rsidRDefault="00883895" w:rsidP="00380D34">
      <w:pPr>
        <w:autoSpaceDE w:val="0"/>
        <w:autoSpaceDN w:val="0"/>
        <w:adjustRightInd w:val="0"/>
        <w:jc w:val="center"/>
        <w:rPr>
          <w:b/>
        </w:rPr>
      </w:pPr>
      <w:r w:rsidRPr="00440007">
        <w:rPr>
          <w:b/>
        </w:rPr>
        <w:t>Рис.4</w:t>
      </w:r>
      <w:r w:rsidR="00312184">
        <w:rPr>
          <w:b/>
        </w:rPr>
        <w:t>.</w:t>
      </w:r>
      <w:r w:rsidRPr="00440007">
        <w:rPr>
          <w:b/>
        </w:rPr>
        <w:t xml:space="preserve"> </w:t>
      </w:r>
      <w:r w:rsidR="002344D0" w:rsidRPr="00440007">
        <w:rPr>
          <w:b/>
        </w:rPr>
        <w:t>Патофизиология апластической анемии.</w:t>
      </w:r>
    </w:p>
    <w:p w14:paraId="6DEA8CBF" w14:textId="77777777" w:rsidR="001A3520" w:rsidRPr="007560BB" w:rsidRDefault="002344D0" w:rsidP="001A3520">
      <w:pPr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7560BB">
        <w:rPr>
          <w:sz w:val="20"/>
          <w:szCs w:val="20"/>
        </w:rPr>
        <w:t xml:space="preserve">Поврежденные стволовые клетки могут производить потомство, экспрессирующее </w:t>
      </w:r>
      <w:proofErr w:type="spellStart"/>
      <w:r w:rsidR="001944BC" w:rsidRPr="007560BB">
        <w:rPr>
          <w:sz w:val="20"/>
          <w:szCs w:val="20"/>
        </w:rPr>
        <w:t>неоантигены</w:t>
      </w:r>
      <w:proofErr w:type="spellEnd"/>
      <w:r w:rsidRPr="007560BB">
        <w:rPr>
          <w:sz w:val="20"/>
          <w:szCs w:val="20"/>
        </w:rPr>
        <w:t xml:space="preserve">, которые вызывают аутоиммунную реакцию, или давать начало </w:t>
      </w:r>
      <w:proofErr w:type="spellStart"/>
      <w:r w:rsidRPr="007560BB">
        <w:rPr>
          <w:sz w:val="20"/>
          <w:szCs w:val="20"/>
        </w:rPr>
        <w:t>клональной</w:t>
      </w:r>
      <w:proofErr w:type="spellEnd"/>
      <w:r w:rsidRPr="007560BB">
        <w:rPr>
          <w:sz w:val="20"/>
          <w:szCs w:val="20"/>
        </w:rPr>
        <w:t xml:space="preserve"> популяции с пониженной пролиферативной способностью. Любой из этих путей может привести к аплазии костного мозга.</w:t>
      </w:r>
    </w:p>
    <w:p w14:paraId="5A267EE2" w14:textId="77777777" w:rsidR="002344D0" w:rsidRPr="007560BB" w:rsidRDefault="00380D34" w:rsidP="001A3520">
      <w:pPr>
        <w:autoSpaceDE w:val="0"/>
        <w:autoSpaceDN w:val="0"/>
        <w:adjustRightInd w:val="0"/>
        <w:ind w:firstLine="360"/>
        <w:jc w:val="center"/>
        <w:rPr>
          <w:sz w:val="20"/>
          <w:szCs w:val="20"/>
        </w:rPr>
      </w:pPr>
      <w:r w:rsidRPr="007560BB">
        <w:rPr>
          <w:sz w:val="20"/>
          <w:szCs w:val="20"/>
        </w:rPr>
        <w:t>(Из книги "Роббинс-</w:t>
      </w:r>
      <w:proofErr w:type="spellStart"/>
      <w:r w:rsidRPr="007560BB">
        <w:rPr>
          <w:sz w:val="20"/>
          <w:szCs w:val="20"/>
        </w:rPr>
        <w:t>Котран</w:t>
      </w:r>
      <w:proofErr w:type="spellEnd"/>
      <w:r w:rsidRPr="007560BB">
        <w:rPr>
          <w:sz w:val="20"/>
          <w:szCs w:val="20"/>
        </w:rPr>
        <w:t>, патологические основы заболеваний")</w:t>
      </w:r>
    </w:p>
    <w:p w14:paraId="11DE9BEA" w14:textId="77777777" w:rsidR="002344D0" w:rsidRPr="00440007" w:rsidRDefault="002344D0" w:rsidP="002344D0">
      <w:pPr>
        <w:jc w:val="center"/>
      </w:pPr>
    </w:p>
    <w:p w14:paraId="2410247F" w14:textId="5650189C" w:rsidR="00971A6E" w:rsidRPr="00440007" w:rsidRDefault="00971A6E" w:rsidP="00971A6E">
      <w:pPr>
        <w:ind w:firstLine="360"/>
        <w:jc w:val="both"/>
        <w:rPr>
          <w:i/>
        </w:rPr>
      </w:pPr>
      <w:r w:rsidRPr="00440007">
        <w:t xml:space="preserve">Однако в 2/3 случаев апластических анемий факторы, вызывающие заболевание, остаются неизвестными </w:t>
      </w:r>
      <w:r w:rsidR="00312184" w:rsidRPr="00440007">
        <w:t>— это</w:t>
      </w:r>
      <w:r w:rsidRPr="00440007">
        <w:t xml:space="preserve"> так называемая </w:t>
      </w:r>
      <w:r w:rsidRPr="00440007">
        <w:rPr>
          <w:i/>
        </w:rPr>
        <w:t>идиопатическая апластическая анемия.</w:t>
      </w:r>
    </w:p>
    <w:p w14:paraId="1A54D05D" w14:textId="77777777" w:rsidR="00D31234" w:rsidRPr="00440007" w:rsidRDefault="00971A6E" w:rsidP="001944BC">
      <w:pPr>
        <w:ind w:firstLine="360"/>
        <w:jc w:val="both"/>
        <w:rPr>
          <w:i/>
        </w:rPr>
      </w:pPr>
      <w:r w:rsidRPr="00440007">
        <w:t xml:space="preserve">Обратите внимание, что термин "апластическая анемия" можно использовать только при сопутствующем снижении количества эритроцитов периферической крови </w:t>
      </w:r>
      <w:r w:rsidRPr="00440007">
        <w:rPr>
          <w:i/>
        </w:rPr>
        <w:t>(</w:t>
      </w:r>
      <w:proofErr w:type="spellStart"/>
      <w:r w:rsidRPr="00440007">
        <w:rPr>
          <w:i/>
        </w:rPr>
        <w:t>эритроцитопения</w:t>
      </w:r>
      <w:proofErr w:type="spellEnd"/>
      <w:r w:rsidRPr="00440007">
        <w:t>), гранулоцитов (</w:t>
      </w:r>
      <w:r w:rsidRPr="00440007">
        <w:rPr>
          <w:i/>
        </w:rPr>
        <w:t>агранулоцитоз</w:t>
      </w:r>
      <w:r w:rsidRPr="00440007">
        <w:t>) и тромбоцитов (</w:t>
      </w:r>
      <w:r w:rsidRPr="00440007">
        <w:rPr>
          <w:i/>
        </w:rPr>
        <w:t>тромбоцитопения</w:t>
      </w:r>
      <w:r w:rsidRPr="00440007">
        <w:t xml:space="preserve">) </w:t>
      </w:r>
      <w:r w:rsidR="001944BC" w:rsidRPr="00440007">
        <w:rPr>
          <w:i/>
        </w:rPr>
        <w:t xml:space="preserve">- панцитопения </w:t>
      </w:r>
      <w:r w:rsidR="003C2CC2" w:rsidRPr="00440007">
        <w:rPr>
          <w:i/>
        </w:rPr>
        <w:t>(рис.5).</w:t>
      </w:r>
    </w:p>
    <w:p w14:paraId="42CA4A6A" w14:textId="77777777" w:rsidR="00380D34" w:rsidRPr="00440007" w:rsidRDefault="00380D34" w:rsidP="001944BC">
      <w:pPr>
        <w:ind w:firstLine="360"/>
        <w:jc w:val="both"/>
        <w:rPr>
          <w:i/>
        </w:rPr>
      </w:pPr>
    </w:p>
    <w:p w14:paraId="65959B0C" w14:textId="63A87347" w:rsidR="00D31234" w:rsidRPr="00440007" w:rsidRDefault="00A52EE5" w:rsidP="00971A6E">
      <w:pPr>
        <w:ind w:left="360"/>
        <w:jc w:val="both"/>
        <w:rPr>
          <w:b/>
          <w:i/>
        </w:rPr>
      </w:pPr>
      <w:r w:rsidRPr="00440007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8CB84E8" wp14:editId="33F1F09D">
                <wp:simplePos x="0" y="0"/>
                <wp:positionH relativeFrom="column">
                  <wp:posOffset>795655</wp:posOffset>
                </wp:positionH>
                <wp:positionV relativeFrom="paragraph">
                  <wp:posOffset>1270</wp:posOffset>
                </wp:positionV>
                <wp:extent cx="5266055" cy="2906395"/>
                <wp:effectExtent l="24130" t="26670" r="24765" b="10160"/>
                <wp:wrapNone/>
                <wp:docPr id="164805836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055" cy="2906395"/>
                          <a:chOff x="2665" y="2590"/>
                          <a:chExt cx="6280" cy="3961"/>
                        </a:xfrm>
                      </wpg:grpSpPr>
                      <wps:wsp>
                        <wps:cNvPr id="174497921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095" y="5124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52197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742" y="5124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0220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570" y="5124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146541" name="Lin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56" y="3314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345662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47" y="3314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91794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923" y="3495"/>
                            <a:ext cx="0" cy="1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68242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2590"/>
                            <a:ext cx="4344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2CD1B" w14:textId="77777777" w:rsidR="00830F69" w:rsidRDefault="00A3002F" w:rsidP="00971A6E">
                              <w:pPr>
                                <w:jc w:val="center"/>
                                <w:rPr>
                                  <w:b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 </w:t>
                              </w:r>
                              <w:r w:rsidR="00830F69">
                                <w:rPr>
                                  <w:b/>
                                  <w:sz w:val="18"/>
                                </w:rPr>
                                <w:t>Апластическая анемия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46842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3144"/>
                            <a:ext cx="1735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210E2" w14:textId="77777777" w:rsidR="00830F69" w:rsidRDefault="00830F69" w:rsidP="00971A6E">
                              <w:pPr>
                                <w:jc w:val="center"/>
                                <w:rPr>
                                  <w:b/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Эритроцитопения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28888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3687"/>
                            <a:ext cx="1739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7EBA1" w14:textId="77777777" w:rsidR="00830F69" w:rsidRDefault="00830F69" w:rsidP="00971A6E">
                              <w:pPr>
                                <w:rPr>
                                  <w:b/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Ретикулоцитопения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74480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190" y="3144"/>
                            <a:ext cx="1735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D7DD9" w14:textId="77777777" w:rsidR="00830F69" w:rsidRDefault="00830F69" w:rsidP="00971A6E">
                              <w:pPr>
                                <w:jc w:val="center"/>
                                <w:rPr>
                                  <w:b/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Тромбоцитопения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61880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3144"/>
                            <a:ext cx="1810" cy="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B033F" w14:textId="77777777" w:rsidR="00830F69" w:rsidRDefault="00830F69" w:rsidP="00971A6E">
                              <w:pPr>
                                <w:jc w:val="center"/>
                                <w:rPr>
                                  <w:b/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Лейкоцитопения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0264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3687"/>
                            <a:ext cx="1810" cy="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01590" w14:textId="77777777" w:rsidR="00830F69" w:rsidRPr="006E7B45" w:rsidRDefault="00830F69" w:rsidP="00971A6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ru-MD"/>
                                </w:rPr>
                              </w:pPr>
                              <w:r w:rsidRPr="006E7B45">
                                <w:rPr>
                                  <w:sz w:val="20"/>
                                  <w:szCs w:val="20"/>
                                  <w:lang w:val="ru-MD"/>
                                </w:rPr>
                                <w:t>Повышенное содержание железа в сыворотке крови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68706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3687"/>
                            <a:ext cx="1616" cy="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F3697" w14:textId="77777777" w:rsidR="00830F69" w:rsidRPr="00242D1F" w:rsidRDefault="00830F69" w:rsidP="00971A6E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Снижение </w:t>
                              </w:r>
                              <w:r w:rsidRPr="00242D1F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количества гемоглобина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в </w:t>
                              </w:r>
                              <w:r w:rsidRPr="00242D1F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крови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9796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5489"/>
                            <a:ext cx="6243" cy="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F92B7" w14:textId="77777777" w:rsidR="00830F69" w:rsidRPr="006E7B45" w:rsidRDefault="00830F69" w:rsidP="00971A6E">
                              <w:pPr>
                                <w:jc w:val="center"/>
                                <w:rPr>
                                  <w:b/>
                                  <w:i/>
                                  <w:sz w:val="18"/>
                                  <w:lang w:val="ru-MD"/>
                                </w:rPr>
                              </w:pPr>
                              <w:r w:rsidRPr="006E7B45">
                                <w:rPr>
                                  <w:b/>
                                  <w:i/>
                                  <w:sz w:val="18"/>
                                  <w:lang w:val="ru-MD"/>
                                </w:rPr>
                                <w:t>Агранулоцитоз - значительное снижение или отсутствие зернистых лейкоцитов в периферической крови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930792" name="Lin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4" y="278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2616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314" y="278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50012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8020" y="278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9171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382" y="278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7471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848" y="296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62860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581" y="2963"/>
                            <a:ext cx="0" cy="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56781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115" y="2963"/>
                            <a:ext cx="0" cy="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51691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115" y="3868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470286" name="Lin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4400" y="3868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95611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4762"/>
                            <a:ext cx="1735" cy="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1A915" w14:textId="77777777" w:rsidR="00830F69" w:rsidRDefault="00830F69" w:rsidP="00971A6E">
                              <w:pPr>
                                <w:jc w:val="center"/>
                                <w:rPr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Дефицит базофилов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84692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4762"/>
                            <a:ext cx="1605" cy="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5571F" w14:textId="77777777" w:rsidR="00830F69" w:rsidRDefault="00830F69" w:rsidP="00971A6E">
                              <w:pPr>
                                <w:jc w:val="center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Дефицит нейтрофилов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77734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4757"/>
                            <a:ext cx="1810" cy="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3FFAD" w14:textId="77777777" w:rsidR="00830F69" w:rsidRDefault="00830F69" w:rsidP="00971A6E">
                              <w:pPr>
                                <w:jc w:val="center"/>
                                <w:rPr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Дефицит эозинофилов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368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656" y="3314"/>
                            <a:ext cx="0" cy="16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018458" name="Line 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20" y="4939"/>
                            <a:ext cx="236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11714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009" y="3314"/>
                            <a:ext cx="0" cy="16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04178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009" y="4943"/>
                            <a:ext cx="291" cy="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1523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561" y="349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83747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6210"/>
                            <a:ext cx="6223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EECE9" w14:textId="77CE4CDA" w:rsidR="00830F69" w:rsidRPr="006E7B45" w:rsidRDefault="00830F69" w:rsidP="00574B35">
                              <w:pPr>
                                <w:jc w:val="center"/>
                                <w:rPr>
                                  <w:b/>
                                  <w:sz w:val="18"/>
                                  <w:lang w:val="ru-MD"/>
                                </w:rPr>
                              </w:pPr>
                              <w:r w:rsidRPr="006E7B45">
                                <w:rPr>
                                  <w:b/>
                                  <w:lang w:val="ru-MD"/>
                                </w:rPr>
                                <w:t>Рис. 5</w:t>
                              </w:r>
                              <w:r w:rsidR="00312184">
                                <w:rPr>
                                  <w:b/>
                                  <w:lang w:val="ru-MD"/>
                                </w:rPr>
                                <w:t>.</w:t>
                              </w:r>
                              <w:r w:rsidR="00A3002F" w:rsidRPr="006E7B45">
                                <w:rPr>
                                  <w:b/>
                                  <w:lang w:val="ru-MD"/>
                                </w:rPr>
                                <w:t xml:space="preserve">  </w:t>
                              </w:r>
                              <w:r w:rsidRPr="006E7B45">
                                <w:rPr>
                                  <w:b/>
                                  <w:lang w:val="ru-MD"/>
                                </w:rPr>
                                <w:t xml:space="preserve"> Гематологические проявления крови при апластической анемии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B84E8" id="Group 42" o:spid="_x0000_s1061" style="position:absolute;left:0;text-align:left;margin-left:62.65pt;margin-top:.1pt;width:414.65pt;height:228.85pt;z-index:251670528" coordorigin="2665,2590" coordsize="6280,3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e50QcAAJRMAAAOAAAAZHJzL2Uyb0RvYy54bWzsXG2Pm0YQ/l6p/wHxvTG77C5gxRell5dW&#10;uraRkvY7h7GNioECd/b11/fZXViD7yXpJca2wp1kYa/By8wzszPPzPLy1XadWrdxWSV5NrPJC8e2&#10;4izK50m2nNl/fnr3k29bVR1m8zDNs3hm38WV/erixx9eboppTPNVns7j0sJFsmq6KWb2qq6L6WRS&#10;Rat4HVYv8iLOMLjIy3VY4225nMzLcIOrr9MJdRwx2eTlvCjzKK4qfPpGD9oX6vqLRRzVfywWVVxb&#10;6czG3Gr1WqrXa/k6uXgZTpdlWKySqJlG+IxZrMMkw4+aS70J69C6KZN7l1onUZlX+aJ+EeXrSb5Y&#10;JFGs7gF3Q5y9u3lf5jeFupfldLMsjJgg2j05Pfuy0e+378viY/Gh1LPH4VUe/V1BLpNNsZx2x+X7&#10;pf6ydb35LZ9Dn+FNnasb3y7KtbwEbsnaKvneGfnG29qK8CGnQjic21aEMRo4wg241kC0gprkefgG&#10;xuUwDxrtRKu3zfmC+tChPNkNBJFnTsKp/mE12WZyUvlAU7UTWPV1Avu4CotY6aGSAvlQWskcYPcY&#10;C7yAEswpC9cQxlWSxRZz5cTkDPDVy0wLNtpmjWCtLL9chdkyVhf9dFfgPH0rvVPkmwpa+aygfQcy&#10;lALjhDItzFbcrawE7YkqnBZlVb+P87UlD2Z2imkrHYa3V1Wtpdp+Rao0y98laYrPw2maWZuZHXDK&#10;1QlVniZzOSjHqnJ5fZmW1m0obU39Nb/b+xownc3VxVZxOH/bHNdhkuLYqpVA6jKBiNLYlr+2jue2&#10;lcZwL/JITy/NFD61jLS0r/P53YdSDjfaHwoGfuBxSgJP9GGglNHTaTg9HAy4x+gIAxjNsWDgMp84&#10;lDowxq4zUP5tMBS43IPRj87gaCggLv6Z4Iz0YSCk3zosDKxFmhS/yMWkswxjKnBLcsHEtOQcwmm7&#10;OrhYFtRaqpZZs5Ce8upwer4fcYjLuJCi7Fq9dyR1C8G8Ud0ykzhIxEcdQQPiBQxJTVfd/uHV3bFp&#10;HlBXK5m14XNr003ER6hQCDwLoz7HkI87vvApo0GLg09SAz/nW4sFHSzItMqqt/i8dcuVzq5MEvC6&#10;LPONjIOB114WoDMyuWJ8URbgCl8b/i5tajHBXMbapOkzqCiRLj+VCPTi+F64/079yVsH5npf0xmD&#10;i+BIgnNdIHGaX6fPzh7WSQ2+IE3WM9s3KUY4fSCVeHSxqLfXW53AGbvVQaNV5pofAJ+Bg1Ve/osE&#10;BNzAzK7+uQlLpCPprxk0FRDGcDe1esO4R/Gm7I5cd0fCLMKlZnZtW/rwstYExE1RJssVfkkv2Vn+&#10;Gsn0IlEZmNS8ntXgCY1wfCZ8Rk0IY8DNVajQhDHDgdtwAohh9oIY4rkIuCUjwBw19LjL+97AbRzR&#10;CO4OaROwgPr4g7fUK/gO3Mr/HhHc0oX3InSAGwuMBDfXpNIxwE2oB8+t+J1nkD3f0l3Dy0I8O8c4&#10;umu9ilHmgokED3gf0or4GxzSHgF1q5LOp/y1zkePAemTDEaw3I7ovk+ye64QxPcdZDz7/rrLsw8X&#10;jLAAvvgRcCPIbSPtMRhBAGsibWoc0RiMdIIRVGw8hwoJqH1wK/wM7rl34L4fjBhw+8HRwH1CwYjx&#10;PiOiu4hmfgDoOLKIuw/pbilkOH/t0aBhwO9DWhAMyfh6hDRoGV0+HuPrtk7TlPldJ3BQ5hcg0fYR&#10;3a3qDIdoJGRNqRfG1s8YBXIBjWj0WcihMbxuuD40LIzh9f3wmlCfBK6DLpYW3aqHhR+rgKXKlDK6&#10;pp6vYsaxXml64f5Xj9fDLUvUoz7FqtdvVeGGBx+kY+kJHbfp09ix1DREHqSMScDtc8chO4ZfG71h&#10;jAeBge/Isslo6gi4DtGd6AoUqolH+qVqYTjUYXTswos/rOPR1EGQHLxHlTKGNlUPXGsTvCpL172z&#10;Dbtw+BZV7suGCWnp6JbpB6wNCoivi99tN+8pNyGdY7+CZFGpL2QJXucwGgaGlRvEGTAOLT8Jg+Bz&#10;SUt6Op3KOrk6pT5kwgkXnk9M3V4r2RBVgyjZIwTUz1O2Pir5i/Z+PBzAo7NLcCICSVx1LblLFx/e&#10;oRslu2iD6jt06cnPrKv0HB26j3YX0ED+HgwMyXE4W3+4zZjJpQVWPwLiSJtQAk4CLsgu3Dd9LUj2&#10;G+YLoBiQpWw3cjFPZ/M7JqfTtKXjwWOwlCdUSjIKGktJ3VIS4QyNiKrZeY94193Ng1dHPbfxcg9A&#10;WvLtug9xhLRkb1ufM0K6A2mKUpLneaohex/SXQ52OC/N0MqsFm7mac6/46VNwZ9xlSh+517aKGiE&#10;dAfSrnAINh/sxaHDMslPbHJr+SXs25Ee6XEIj8yCfHzCw0kn3BYeTuCDv+klndhqugssD5R07rIN&#10;dfRXu1eiecoAY00NgQVolcZsdu6LusCk2hhwNoo/w0SUOqjmocogN593+AjPNLMeLhHt7IhDhzqa&#10;n2X6eW+X6+gAvkHZWPiBgzqCv2f/w9LHRsmqSbFv60FDOoH7PBcvf47GTl2HcLz0bX1YgpmD5dC2&#10;/uju17GYdNDuAY5SEnac7J53Yqgmr0tDD5fEmIY4IZ/F0/MMgsq90jIMcPFIhid9w+H2B37V43K+&#10;6Q4qE5efSw6jHuuER1+p0L15TJd8tlb3PY67DxO7+A8AAP//AwBQSwMEFAAGAAgAAAAhAOcfQDLf&#10;AAAACAEAAA8AAABkcnMvZG93bnJldi54bWxMj0FLw0AUhO+C/2F5gje7SdpUG7MppainItgK4m2b&#10;fU1Cs29Ddpuk/97nSY/DDDPf5OvJtmLA3jeOFMSzCARS6UxDlYLPw+vDEwgfNBndOkIFV/SwLm5v&#10;cp0ZN9IHDvtQCS4hn2kFdQhdJqUva7Taz1yHxN7J9VYHln0lTa9HLretTKJoKa1uiBdq3eG2xvK8&#10;v1gFb6MeN/P4ZdidT9vr9yF9/9rFqNT93bR5BhFwCn9h+MVndCiY6eguZLxoWSfpnKMKEhBsr9LF&#10;EsRRwSJ9XIEscvn/QPEDAAD//wMAUEsBAi0AFAAGAAgAAAAhALaDOJL+AAAA4QEAABMAAAAAAAAA&#10;AAAAAAAAAAAAAFtDb250ZW50X1R5cGVzXS54bWxQSwECLQAUAAYACAAAACEAOP0h/9YAAACUAQAA&#10;CwAAAAAAAAAAAAAAAAAvAQAAX3JlbHMvLnJlbHNQSwECLQAUAAYACAAAACEAQwl3udEHAACUTAAA&#10;DgAAAAAAAAAAAAAAAAAuAgAAZHJzL2Uyb0RvYy54bWxQSwECLQAUAAYACAAAACEA5x9AMt8AAAAI&#10;AQAADwAAAAAAAAAAAAAAAAArCgAAZHJzL2Rvd25yZXYueG1sUEsFBgAAAAAEAAQA8wAAADcLAAAA&#10;AA==&#10;">
                <v:line id="Line 43" o:spid="_x0000_s1062" style="position:absolute;visibility:visible;mso-wrap-style:square" from="8095,5124" to="8095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EFywAAAOMAAAAPAAAAZHJzL2Rvd25yZXYueG1sRI/NasMw&#10;EITvhb6D2EJvjewQ6tiJEkJMoYe2kB9y3lhby9RaGUt11LevDoUed3d2Zr71NtpeTDT6zrGCfJaB&#10;IG6c7rhVcD69PC1B+ICssXdMCn7Iw3Zzf7fGSrsbH2g6hlYkE/YVKjAhDJWUvjFk0c/cQJxun260&#10;GNI4tlKPeEvmtpfzLHuWFjtOCQYH2htqvo7fVkFh6oMsZP12+qinLi/je7xcS6UeH+JuBSJQDP/i&#10;v+9XneoXi0VZlPM8USSmtAC5+QUAAP//AwBQSwECLQAUAAYACAAAACEA2+H2y+4AAACFAQAAEwAA&#10;AAAAAAAAAAAAAAAAAAAAW0NvbnRlbnRfVHlwZXNdLnhtbFBLAQItABQABgAIAAAAIQBa9CxbvwAA&#10;ABUBAAALAAAAAAAAAAAAAAAAAB8BAABfcmVscy8ucmVsc1BLAQItABQABgAIAAAAIQCYysEFywAA&#10;AOMAAAAPAAAAAAAAAAAAAAAAAAcCAABkcnMvZG93bnJldi54bWxQSwUGAAAAAAMAAwC3AAAA/wIA&#10;AAAA&#10;">
                  <v:stroke endarrow="block"/>
                </v:line>
                <v:line id="Line 44" o:spid="_x0000_s1063" style="position:absolute;visibility:visible;mso-wrap-style:square" from="5742,5124" to="5742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9uExwAAAOMAAAAPAAAAZHJzL2Rvd25yZXYueG1sRE9fS8Mw&#10;EH8X9h3CDXxzaQeua102xorggwrbxOezOZticylN7OK3N4Kwx/v9v80u2l5MNPrOsYJ8kYEgbpzu&#10;uFXwdn68W4PwAVlj75gU/JCH3XZ2s8FKuwsfaTqFVqQQ9hUqMCEMlZS+MWTRL9xAnLhPN1oM6Rxb&#10;qUe8pHDby2WWraTFjlODwYEOhpqv07dVUJj6KAtZP59f66nLy/gS3z9KpW7ncf8AIlAMV/G/+0mn&#10;+euyuF/mZbGCv58SAHL7CwAA//8DAFBLAQItABQABgAIAAAAIQDb4fbL7gAAAIUBAAATAAAAAAAA&#10;AAAAAAAAAAAAAABbQ29udGVudF9UeXBlc10ueG1sUEsBAi0AFAAGAAgAAAAhAFr0LFu/AAAAFQEA&#10;AAsAAAAAAAAAAAAAAAAAHwEAAF9yZWxzLy5yZWxzUEsBAi0AFAAGAAgAAAAhAPTP24THAAAA4wAA&#10;AA8AAAAAAAAAAAAAAAAABwIAAGRycy9kb3ducmV2LnhtbFBLBQYAAAAAAwADALcAAAD7AgAAAAA=&#10;">
                  <v:stroke endarrow="block"/>
                </v:line>
                <v:line id="Line 45" o:spid="_x0000_s1064" style="position:absolute;visibility:visible;mso-wrap-style:square" from="3570,5124" to="3570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aCxygAAAOIAAAAPAAAAZHJzL2Rvd25yZXYueG1sRI9PSwMx&#10;FMTvgt8hPMGbTXb903bbtIiL4EGFtuL5dfPcLG5elk3cxm9vBMHjMDO/Ydbb5Hox0Rg6zxqKmQJB&#10;3HjTcavh7fB4tQARIrLB3jNp+KYA28352Ror40+8o2kfW5EhHCrUYGMcKilDY8lhmPmBOHsffnQY&#10;sxxbaUY8ZbjrZanUnXTYcV6wONCDpeZz/+U0zG29k3NZPx9e66krluklvR+XWl9epPsViEgp/of/&#10;2k9Gw/XNolBlqW7h91K+A3LzAwAA//8DAFBLAQItABQABgAIAAAAIQDb4fbL7gAAAIUBAAATAAAA&#10;AAAAAAAAAAAAAAAAAABbQ29udGVudF9UeXBlc10ueG1sUEsBAi0AFAAGAAgAAAAhAFr0LFu/AAAA&#10;FQEAAAsAAAAAAAAAAAAAAAAAHwEAAF9yZWxzLy5yZWxzUEsBAi0AFAAGAAgAAAAhAL6ZoLHKAAAA&#10;4gAAAA8AAAAAAAAAAAAAAAAABwIAAGRycy9kb3ducmV2LnhtbFBLBQYAAAAAAwADALcAAAD+AgAA&#10;AAA=&#10;">
                  <v:stroke endarrow="block"/>
                </v:line>
                <v:line id="Line 46" o:spid="_x0000_s1065" style="position:absolute;flip:x;visibility:visible;mso-wrap-style:square" from="4656,3314" to="5018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MCzAAAAOMAAAAPAAAAZHJzL2Rvd25yZXYueG1sRE/BagIx&#10;EL0X/IcwhV5KzVq3YrdGkUKhBy+1ZcXbuJlult1M1iTV9e+bglDeaebNe2/eYjXYTpzIh8axgsk4&#10;A0FcOd1wreDr8+1hDiJEZI2dY1JwoQCr5ehmgYV2Z/6g0zbWIplwKFCBibEvpAyVIYth7HrixH07&#10;bzGm0ddSezwnc9vJxyybSYsNpwSDPb0aqtrtj1Ug55v7o18f8rZsd7tnU1Zlv98odXc7rF9ARBri&#10;//FV/a7T+9OEfPaUT+CvU1qAXP4CAAD//wMAUEsBAi0AFAAGAAgAAAAhANvh9svuAAAAhQEAABMA&#10;AAAAAAAAAAAAAAAAAAAAAFtDb250ZW50X1R5cGVzXS54bWxQSwECLQAUAAYACAAAACEAWvQsW78A&#10;AAAVAQAACwAAAAAAAAAAAAAAAAAfAQAAX3JlbHMvLnJlbHNQSwECLQAUAAYACAAAACEA3JmjAswA&#10;AADjAAAADwAAAAAAAAAAAAAAAAAHAgAAZHJzL2Rvd25yZXYueG1sUEsFBgAAAAADAAMAtwAAAAAD&#10;AAAAAA==&#10;"/>
                <v:line id="Line 47" o:spid="_x0000_s1066" style="position:absolute;flip:x;visibility:visible;mso-wrap-style:square" from="6647,3314" to="7009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pBygAAAOMAAAAPAAAAZHJzL2Rvd25yZXYueG1sRE9LSwMx&#10;EL4L/Q9hCl7EZvtwadempQiCh16sssXbuBk3y24m2yS26783QsHjfO9ZbwfbiTP50DhWMJ1kIIgr&#10;pxuuFby/Pd8vQYSIrLFzTAp+KMB2M7pZY6HdhV/pfIi1SCEcClRgYuwLKUNlyGKYuJ44cV/OW4zp&#10;9LXUHi8p3HZylmW5tNhwajDY05Ohqj18WwVyub87+d3noi3b43FlyqrsP/ZK3Y6H3SOISEP8F1/d&#10;LzrNn6/y+eIhz2fw91MCQG5+AQAA//8DAFBLAQItABQABgAIAAAAIQDb4fbL7gAAAIUBAAATAAAA&#10;AAAAAAAAAAAAAAAAAABbQ29udGVudF9UeXBlc10ueG1sUEsBAi0AFAAGAAgAAAAhAFr0LFu/AAAA&#10;FQEAAAsAAAAAAAAAAAAAAAAAHwEAAF9yZWxzLy5yZWxzUEsBAi0AFAAGAAgAAAAhAGBdGkHKAAAA&#10;4wAAAA8AAAAAAAAAAAAAAAAABwIAAGRycy9kb3ducmV2LnhtbFBLBQYAAAAAAwADALcAAAD+AgAA&#10;AAA=&#10;"/>
                <v:line id="Line 48" o:spid="_x0000_s1067" style="position:absolute;visibility:visible;mso-wrap-style:square" from="5923,3495" to="5923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6oPxwAAAOMAAAAPAAAAZHJzL2Rvd25yZXYueG1sRE/PS8Mw&#10;FL4L+x/CG3hzaYusa102xorgQYVt4vnZPJti81Ka2MX/3hwEjx/f7+0+2kHMNPnesYJ8lYEgbp3u&#10;uVPwdnm824DwAVnj4JgU/JCH/W5xs8VauyufaD6HTqQQ9jUqMCGMtZS+NWTRr9xInLhPN1kMCU6d&#10;1BNeU7gdZJFla2mx59RgcKSjofbr/G0VlKY5yVI2z5fXZu7zKr7E949KqdtlPDyACBTDv/jP/aQV&#10;FNm6qPKyuk+j06f0B+TuFwAA//8DAFBLAQItABQABgAIAAAAIQDb4fbL7gAAAIUBAAATAAAAAAAA&#10;AAAAAAAAAAAAAABbQ29udGVudF9UeXBlc10ueG1sUEsBAi0AFAAGAAgAAAAhAFr0LFu/AAAAFQEA&#10;AAsAAAAAAAAAAAAAAAAAHwEAAF9yZWxzLy5yZWxzUEsBAi0AFAAGAAgAAAAhAA3bqg/HAAAA4wAA&#10;AA8AAAAAAAAAAAAAAAAABwIAAGRycy9kb3ducmV2LnhtbFBLBQYAAAAAAwADALcAAAD7AgAAAAA=&#10;">
                  <v:stroke endarrow="block"/>
                </v:line>
                <v:shape id="Text Box 49" o:spid="_x0000_s1068" type="#_x0000_t202" style="position:absolute;left:3687;top:2590;width:434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l9yyAAAAOMAAAAPAAAAZHJzL2Rvd25yZXYueG1sRE9fS8Mw&#10;EH8X9h3CDXxzyYqdtS4bmyAW9yBWP8DZnG0xuXRN3Oq3N4Lg4/3+33o7OStONIbes4blQoEgbrzp&#10;udXw9vpwVYAIEdmg9UwavinAdjO7WGNp/Jlf6FTHVqQQDiVq6GIcSilD05HDsPADceI+/OgwpnNs&#10;pRnxnMKdlZlSK+mw59TQ4UD3HTWf9ZfTUB1ubO6qZ/teL/fHJo9Pj6o6an05n3Z3ICJN8V/8565M&#10;mp+rYlVk19kt/P6UAJCbHwAAAP//AwBQSwECLQAUAAYACAAAACEA2+H2y+4AAACFAQAAEwAAAAAA&#10;AAAAAAAAAAAAAAAAW0NvbnRlbnRfVHlwZXNdLnhtbFBLAQItABQABgAIAAAAIQBa9CxbvwAAABUB&#10;AAALAAAAAAAAAAAAAAAAAB8BAABfcmVscy8ucmVsc1BLAQItABQABgAIAAAAIQD7fl9yyAAAAOMA&#10;AAAPAAAAAAAAAAAAAAAAAAcCAABkcnMvZG93bnJldi54bWxQSwUGAAAAAAMAAwC3AAAA/AIAAAAA&#10;" strokeweight="3pt">
                  <v:stroke linestyle="thinThin"/>
                  <v:textbox>
                    <w:txbxContent>
                      <w:p w14:paraId="1942CD1B" w14:textId="77777777" w:rsidR="00830F69" w:rsidRDefault="00A3002F" w:rsidP="00971A6E">
                        <w:pPr>
                          <w:jc w:val="center"/>
                          <w:rPr>
                            <w:b/>
                            <w:sz w:val="18"/>
                            <w:lang w:val="ro-RO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  </w:t>
                        </w:r>
                        <w:r w:rsidR="00830F69">
                          <w:rPr>
                            <w:b/>
                            <w:sz w:val="18"/>
                          </w:rPr>
                          <w:t>Апластическая анемия</w:t>
                        </w:r>
                      </w:p>
                    </w:txbxContent>
                  </v:textbox>
                </v:shape>
                <v:shape id="Text Box 50" o:spid="_x0000_s1069" type="#_x0000_t202" style="position:absolute;left:2665;top:3144;width:1735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ZiygAAAOIAAAAPAAAAZHJzL2Rvd25yZXYueG1sRI9RS8Mw&#10;FIXfBf9DuIJvLunYulKXjU0Qiz6MVX/Atbm2xeSma+JW/70RBB8P55zvcNbbyVlxpjH0njVkMwWC&#10;uPGm51bD2+vjXQEiRGSD1jNp+KYA28311RpL4y98pHMdW5EgHErU0MU4lFKGpiOHYeYH4uR9+NFh&#10;THJspRnxkuDOyrlSuXTYc1rocKCHjprP+stpqF5Wdumqg32vs/2pWcbnJ1WdtL69mXb3ICJN8T/8&#10;166MhlwVi7xYzDP4vZTugNz8AAAA//8DAFBLAQItABQABgAIAAAAIQDb4fbL7gAAAIUBAAATAAAA&#10;AAAAAAAAAAAAAAAAAABbQ29udGVudF9UeXBlc10ueG1sUEsBAi0AFAAGAAgAAAAhAFr0LFu/AAAA&#10;FQEAAAsAAAAAAAAAAAAAAAAAHwEAAF9yZWxzLy5yZWxzUEsBAi0AFAAGAAgAAAAhAPqZBmLKAAAA&#10;4gAAAA8AAAAAAAAAAAAAAAAABwIAAGRycy9kb3ducmV2LnhtbFBLBQYAAAAAAwADALcAAAD+AgAA&#10;AAA=&#10;" strokeweight="3pt">
                  <v:stroke linestyle="thinThin"/>
                  <v:textbox>
                    <w:txbxContent>
                      <w:p w14:paraId="072210E2" w14:textId="77777777" w:rsidR="00830F69" w:rsidRDefault="00830F69" w:rsidP="00971A6E">
                        <w:pPr>
                          <w:jc w:val="center"/>
                          <w:rPr>
                            <w:b/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Эритроцитопения</w:t>
                        </w:r>
                      </w:p>
                    </w:txbxContent>
                  </v:textbox>
                </v:shape>
                <v:shape id="Text Box 51" o:spid="_x0000_s1070" type="#_x0000_t202" style="position:absolute;left:2665;top:3687;width:173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4pyQAAAOIAAAAPAAAAZHJzL2Rvd25yZXYueG1sRE9Na8JA&#10;FLwL/oflFbyIbhRpY+oqYpXai1AVxNsj+0yC2bdpdo3x33eFQuc2zBczW7SmFA3VrrCsYDSMQBCn&#10;VhecKTgeNoMYhPPIGkvLpOBBDhbzbmeGibZ3/qZm7zMRStglqCD3vkqkdGlOBt3QVsRBu9jaoA+0&#10;zqSu8R7KTSnHUfQqDRYcFnKsaJVTet3fjILd48Q/n7fo0nxV8fl43a0/Nv21Ur2XdvkOwlPr/81/&#10;6a1WMJ1Mx3HAGzwvhTsg578AAAD//wMAUEsBAi0AFAAGAAgAAAAhANvh9svuAAAAhQEAABMAAAAA&#10;AAAAAAAAAAAAAAAAAFtDb250ZW50X1R5cGVzXS54bWxQSwECLQAUAAYACAAAACEAWvQsW78AAAAV&#10;AQAACwAAAAAAAAAAAAAAAAAfAQAAX3JlbHMvLnJlbHNQSwECLQAUAAYACAAAACEAImGeKckAAADi&#10;AAAADwAAAAAAAAAAAAAAAAAHAgAAZHJzL2Rvd25yZXYueG1sUEsFBgAAAAADAAMAtwAAAP0CAAAA&#10;AA==&#10;" strokeweight="1pt">
                  <v:textbox>
                    <w:txbxContent>
                      <w:p w14:paraId="1597EBA1" w14:textId="77777777" w:rsidR="00830F69" w:rsidRDefault="00830F69" w:rsidP="00971A6E">
                        <w:pPr>
                          <w:rPr>
                            <w:b/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Ретикулоцитопения</w:t>
                        </w:r>
                      </w:p>
                    </w:txbxContent>
                  </v:textbox>
                </v:shape>
                <v:shape id="Text Box 52" o:spid="_x0000_s1071" type="#_x0000_t202" style="position:absolute;left:7190;top:3144;width:1735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PPyAAAAOMAAAAPAAAAZHJzL2Rvd25yZXYueG1sRE9fT8Iw&#10;EH838Ts0Z+KbtOAQHBSiJsQFH4yDD3Cux7bYXsdaYH57a2Li4/3+33I9OCvO1IfWs4bxSIEgrrxp&#10;udaw323u5iBCRDZoPZOGbwqwXl1fLTE3/sIfdC5jLVIIhxw1NDF2uZShashhGPmOOHEH3zuM6exr&#10;aXq8pHBn5USpB+mw5dTQYEcvDVVf5clpKN5mduqKd/tZjp+P1TRuX1Vx1Pr2ZnhagIg0xH/xn7sw&#10;af4ku59l2Vw9wu9PCQC5+gEAAP//AwBQSwECLQAUAAYACAAAACEA2+H2y+4AAACFAQAAEwAAAAAA&#10;AAAAAAAAAAAAAAAAW0NvbnRlbnRfVHlwZXNdLnhtbFBLAQItABQABgAIAAAAIQBa9CxbvwAAABUB&#10;AAALAAAAAAAAAAAAAAAAAB8BAABfcmVscy8ucmVsc1BLAQItABQABgAIAAAAIQD7TnPPyAAAAOMA&#10;AAAPAAAAAAAAAAAAAAAAAAcCAABkcnMvZG93bnJldi54bWxQSwUGAAAAAAMAAwC3AAAA/AIAAAAA&#10;" strokeweight="3pt">
                  <v:stroke linestyle="thinThin"/>
                  <v:textbox>
                    <w:txbxContent>
                      <w:p w14:paraId="60CD7DD9" w14:textId="77777777" w:rsidR="00830F69" w:rsidRDefault="00830F69" w:rsidP="00971A6E">
                        <w:pPr>
                          <w:jc w:val="center"/>
                          <w:rPr>
                            <w:b/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Тромбоцитопения</w:t>
                        </w:r>
                      </w:p>
                    </w:txbxContent>
                  </v:textbox>
                </v:shape>
                <v:shape id="Text Box 53" o:spid="_x0000_s1072" type="#_x0000_t202" style="position:absolute;left:4943;top:3144;width:181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0yygAAAOIAAAAPAAAAZHJzL2Rvd25yZXYueG1sRI9RS8Mw&#10;FIXfBf9DuMLeXFLHulKXDRXEog9jnT/g2lzbYnLTNdlW/70RBB8P55zvcNbbyVlxpjH0njVkcwWC&#10;uPGm51bD++H5tgARIrJB65k0fFOA7eb6ao2l8Rfe07mOrUgQDiVq6GIcSilD05HDMPcDcfI+/egw&#10;Jjm20ox4SXBn5Z1SuXTYc1rocKCnjpqv+uQ0VG8ru3TVzn7U2eOxWcbXF1UdtZ7dTA/3ICJN8T/8&#10;166MhtUiz7OiUAv4vZTugNz8AAAA//8DAFBLAQItABQABgAIAAAAIQDb4fbL7gAAAIUBAAATAAAA&#10;AAAAAAAAAAAAAAAAAABbQ29udGVudF9UeXBlc10ueG1sUEsBAi0AFAAGAAgAAAAhAFr0LFu/AAAA&#10;FQEAAAsAAAAAAAAAAAAAAAAAHwEAAF9yZWxzLy5yZWxzUEsBAi0AFAAGAAgAAAAhANfkTTLKAAAA&#10;4gAAAA8AAAAAAAAAAAAAAAAABwIAAGRycy9kb3ducmV2LnhtbFBLBQYAAAAAAwADALcAAAD+AgAA&#10;AAA=&#10;" strokeweight="3pt">
                  <v:stroke linestyle="thinThin"/>
                  <v:textbox>
                    <w:txbxContent>
                      <w:p w14:paraId="343B033F" w14:textId="77777777" w:rsidR="00830F69" w:rsidRDefault="00830F69" w:rsidP="00971A6E">
                        <w:pPr>
                          <w:jc w:val="center"/>
                          <w:rPr>
                            <w:b/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Лейкоцитопения</w:t>
                        </w:r>
                      </w:p>
                    </w:txbxContent>
                  </v:textbox>
                </v:shape>
                <v:shape id="Text Box 54" o:spid="_x0000_s1073" type="#_x0000_t202" style="position:absolute;left:4943;top:3687;width:1810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doyAAAAOIAAAAPAAAAZHJzL2Rvd25yZXYueG1sRE9da8Iw&#10;FH0f7D+EO/BlzGRVnHRGGVOZvghzwtjbpbm2xeamNrHWf28Ggo+H8z2ZdbYSLTW+dKzhta9AEGfO&#10;lJxr2P0sX8YgfEA2WDkmDRfyMJs+PkwwNe7M39RuQy5iCPsUNRQh1KmUPivIou+7mjhye9dYDBE2&#10;uTQNnmO4rWSi1EhaLDk2FFjTZ0HZYXuyGjaXXz5+ndS+Xdfjv91hs5gvnxda9566j3cQgbpwF9/c&#10;KxPnJ8M3lYyGA/i/FDHI6RUAAP//AwBQSwECLQAUAAYACAAAACEA2+H2y+4AAACFAQAAEwAAAAAA&#10;AAAAAAAAAAAAAAAAW0NvbnRlbnRfVHlwZXNdLnhtbFBLAQItABQABgAIAAAAIQBa9CxbvwAAABUB&#10;AAALAAAAAAAAAAAAAAAAAB8BAABfcmVscy8ucmVsc1BLAQItABQABgAIAAAAIQC5qqdoyAAAAOIA&#10;AAAPAAAAAAAAAAAAAAAAAAcCAABkcnMvZG93bnJldi54bWxQSwUGAAAAAAMAAwC3AAAA/AIAAAAA&#10;" strokeweight="1pt">
                  <v:textbox>
                    <w:txbxContent>
                      <w:p w14:paraId="0E601590" w14:textId="77777777" w:rsidR="00830F69" w:rsidRPr="006E7B45" w:rsidRDefault="00830F69" w:rsidP="00971A6E">
                        <w:pPr>
                          <w:jc w:val="center"/>
                          <w:rPr>
                            <w:sz w:val="20"/>
                            <w:szCs w:val="20"/>
                            <w:lang w:val="ru-MD"/>
                          </w:rPr>
                        </w:pPr>
                        <w:r w:rsidRPr="006E7B45">
                          <w:rPr>
                            <w:sz w:val="20"/>
                            <w:szCs w:val="20"/>
                            <w:lang w:val="ru-MD"/>
                          </w:rPr>
                          <w:t>Повышенное содержание железа в сыворотке крови</w:t>
                        </w:r>
                      </w:p>
                    </w:txbxContent>
                  </v:textbox>
                </v:shape>
                <v:shape id="Text Box 55" o:spid="_x0000_s1074" type="#_x0000_t202" style="position:absolute;left:7296;top:3687;width:1616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U7ygAAAOMAAAAPAAAAZHJzL2Rvd25yZXYueG1sRE9fa8Iw&#10;EH8X/A7hhL3ITCZb13VGGU7Z9iLMCWNvR3O2xeZSm1jrtzeDwR7v9/9mi97WoqPWV4413E0UCOLc&#10;mYoLDbuv9W0Kwgdkg7Vj0nAhD4v5cDDDzLgzf1K3DYWIIewz1FCG0GRS+rwki37iGuLI7V1rMcSz&#10;LaRp8RzDbS2nSiXSYsWxocSGliXlh+3Jathcvvn4dlL77qNJf3aHzep1PV5pfTPqX55BBOrDv/jP&#10;/W7i/Pv0KUkfVfIAvz9FAOT8CgAA//8DAFBLAQItABQABgAIAAAAIQDb4fbL7gAAAIUBAAATAAAA&#10;AAAAAAAAAAAAAAAAAABbQ29udGVudF9UeXBlc10ueG1sUEsBAi0AFAAGAAgAAAAhAFr0LFu/AAAA&#10;FQEAAAsAAAAAAAAAAAAAAAAAHwEAAF9yZWxzLy5yZWxzUEsBAi0AFAAGAAgAAAAhAN42dTvKAAAA&#10;4wAAAA8AAAAAAAAAAAAAAAAABwIAAGRycy9kb3ducmV2LnhtbFBLBQYAAAAAAwADALcAAAD+AgAA&#10;AAA=&#10;" strokeweight="1pt">
                  <v:textbox>
                    <w:txbxContent>
                      <w:p w14:paraId="6F0F3697" w14:textId="77777777" w:rsidR="00830F69" w:rsidRPr="00242D1F" w:rsidRDefault="00830F69" w:rsidP="00971A6E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Снижение </w:t>
                        </w:r>
                        <w:r w:rsidRPr="00242D1F">
                          <w:rPr>
                            <w:sz w:val="18"/>
                            <w:szCs w:val="18"/>
                            <w:lang w:val="en-US"/>
                          </w:rPr>
                          <w:t xml:space="preserve">количества гемоглобина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в </w:t>
                        </w:r>
                        <w:r w:rsidRPr="00242D1F">
                          <w:rPr>
                            <w:sz w:val="18"/>
                            <w:szCs w:val="18"/>
                            <w:lang w:val="en-US"/>
                          </w:rPr>
                          <w:t>крови</w:t>
                        </w:r>
                      </w:p>
                    </w:txbxContent>
                  </v:textbox>
                </v:shape>
                <v:shape id="Text Box 56" o:spid="_x0000_s1075" type="#_x0000_t202" style="position:absolute;left:2702;top:5489;width:6243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TgywAAAOIAAAAPAAAAZHJzL2Rvd25yZXYueG1sRI9RT8Iw&#10;FIXfTfwPzSXxTVpEwE0KERPiog/G6Q+4rpdtsb0da4Hx7y2JiY8n55zv5CzXg7PiSH1oPWuYjBUI&#10;4sqblmsNX5/b2wcQISIbtJ5Jw5kCrFfXV0vMjT/xBx3LWIsE4ZCjhibGLpcyVA05DGPfESdv53uH&#10;Mcm+lqbHU4I7K++UmkuHLaeFBjt6bqj6KQ9OQ/G2sDNXvNvvcrLZV7P4+qKKvdY3o+HpEUSkIf6H&#10;/9qF0TBVmcoW2fweLpfSHZCrXwAAAP//AwBQSwECLQAUAAYACAAAACEA2+H2y+4AAACFAQAAEwAA&#10;AAAAAAAAAAAAAAAAAAAAW0NvbnRlbnRfVHlwZXNdLnhtbFBLAQItABQABgAIAAAAIQBa9CxbvwAA&#10;ABUBAAALAAAAAAAAAAAAAAAAAB8BAABfcmVscy8ucmVsc1BLAQItABQABgAIAAAAIQCxEVTgywAA&#10;AOIAAAAPAAAAAAAAAAAAAAAAAAcCAABkcnMvZG93bnJldi54bWxQSwUGAAAAAAMAAwC3AAAA/wIA&#10;AAAA&#10;" strokeweight="3pt">
                  <v:stroke linestyle="thinThin"/>
                  <v:textbox>
                    <w:txbxContent>
                      <w:p w14:paraId="760F92B7" w14:textId="77777777" w:rsidR="00830F69" w:rsidRPr="006E7B45" w:rsidRDefault="00830F69" w:rsidP="00971A6E">
                        <w:pPr>
                          <w:jc w:val="center"/>
                          <w:rPr>
                            <w:b/>
                            <w:i/>
                            <w:sz w:val="18"/>
                            <w:lang w:val="ru-MD"/>
                          </w:rPr>
                        </w:pPr>
                        <w:r w:rsidRPr="006E7B45">
                          <w:rPr>
                            <w:b/>
                            <w:i/>
                            <w:sz w:val="18"/>
                            <w:lang w:val="ru-MD"/>
                          </w:rPr>
                          <w:t>Агранулоцитоз - значительное снижение или отсутствие зернистых лейкоцитов в периферической крови</w:t>
                        </w:r>
                      </w:p>
                    </w:txbxContent>
                  </v:textbox>
                </v:shape>
                <v:line id="Line 57" o:spid="_x0000_s1076" style="position:absolute;flip:x;visibility:visible;mso-wrap-style:square" from="3314,2782" to="3676,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ZxUyQAAAOMAAAAPAAAAZHJzL2Rvd25yZXYueG1sRE9PS8Mw&#10;FL8LfofwBC+ypauibV02hiB42MUpHbs9m2dT2rzUJG712xth4PH9/r/lerKDOJIPnWMFi3kGgrhx&#10;uuNWwfvb86wAESKyxsExKfihAOvV5cUSK+1O/ErHXWxFCuFQoQIT41hJGRpDFsPcjcSJ+3TeYkyn&#10;b6X2eErhdpB5lt1Lix2nBoMjPRlq+t23VSCL7c2X33zc9XW/35emburxsFXq+mraPIKINMV/8dn9&#10;otP8vFiUt9lDmcPfTwkAufoFAAD//wMAUEsBAi0AFAAGAAgAAAAhANvh9svuAAAAhQEAABMAAAAA&#10;AAAAAAAAAAAAAAAAAFtDb250ZW50X1R5cGVzXS54bWxQSwECLQAUAAYACAAAACEAWvQsW78AAAAV&#10;AQAACwAAAAAAAAAAAAAAAAAfAQAAX3JlbHMvLnJlbHNQSwECLQAUAAYACAAAACEA/kGcVMkAAADj&#10;AAAADwAAAAAAAAAAAAAAAAAHAgAAZHJzL2Rvd25yZXYueG1sUEsFBgAAAAADAAMAtwAAAP0CAAAA&#10;AA==&#10;"/>
                <v:line id="Line 58" o:spid="_x0000_s1077" style="position:absolute;visibility:visible;mso-wrap-style:square" from="3314,2782" to="3314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WSiyQAAAOIAAAAPAAAAZHJzL2Rvd25yZXYueG1sRI9BS8NA&#10;FITvQv/D8gre7CY5JG3stpQGwYMKbcXzM/vMBrNvQ3ZN13/vCoLHYWa+Ybb7aAcx0+R7xwryVQaC&#10;uHW6507B6+Xhbg3CB2SNg2NS8E0e9rvFzRZr7a58ovkcOpEg7GtUYEIYayl9a8iiX7mROHkfbrIY&#10;kpw6qSe8JrgdZJFlpbTYc1owONLRUPt5/rIKKtOcZCWbp8tLM/f5Jj7Ht/eNUrfLeLgHESiG//Bf&#10;+1ErKKpiXZR5WcLvpXQH5O4HAAD//wMAUEsBAi0AFAAGAAgAAAAhANvh9svuAAAAhQEAABMAAAAA&#10;AAAAAAAAAAAAAAAAAFtDb250ZW50X1R5cGVzXS54bWxQSwECLQAUAAYACAAAACEAWvQsW78AAAAV&#10;AQAACwAAAAAAAAAAAAAAAAAfAQAAX3JlbHMvLnJlbHNQSwECLQAUAAYACAAAACEA9Q1koskAAADi&#10;AAAADwAAAAAAAAAAAAAAAAAHAgAAZHJzL2Rvd25yZXYueG1sUEsFBgAAAAADAAMAtwAAAP0CAAAA&#10;AA==&#10;">
                  <v:stroke endarrow="block"/>
                </v:line>
                <v:line id="Line 59" o:spid="_x0000_s1078" style="position:absolute;visibility:visible;mso-wrap-style:square" from="8020,2782" to="8382,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NkyQAAAOMAAAAPAAAAZHJzL2Rvd25yZXYueG1sRE9fS8Mw&#10;EH8X/A7hBN9c0qpF6rIxFGHzQbY5mI+35myrzaUksa3f3giCj/f7f/PlZDsxkA+tYw3ZTIEgrpxp&#10;udZweH26ugMRIrLBzjFp+KYAy8X52RxL40be0bCPtUghHErU0MTYl1KGqiGLYeZ64sS9O28xptPX&#10;0ngcU7jtZK5UIS22nBoa7Omhoepz/2U1vFxvi2G1eV5Px01xqh53p7eP0Wt9eTGt7kFEmuK/+M+9&#10;Nmn+TZ7dKpXlGfz+lACQix8AAAD//wMAUEsBAi0AFAAGAAgAAAAhANvh9svuAAAAhQEAABMAAAAA&#10;AAAAAAAAAAAAAAAAAFtDb250ZW50X1R5cGVzXS54bWxQSwECLQAUAAYACAAAACEAWvQsW78AAAAV&#10;AQAACwAAAAAAAAAAAAAAAAAfAQAAX3JlbHMvLnJlbHNQSwECLQAUAAYACAAAACEARxVTZMkAAADj&#10;AAAADwAAAAAAAAAAAAAAAAAHAgAAZHJzL2Rvd25yZXYueG1sUEsFBgAAAAADAAMAtwAAAP0CAAAA&#10;AA==&#10;"/>
                <v:line id="Line 60" o:spid="_x0000_s1079" style="position:absolute;visibility:visible;mso-wrap-style:square" from="8382,2782" to="8382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r+RxgAAAOIAAAAPAAAAZHJzL2Rvd25yZXYueG1sRE/PS8Mw&#10;FL4L/g/hCbu5NA5WW5cNsQgenLBNPD+bZ1NsXkoTu/jfm8PA48f3e7NLbhAzTaH3rEEtCxDErTc9&#10;dxreT8+39yBCRDY4eCYNvxRgt72+2mBt/JkPNB9jJ3IIhxo12BjHWsrQWnIYln4kztyXnxzGDKdO&#10;mgnPOdwN8q4o1tJhz7nB4khPltrv44/TUNrmIEvZvJ7emrlXVdqnj89K68VNenwAESnFf/HF/WI0&#10;rNaqrFSp8uZ8Kd8Buf0DAAD//wMAUEsBAi0AFAAGAAgAAAAhANvh9svuAAAAhQEAABMAAAAAAAAA&#10;AAAAAAAAAAAAAFtDb250ZW50X1R5cGVzXS54bWxQSwECLQAUAAYACAAAACEAWvQsW78AAAAVAQAA&#10;CwAAAAAAAAAAAAAAAAAfAQAAX3JlbHMvLnJlbHNQSwECLQAUAAYACAAAACEAC+K/kcYAAADiAAAA&#10;DwAAAAAAAAAAAAAAAAAHAgAAZHJzL2Rvd25yZXYueG1sUEsFBgAAAAADAAMAtwAAAPoCAAAAAA==&#10;">
                  <v:stroke endarrow="block"/>
                </v:line>
                <v:line id="Line 61" o:spid="_x0000_s1080" style="position:absolute;visibility:visible;mso-wrap-style:square" from="5848,2963" to="5848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3VygAAAOIAAAAPAAAAZHJzL2Rvd25yZXYueG1sRI9BS8NA&#10;FITvQv/D8gre7CYlGJt2W0qD4EGFtuL5NfvMBrNvQ3ZN13/vCoLHYWa+YTa7aHsx0eg7xwryRQaC&#10;uHG641bB2/nx7gGED8gae8ek4Js87Lazmw1W2l35SNMptCJB2FeowIQwVFL6xpBFv3ADcfI+3Ggx&#10;JDm2Uo94TXDby2WW3UuLHacFgwMdDDWfpy+roDT1UZayfj6/1lOXr+JLfL+slLqdx/0aRKAY/sN/&#10;7SetYFkUeVmUeQG/l9IdkNsfAAAA//8DAFBLAQItABQABgAIAAAAIQDb4fbL7gAAAIUBAAATAAAA&#10;AAAAAAAAAAAAAAAAAABbQ29udGVudF9UeXBlc10ueG1sUEsBAi0AFAAGAAgAAAAhAFr0LFu/AAAA&#10;FQEAAAsAAAAAAAAAAAAAAAAAHwEAAF9yZWxzLy5yZWxzUEsBAi0AFAAGAAgAAAAhAPIMrdXKAAAA&#10;4gAAAA8AAAAAAAAAAAAAAAAABwIAAGRycy9kb3ducmV2LnhtbFBLBQYAAAAAAwADALcAAAD+AgAA&#10;AAA=&#10;">
                  <v:stroke endarrow="block"/>
                </v:line>
                <v:line id="Line 62" o:spid="_x0000_s1081" style="position:absolute;visibility:visible;mso-wrap-style:square" from="4581,2963" to="4581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7F4zAAAAOMAAAAPAAAAZHJzL2Rvd25yZXYueG1sRI9BT8Mw&#10;DIXvSPyHyEjcWMomhaksmyYQ0sYBsYEER68xbaFxqiS05d/jAxJH28/vvW+1mXynBoqpDWzhelaA&#10;Iq6Ca7m28PrycLUElTKywy4wWfihBJv1+dkKSxdGPtBwzLUSE04lWmhy7kutU9WQxzQLPbHcPkL0&#10;mGWMtXYRRzH3nZ4XhdEeW5aEBnu6a6j6On57C0+LZzNs94+76W1vTtX94fT+OUZrLy+m7S2oTFP+&#10;F/9975zUv1kYM1+aQiiESRag178AAAD//wMAUEsBAi0AFAAGAAgAAAAhANvh9svuAAAAhQEAABMA&#10;AAAAAAAAAAAAAAAAAAAAAFtDb250ZW50X1R5cGVzXS54bWxQSwECLQAUAAYACAAAACEAWvQsW78A&#10;AAAVAQAACwAAAAAAAAAAAAAAAAAfAQAAX3JlbHMvLnJlbHNQSwECLQAUAAYACAAAACEANTOxeMwA&#10;AADjAAAADwAAAAAAAAAAAAAAAAAHAgAAZHJzL2Rvd25yZXYueG1sUEsFBgAAAAADAAMAtwAAAAAD&#10;AAAAAA==&#10;"/>
                <v:line id="Line 63" o:spid="_x0000_s1082" style="position:absolute;visibility:visible;mso-wrap-style:square" from="7115,2963" to="7115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+veyQAAAOMAAAAPAAAAZHJzL2Rvd25yZXYueG1sRE9fS8Mw&#10;EH8X9h3CDXxzaZTVUZeNoQibD+KmoI+35tZ2NpeSxLZ+eyMIPt7v/y3Xo21FTz40jjWoWQaCuHSm&#10;4UrD2+vj1QJEiMgGW8ek4ZsCrFeTiyUWxg28p/4QK5FCOBSooY6xK6QMZU0Ww8x1xIk7OW8xptNX&#10;0ngcUrht5XWW5dJiw6mhxo7uayo/D19Ww/PNS95vdk/b8X2XH8uH/fHjPHitL6fj5g5EpDH+i//c&#10;W5Pmq7ma57cLpeD3pwSAXP0AAAD//wMAUEsBAi0AFAAGAAgAAAAhANvh9svuAAAAhQEAABMAAAAA&#10;AAAAAAAAAAAAAAAAAFtDb250ZW50X1R5cGVzXS54bWxQSwECLQAUAAYACAAAACEAWvQsW78AAAAV&#10;AQAACwAAAAAAAAAAAAAAAAAfAQAAX3JlbHMvLnJlbHNQSwECLQAUAAYACAAAACEAY7vr3skAAADj&#10;AAAADwAAAAAAAAAAAAAAAAAHAgAAZHJzL2Rvd25yZXYueG1sUEsFBgAAAAADAAMAtwAAAP0CAAAA&#10;AA==&#10;"/>
                <v:line id="Line 64" o:spid="_x0000_s1083" style="position:absolute;visibility:visible;mso-wrap-style:square" from="7115,3868" to="7296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9txwAAAOMAAAAPAAAAZHJzL2Rvd25yZXYueG1sRE9fS8Mw&#10;EH8X/A7hBN9c2oGZ7ZYNsQg+qLBNfL41Z1NsLqWJXfz2RhB8vN//2+ySG8RMU+g9aygXBQji1pue&#10;Ow1vx8ebOxAhIhscPJOGbwqw215ebLA2/sx7mg+xEzmEQ40abIxjLWVoLTkMCz8SZ+7DTw5jPqdO&#10;mgnPOdwNclkUSjrsOTdYHOnBUvt5+HIaVrbZy5Vsno+vzdyXVXpJ76dK6+urdL8GESnFf/Gf+8nk&#10;+UulbktVlQp+f8oAyO0PAAAA//8DAFBLAQItABQABgAIAAAAIQDb4fbL7gAAAIUBAAATAAAAAAAA&#10;AAAAAAAAAAAAAABbQ29udGVudF9UeXBlc10ueG1sUEsBAi0AFAAGAAgAAAAhAFr0LFu/AAAAFQEA&#10;AAsAAAAAAAAAAAAAAAAAHwEAAF9yZWxzLy5yZWxzUEsBAi0AFAAGAAgAAAAhANArL23HAAAA4wAA&#10;AA8AAAAAAAAAAAAAAAAABwIAAGRycy9kb3ducmV2LnhtbFBLBQYAAAAAAwADALcAAAD7AgAAAAA=&#10;">
                  <v:stroke endarrow="block"/>
                </v:line>
                <v:line id="Line 65" o:spid="_x0000_s1084" style="position:absolute;flip:x;visibility:visible;mso-wrap-style:square" from="4400,3868" to="4581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RrywAAAOMAAAAPAAAAZHJzL2Rvd25yZXYueG1sRI9Pa8JA&#10;EMXvhX6HZQpegu5WRdPUVfpPEKSH2h56HLLTJDQ7G7Kjpt++Wyh4nHnv9+bNajP4Vp2oj01gC7cT&#10;A4q4DK7hysLH+3acg4qC7LANTBZ+KMJmfX21wsKFM7/R6SCVSiEcC7RQi3SF1rGsyWOchI44aV+h&#10;9yhp7CvtejyncN/qqTEL7bHhdKHGjp5qKr8PR59qbF/5eTbLHr3Osjt6+ZS90WLt6GZ4uAclNMjF&#10;/E/vXOLyuZkvzTRfwN9PaQF6/QsAAP//AwBQSwECLQAUAAYACAAAACEA2+H2y+4AAACFAQAAEwAA&#10;AAAAAAAAAAAAAAAAAAAAW0NvbnRlbnRfVHlwZXNdLnhtbFBLAQItABQABgAIAAAAIQBa9CxbvwAA&#10;ABUBAAALAAAAAAAAAAAAAAAAAB8BAABfcmVscy8ucmVsc1BLAQItABQABgAIAAAAIQBl8qRrywAA&#10;AOMAAAAPAAAAAAAAAAAAAAAAAAcCAABkcnMvZG93bnJldi54bWxQSwUGAAAAAAMAAwC3AAAA/wIA&#10;AAAA&#10;">
                  <v:stroke endarrow="block"/>
                </v:line>
                <v:shape id="Text Box 66" o:spid="_x0000_s1085" type="#_x0000_t202" style="position:absolute;left:2665;top:4762;width:173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6lygAAAOMAAAAPAAAAZHJzL2Rvd25yZXYueG1sRE9Na8JA&#10;EL0X+h+WKXgpuolQsdFVxCptL0KtIN6G7JgEs7Npdo3x33cOhcJc5n3Nm/myd7XqqA2VZwPpKAFF&#10;nHtbcWHg8L0dTkGFiGyx9kwG7hRguXh8mGNm/Y2/qNvHQkkIhwwNlDE2mdYhL8lhGPmGWLizbx1G&#10;WdtC2xZvEu5qPU6SiXZYsVwosaF1Sfllf3UGdvcj/7xfk3P32UxPh8tu87Z93hgzeOpXM1CR+vgv&#10;/nN/WKn/+iIzSVMpLT8JAHrxCwAA//8DAFBLAQItABQABgAIAAAAIQDb4fbL7gAAAIUBAAATAAAA&#10;AAAAAAAAAAAAAAAAAABbQ29udGVudF9UeXBlc10ueG1sUEsBAi0AFAAGAAgAAAAhAFr0LFu/AAAA&#10;FQEAAAsAAAAAAAAAAAAAAAAAHwEAAF9yZWxzLy5yZWxzUEsBAi0AFAAGAAgAAAAhAORCvqXKAAAA&#10;4wAAAA8AAAAAAAAAAAAAAAAABwIAAGRycy9kb3ducmV2LnhtbFBLBQYAAAAAAwADALcAAAD+AgAA&#10;AAA=&#10;" strokeweight="1pt">
                  <v:textbox>
                    <w:txbxContent>
                      <w:p w14:paraId="1521A915" w14:textId="77777777" w:rsidR="00830F69" w:rsidRDefault="00830F69" w:rsidP="00971A6E">
                        <w:pPr>
                          <w:jc w:val="center"/>
                          <w:rPr>
                            <w:sz w:val="18"/>
                            <w:lang w:val="ro-RO"/>
                          </w:rPr>
                        </w:pPr>
                        <w:r>
                          <w:rPr>
                            <w:sz w:val="18"/>
                          </w:rPr>
                          <w:t>Дефицит базофилов</w:t>
                        </w:r>
                      </w:p>
                    </w:txbxContent>
                  </v:textbox>
                </v:shape>
                <v:shape id="Text Box 67" o:spid="_x0000_s1086" type="#_x0000_t202" style="position:absolute;left:7300;top:4762;width:160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AKygAAAOMAAAAPAAAAZHJzL2Rvd25yZXYueG1sRE9La8JA&#10;EL4X/A/LCL0U3WitpNFVpFVqL4IPKN6G7JgEs7Mxu8b477uFgsf53jOdt6YUDdWusKxg0I9AEKdW&#10;F5wpOOxXvRiE88gaS8uk4E4O5rPO0xQTbW+8pWbnMxFC2CWoIPe+SqR0aU4GXd9WxIE72dqgD2ed&#10;SV3jLYSbUg6jaCwNFhwacqzoI6f0vLsaBZv7D1++rtGp+a7i4+G8WX6uXpZKPXfbxQSEp9Y/xP/u&#10;tQ7zB2+jeDR+H77C308BADn7BQAA//8DAFBLAQItABQABgAIAAAAIQDb4fbL7gAAAIUBAAATAAAA&#10;AAAAAAAAAAAAAAAAAABbQ29udGVudF9UeXBlc10ueG1sUEsBAi0AFAAGAAgAAAAhAFr0LFu/AAAA&#10;FQEAAAsAAAAAAAAAAAAAAAAAHwEAAF9yZWxzLy5yZWxzUEsBAi0AFAAGAAgAAAAhAJV5UArKAAAA&#10;4wAAAA8AAAAAAAAAAAAAAAAABwIAAGRycy9kb3ducmV2LnhtbFBLBQYAAAAAAwADALcAAAD+AgAA&#10;AAA=&#10;" strokeweight="1pt">
                  <v:textbox>
                    <w:txbxContent>
                      <w:p w14:paraId="5615571F" w14:textId="77777777" w:rsidR="00830F69" w:rsidRDefault="00830F69" w:rsidP="00971A6E">
                        <w:pPr>
                          <w:jc w:val="center"/>
                          <w:rPr>
                            <w:lang w:val="ro-RO"/>
                          </w:rPr>
                        </w:pPr>
                        <w:r>
                          <w:rPr>
                            <w:sz w:val="18"/>
                          </w:rPr>
                          <w:t>Дефицит нейтрофилов</w:t>
                        </w:r>
                      </w:p>
                    </w:txbxContent>
                  </v:textbox>
                </v:shape>
                <v:shape id="Text Box 68" o:spid="_x0000_s1087" type="#_x0000_t202" style="position:absolute;left:4914;top:4757;width:181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OvzgAAAOMAAAAPAAAAZHJzL2Rvd25yZXYueG1sRI9Ba8JA&#10;FITvhf6H5RW8lLpbK41NXaVURb0ITYXS2yP7TILZt2l2jfHfdwtCj8PMfMNM572tRUetrxxreBwq&#10;EMS5MxUXGvafq4cJCB+QDdaOScOFPMxntzdTTI078wd1WShEhLBPUUMZQpNK6fOSLPqha4ijd3Ct&#10;xRBlW0jT4jnCbS1HSj1LixXHhRIbei8pP2Ynq2F3+eKf9Ukdum0z+d4fd8vF6n6p9eCuf3sFEagP&#10;/+Fre2M0jNSLSpLkaTyGv0/xD8jZLwAAAP//AwBQSwECLQAUAAYACAAAACEA2+H2y+4AAACFAQAA&#10;EwAAAAAAAAAAAAAAAAAAAAAAW0NvbnRlbnRfVHlwZXNdLnhtbFBLAQItABQABgAIAAAAIQBa9Cxb&#10;vwAAABUBAAALAAAAAAAAAAAAAAAAAB8BAABfcmVscy8ucmVsc1BLAQItABQABgAIAAAAIQBXt7Ov&#10;zgAAAOMAAAAPAAAAAAAAAAAAAAAAAAcCAABkcnMvZG93bnJldi54bWxQSwUGAAAAAAMAAwC3AAAA&#10;AgMAAAAA&#10;" strokeweight="1pt">
                  <v:textbox>
                    <w:txbxContent>
                      <w:p w14:paraId="4B13FFAD" w14:textId="77777777" w:rsidR="00830F69" w:rsidRDefault="00830F69" w:rsidP="00971A6E">
                        <w:pPr>
                          <w:jc w:val="center"/>
                          <w:rPr>
                            <w:sz w:val="18"/>
                            <w:lang w:val="ro-RO"/>
                          </w:rPr>
                        </w:pPr>
                        <w:r>
                          <w:rPr>
                            <w:sz w:val="18"/>
                          </w:rPr>
                          <w:t>Дефицит эозинофилов</w:t>
                        </w:r>
                      </w:p>
                    </w:txbxContent>
                  </v:textbox>
                </v:shape>
                <v:line id="Line 69" o:spid="_x0000_s1088" style="position:absolute;visibility:visible;mso-wrap-style:square" from="4656,3314" to="4656,4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hffygAAAOEAAAAPAAAAZHJzL2Rvd25yZXYueG1sRI9BS8NA&#10;FITvgv9heYI3u6mBpaTdltJSaD2IrYI9vmafSWz2bdhdk/jvXUHwOMzMN8xiNdpW9ORD41jDdJKB&#10;IC6dabjS8Pa6e5iBCBHZYOuYNHxTgNXy9maBhXEDH6k/xUokCIcCNdQxdoWUoazJYpi4jjh5H85b&#10;jEn6ShqPQ4LbVj5mmZIWG04LNXa0qam8nr6shuf8RfXrw9N+fD+oS7k9Xs6fg9f6/m5cz0FEGuN/&#10;+K+9NxpylU1zNVPw+yi9Abn8AQAA//8DAFBLAQItABQABgAIAAAAIQDb4fbL7gAAAIUBAAATAAAA&#10;AAAAAAAAAAAAAAAAAABbQ29udGVudF9UeXBlc10ueG1sUEsBAi0AFAAGAAgAAAAhAFr0LFu/AAAA&#10;FQEAAAsAAAAAAAAAAAAAAAAAHwEAAF9yZWxzLy5yZWxzUEsBAi0AFAAGAAgAAAAhAHWWF9/KAAAA&#10;4QAAAA8AAAAAAAAAAAAAAAAABwIAAGRycy9kb3ducmV2LnhtbFBLBQYAAAAAAwADALcAAAD+AgAA&#10;AAA=&#10;"/>
                <v:line id="Line 70" o:spid="_x0000_s1089" style="position:absolute;flip:x y;visibility:visible;mso-wrap-style:square" from="4420,4939" to="4656,4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XTyAAAAOMAAAAPAAAAZHJzL2Rvd25yZXYueG1sRE/PS8Mw&#10;FL4L/g/hCd5c0qKjq8uGDAQPu2wOvb42z6aueWmbrKv/vTkIHj++3+vt7Dox0RhazxqyhQJBXHvT&#10;cqPh9P76UIAIEdlg55k0/FCA7eb2Zo2l8Vc+0HSMjUghHErUYGPsSylDbclhWPieOHFffnQYExwb&#10;aUa8pnDXyVyppXTYcmqw2NPOUn0+XpyGqbpk3x/7wzlUn8OqKuyw2w9Lre/v5pdnEJHm+C/+c78Z&#10;Dbla5SorHp/S6PQp/QG5+QUAAP//AwBQSwECLQAUAAYACAAAACEA2+H2y+4AAACFAQAAEwAAAAAA&#10;AAAAAAAAAAAAAAAAW0NvbnRlbnRfVHlwZXNdLnhtbFBLAQItABQABgAIAAAAIQBa9CxbvwAAABUB&#10;AAALAAAAAAAAAAAAAAAAAB8BAABfcmVscy8ucmVsc1BLAQItABQABgAIAAAAIQCxiTXTyAAAAOMA&#10;AAAPAAAAAAAAAAAAAAAAAAcCAABkcnMvZG93bnJldi54bWxQSwUGAAAAAAMAAwC3AAAA/AIAAAAA&#10;">
                  <v:stroke endarrow="block"/>
                </v:line>
                <v:line id="Line 71" o:spid="_x0000_s1090" style="position:absolute;visibility:visible;mso-wrap-style:square" from="7009,3314" to="7009,4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4wSzAAAAOMAAAAPAAAAZHJzL2Rvd25yZXYueG1sRI9PS8NA&#10;FMTvgt9heYI3u/kjUdJuS1GE1oPYKujxNfuapM2+DbtrEr+9Kwgeh5n5DbNYTaYTAznfWlaQzhIQ&#10;xJXVLdcK3t+ebu5B+ICssbNMCr7Jw2p5ebHAUtuRdzTsQy0ihH2JCpoQ+lJKXzVk0M9sTxy9o3UG&#10;Q5SultrhGOGmk1mSFNJgy3GhwZ4eGqrO+y+j4CV/LYb19nkzfWyLQ/W4O3yeRqfU9dW0noMINIX/&#10;8F97oxVkSZ6n6V16m8Hvp/gH5PIHAAD//wMAUEsBAi0AFAAGAAgAAAAhANvh9svuAAAAhQEAABMA&#10;AAAAAAAAAAAAAAAAAAAAAFtDb250ZW50X1R5cGVzXS54bWxQSwECLQAUAAYACAAAACEAWvQsW78A&#10;AAAVAQAACwAAAAAAAAAAAAAAAAAfAQAAX3JlbHMvLnJlbHNQSwECLQAUAAYACAAAACEATyOMEswA&#10;AADjAAAADwAAAAAAAAAAAAAAAAAHAgAAZHJzL2Rvd25yZXYueG1sUEsFBgAAAAADAAMAtwAAAAAD&#10;AAAAAA==&#10;"/>
                <v:line id="Line 72" o:spid="_x0000_s1091" style="position:absolute;visibility:visible;mso-wrap-style:square" from="7009,4943" to="7300,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SXxgAAAOIAAAAPAAAAZHJzL2Rvd25yZXYueG1sRE9bS8Mw&#10;FH4X9h/CEXxzaUXWi8vGsAg+qLALez5rjk2xOSlN7OK/Nw+Cjx/ffb2NdhAzTb53rCBfZiCIW6d7&#10;7hScji/3JQgfkDUOjknBD3nYbhY3a6y1u/Ke5kPoRAphX6MCE8JYS+lbQxb90o3Eift0k8WQ4NRJ&#10;PeE1hdtBPmTZSlrsOTUYHOnZUPt1+LYKCtPsZSGbt+NHM/d5Fd/j+VIpdXcbd08gAsXwL/5zv2oF&#10;q7LKHvOiTJvTpXQH5OYXAAD//wMAUEsBAi0AFAAGAAgAAAAhANvh9svuAAAAhQEAABMAAAAAAAAA&#10;AAAAAAAAAAAAAFtDb250ZW50X1R5cGVzXS54bWxQSwECLQAUAAYACAAAACEAWvQsW78AAAAVAQAA&#10;CwAAAAAAAAAAAAAAAAAfAQAAX3JlbHMvLnJlbHNQSwECLQAUAAYACAAAACEAdL5Ul8YAAADiAAAA&#10;DwAAAAAAAAAAAAAAAAAHAgAAZHJzL2Rvd25yZXYueG1sUEsFBgAAAAADAAMAtwAAAPoCAAAAAA==&#10;">
                  <v:stroke endarrow="block"/>
                </v:line>
                <v:line id="Line 73" o:spid="_x0000_s1092" style="position:absolute;visibility:visible;mso-wrap-style:square" from="5561,3495" to="5561,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ojyAAAAOIAAAAPAAAAZHJzL2Rvd25yZXYueG1sRE9dS8Mw&#10;FH0X/A/hCr65tB1zrls2ZEXwQYVtsue75q4pNjeliV32740g+HLgcL44q020nRhp8K1jBfkkA0Fc&#10;O91yo+Dz8PLwBMIHZI2dY1JwJQ+b9e3NCkvtLryjcR8akUrYl6jAhNCXUvrakEU/cT1x0s5usBgS&#10;HRqpB7ykctvJIssepcWW04LBnraG6q/9t1UwN9VOzmX1dvioxjZfxPd4PC2Uur+Lz0sQgWL4N/+l&#10;X7WCophm+SwB/F5Kd0CufwAAAP//AwBQSwECLQAUAAYACAAAACEA2+H2y+4AAACFAQAAEwAAAAAA&#10;AAAAAAAAAAAAAAAAW0NvbnRlbnRfVHlwZXNdLnhtbFBLAQItABQABgAIAAAAIQBa9CxbvwAAABUB&#10;AAALAAAAAAAAAAAAAAAAAB8BAABfcmVscy8ucmVsc1BLAQItABQABgAIAAAAIQCTlGojyAAAAOIA&#10;AAAPAAAAAAAAAAAAAAAAAAcCAABkcnMvZG93bnJldi54bWxQSwUGAAAAAAMAAwC3AAAA/AIAAAAA&#10;">
                  <v:stroke endarrow="block"/>
                </v:line>
                <v:shape id="Text Box 74" o:spid="_x0000_s1093" type="#_x0000_t202" style="position:absolute;left:2702;top:6210;width:6223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IWyAAAAOMAAAAPAAAAZHJzL2Rvd25yZXYueG1sRE9LS8NA&#10;EL4L/odlhF7EbvpKYuy2lILS3moVvQ7ZaRKanU131zT+e1cQPM73nuV6MK3oyfnGsoLJOAFBXFrd&#10;cKXg/e35IQfhA7LG1jIp+CYP69XtzRILba/8Sv0xVCKGsC9QQR1CV0jpy5oM+rHtiCN3ss5giKer&#10;pHZ4jeGmldMkSaXBhmNDjR1tayrPxy+jIJ/v+k+/nx0+yvTUPob7rH+5OKVGd8PmCUSgIfyL/9w7&#10;Hecv0mk+y+ZZCr8/RQDk6gcAAP//AwBQSwECLQAUAAYACAAAACEA2+H2y+4AAACFAQAAEwAAAAAA&#10;AAAAAAAAAAAAAAAAW0NvbnRlbnRfVHlwZXNdLnhtbFBLAQItABQABgAIAAAAIQBa9CxbvwAAABUB&#10;AAALAAAAAAAAAAAAAAAAAB8BAABfcmVscy8ucmVsc1BLAQItABQABgAIAAAAIQAAODIWyAAAAOMA&#10;AAAPAAAAAAAAAAAAAAAAAAcCAABkcnMvZG93bnJldi54bWxQSwUGAAAAAAMAAwC3AAAA/AIAAAAA&#10;">
                  <v:textbox>
                    <w:txbxContent>
                      <w:p w14:paraId="316EECE9" w14:textId="77CE4CDA" w:rsidR="00830F69" w:rsidRPr="006E7B45" w:rsidRDefault="00830F69" w:rsidP="00574B35">
                        <w:pPr>
                          <w:jc w:val="center"/>
                          <w:rPr>
                            <w:b/>
                            <w:sz w:val="18"/>
                            <w:lang w:val="ru-MD"/>
                          </w:rPr>
                        </w:pPr>
                        <w:r w:rsidRPr="006E7B45">
                          <w:rPr>
                            <w:b/>
                            <w:lang w:val="ru-MD"/>
                          </w:rPr>
                          <w:t>Рис. 5</w:t>
                        </w:r>
                        <w:r w:rsidR="00312184">
                          <w:rPr>
                            <w:b/>
                            <w:lang w:val="ru-MD"/>
                          </w:rPr>
                          <w:t>.</w:t>
                        </w:r>
                        <w:r w:rsidR="00A3002F" w:rsidRPr="006E7B45">
                          <w:rPr>
                            <w:b/>
                            <w:lang w:val="ru-MD"/>
                          </w:rPr>
                          <w:t xml:space="preserve">  </w:t>
                        </w:r>
                        <w:r w:rsidRPr="006E7B45">
                          <w:rPr>
                            <w:b/>
                            <w:lang w:val="ru-MD"/>
                          </w:rPr>
                          <w:t xml:space="preserve"> Гематологические проявления крови при апластической анемии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6A13B2" w14:textId="77777777" w:rsidR="00D31234" w:rsidRPr="00440007" w:rsidRDefault="00D31234" w:rsidP="00971A6E">
      <w:pPr>
        <w:ind w:left="360"/>
        <w:jc w:val="both"/>
        <w:rPr>
          <w:b/>
          <w:i/>
        </w:rPr>
      </w:pPr>
    </w:p>
    <w:p w14:paraId="7B82628F" w14:textId="77777777" w:rsidR="00D31234" w:rsidRPr="00440007" w:rsidRDefault="00D31234" w:rsidP="00971A6E">
      <w:pPr>
        <w:ind w:left="360"/>
        <w:jc w:val="both"/>
        <w:rPr>
          <w:b/>
          <w:i/>
        </w:rPr>
      </w:pPr>
    </w:p>
    <w:p w14:paraId="540C126A" w14:textId="77777777" w:rsidR="00A315F1" w:rsidRPr="00440007" w:rsidRDefault="00A315F1" w:rsidP="00971A6E">
      <w:pPr>
        <w:jc w:val="both"/>
        <w:rPr>
          <w:i/>
        </w:rPr>
      </w:pPr>
    </w:p>
    <w:p w14:paraId="6E2B601F" w14:textId="77777777" w:rsidR="00A315F1" w:rsidRPr="00440007" w:rsidRDefault="00A315F1" w:rsidP="00971A6E">
      <w:pPr>
        <w:jc w:val="both"/>
        <w:rPr>
          <w:i/>
        </w:rPr>
      </w:pPr>
    </w:p>
    <w:p w14:paraId="11136985" w14:textId="77777777" w:rsidR="00514EB9" w:rsidRPr="00440007" w:rsidRDefault="00514EB9" w:rsidP="00971A6E">
      <w:pPr>
        <w:jc w:val="both"/>
        <w:rPr>
          <w:i/>
        </w:rPr>
      </w:pPr>
    </w:p>
    <w:p w14:paraId="30C3C84B" w14:textId="77777777" w:rsidR="00514EB9" w:rsidRPr="00440007" w:rsidRDefault="00514EB9" w:rsidP="00971A6E">
      <w:pPr>
        <w:jc w:val="both"/>
        <w:rPr>
          <w:i/>
        </w:rPr>
      </w:pPr>
    </w:p>
    <w:p w14:paraId="61E7A8D4" w14:textId="77777777" w:rsidR="00971A6E" w:rsidRPr="00440007" w:rsidRDefault="00971A6E" w:rsidP="00971A6E">
      <w:pPr>
        <w:jc w:val="both"/>
        <w:rPr>
          <w:i/>
        </w:rPr>
      </w:pPr>
    </w:p>
    <w:p w14:paraId="0F44C714" w14:textId="77777777" w:rsidR="00971A6E" w:rsidRPr="00440007" w:rsidRDefault="00971A6E" w:rsidP="00971A6E">
      <w:pPr>
        <w:jc w:val="both"/>
      </w:pPr>
    </w:p>
    <w:p w14:paraId="5C95F99E" w14:textId="77777777" w:rsidR="00971A6E" w:rsidRPr="00440007" w:rsidRDefault="00971A6E" w:rsidP="00971A6E">
      <w:pPr>
        <w:jc w:val="both"/>
      </w:pPr>
    </w:p>
    <w:p w14:paraId="00961AD0" w14:textId="77777777" w:rsidR="00971A6E" w:rsidRPr="00440007" w:rsidRDefault="00971A6E" w:rsidP="00971A6E">
      <w:pPr>
        <w:jc w:val="both"/>
      </w:pPr>
    </w:p>
    <w:p w14:paraId="198F4D12" w14:textId="77777777" w:rsidR="00971A6E" w:rsidRPr="00440007" w:rsidRDefault="00971A6E" w:rsidP="00971A6E">
      <w:pPr>
        <w:jc w:val="both"/>
      </w:pPr>
    </w:p>
    <w:p w14:paraId="298C6529" w14:textId="77777777" w:rsidR="00971A6E" w:rsidRPr="00440007" w:rsidRDefault="00971A6E" w:rsidP="00971A6E">
      <w:pPr>
        <w:jc w:val="both"/>
      </w:pPr>
    </w:p>
    <w:p w14:paraId="0A11AF06" w14:textId="77777777" w:rsidR="00971A6E" w:rsidRPr="00440007" w:rsidRDefault="00971A6E" w:rsidP="00971A6E">
      <w:pPr>
        <w:jc w:val="both"/>
      </w:pPr>
    </w:p>
    <w:p w14:paraId="63744232" w14:textId="77777777" w:rsidR="00971A6E" w:rsidRPr="00440007" w:rsidRDefault="00971A6E" w:rsidP="00971A6E">
      <w:pPr>
        <w:jc w:val="both"/>
      </w:pPr>
    </w:p>
    <w:p w14:paraId="7E1C6585" w14:textId="77777777" w:rsidR="00971A6E" w:rsidRPr="00440007" w:rsidRDefault="00971A6E" w:rsidP="00971A6E">
      <w:pPr>
        <w:jc w:val="both"/>
      </w:pPr>
    </w:p>
    <w:p w14:paraId="226F904F" w14:textId="77777777" w:rsidR="00971A6E" w:rsidRPr="00440007" w:rsidRDefault="00971A6E" w:rsidP="00971A6E">
      <w:pPr>
        <w:jc w:val="both"/>
      </w:pPr>
    </w:p>
    <w:p w14:paraId="2CFFFD3E" w14:textId="27B9AF2B" w:rsidR="001944BC" w:rsidRPr="00440007" w:rsidRDefault="004D2A6A" w:rsidP="001944BC">
      <w:pPr>
        <w:ind w:firstLine="708"/>
        <w:jc w:val="both"/>
      </w:pPr>
      <w:r w:rsidRPr="00440007">
        <w:rPr>
          <w:i/>
        </w:rPr>
        <w:t xml:space="preserve">Клинические </w:t>
      </w:r>
      <w:r w:rsidR="001944BC" w:rsidRPr="00440007">
        <w:rPr>
          <w:i/>
        </w:rPr>
        <w:t>особенности</w:t>
      </w:r>
      <w:r w:rsidR="001944BC" w:rsidRPr="00440007">
        <w:t xml:space="preserve">. Апластическая анемия может возникнуть в любом возрасте и у любого пола. Начало заболевания обычно коварное. Начальные проявления несколько варьируют </w:t>
      </w:r>
      <w:r w:rsidR="001944BC" w:rsidRPr="00440007">
        <w:lastRenderedPageBreak/>
        <w:t xml:space="preserve">в зависимости от того, какая клеточная линия преимущественно поражена, но </w:t>
      </w:r>
      <w:r w:rsidR="00312184" w:rsidRPr="00440007">
        <w:t>в итоге</w:t>
      </w:r>
      <w:r w:rsidR="001944BC" w:rsidRPr="00440007">
        <w:t xml:space="preserve"> возникает </w:t>
      </w:r>
      <w:r w:rsidR="001944BC" w:rsidRPr="00440007">
        <w:rPr>
          <w:i/>
        </w:rPr>
        <w:t xml:space="preserve">панцитопения </w:t>
      </w:r>
      <w:r w:rsidR="001944BC" w:rsidRPr="00440007">
        <w:t xml:space="preserve">с ожидаемыми последствиями. Анемия может вызывать прогрессирующую слабость, бледность и одышку; тромбоцитопения проявляется петехиями и экхимозами; а нейтропения проявляется в виде частых и постоянных мелких инфекций или внезапных приступов озноба, лихорадки и прострации. Эритроциты обычно слегка </w:t>
      </w:r>
      <w:proofErr w:type="spellStart"/>
      <w:r w:rsidR="001944BC" w:rsidRPr="00440007">
        <w:t>макроцитарные</w:t>
      </w:r>
      <w:proofErr w:type="spellEnd"/>
      <w:r w:rsidR="001944BC" w:rsidRPr="00440007">
        <w:t xml:space="preserve"> и </w:t>
      </w:r>
      <w:proofErr w:type="spellStart"/>
      <w:r w:rsidR="001944BC" w:rsidRPr="00440007">
        <w:t>нормохромные</w:t>
      </w:r>
      <w:proofErr w:type="spellEnd"/>
      <w:r w:rsidR="001944BC" w:rsidRPr="00440007">
        <w:t xml:space="preserve">. </w:t>
      </w:r>
      <w:proofErr w:type="spellStart"/>
      <w:r w:rsidR="001944BC" w:rsidRPr="00440007">
        <w:t>Ретикулоцитопения</w:t>
      </w:r>
      <w:proofErr w:type="spellEnd"/>
      <w:r w:rsidR="001944BC" w:rsidRPr="00440007">
        <w:t xml:space="preserve"> является правилом.</w:t>
      </w:r>
    </w:p>
    <w:p w14:paraId="73A3057E" w14:textId="77777777" w:rsidR="001944BC" w:rsidRPr="00440007" w:rsidRDefault="001944BC" w:rsidP="001944BC">
      <w:pPr>
        <w:ind w:firstLine="708"/>
        <w:jc w:val="both"/>
      </w:pPr>
      <w:r w:rsidRPr="00440007">
        <w:t xml:space="preserve">Диагноз ставится на основании исследования биоптата костного мозга. При апластической анемии костный мозг </w:t>
      </w:r>
      <w:proofErr w:type="spellStart"/>
      <w:r w:rsidRPr="00440007">
        <w:t>гипоцеллюлярен</w:t>
      </w:r>
      <w:proofErr w:type="spellEnd"/>
      <w:r w:rsidRPr="00440007">
        <w:t xml:space="preserve">. Выраженный </w:t>
      </w:r>
      <w:proofErr w:type="spellStart"/>
      <w:r w:rsidRPr="00440007">
        <w:t>гипоцеллюлярный</w:t>
      </w:r>
      <w:proofErr w:type="spellEnd"/>
      <w:r w:rsidRPr="00440007">
        <w:t xml:space="preserve"> костный мозг в значительной степени лишен кроветворных клеток; часто остаются только тучные клетки, фиброзная строма, рассеянные лимфоциты и плазматические клетки. Аспираты костного мозга часто дают мало материала ("сухая струйка"); поэтому аплазия лучше всего выявляется при биопсии костного мозга </w:t>
      </w:r>
      <w:r w:rsidR="00AF2F4E" w:rsidRPr="00440007">
        <w:t>(рис. 6)</w:t>
      </w:r>
      <w:r w:rsidRPr="00440007">
        <w:t xml:space="preserve">. Прогноз вариабелен. Трансплантация костного мозга является методом выбора при наличии подходящего донора и обеспечивает 5-летнюю выживаемость более 75 %. Пожилые пациенты или те, у кого нет подходящих доноров, часто хорошо реагируют на </w:t>
      </w:r>
      <w:proofErr w:type="spellStart"/>
      <w:r w:rsidRPr="00440007">
        <w:t>иммуносупрессивную</w:t>
      </w:r>
      <w:proofErr w:type="spellEnd"/>
      <w:r w:rsidRPr="00440007">
        <w:t xml:space="preserve"> терапию.</w:t>
      </w:r>
    </w:p>
    <w:p w14:paraId="5016A809" w14:textId="77777777" w:rsidR="00971A6E" w:rsidRPr="00440007" w:rsidRDefault="00971A6E" w:rsidP="001944BC">
      <w:pPr>
        <w:ind w:firstLine="708"/>
        <w:jc w:val="both"/>
      </w:pPr>
      <w:r w:rsidRPr="00440007">
        <w:t xml:space="preserve">В периферической крови - тяжелая анемия, </w:t>
      </w:r>
      <w:proofErr w:type="spellStart"/>
      <w:r w:rsidRPr="00440007">
        <w:t>ретикулоцитопения</w:t>
      </w:r>
      <w:proofErr w:type="spellEnd"/>
      <w:r w:rsidRPr="00440007">
        <w:t xml:space="preserve">, агранулоцитоз </w:t>
      </w:r>
      <w:r w:rsidR="001944BC" w:rsidRPr="00440007">
        <w:t xml:space="preserve">(особенно нейтропения) </w:t>
      </w:r>
      <w:r w:rsidRPr="00440007">
        <w:t xml:space="preserve">и тромбоцитопения с геморрагическим синдромом (петехии - мелкие кровоизлияния в кожу, экхимозы, кровотечения </w:t>
      </w:r>
      <w:r w:rsidR="008B5695" w:rsidRPr="00440007">
        <w:t>из носа (</w:t>
      </w:r>
      <w:proofErr w:type="spellStart"/>
      <w:r w:rsidR="004E6AA6" w:rsidRPr="00440007">
        <w:t>эпистаксис</w:t>
      </w:r>
      <w:proofErr w:type="spellEnd"/>
      <w:r w:rsidR="0020077B" w:rsidRPr="00440007">
        <w:t>)</w:t>
      </w:r>
      <w:r w:rsidR="008B5695" w:rsidRPr="00440007">
        <w:t xml:space="preserve">, десен, влагалища и желудочно-кишечного </w:t>
      </w:r>
      <w:r w:rsidRPr="00440007">
        <w:t>тракта).</w:t>
      </w:r>
    </w:p>
    <w:p w14:paraId="10394574" w14:textId="77777777" w:rsidR="002344D0" w:rsidRPr="00440007" w:rsidRDefault="002344D0" w:rsidP="00971A6E">
      <w:pPr>
        <w:ind w:firstLine="708"/>
        <w:jc w:val="both"/>
      </w:pPr>
    </w:p>
    <w:p w14:paraId="002A2100" w14:textId="77777777" w:rsidR="008B6758" w:rsidRPr="00440007" w:rsidRDefault="008B6758" w:rsidP="008B6758">
      <w:pPr>
        <w:ind w:firstLine="708"/>
        <w:jc w:val="center"/>
      </w:pPr>
      <w:r w:rsidRPr="00440007">
        <w:rPr>
          <w:noProof/>
          <w:lang w:eastAsia="en-US"/>
        </w:rPr>
        <w:drawing>
          <wp:inline distT="0" distB="0" distL="0" distR="0" wp14:anchorId="22B683A9" wp14:editId="4EE5B9E5">
            <wp:extent cx="4020847" cy="3147603"/>
            <wp:effectExtent l="19050" t="19050" r="17753" b="14697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49" cy="31519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0B6C4" w14:textId="77777777" w:rsidR="004D2A6A" w:rsidRPr="00440007" w:rsidRDefault="008B6758" w:rsidP="002344D0">
      <w:pPr>
        <w:autoSpaceDE w:val="0"/>
        <w:autoSpaceDN w:val="0"/>
        <w:adjustRightInd w:val="0"/>
        <w:jc w:val="center"/>
        <w:rPr>
          <w:b/>
        </w:rPr>
      </w:pPr>
      <w:r w:rsidRPr="00440007">
        <w:rPr>
          <w:b/>
        </w:rPr>
        <w:t>Рис.</w:t>
      </w:r>
      <w:r w:rsidR="00380D34" w:rsidRPr="00440007">
        <w:rPr>
          <w:b/>
        </w:rPr>
        <w:t xml:space="preserve">6 </w:t>
      </w:r>
      <w:r w:rsidRPr="00440007">
        <w:rPr>
          <w:b/>
        </w:rPr>
        <w:t>Апластическая анемия (биопсия костного мозга).</w:t>
      </w:r>
    </w:p>
    <w:p w14:paraId="2CB07F22" w14:textId="77777777" w:rsidR="00F552C0" w:rsidRPr="007560BB" w:rsidRDefault="008B6758" w:rsidP="00F552C0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7560BB">
        <w:rPr>
          <w:sz w:val="20"/>
          <w:szCs w:val="20"/>
        </w:rPr>
        <w:t xml:space="preserve">Заметно </w:t>
      </w:r>
      <w:proofErr w:type="spellStart"/>
      <w:r w:rsidRPr="007560BB">
        <w:rPr>
          <w:sz w:val="20"/>
          <w:szCs w:val="20"/>
        </w:rPr>
        <w:t>гипоцеллюлярный</w:t>
      </w:r>
      <w:proofErr w:type="spellEnd"/>
      <w:r w:rsidRPr="007560BB">
        <w:rPr>
          <w:sz w:val="20"/>
          <w:szCs w:val="20"/>
        </w:rPr>
        <w:t xml:space="preserve"> костный мозг содержит преимущественно тучные клетки. </w:t>
      </w:r>
      <w:r w:rsidRPr="007560BB">
        <w:rPr>
          <w:bCs/>
          <w:sz w:val="20"/>
          <w:szCs w:val="20"/>
        </w:rPr>
        <w:t>A</w:t>
      </w:r>
      <w:r w:rsidRPr="007560BB">
        <w:rPr>
          <w:sz w:val="20"/>
          <w:szCs w:val="20"/>
        </w:rPr>
        <w:t xml:space="preserve">, низкая мощность; </w:t>
      </w:r>
      <w:r w:rsidRPr="007560BB">
        <w:rPr>
          <w:bCs/>
          <w:sz w:val="20"/>
          <w:szCs w:val="20"/>
        </w:rPr>
        <w:t>B</w:t>
      </w:r>
      <w:r w:rsidRPr="007560BB">
        <w:rPr>
          <w:sz w:val="20"/>
          <w:szCs w:val="20"/>
        </w:rPr>
        <w:t>, высокая мощность</w:t>
      </w:r>
    </w:p>
    <w:p w14:paraId="0A09FBDE" w14:textId="77777777" w:rsidR="00971A6E" w:rsidRPr="007560BB" w:rsidRDefault="004D2A6A" w:rsidP="00F552C0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7560BB">
        <w:rPr>
          <w:sz w:val="20"/>
          <w:szCs w:val="20"/>
        </w:rPr>
        <w:t xml:space="preserve">(Из книги </w:t>
      </w:r>
      <w:proofErr w:type="spellStart"/>
      <w:r w:rsidRPr="007560BB">
        <w:rPr>
          <w:sz w:val="20"/>
          <w:szCs w:val="20"/>
        </w:rPr>
        <w:t>Robbins-Cotran</w:t>
      </w:r>
      <w:proofErr w:type="spellEnd"/>
      <w:r w:rsidRPr="007560BB">
        <w:rPr>
          <w:sz w:val="20"/>
          <w:szCs w:val="20"/>
        </w:rPr>
        <w:t>; Патологическая основа болезни)</w:t>
      </w:r>
    </w:p>
    <w:p w14:paraId="3C10362F" w14:textId="77777777" w:rsidR="00384D62" w:rsidRPr="00440007" w:rsidRDefault="00384D62" w:rsidP="009E69CB">
      <w:pPr>
        <w:jc w:val="both"/>
        <w:rPr>
          <w:b/>
        </w:rPr>
      </w:pPr>
    </w:p>
    <w:p w14:paraId="54FB8E4D" w14:textId="1622A1A5" w:rsidR="00945FE1" w:rsidRPr="00440007" w:rsidRDefault="00312184" w:rsidP="00945FE1">
      <w:pPr>
        <w:ind w:firstLine="708"/>
        <w:jc w:val="both"/>
        <w:rPr>
          <w:b/>
        </w:rPr>
      </w:pPr>
      <w:proofErr w:type="spellStart"/>
      <w:r>
        <w:rPr>
          <w:b/>
        </w:rPr>
        <w:t>М</w:t>
      </w:r>
      <w:r w:rsidRPr="00312184">
        <w:rPr>
          <w:b/>
        </w:rPr>
        <w:t>егалобластная</w:t>
      </w:r>
      <w:proofErr w:type="spellEnd"/>
      <w:r w:rsidRPr="00312184">
        <w:rPr>
          <w:b/>
        </w:rPr>
        <w:t xml:space="preserve"> </w:t>
      </w:r>
      <w:r w:rsidR="00945FE1" w:rsidRPr="00440007">
        <w:rPr>
          <w:b/>
        </w:rPr>
        <w:t>анемии</w:t>
      </w:r>
    </w:p>
    <w:p w14:paraId="518F0905" w14:textId="51FCA475" w:rsidR="00945FE1" w:rsidRPr="00440007" w:rsidRDefault="00945FE1" w:rsidP="006D2BAE">
      <w:pPr>
        <w:ind w:firstLine="708"/>
        <w:jc w:val="both"/>
      </w:pPr>
      <w:r w:rsidRPr="00440007">
        <w:t xml:space="preserve">Общей темой различных причин </w:t>
      </w:r>
      <w:proofErr w:type="spellStart"/>
      <w:r w:rsidRPr="00440007">
        <w:t>мегалобласт</w:t>
      </w:r>
      <w:r w:rsidR="00312184">
        <w:t>н</w:t>
      </w:r>
      <w:r w:rsidRPr="00440007">
        <w:t>ой</w:t>
      </w:r>
      <w:proofErr w:type="spellEnd"/>
      <w:r w:rsidRPr="00440007">
        <w:t xml:space="preserve"> анемии является нарушение синтеза ДНК, которое приводит к характерным морфологическим изменениям, включая аномально большие </w:t>
      </w:r>
      <w:proofErr w:type="spellStart"/>
      <w:r w:rsidRPr="00440007">
        <w:t>эритроидные</w:t>
      </w:r>
      <w:proofErr w:type="spellEnd"/>
      <w:r w:rsidRPr="00440007">
        <w:t xml:space="preserve"> предшественники и эритроциты. </w:t>
      </w:r>
      <w:r w:rsidR="001A3520" w:rsidRPr="00440007">
        <w:t xml:space="preserve">Два основных типа </w:t>
      </w:r>
      <w:r w:rsidR="00312184" w:rsidRPr="00440007">
        <w:t>— это</w:t>
      </w:r>
      <w:r w:rsidR="001A3520" w:rsidRPr="00440007">
        <w:rPr>
          <w:i/>
        </w:rPr>
        <w:t xml:space="preserve"> пернициозная анемия </w:t>
      </w:r>
      <w:r w:rsidR="001A3520" w:rsidRPr="00440007">
        <w:t xml:space="preserve">(основная форма </w:t>
      </w:r>
      <w:r w:rsidR="006D2BAE" w:rsidRPr="00440007">
        <w:t xml:space="preserve">анемии с дефицитом </w:t>
      </w:r>
      <w:r w:rsidR="001A3520" w:rsidRPr="00440007">
        <w:t>витамина B</w:t>
      </w:r>
      <w:r w:rsidR="001A3520" w:rsidRPr="00440007">
        <w:rPr>
          <w:vertAlign w:val="subscript"/>
        </w:rPr>
        <w:t>12</w:t>
      </w:r>
      <w:r w:rsidR="006D2BAE" w:rsidRPr="00440007">
        <w:t xml:space="preserve">) и </w:t>
      </w:r>
      <w:proofErr w:type="spellStart"/>
      <w:r w:rsidR="001A3520" w:rsidRPr="00440007">
        <w:t>фолат</w:t>
      </w:r>
      <w:proofErr w:type="spellEnd"/>
      <w:r w:rsidR="001A3520" w:rsidRPr="00440007">
        <w:t>-дефицитная анемия.</w:t>
      </w:r>
    </w:p>
    <w:p w14:paraId="7759F7FA" w14:textId="77777777" w:rsidR="00945FE1" w:rsidRPr="00440007" w:rsidRDefault="00945FE1" w:rsidP="008C3404">
      <w:pPr>
        <w:ind w:left="360"/>
        <w:jc w:val="center"/>
        <w:rPr>
          <w:b/>
        </w:rPr>
      </w:pPr>
    </w:p>
    <w:p w14:paraId="518B38FD" w14:textId="560B03A1" w:rsidR="008C3404" w:rsidRPr="00440007" w:rsidRDefault="008C3404" w:rsidP="005E6409">
      <w:pPr>
        <w:ind w:left="90" w:firstLine="270"/>
        <w:jc w:val="both"/>
        <w:rPr>
          <w:b/>
        </w:rPr>
      </w:pPr>
      <w:r w:rsidRPr="00440007">
        <w:lastRenderedPageBreak/>
        <w:t xml:space="preserve">Как пролиферация, так и созревание эритроцитов возможны только в условиях идеального обмена веществ, обеспечиваемого целым рядом факторов, необходимых для </w:t>
      </w:r>
      <w:proofErr w:type="spellStart"/>
      <w:r w:rsidRPr="00440007">
        <w:t>эритроцитопоэза</w:t>
      </w:r>
      <w:proofErr w:type="spellEnd"/>
      <w:r w:rsidR="00D17BA4" w:rsidRPr="00440007">
        <w:t xml:space="preserve">. Дефицит некоторых </w:t>
      </w:r>
      <w:r w:rsidRPr="00440007">
        <w:t xml:space="preserve">метаболических факторов приводит к нарушению созревания и </w:t>
      </w:r>
      <w:r w:rsidR="00D17BA4" w:rsidRPr="00440007">
        <w:t xml:space="preserve">развитию </w:t>
      </w:r>
      <w:r w:rsidRPr="00440007">
        <w:t xml:space="preserve">анемий, которые зачастую </w:t>
      </w:r>
      <w:r w:rsidR="00D17BA4" w:rsidRPr="00440007">
        <w:t xml:space="preserve">могут быть очень </w:t>
      </w:r>
      <w:r w:rsidRPr="00440007">
        <w:t xml:space="preserve">тяжелыми. Наиболее </w:t>
      </w:r>
      <w:r w:rsidR="00D17BA4" w:rsidRPr="00440007">
        <w:t xml:space="preserve">часто встречаются дефицитные анемии, вызванные </w:t>
      </w:r>
      <w:r w:rsidRPr="00440007">
        <w:t xml:space="preserve">недостатком </w:t>
      </w:r>
      <w:r w:rsidRPr="00440007">
        <w:rPr>
          <w:i/>
        </w:rPr>
        <w:t xml:space="preserve">цианокобаламина, железа </w:t>
      </w:r>
      <w:r w:rsidRPr="00440007">
        <w:t xml:space="preserve">и </w:t>
      </w:r>
      <w:r w:rsidRPr="00440007">
        <w:rPr>
          <w:i/>
        </w:rPr>
        <w:t>фолиевой кислоты</w:t>
      </w:r>
      <w:r w:rsidRPr="00440007">
        <w:t xml:space="preserve">. </w:t>
      </w:r>
    </w:p>
    <w:p w14:paraId="651635D3" w14:textId="77777777" w:rsidR="005E6409" w:rsidRPr="00440007" w:rsidRDefault="005E6409" w:rsidP="0046014B">
      <w:pPr>
        <w:ind w:firstLine="720"/>
        <w:jc w:val="both"/>
      </w:pPr>
      <w:r w:rsidRPr="00440007">
        <w:rPr>
          <w:b/>
        </w:rPr>
        <w:t>Нормальный метаболизм витамина B</w:t>
      </w:r>
      <w:r w:rsidRPr="00440007">
        <w:rPr>
          <w:b/>
          <w:vertAlign w:val="subscript"/>
        </w:rPr>
        <w:t>12</w:t>
      </w:r>
      <w:r w:rsidRPr="00440007">
        <w:t>. Витамин B</w:t>
      </w:r>
      <w:r w:rsidRPr="00440007">
        <w:rPr>
          <w:vertAlign w:val="subscript"/>
        </w:rPr>
        <w:t xml:space="preserve">12 </w:t>
      </w:r>
      <w:r w:rsidRPr="00440007">
        <w:t xml:space="preserve">представляет собой сложное металлоорганическое соединение, известное </w:t>
      </w:r>
      <w:r w:rsidRPr="00440007">
        <w:rPr>
          <w:i/>
        </w:rPr>
        <w:t>как кобаламин</w:t>
      </w:r>
      <w:r w:rsidRPr="00440007">
        <w:t>. В нормальных условиях человек полностью зависит от пищевого витамина B</w:t>
      </w:r>
      <w:r w:rsidRPr="00440007">
        <w:rPr>
          <w:vertAlign w:val="subscript"/>
        </w:rPr>
        <w:t>12</w:t>
      </w:r>
      <w:r w:rsidRPr="00440007">
        <w:t>. Микроорганизмы являются конечным источником кобаламина в пищевой цепи. Растения и овощи содержат мало кобаламина, за исключением того, что привносится микроорганизмами, а строго вегетарианские или макробиотические диеты не обеспечивают достаточного количества этого необходимого питательного вещества. Суточная потребность составляет от 2 до 3 мкг. Диета, включающая продукты животного происхождения, содержит значительно большее количество и обычно приводит к накоплению внутрипеченочных запасов витамина B</w:t>
      </w:r>
      <w:r w:rsidRPr="00440007">
        <w:rPr>
          <w:vertAlign w:val="subscript"/>
        </w:rPr>
        <w:t>12</w:t>
      </w:r>
      <w:r w:rsidRPr="00440007">
        <w:t>, которых хватает на несколько лет. Для всасывания витамина B</w:t>
      </w:r>
      <w:r w:rsidRPr="00440007">
        <w:rPr>
          <w:vertAlign w:val="subscript"/>
        </w:rPr>
        <w:t xml:space="preserve">12 </w:t>
      </w:r>
      <w:r w:rsidRPr="00440007">
        <w:t xml:space="preserve">необходим </w:t>
      </w:r>
      <w:r w:rsidRPr="00440007">
        <w:rPr>
          <w:i/>
        </w:rPr>
        <w:t>внутренний фактор</w:t>
      </w:r>
      <w:r w:rsidRPr="00440007">
        <w:t>, который секретируется париетальными клетками слизистой оболочки желудка. Витамин B</w:t>
      </w:r>
      <w:r w:rsidRPr="00440007">
        <w:rPr>
          <w:vertAlign w:val="subscript"/>
        </w:rPr>
        <w:t xml:space="preserve">12 </w:t>
      </w:r>
      <w:r w:rsidRPr="00440007">
        <w:t xml:space="preserve">освобождается от связывающих белков пищи под действием пепсина в желудке и связывается с белками слюны, называемыми </w:t>
      </w:r>
      <w:proofErr w:type="spellStart"/>
      <w:r w:rsidRPr="00440007">
        <w:rPr>
          <w:i/>
        </w:rPr>
        <w:t>кобалофилинами</w:t>
      </w:r>
      <w:proofErr w:type="spellEnd"/>
      <w:r w:rsidRPr="00440007">
        <w:t xml:space="preserve">, или </w:t>
      </w:r>
      <w:r w:rsidRPr="00440007">
        <w:rPr>
          <w:i/>
        </w:rPr>
        <w:t>R-связывающими белками</w:t>
      </w:r>
      <w:r w:rsidRPr="00440007">
        <w:t>. В двенадцатиперстной кишке связанный витамин B</w:t>
      </w:r>
      <w:r w:rsidRPr="00440007">
        <w:rPr>
          <w:vertAlign w:val="subscript"/>
        </w:rPr>
        <w:t xml:space="preserve">12 </w:t>
      </w:r>
      <w:r w:rsidRPr="00440007">
        <w:t xml:space="preserve">высвобождается под действием панкреатических протеаз. Затем он связывается с </w:t>
      </w:r>
      <w:r w:rsidRPr="00440007">
        <w:rPr>
          <w:i/>
        </w:rPr>
        <w:t>внутренним фактором</w:t>
      </w:r>
      <w:r w:rsidRPr="00440007">
        <w:t xml:space="preserve">. Этот комплекс транспортируется в подвздошную кишку, где </w:t>
      </w:r>
      <w:proofErr w:type="spellStart"/>
      <w:r w:rsidRPr="00440007">
        <w:t>эндоцитируется</w:t>
      </w:r>
      <w:proofErr w:type="spellEnd"/>
      <w:r w:rsidRPr="00440007">
        <w:t xml:space="preserve"> </w:t>
      </w:r>
      <w:proofErr w:type="spellStart"/>
      <w:r w:rsidRPr="00440007">
        <w:t>энтероцитами</w:t>
      </w:r>
      <w:proofErr w:type="spellEnd"/>
      <w:r w:rsidRPr="00440007">
        <w:t xml:space="preserve"> подвздошной кишки, экспрессирующими на своей поверхности рецепторы к фактору </w:t>
      </w:r>
      <w:proofErr w:type="spellStart"/>
      <w:r w:rsidRPr="00440007">
        <w:t>intrinsic</w:t>
      </w:r>
      <w:proofErr w:type="spellEnd"/>
      <w:r w:rsidRPr="00440007">
        <w:t xml:space="preserve"> (</w:t>
      </w:r>
      <w:proofErr w:type="spellStart"/>
      <w:r w:rsidRPr="00440007">
        <w:rPr>
          <w:i/>
        </w:rPr>
        <w:t>кобалины</w:t>
      </w:r>
      <w:proofErr w:type="spellEnd"/>
      <w:r w:rsidRPr="00440007">
        <w:t>). В клетках подвздошной кишки витамин B</w:t>
      </w:r>
      <w:r w:rsidRPr="00440007">
        <w:rPr>
          <w:vertAlign w:val="subscript"/>
        </w:rPr>
        <w:t xml:space="preserve">12 </w:t>
      </w:r>
      <w:r w:rsidRPr="00440007">
        <w:t xml:space="preserve">связывается с основным белком-переносчиком, </w:t>
      </w:r>
      <w:proofErr w:type="spellStart"/>
      <w:r w:rsidRPr="00440007">
        <w:rPr>
          <w:i/>
        </w:rPr>
        <w:t>транскобаламином</w:t>
      </w:r>
      <w:proofErr w:type="spellEnd"/>
      <w:r w:rsidRPr="00440007">
        <w:rPr>
          <w:i/>
        </w:rPr>
        <w:t xml:space="preserve"> II, </w:t>
      </w:r>
      <w:r w:rsidRPr="00440007">
        <w:t xml:space="preserve">и секретируется в плазму крови. </w:t>
      </w:r>
      <w:proofErr w:type="spellStart"/>
      <w:r w:rsidRPr="00440007">
        <w:t>Транскобаламин</w:t>
      </w:r>
      <w:proofErr w:type="spellEnd"/>
      <w:r w:rsidRPr="00440007">
        <w:t xml:space="preserve"> II доставляет витамин B</w:t>
      </w:r>
      <w:r w:rsidRPr="00440007">
        <w:rPr>
          <w:vertAlign w:val="subscript"/>
        </w:rPr>
        <w:t xml:space="preserve">12 </w:t>
      </w:r>
      <w:r w:rsidRPr="00440007">
        <w:t>в печень и другие клетки организма, включая быстро пролиферирующие клетки костного мозга и желудочно-кишечного тракта. Помимо этого основного пути, существует также малоизученный альтернативный механизм всасывания, который не зависит от внутреннего фактора или интактной терминальной части подвздошной кишки. По этому пути может всасываться до 1% большой пероральной дозы, что делает возможным лечение пернициозной анемии высокими дозами перорального витамина B12.</w:t>
      </w:r>
    </w:p>
    <w:p w14:paraId="201BB96B" w14:textId="65EA2267" w:rsidR="005E6409" w:rsidRPr="00440007" w:rsidRDefault="0046014B" w:rsidP="0046014B">
      <w:pPr>
        <w:ind w:firstLine="720"/>
        <w:jc w:val="both"/>
      </w:pPr>
      <w:r w:rsidRPr="00440007">
        <w:rPr>
          <w:b/>
        </w:rPr>
        <w:t xml:space="preserve">Биохимические функции </w:t>
      </w:r>
      <w:r w:rsidR="005E6409" w:rsidRPr="00440007">
        <w:rPr>
          <w:b/>
        </w:rPr>
        <w:t>витамина B</w:t>
      </w:r>
      <w:r w:rsidR="005E6409" w:rsidRPr="00440007">
        <w:rPr>
          <w:b/>
          <w:vertAlign w:val="subscript"/>
        </w:rPr>
        <w:t>12</w:t>
      </w:r>
      <w:r w:rsidR="005E6409" w:rsidRPr="00440007">
        <w:rPr>
          <w:b/>
        </w:rPr>
        <w:t xml:space="preserve">. </w:t>
      </w:r>
      <w:r w:rsidR="005E6409" w:rsidRPr="00440007">
        <w:t>Известно</w:t>
      </w:r>
      <w:r w:rsidR="00312184">
        <w:t xml:space="preserve">, что </w:t>
      </w:r>
      <w:r w:rsidR="005E6409" w:rsidRPr="00440007">
        <w:t>две реакции в организме человека, требую</w:t>
      </w:r>
      <w:r w:rsidR="00345B55">
        <w:t>т</w:t>
      </w:r>
      <w:r w:rsidR="005E6409" w:rsidRPr="00440007">
        <w:t xml:space="preserve"> участия витамина B</w:t>
      </w:r>
      <w:r w:rsidR="005E6409" w:rsidRPr="00440007">
        <w:rPr>
          <w:vertAlign w:val="subscript"/>
        </w:rPr>
        <w:t>12</w:t>
      </w:r>
      <w:r w:rsidR="005E6409" w:rsidRPr="00440007">
        <w:t xml:space="preserve">. В одной из них </w:t>
      </w:r>
      <w:proofErr w:type="spellStart"/>
      <w:r w:rsidR="005E6409" w:rsidRPr="00440007">
        <w:rPr>
          <w:i/>
        </w:rPr>
        <w:t>метилкобаламин</w:t>
      </w:r>
      <w:proofErr w:type="spellEnd"/>
      <w:r w:rsidR="005E6409" w:rsidRPr="00440007">
        <w:rPr>
          <w:i/>
        </w:rPr>
        <w:t xml:space="preserve"> </w:t>
      </w:r>
      <w:r w:rsidR="005E6409" w:rsidRPr="00440007">
        <w:t>служит необходимым кофактором при превращении гомоцистеина в метионин с помощью метионин-</w:t>
      </w:r>
      <w:proofErr w:type="spellStart"/>
      <w:r w:rsidR="005E6409" w:rsidRPr="00440007">
        <w:t>синтазы</w:t>
      </w:r>
      <w:proofErr w:type="spellEnd"/>
      <w:r w:rsidR="005E6409" w:rsidRPr="00440007">
        <w:t xml:space="preserve">. В процессе </w:t>
      </w:r>
      <w:proofErr w:type="spellStart"/>
      <w:r w:rsidR="005E6409" w:rsidRPr="00440007">
        <w:t>метилкобаламин</w:t>
      </w:r>
      <w:proofErr w:type="spellEnd"/>
      <w:r w:rsidR="005E6409" w:rsidRPr="00440007">
        <w:t xml:space="preserve"> отдает </w:t>
      </w:r>
      <w:proofErr w:type="spellStart"/>
      <w:r w:rsidR="005E6409" w:rsidRPr="00440007">
        <w:t>метильную</w:t>
      </w:r>
      <w:proofErr w:type="spellEnd"/>
      <w:r w:rsidR="005E6409" w:rsidRPr="00440007">
        <w:t xml:space="preserve"> группу, которая восстанавливается из N</w:t>
      </w:r>
      <w:r w:rsidR="005E6409" w:rsidRPr="00440007">
        <w:rPr>
          <w:vertAlign w:val="subscript"/>
        </w:rPr>
        <w:t>5</w:t>
      </w:r>
      <w:r w:rsidR="005E6409" w:rsidRPr="00440007">
        <w:t>-метилтетрагидрофолиевой кислоты (N</w:t>
      </w:r>
      <w:r w:rsidR="005E6409" w:rsidRPr="00440007">
        <w:rPr>
          <w:vertAlign w:val="subscript"/>
        </w:rPr>
        <w:t>5</w:t>
      </w:r>
      <w:r w:rsidR="005E6409" w:rsidRPr="00440007">
        <w:t>-метил FH</w:t>
      </w:r>
      <w:r w:rsidR="005E6409" w:rsidRPr="00440007">
        <w:rPr>
          <w:vertAlign w:val="subscript"/>
        </w:rPr>
        <w:t>4</w:t>
      </w:r>
      <w:r w:rsidR="005E6409" w:rsidRPr="00440007">
        <w:t>), основной формы фолиевой кислоты в плазме крови. В ходе той же реакции N</w:t>
      </w:r>
      <w:r w:rsidR="005E6409" w:rsidRPr="00440007">
        <w:rPr>
          <w:vertAlign w:val="subscript"/>
        </w:rPr>
        <w:t>5</w:t>
      </w:r>
      <w:r w:rsidR="005E6409" w:rsidRPr="00440007">
        <w:t>-метил FH</w:t>
      </w:r>
      <w:r w:rsidR="005E6409" w:rsidRPr="00440007">
        <w:rPr>
          <w:vertAlign w:val="subscript"/>
        </w:rPr>
        <w:t xml:space="preserve">4 </w:t>
      </w:r>
      <w:r w:rsidR="005E6409" w:rsidRPr="00440007">
        <w:t xml:space="preserve">превращается в </w:t>
      </w:r>
      <w:proofErr w:type="spellStart"/>
      <w:r w:rsidR="005E6409" w:rsidRPr="00440007">
        <w:rPr>
          <w:i/>
        </w:rPr>
        <w:t>тетрагидрофолиевую</w:t>
      </w:r>
      <w:proofErr w:type="spellEnd"/>
      <w:r w:rsidR="005E6409" w:rsidRPr="00440007">
        <w:rPr>
          <w:i/>
        </w:rPr>
        <w:t xml:space="preserve"> кислоту </w:t>
      </w:r>
      <w:r w:rsidR="005E6409" w:rsidRPr="00440007">
        <w:t>(FH</w:t>
      </w:r>
      <w:r w:rsidR="005E6409" w:rsidRPr="00440007">
        <w:rPr>
          <w:vertAlign w:val="subscript"/>
        </w:rPr>
        <w:t>4</w:t>
      </w:r>
      <w:r w:rsidR="005E6409" w:rsidRPr="00440007">
        <w:t>). FH</w:t>
      </w:r>
      <w:r w:rsidR="005E6409" w:rsidRPr="00440007">
        <w:rPr>
          <w:vertAlign w:val="subscript"/>
        </w:rPr>
        <w:t xml:space="preserve">4 </w:t>
      </w:r>
      <w:r w:rsidR="005E6409" w:rsidRPr="00440007">
        <w:t>имеет решающее значение, поскольку она необходима (через свое производное N</w:t>
      </w:r>
      <w:r w:rsidR="005E6409" w:rsidRPr="00440007">
        <w:rPr>
          <w:vertAlign w:val="subscript"/>
        </w:rPr>
        <w:t>5</w:t>
      </w:r>
      <w:r w:rsidR="005E6409" w:rsidRPr="00440007">
        <w:t>,</w:t>
      </w:r>
      <w:r w:rsidR="005E6409" w:rsidRPr="00440007">
        <w:rPr>
          <w:vertAlign w:val="subscript"/>
        </w:rPr>
        <w:t>10</w:t>
      </w:r>
      <w:r w:rsidR="005E6409" w:rsidRPr="00440007">
        <w:t>-метилен FH</w:t>
      </w:r>
      <w:r w:rsidR="005E6409" w:rsidRPr="00440007">
        <w:rPr>
          <w:vertAlign w:val="subscript"/>
        </w:rPr>
        <w:t>4</w:t>
      </w:r>
      <w:r w:rsidR="005E6409" w:rsidRPr="00440007">
        <w:t xml:space="preserve">) для превращения </w:t>
      </w:r>
      <w:proofErr w:type="spellStart"/>
      <w:r w:rsidR="005E6409" w:rsidRPr="00440007">
        <w:rPr>
          <w:i/>
        </w:rPr>
        <w:t>дезоксиуридинмонофосфата</w:t>
      </w:r>
      <w:proofErr w:type="spellEnd"/>
      <w:r w:rsidR="005E6409" w:rsidRPr="00440007">
        <w:rPr>
          <w:i/>
        </w:rPr>
        <w:t xml:space="preserve"> </w:t>
      </w:r>
      <w:r w:rsidR="005E6409" w:rsidRPr="00440007">
        <w:t>(</w:t>
      </w:r>
      <w:proofErr w:type="spellStart"/>
      <w:r w:rsidR="005E6409" w:rsidRPr="00440007">
        <w:t>dUMP</w:t>
      </w:r>
      <w:proofErr w:type="spellEnd"/>
      <w:r w:rsidR="005E6409" w:rsidRPr="00440007">
        <w:t xml:space="preserve">) в </w:t>
      </w:r>
      <w:proofErr w:type="spellStart"/>
      <w:r w:rsidR="005E6409" w:rsidRPr="00440007">
        <w:rPr>
          <w:i/>
        </w:rPr>
        <w:t>дезокситимидинмонофосфат</w:t>
      </w:r>
      <w:proofErr w:type="spellEnd"/>
      <w:r w:rsidR="005E6409" w:rsidRPr="00440007">
        <w:rPr>
          <w:i/>
        </w:rPr>
        <w:t xml:space="preserve"> </w:t>
      </w:r>
      <w:r w:rsidR="005E6409" w:rsidRPr="00440007">
        <w:t>(</w:t>
      </w:r>
      <w:proofErr w:type="spellStart"/>
      <w:r w:rsidR="005E6409" w:rsidRPr="00440007">
        <w:t>dTMP</w:t>
      </w:r>
      <w:proofErr w:type="spellEnd"/>
      <w:r w:rsidR="005E6409" w:rsidRPr="00440007">
        <w:t>), непосредственный предшественник ДНК. Предполагается, что основной причиной нарушения синтеза ДНК при дефиците витамина B</w:t>
      </w:r>
      <w:r w:rsidR="005E6409" w:rsidRPr="00440007">
        <w:rPr>
          <w:vertAlign w:val="subscript"/>
        </w:rPr>
        <w:t xml:space="preserve">12 </w:t>
      </w:r>
      <w:r w:rsidR="005E6409" w:rsidRPr="00440007">
        <w:t>является снижение доступности FH</w:t>
      </w:r>
      <w:r w:rsidR="005E6409" w:rsidRPr="00440007">
        <w:rPr>
          <w:vertAlign w:val="subscript"/>
        </w:rPr>
        <w:t>4</w:t>
      </w:r>
      <w:r w:rsidR="005E6409" w:rsidRPr="00440007">
        <w:t>, большая часть которого задерживается в виде N</w:t>
      </w:r>
      <w:r w:rsidR="005E6409" w:rsidRPr="00440007">
        <w:rPr>
          <w:vertAlign w:val="subscript"/>
        </w:rPr>
        <w:t>5</w:t>
      </w:r>
      <w:r w:rsidR="005E6409" w:rsidRPr="00440007">
        <w:t>-метила FH4. Дефицит FH</w:t>
      </w:r>
      <w:r w:rsidR="005E6409" w:rsidRPr="00440007">
        <w:rPr>
          <w:vertAlign w:val="subscript"/>
        </w:rPr>
        <w:t xml:space="preserve">4 </w:t>
      </w:r>
      <w:r w:rsidR="005E6409" w:rsidRPr="00440007">
        <w:t xml:space="preserve">может еще более усугубляться внутренним дефицитом </w:t>
      </w:r>
      <w:proofErr w:type="spellStart"/>
      <w:r w:rsidR="005E6409" w:rsidRPr="00440007">
        <w:t>фолатов</w:t>
      </w:r>
      <w:proofErr w:type="spellEnd"/>
      <w:r w:rsidR="005E6409" w:rsidRPr="00440007">
        <w:t xml:space="preserve">, вызванным неспособностью синтезировать метаболически активные </w:t>
      </w:r>
      <w:proofErr w:type="spellStart"/>
      <w:r w:rsidR="005E6409" w:rsidRPr="00440007">
        <w:t>полиглутамилированные</w:t>
      </w:r>
      <w:proofErr w:type="spellEnd"/>
      <w:r w:rsidR="005E6409" w:rsidRPr="00440007">
        <w:t xml:space="preserve"> формы. Это связано с потребностью в витамине B</w:t>
      </w:r>
      <w:r w:rsidR="005E6409" w:rsidRPr="00440007">
        <w:rPr>
          <w:vertAlign w:val="subscript"/>
        </w:rPr>
        <w:t xml:space="preserve">12 </w:t>
      </w:r>
      <w:r w:rsidR="005E6409" w:rsidRPr="00440007">
        <w:t xml:space="preserve">для синтеза метионина, который обеспечивает углеродную группу, необходимую для метаболических реакций, в результате которых образуются </w:t>
      </w:r>
      <w:proofErr w:type="spellStart"/>
      <w:r w:rsidR="005E6409" w:rsidRPr="00440007">
        <w:t>полиглутаматы</w:t>
      </w:r>
      <w:proofErr w:type="spellEnd"/>
      <w:r w:rsidR="005E6409" w:rsidRPr="00440007">
        <w:t xml:space="preserve"> </w:t>
      </w:r>
      <w:proofErr w:type="spellStart"/>
      <w:r w:rsidR="005E6409" w:rsidRPr="00440007">
        <w:t>фолата</w:t>
      </w:r>
      <w:proofErr w:type="spellEnd"/>
      <w:r w:rsidR="005E6409" w:rsidRPr="00440007">
        <w:t xml:space="preserve">. Каков бы ни был механизм, недостаток </w:t>
      </w:r>
      <w:proofErr w:type="spellStart"/>
      <w:r w:rsidR="005E6409" w:rsidRPr="00440007">
        <w:t>фолатов</w:t>
      </w:r>
      <w:proofErr w:type="spellEnd"/>
      <w:r w:rsidR="005E6409" w:rsidRPr="00440007">
        <w:t xml:space="preserve"> является непосредственной причиной анемии при дефиците витамина B</w:t>
      </w:r>
      <w:r w:rsidR="005E6409" w:rsidRPr="00440007">
        <w:rPr>
          <w:vertAlign w:val="subscript"/>
        </w:rPr>
        <w:t>12</w:t>
      </w:r>
      <w:r w:rsidR="005E6409" w:rsidRPr="00440007">
        <w:t>, поскольку анемия улучшается при приеме фолиевой кислоты.</w:t>
      </w:r>
    </w:p>
    <w:p w14:paraId="62A50893" w14:textId="77777777" w:rsidR="0046014B" w:rsidRPr="00440007" w:rsidRDefault="0046014B" w:rsidP="0046014B">
      <w:pPr>
        <w:ind w:firstLine="720"/>
        <w:jc w:val="both"/>
        <w:rPr>
          <w:b/>
        </w:rPr>
      </w:pPr>
    </w:p>
    <w:p w14:paraId="7046CCE9" w14:textId="77777777" w:rsidR="005E6409" w:rsidRPr="00440007" w:rsidRDefault="000572BB" w:rsidP="000572BB">
      <w:pPr>
        <w:ind w:firstLine="720"/>
        <w:jc w:val="center"/>
      </w:pPr>
      <w:r w:rsidRPr="00440007">
        <w:rPr>
          <w:noProof/>
          <w:lang w:eastAsia="en-US"/>
        </w:rPr>
        <w:lastRenderedPageBreak/>
        <w:drawing>
          <wp:inline distT="0" distB="0" distL="0" distR="0" wp14:anchorId="2849B4CB" wp14:editId="2EA98EC3">
            <wp:extent cx="3757492" cy="2189448"/>
            <wp:effectExtent l="19050" t="1905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00" cy="2185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FFADB" w14:textId="77777777" w:rsidR="005650F7" w:rsidRPr="00440007" w:rsidRDefault="005650F7" w:rsidP="000572BB">
      <w:pPr>
        <w:ind w:left="360"/>
        <w:jc w:val="both"/>
        <w:rPr>
          <w:b/>
        </w:rPr>
      </w:pPr>
    </w:p>
    <w:p w14:paraId="36B79946" w14:textId="77777777" w:rsidR="00F552C0" w:rsidRPr="00440007" w:rsidRDefault="000572BB" w:rsidP="000572BB">
      <w:pPr>
        <w:jc w:val="center"/>
        <w:rPr>
          <w:b/>
        </w:rPr>
      </w:pPr>
      <w:r w:rsidRPr="00440007">
        <w:rPr>
          <w:b/>
        </w:rPr>
        <w:t>Взаимосвязь N</w:t>
      </w:r>
      <w:r w:rsidRPr="00440007">
        <w:rPr>
          <w:b/>
          <w:vertAlign w:val="subscript"/>
        </w:rPr>
        <w:t>5</w:t>
      </w:r>
      <w:r w:rsidRPr="00440007">
        <w:rPr>
          <w:b/>
        </w:rPr>
        <w:t>-метил FH</w:t>
      </w:r>
      <w:r w:rsidRPr="00440007">
        <w:rPr>
          <w:b/>
          <w:vertAlign w:val="subscript"/>
        </w:rPr>
        <w:t>4</w:t>
      </w:r>
      <w:r w:rsidRPr="00440007">
        <w:rPr>
          <w:b/>
        </w:rPr>
        <w:t>, метионин-</w:t>
      </w:r>
      <w:proofErr w:type="spellStart"/>
      <w:r w:rsidRPr="00440007">
        <w:rPr>
          <w:b/>
        </w:rPr>
        <w:t>синтазы</w:t>
      </w:r>
      <w:proofErr w:type="spellEnd"/>
      <w:r w:rsidRPr="00440007">
        <w:rPr>
          <w:b/>
        </w:rPr>
        <w:t xml:space="preserve"> и </w:t>
      </w:r>
      <w:proofErr w:type="spellStart"/>
      <w:r w:rsidRPr="00440007">
        <w:rPr>
          <w:b/>
        </w:rPr>
        <w:t>тимидилат</w:t>
      </w:r>
      <w:proofErr w:type="spellEnd"/>
      <w:r w:rsidRPr="00440007">
        <w:rPr>
          <w:b/>
        </w:rPr>
        <w:t>-синтетазы</w:t>
      </w:r>
    </w:p>
    <w:p w14:paraId="3C7FD39E" w14:textId="691B7EDD" w:rsidR="00F552C0" w:rsidRPr="007560BB" w:rsidRDefault="000572BB" w:rsidP="000572BB">
      <w:pPr>
        <w:jc w:val="center"/>
        <w:rPr>
          <w:sz w:val="20"/>
          <w:szCs w:val="20"/>
          <w:lang w:val="en-US"/>
        </w:rPr>
      </w:pPr>
      <w:r w:rsidRPr="007560BB">
        <w:rPr>
          <w:sz w:val="20"/>
          <w:szCs w:val="20"/>
        </w:rPr>
        <w:t>При дефиците кобаламина (</w:t>
      </w:r>
      <w:proofErr w:type="spellStart"/>
      <w:r w:rsidRPr="007560BB">
        <w:rPr>
          <w:sz w:val="20"/>
          <w:szCs w:val="20"/>
        </w:rPr>
        <w:t>Cbl</w:t>
      </w:r>
      <w:proofErr w:type="spellEnd"/>
      <w:r w:rsidRPr="007560BB">
        <w:rPr>
          <w:sz w:val="20"/>
          <w:szCs w:val="20"/>
        </w:rPr>
        <w:t xml:space="preserve">) </w:t>
      </w:r>
      <w:proofErr w:type="spellStart"/>
      <w:r w:rsidRPr="007560BB">
        <w:rPr>
          <w:sz w:val="20"/>
          <w:szCs w:val="20"/>
        </w:rPr>
        <w:t>фолат</w:t>
      </w:r>
      <w:proofErr w:type="spellEnd"/>
      <w:r w:rsidRPr="007560BB">
        <w:rPr>
          <w:sz w:val="20"/>
          <w:szCs w:val="20"/>
        </w:rPr>
        <w:t xml:space="preserve"> секвестрируется в виде N</w:t>
      </w:r>
      <w:r w:rsidRPr="007560BB">
        <w:rPr>
          <w:sz w:val="20"/>
          <w:szCs w:val="20"/>
          <w:vertAlign w:val="subscript"/>
        </w:rPr>
        <w:t>5</w:t>
      </w:r>
      <w:r w:rsidRPr="007560BB">
        <w:rPr>
          <w:sz w:val="20"/>
          <w:szCs w:val="20"/>
        </w:rPr>
        <w:t>-метила FH</w:t>
      </w:r>
      <w:r w:rsidRPr="007560BB">
        <w:rPr>
          <w:sz w:val="20"/>
          <w:szCs w:val="20"/>
          <w:vertAlign w:val="subscript"/>
        </w:rPr>
        <w:t>4</w:t>
      </w:r>
      <w:r w:rsidRPr="007560BB">
        <w:rPr>
          <w:sz w:val="20"/>
          <w:szCs w:val="20"/>
        </w:rPr>
        <w:t xml:space="preserve">. Это </w:t>
      </w:r>
      <w:r w:rsidR="00345B55" w:rsidRPr="007560BB">
        <w:rPr>
          <w:sz w:val="20"/>
          <w:szCs w:val="20"/>
        </w:rPr>
        <w:t>в итоге</w:t>
      </w:r>
      <w:r w:rsidRPr="007560BB">
        <w:rPr>
          <w:sz w:val="20"/>
          <w:szCs w:val="20"/>
        </w:rPr>
        <w:t xml:space="preserve"> лишает </w:t>
      </w:r>
      <w:proofErr w:type="spellStart"/>
      <w:r w:rsidRPr="007560BB">
        <w:rPr>
          <w:sz w:val="20"/>
          <w:szCs w:val="20"/>
        </w:rPr>
        <w:t>тимидилатсинтетазу</w:t>
      </w:r>
      <w:proofErr w:type="spellEnd"/>
      <w:r w:rsidRPr="007560BB">
        <w:rPr>
          <w:sz w:val="20"/>
          <w:szCs w:val="20"/>
        </w:rPr>
        <w:t xml:space="preserve"> кофермента </w:t>
      </w:r>
      <w:proofErr w:type="spellStart"/>
      <w:r w:rsidRPr="007560BB">
        <w:rPr>
          <w:sz w:val="20"/>
          <w:szCs w:val="20"/>
        </w:rPr>
        <w:t>фолата</w:t>
      </w:r>
      <w:proofErr w:type="spellEnd"/>
      <w:r w:rsidRPr="007560BB">
        <w:rPr>
          <w:sz w:val="20"/>
          <w:szCs w:val="20"/>
        </w:rPr>
        <w:t xml:space="preserve"> (N</w:t>
      </w:r>
      <w:r w:rsidRPr="007560BB">
        <w:rPr>
          <w:sz w:val="20"/>
          <w:szCs w:val="20"/>
          <w:vertAlign w:val="subscript"/>
        </w:rPr>
        <w:t>5</w:t>
      </w:r>
      <w:r w:rsidRPr="007560BB">
        <w:rPr>
          <w:sz w:val="20"/>
          <w:szCs w:val="20"/>
        </w:rPr>
        <w:t>,</w:t>
      </w:r>
      <w:r w:rsidRPr="007560BB">
        <w:rPr>
          <w:sz w:val="20"/>
          <w:szCs w:val="20"/>
          <w:vertAlign w:val="subscript"/>
        </w:rPr>
        <w:t>10</w:t>
      </w:r>
      <w:r w:rsidRPr="007560BB">
        <w:rPr>
          <w:sz w:val="20"/>
          <w:szCs w:val="20"/>
        </w:rPr>
        <w:t>-метилен FH</w:t>
      </w:r>
      <w:r w:rsidRPr="007560BB">
        <w:rPr>
          <w:sz w:val="20"/>
          <w:szCs w:val="20"/>
          <w:vertAlign w:val="subscript"/>
        </w:rPr>
        <w:t>4</w:t>
      </w:r>
      <w:r w:rsidRPr="007560BB">
        <w:rPr>
          <w:sz w:val="20"/>
          <w:szCs w:val="20"/>
        </w:rPr>
        <w:t xml:space="preserve">), тем самым нарушая синтез ДНК. </w:t>
      </w:r>
      <w:r w:rsidRPr="007560BB">
        <w:rPr>
          <w:sz w:val="20"/>
          <w:szCs w:val="20"/>
          <w:lang w:val="en-US"/>
        </w:rPr>
        <w:t>FH</w:t>
      </w:r>
      <w:r w:rsidRPr="007560BB">
        <w:rPr>
          <w:sz w:val="20"/>
          <w:szCs w:val="20"/>
          <w:vertAlign w:val="subscript"/>
          <w:lang w:val="en-US"/>
        </w:rPr>
        <w:t>4</w:t>
      </w:r>
      <w:r w:rsidRPr="007560BB">
        <w:rPr>
          <w:sz w:val="20"/>
          <w:szCs w:val="20"/>
          <w:lang w:val="en-US"/>
        </w:rPr>
        <w:t xml:space="preserve">, </w:t>
      </w:r>
      <w:proofErr w:type="spellStart"/>
      <w:r w:rsidRPr="007560BB">
        <w:rPr>
          <w:sz w:val="20"/>
          <w:szCs w:val="20"/>
        </w:rPr>
        <w:t>тетрагидрофолиевая</w:t>
      </w:r>
      <w:proofErr w:type="spellEnd"/>
      <w:r w:rsidRPr="007560BB">
        <w:rPr>
          <w:sz w:val="20"/>
          <w:szCs w:val="20"/>
          <w:lang w:val="en-US"/>
        </w:rPr>
        <w:t xml:space="preserve"> </w:t>
      </w:r>
    </w:p>
    <w:p w14:paraId="0EE62F4A" w14:textId="77777777" w:rsidR="000572BB" w:rsidRPr="007560BB" w:rsidRDefault="005D42AD" w:rsidP="000572BB">
      <w:pPr>
        <w:jc w:val="center"/>
        <w:rPr>
          <w:sz w:val="20"/>
          <w:szCs w:val="20"/>
          <w:lang w:val="en-US"/>
        </w:rPr>
      </w:pPr>
      <w:r w:rsidRPr="007560BB">
        <w:rPr>
          <w:sz w:val="20"/>
          <w:szCs w:val="20"/>
          <w:lang w:val="en-US"/>
        </w:rPr>
        <w:t>(</w:t>
      </w:r>
      <w:r w:rsidRPr="007560BB">
        <w:rPr>
          <w:sz w:val="20"/>
          <w:szCs w:val="20"/>
        </w:rPr>
        <w:t>Из</w:t>
      </w:r>
      <w:r w:rsidRPr="007560BB">
        <w:rPr>
          <w:sz w:val="20"/>
          <w:szCs w:val="20"/>
          <w:lang w:val="en-US"/>
        </w:rPr>
        <w:t xml:space="preserve"> </w:t>
      </w:r>
      <w:r w:rsidRPr="007560BB">
        <w:rPr>
          <w:sz w:val="20"/>
          <w:szCs w:val="20"/>
        </w:rPr>
        <w:t>книги</w:t>
      </w:r>
      <w:r w:rsidRPr="007560BB">
        <w:rPr>
          <w:sz w:val="20"/>
          <w:szCs w:val="20"/>
          <w:lang w:val="en-US"/>
        </w:rPr>
        <w:t xml:space="preserve"> </w:t>
      </w:r>
      <w:r w:rsidR="00823BB3" w:rsidRPr="007560BB">
        <w:rPr>
          <w:sz w:val="20"/>
          <w:szCs w:val="20"/>
          <w:lang w:val="en-US"/>
        </w:rPr>
        <w:t>Robbins-</w:t>
      </w:r>
      <w:proofErr w:type="spellStart"/>
      <w:r w:rsidR="00823BB3" w:rsidRPr="007560BB">
        <w:rPr>
          <w:sz w:val="20"/>
          <w:szCs w:val="20"/>
          <w:lang w:val="en-US"/>
        </w:rPr>
        <w:t>Cotran</w:t>
      </w:r>
      <w:proofErr w:type="spellEnd"/>
      <w:r w:rsidR="00F552C0" w:rsidRPr="007560BB">
        <w:rPr>
          <w:sz w:val="20"/>
          <w:szCs w:val="20"/>
          <w:lang w:val="en-US"/>
        </w:rPr>
        <w:t>, Pathological basis of diseases)</w:t>
      </w:r>
      <w:r w:rsidRPr="007560BB">
        <w:rPr>
          <w:sz w:val="20"/>
          <w:szCs w:val="20"/>
          <w:lang w:val="en-US"/>
        </w:rPr>
        <w:t>.</w:t>
      </w:r>
    </w:p>
    <w:p w14:paraId="2FB0EA06" w14:textId="77777777" w:rsidR="000572BB" w:rsidRPr="003F5ED3" w:rsidRDefault="000572BB" w:rsidP="000572BB">
      <w:pPr>
        <w:ind w:left="360"/>
        <w:jc w:val="both"/>
        <w:rPr>
          <w:lang w:val="en-US"/>
        </w:rPr>
      </w:pPr>
    </w:p>
    <w:p w14:paraId="310EAE3D" w14:textId="77777777" w:rsidR="00945FE1" w:rsidRPr="00440007" w:rsidRDefault="00633BF6" w:rsidP="00945FE1">
      <w:pPr>
        <w:ind w:firstLine="708"/>
        <w:jc w:val="both"/>
      </w:pPr>
      <w:r w:rsidRPr="003F5ED3">
        <w:rPr>
          <w:lang w:val="en-US"/>
        </w:rPr>
        <w:tab/>
      </w:r>
      <w:r w:rsidR="00945FE1" w:rsidRPr="00440007">
        <w:t xml:space="preserve">Другая известная реакция, зависящая от витамина </w:t>
      </w:r>
      <w:proofErr w:type="gramStart"/>
      <w:r w:rsidR="00945FE1" w:rsidRPr="00440007">
        <w:t>B</w:t>
      </w:r>
      <w:r w:rsidR="00945FE1" w:rsidRPr="00440007">
        <w:rPr>
          <w:vertAlign w:val="subscript"/>
        </w:rPr>
        <w:t>(</w:t>
      </w:r>
      <w:proofErr w:type="gramEnd"/>
      <w:r w:rsidR="00945FE1" w:rsidRPr="00440007">
        <w:rPr>
          <w:vertAlign w:val="subscript"/>
        </w:rPr>
        <w:t xml:space="preserve">12), </w:t>
      </w:r>
      <w:r w:rsidR="00945FE1" w:rsidRPr="00440007">
        <w:t xml:space="preserve">- это изомеризация </w:t>
      </w:r>
      <w:proofErr w:type="spellStart"/>
      <w:r w:rsidR="00945FE1" w:rsidRPr="00440007">
        <w:t>метилмалонилкоэнзима</w:t>
      </w:r>
      <w:proofErr w:type="spellEnd"/>
      <w:r w:rsidR="00945FE1" w:rsidRPr="00440007">
        <w:t xml:space="preserve"> A в </w:t>
      </w:r>
      <w:proofErr w:type="spellStart"/>
      <w:r w:rsidR="00945FE1" w:rsidRPr="00440007">
        <w:t>сукцинилкоэнзим</w:t>
      </w:r>
      <w:proofErr w:type="spellEnd"/>
      <w:r w:rsidR="00945FE1" w:rsidRPr="00440007">
        <w:t xml:space="preserve"> A, для которой требуется </w:t>
      </w:r>
      <w:proofErr w:type="spellStart"/>
      <w:r w:rsidR="00945FE1" w:rsidRPr="00440007">
        <w:t>аденозилкобаламин</w:t>
      </w:r>
      <w:proofErr w:type="spellEnd"/>
      <w:r w:rsidR="00945FE1" w:rsidRPr="00440007">
        <w:t xml:space="preserve"> в качестве </w:t>
      </w:r>
      <w:proofErr w:type="spellStart"/>
      <w:r w:rsidR="00945FE1" w:rsidRPr="00440007">
        <w:t>простетической</w:t>
      </w:r>
      <w:proofErr w:type="spellEnd"/>
      <w:r w:rsidR="00945FE1" w:rsidRPr="00440007">
        <w:t xml:space="preserve"> группы на ферменте </w:t>
      </w:r>
      <w:proofErr w:type="spellStart"/>
      <w:r w:rsidR="00945FE1" w:rsidRPr="00440007">
        <w:t>метилмалонилкоэнзим</w:t>
      </w:r>
      <w:proofErr w:type="spellEnd"/>
      <w:r w:rsidR="00945FE1" w:rsidRPr="00440007">
        <w:t xml:space="preserve"> A </w:t>
      </w:r>
      <w:proofErr w:type="spellStart"/>
      <w:r w:rsidR="00945FE1" w:rsidRPr="00440007">
        <w:t>мутазе</w:t>
      </w:r>
      <w:proofErr w:type="spellEnd"/>
      <w:r w:rsidR="00945FE1" w:rsidRPr="00440007">
        <w:t>. Дефицит витамина B</w:t>
      </w:r>
      <w:r w:rsidR="00945FE1" w:rsidRPr="00440007">
        <w:rPr>
          <w:vertAlign w:val="subscript"/>
        </w:rPr>
        <w:t xml:space="preserve">12 </w:t>
      </w:r>
      <w:r w:rsidR="00945FE1" w:rsidRPr="00440007">
        <w:t xml:space="preserve">приводит к повышению уровня </w:t>
      </w:r>
      <w:proofErr w:type="spellStart"/>
      <w:r w:rsidR="00945FE1" w:rsidRPr="00440007">
        <w:t>метилмалоновой</w:t>
      </w:r>
      <w:proofErr w:type="spellEnd"/>
      <w:r w:rsidR="00945FE1" w:rsidRPr="00440007">
        <w:t xml:space="preserve"> кислоты в плазме крови и моче. Прерывание этой реакции и последующее накопление </w:t>
      </w:r>
      <w:proofErr w:type="spellStart"/>
      <w:r w:rsidR="00945FE1" w:rsidRPr="00440007">
        <w:t>метилмалоната</w:t>
      </w:r>
      <w:proofErr w:type="spellEnd"/>
      <w:r w:rsidR="00945FE1" w:rsidRPr="00440007">
        <w:t xml:space="preserve"> и пропионата (предшественника) может привести к образованию и включению аномальных жирных кислот в липиды нейронов. Предполагается, что эта биохимическая аномалия предрасполагает к разрушению миелина и тем самым вызывает неврологические осложнения при дефиците витамина B</w:t>
      </w:r>
      <w:r w:rsidR="00945FE1" w:rsidRPr="00440007">
        <w:rPr>
          <w:vertAlign w:val="subscript"/>
        </w:rPr>
        <w:t>12</w:t>
      </w:r>
      <w:r w:rsidR="00945FE1" w:rsidRPr="00440007">
        <w:t>.</w:t>
      </w:r>
    </w:p>
    <w:p w14:paraId="1B3F2DA2" w14:textId="77777777" w:rsidR="005650F7" w:rsidRPr="00440007" w:rsidRDefault="005650F7" w:rsidP="005637BD">
      <w:pPr>
        <w:jc w:val="both"/>
      </w:pPr>
    </w:p>
    <w:p w14:paraId="61C660AA" w14:textId="77777777" w:rsidR="008C3404" w:rsidRPr="00440007" w:rsidRDefault="008C3404" w:rsidP="00731429">
      <w:pPr>
        <w:ind w:left="360" w:firstLine="360"/>
        <w:jc w:val="both"/>
        <w:rPr>
          <w:b/>
        </w:rPr>
      </w:pPr>
      <w:r w:rsidRPr="00440007">
        <w:rPr>
          <w:b/>
        </w:rPr>
        <w:t>Анемия с дефицитом витамина B</w:t>
      </w:r>
      <w:r w:rsidRPr="00440007">
        <w:rPr>
          <w:b/>
          <w:vertAlign w:val="subscript"/>
        </w:rPr>
        <w:t>12</w:t>
      </w:r>
    </w:p>
    <w:p w14:paraId="1277382C" w14:textId="77777777" w:rsidR="008C3404" w:rsidRPr="00440007" w:rsidRDefault="008C3404" w:rsidP="00633BF6">
      <w:pPr>
        <w:ind w:firstLine="720"/>
        <w:jc w:val="both"/>
      </w:pPr>
      <w:r w:rsidRPr="00440007">
        <w:t xml:space="preserve">В основе этой анемии лежит недостаточное созревание ядер </w:t>
      </w:r>
      <w:proofErr w:type="spellStart"/>
      <w:r w:rsidRPr="00440007">
        <w:t>эритробластов</w:t>
      </w:r>
      <w:proofErr w:type="spellEnd"/>
      <w:r w:rsidRPr="00440007">
        <w:t>, возникающее в результате нарушения синтеза нуклеиновых кислот, вызванного дефицитом витамина B</w:t>
      </w:r>
      <w:r w:rsidRPr="00440007">
        <w:rPr>
          <w:vertAlign w:val="subscript"/>
        </w:rPr>
        <w:t xml:space="preserve">12 </w:t>
      </w:r>
      <w:r w:rsidR="00633BF6" w:rsidRPr="00440007">
        <w:t xml:space="preserve">и </w:t>
      </w:r>
      <w:proofErr w:type="spellStart"/>
      <w:r w:rsidR="00633BF6" w:rsidRPr="00440007">
        <w:t>фолатов</w:t>
      </w:r>
      <w:proofErr w:type="spellEnd"/>
      <w:r w:rsidRPr="00440007">
        <w:t>.</w:t>
      </w:r>
    </w:p>
    <w:p w14:paraId="02B29E5E" w14:textId="28457123" w:rsidR="005637BD" w:rsidRPr="00440007" w:rsidRDefault="00633BF6" w:rsidP="0046014B">
      <w:pPr>
        <w:ind w:firstLine="708"/>
        <w:jc w:val="both"/>
        <w:rPr>
          <w:i/>
        </w:rPr>
      </w:pPr>
      <w:r w:rsidRPr="00440007">
        <w:rPr>
          <w:i/>
        </w:rPr>
        <w:t>Этиология</w:t>
      </w:r>
      <w:r w:rsidR="0046014B" w:rsidRPr="00440007">
        <w:rPr>
          <w:i/>
        </w:rPr>
        <w:t xml:space="preserve">. </w:t>
      </w:r>
      <w:r w:rsidR="005637BD" w:rsidRPr="00440007">
        <w:rPr>
          <w:i/>
        </w:rPr>
        <w:t xml:space="preserve">Пернициозная анемия </w:t>
      </w:r>
      <w:r w:rsidR="00345B55" w:rsidRPr="00440007">
        <w:t>— это</w:t>
      </w:r>
      <w:r w:rsidR="005637BD" w:rsidRPr="00440007">
        <w:t xml:space="preserve"> специфическая форма </w:t>
      </w:r>
      <w:proofErr w:type="spellStart"/>
      <w:r w:rsidR="005637BD" w:rsidRPr="00440007">
        <w:t>мегалобластической</w:t>
      </w:r>
      <w:proofErr w:type="spellEnd"/>
      <w:r w:rsidR="005637BD" w:rsidRPr="00440007">
        <w:t xml:space="preserve"> анемии, вызванная аутоиммунным гастритом и сопутствующей недостаточностью выработки внутреннего фактора, что приводит к дефициту витамина B</w:t>
      </w:r>
      <w:r w:rsidR="005637BD" w:rsidRPr="00440007">
        <w:rPr>
          <w:vertAlign w:val="subscript"/>
        </w:rPr>
        <w:t>12</w:t>
      </w:r>
      <w:r w:rsidR="005637BD" w:rsidRPr="00440007">
        <w:t xml:space="preserve">. Считается, что пернициозная анемия возникает в результате аутоиммунной атаки на слизистую оболочку желудка. Гистологически наблюдается хронический атрофический гастрит с потерей париетальных клеток, выраженным инфильтратом лимфоцитов и плазматических клеток, а также </w:t>
      </w:r>
      <w:proofErr w:type="spellStart"/>
      <w:r w:rsidR="005637BD" w:rsidRPr="00440007">
        <w:t>мегалобластическими</w:t>
      </w:r>
      <w:proofErr w:type="spellEnd"/>
      <w:r w:rsidR="005637BD" w:rsidRPr="00440007">
        <w:t xml:space="preserve"> изменениями клеток слизистой оболочки, подобными тем, что наблюдаются в </w:t>
      </w:r>
      <w:proofErr w:type="spellStart"/>
      <w:r w:rsidR="005637BD" w:rsidRPr="00440007">
        <w:t>эритроидных</w:t>
      </w:r>
      <w:proofErr w:type="spellEnd"/>
      <w:r w:rsidR="005637BD" w:rsidRPr="00440007">
        <w:t xml:space="preserve"> предшественниках. Три типа аутоантител присутствуют у многих, но не у всех пациентов. Около 75% пациентов имеют антитела I типа, которые блокируют связывание витамина B</w:t>
      </w:r>
      <w:r w:rsidR="005637BD" w:rsidRPr="00440007">
        <w:rPr>
          <w:vertAlign w:val="subscript"/>
        </w:rPr>
        <w:t xml:space="preserve">12 </w:t>
      </w:r>
      <w:r w:rsidR="005637BD" w:rsidRPr="00440007">
        <w:t>с внутренним фактором. Антитела I типа обнаруживаются как в плазме крови, так и в желудочном соке. Антитела II типа препятствуют связыванию комплекса витамина B</w:t>
      </w:r>
      <w:r w:rsidR="005637BD" w:rsidRPr="00440007">
        <w:rPr>
          <w:vertAlign w:val="subscript"/>
        </w:rPr>
        <w:t xml:space="preserve">12 </w:t>
      </w:r>
      <w:r w:rsidR="005637BD" w:rsidRPr="00440007">
        <w:t>с внутренним фактором и его рецептором в подвздошной кишке. Эти антитела также обнаруживаются у значительной части пациентов с пернициозной анемией</w:t>
      </w:r>
      <w:r w:rsidR="00345B55">
        <w:t>, а а</w:t>
      </w:r>
      <w:r w:rsidR="005637BD" w:rsidRPr="00440007">
        <w:t>нтитела III типа</w:t>
      </w:r>
      <w:r w:rsidR="00345B55">
        <w:t xml:space="preserve"> </w:t>
      </w:r>
      <w:r w:rsidR="005637BD" w:rsidRPr="00440007">
        <w:t>присутствую</w:t>
      </w:r>
      <w:r w:rsidR="00345B55">
        <w:t xml:space="preserve">т </w:t>
      </w:r>
      <w:r w:rsidR="005637BD" w:rsidRPr="00440007">
        <w:t xml:space="preserve">у </w:t>
      </w:r>
      <w:proofErr w:type="gramStart"/>
      <w:r w:rsidR="005637BD" w:rsidRPr="00440007">
        <w:t>85-90</w:t>
      </w:r>
      <w:proofErr w:type="gramEnd"/>
      <w:r w:rsidR="005637BD" w:rsidRPr="00440007">
        <w:t xml:space="preserve"> % </w:t>
      </w:r>
      <w:r w:rsidR="00345B55">
        <w:t>и</w:t>
      </w:r>
      <w:r w:rsidR="005637BD" w:rsidRPr="00440007">
        <w:t xml:space="preserve"> распознают α и β субъединицы желудочного протонного насоса, который в норме локализован на микроворсинках </w:t>
      </w:r>
      <w:proofErr w:type="spellStart"/>
      <w:r w:rsidR="005637BD" w:rsidRPr="00440007">
        <w:t>канальцевой</w:t>
      </w:r>
      <w:proofErr w:type="spellEnd"/>
      <w:r w:rsidR="005637BD" w:rsidRPr="00440007">
        <w:t xml:space="preserve"> системы париетальной клетки желудка. </w:t>
      </w:r>
    </w:p>
    <w:p w14:paraId="19724056" w14:textId="0B1215AC" w:rsidR="00731429" w:rsidRPr="00440007" w:rsidRDefault="00731429" w:rsidP="00731429">
      <w:pPr>
        <w:ind w:firstLine="720"/>
        <w:jc w:val="both"/>
      </w:pPr>
      <w:r w:rsidRPr="00440007">
        <w:t>Дефицит витамина B</w:t>
      </w:r>
      <w:r w:rsidRPr="00440007">
        <w:rPr>
          <w:vertAlign w:val="subscript"/>
        </w:rPr>
        <w:t xml:space="preserve">12 </w:t>
      </w:r>
      <w:r w:rsidRPr="00440007">
        <w:t>связан с другими заболеваниями, кроме пернициозной анемии. Диетический фактор связан с плохим питанием и недостаточным содержанием витамина B</w:t>
      </w:r>
      <w:r w:rsidRPr="00440007">
        <w:rPr>
          <w:vertAlign w:val="subscript"/>
        </w:rPr>
        <w:t xml:space="preserve">12 </w:t>
      </w:r>
      <w:r w:rsidRPr="00440007">
        <w:t xml:space="preserve">в </w:t>
      </w:r>
      <w:r w:rsidRPr="00440007">
        <w:lastRenderedPageBreak/>
        <w:t xml:space="preserve">пище. При </w:t>
      </w:r>
      <w:proofErr w:type="spellStart"/>
      <w:r w:rsidRPr="00440007">
        <w:t>ахлоргидрии</w:t>
      </w:r>
      <w:proofErr w:type="spellEnd"/>
      <w:r w:rsidRPr="00440007">
        <w:t xml:space="preserve"> и потере секреции пепсина (что происходит у некоторых пожилых людей) витамин B</w:t>
      </w:r>
      <w:r w:rsidRPr="00440007">
        <w:rPr>
          <w:vertAlign w:val="subscript"/>
        </w:rPr>
        <w:t xml:space="preserve">12 </w:t>
      </w:r>
      <w:r w:rsidRPr="00440007">
        <w:t xml:space="preserve">плохо высвобождается из белков пищи. При </w:t>
      </w:r>
      <w:proofErr w:type="spellStart"/>
      <w:r w:rsidRPr="00440007">
        <w:t>гастрэктомии</w:t>
      </w:r>
      <w:proofErr w:type="spellEnd"/>
      <w:r w:rsidRPr="00440007">
        <w:t xml:space="preserve"> внутренний фактор недоступен для всасывания в подвздошной кишке. Резекция подвздошной кишки или диффузное заболевание подвздошной кишки могут удалить или повредить место всасывания комплекса внутренний фактор-витамин В</w:t>
      </w:r>
      <w:r w:rsidRPr="00440007">
        <w:rPr>
          <w:vertAlign w:val="subscript"/>
        </w:rPr>
        <w:t>12</w:t>
      </w:r>
      <w:r w:rsidRPr="00440007">
        <w:t>. Ленточные черви конкурируют с хозяином за B</w:t>
      </w:r>
      <w:r w:rsidRPr="00440007">
        <w:rPr>
          <w:vertAlign w:val="subscript"/>
        </w:rPr>
        <w:t xml:space="preserve">12 </w:t>
      </w:r>
      <w:r w:rsidRPr="00440007">
        <w:t>и могут вызывать состояние дефицита. В некоторых случаях, таких как беременность, гипертиреоз, диссеминированный рак и хронические инфекции, повышенная потребность в витамине B</w:t>
      </w:r>
      <w:r w:rsidRPr="00440007">
        <w:rPr>
          <w:vertAlign w:val="subscript"/>
        </w:rPr>
        <w:t xml:space="preserve">12 </w:t>
      </w:r>
      <w:r w:rsidRPr="00440007">
        <w:t>может вызвать относительный дефицит, даже при нормальном всасывании. Недостаточное накопление витамина B</w:t>
      </w:r>
      <w:r w:rsidRPr="00440007">
        <w:rPr>
          <w:vertAlign w:val="subscript"/>
        </w:rPr>
        <w:t>12</w:t>
      </w:r>
      <w:r w:rsidRPr="00440007">
        <w:t xml:space="preserve">, например, при диффузных заболеваниях печени (гепатит, цирроз) также может привести к </w:t>
      </w:r>
      <w:proofErr w:type="spellStart"/>
      <w:r w:rsidRPr="00440007">
        <w:t>мегалобластической</w:t>
      </w:r>
      <w:proofErr w:type="spellEnd"/>
      <w:r w:rsidRPr="00440007">
        <w:t xml:space="preserve"> анемии.</w:t>
      </w:r>
    </w:p>
    <w:p w14:paraId="4F1AE1F5" w14:textId="74B39F6E" w:rsidR="00935BB7" w:rsidRDefault="00EF698C" w:rsidP="00823BB3">
      <w:pPr>
        <w:ind w:firstLine="720"/>
        <w:jc w:val="both"/>
      </w:pPr>
      <w:r w:rsidRPr="00440007">
        <w:rPr>
          <w:i/>
        </w:rPr>
        <w:t>Патогенез</w:t>
      </w:r>
      <w:r w:rsidR="00823BB3" w:rsidRPr="00440007">
        <w:rPr>
          <w:i/>
        </w:rPr>
        <w:t xml:space="preserve">. </w:t>
      </w:r>
      <w:r w:rsidRPr="00440007">
        <w:t xml:space="preserve">Известно, что нормальная структура нуклеиновых кислот отвечает за пролиферацию и созревание эпителиальных клеток </w:t>
      </w:r>
      <w:r w:rsidR="00184B48" w:rsidRPr="00440007">
        <w:t xml:space="preserve">желудочно-кишечного тракта и за </w:t>
      </w:r>
      <w:proofErr w:type="spellStart"/>
      <w:r w:rsidRPr="00440007">
        <w:t>нормобластический</w:t>
      </w:r>
      <w:proofErr w:type="spellEnd"/>
      <w:r w:rsidRPr="00440007">
        <w:t xml:space="preserve"> </w:t>
      </w:r>
      <w:proofErr w:type="spellStart"/>
      <w:r w:rsidRPr="00440007">
        <w:t>эритроцитопоэз</w:t>
      </w:r>
      <w:proofErr w:type="spellEnd"/>
      <w:r w:rsidRPr="00440007">
        <w:t>.</w:t>
      </w:r>
    </w:p>
    <w:p w14:paraId="65702E8B" w14:textId="29F834AD" w:rsidR="00345B55" w:rsidRPr="00440007" w:rsidRDefault="00345B55" w:rsidP="00823BB3">
      <w:pPr>
        <w:ind w:firstLine="720"/>
        <w:jc w:val="both"/>
        <w:rPr>
          <w:b/>
          <w:i/>
        </w:rPr>
      </w:pPr>
      <w:r w:rsidRPr="00440007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0" allowOverlap="1" wp14:anchorId="39D69F77" wp14:editId="2A7C6B8B">
                <wp:simplePos x="0" y="0"/>
                <wp:positionH relativeFrom="column">
                  <wp:posOffset>1401464</wp:posOffset>
                </wp:positionH>
                <wp:positionV relativeFrom="paragraph">
                  <wp:posOffset>174816</wp:posOffset>
                </wp:positionV>
                <wp:extent cx="3841750" cy="4794885"/>
                <wp:effectExtent l="7620" t="20955" r="17780" b="13335"/>
                <wp:wrapNone/>
                <wp:docPr id="673247154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4794885"/>
                          <a:chOff x="2955" y="3585"/>
                          <a:chExt cx="6050" cy="6208"/>
                        </a:xfrm>
                      </wpg:grpSpPr>
                      <wps:wsp>
                        <wps:cNvPr id="58977765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3811" y="3585"/>
                            <a:ext cx="3982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04B3E" w14:textId="77777777" w:rsidR="00830F69" w:rsidRDefault="00830F69" w:rsidP="00633BF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lang w:val="en-US"/>
                                </w:rPr>
                                <w:t>Дефицит витамина B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vertAlign w:val="subscript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459474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4309"/>
                            <a:ext cx="2661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4A6EC" w14:textId="77777777" w:rsidR="00830F69" w:rsidRDefault="00830F69" w:rsidP="00633BF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lang w:val="en-US"/>
                                </w:rPr>
                                <w:t>Дефицит</w:t>
                              </w:r>
                            </w:p>
                            <w:p w14:paraId="30E4A605" w14:textId="77777777" w:rsidR="00830F69" w:rsidRDefault="00830F69" w:rsidP="00633BF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lang w:val="ro-RO"/>
                                </w:rPr>
                                <w:t xml:space="preserve"> 5-дезоксиаденилкобаламин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39698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4309"/>
                            <a:ext cx="2841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50EF2" w14:textId="77777777" w:rsidR="00830F69" w:rsidRDefault="00830F69" w:rsidP="00633BF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lang w:val="en-US"/>
                                </w:rPr>
                                <w:t xml:space="preserve">Дефицит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lang w:val="ro-RO"/>
                                </w:rPr>
                                <w:t>метилкобаламина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592275" name="Lin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8" y="3947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805555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3268" y="394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118870" name="Line 282"/>
                        <wps:cNvCnPr>
                          <a:cxnSpLocks noChangeShapeType="1"/>
                        </wps:cNvCnPr>
                        <wps:spPr bwMode="auto">
                          <a:xfrm flipH="1">
                            <a:off x="7793" y="3947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39237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8336" y="394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528707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6119"/>
                            <a:ext cx="2661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FC78E" w14:textId="77777777" w:rsidR="00830F69" w:rsidRPr="004F62CA" w:rsidRDefault="00830F69" w:rsidP="00633BF6">
                              <w:pPr>
                                <w:rPr>
                                  <w:sz w:val="18"/>
                                  <w:lang w:val="ro-RO"/>
                                </w:rPr>
                              </w:pPr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Нарушения синтеза миелина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226041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5214"/>
                            <a:ext cx="2661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9F05F" w14:textId="77777777" w:rsidR="00830F69" w:rsidRPr="004F62CA" w:rsidRDefault="00830F69" w:rsidP="00731429">
                              <w:pPr>
                                <w:pStyle w:val="a6"/>
                                <w:ind w:left="0"/>
                                <w:jc w:val="center"/>
                                <w:rPr>
                                  <w:sz w:val="18"/>
                                  <w:lang w:val="it-IT"/>
                                </w:rPr>
                              </w:pPr>
                              <w:r w:rsidRPr="004F62CA">
                                <w:rPr>
                                  <w:sz w:val="18"/>
                                  <w:lang w:val="it-IT"/>
                                </w:rPr>
                                <w:t>Нарушения превращения малоновой кислоты в янтарную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128526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6662"/>
                            <a:ext cx="2666" cy="2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353B3" w14:textId="77777777" w:rsidR="00830F69" w:rsidRPr="004F62CA" w:rsidRDefault="00830F69" w:rsidP="00633BF6">
                              <w:pPr>
                                <w:rPr>
                                  <w:sz w:val="18"/>
                                  <w:lang w:val="ro-RO"/>
                                </w:rPr>
                              </w:pPr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 xml:space="preserve">Травмы на уровне нейронов коры головного мозга и задних срединных канатиков с развитием </w:t>
                              </w:r>
                              <w:r w:rsidRPr="004F62CA">
                                <w:rPr>
                                  <w:i/>
                                  <w:sz w:val="18"/>
                                  <w:lang w:val="ro-RO"/>
                                </w:rPr>
                                <w:t xml:space="preserve">фуникулярного миелоза </w:t>
                              </w:r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 xml:space="preserve">и клинической картиной </w:t>
                              </w:r>
                              <w:r w:rsidRPr="004F62CA">
                                <w:rPr>
                                  <w:i/>
                                  <w:sz w:val="18"/>
                                  <w:lang w:val="ro-RO"/>
                                </w:rPr>
                                <w:t>неврологического синдрома</w:t>
                              </w:r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, проявляющегося:</w:t>
                              </w:r>
                            </w:p>
                            <w:p w14:paraId="52BEF236" w14:textId="77777777" w:rsidR="00830F69" w:rsidRPr="004F62CA" w:rsidRDefault="00830F69" w:rsidP="00633BF6">
                              <w:pPr>
                                <w:ind w:firstLine="360"/>
                                <w:rPr>
                                  <w:sz w:val="18"/>
                                  <w:lang w:val="ro-RO"/>
                                </w:rPr>
                              </w:pPr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- нестабильные ворота</w:t>
                              </w:r>
                            </w:p>
                            <w:p w14:paraId="025EE8F3" w14:textId="77777777" w:rsidR="00830F69" w:rsidRPr="004F62CA" w:rsidRDefault="00830F69" w:rsidP="00633BF6">
                              <w:pPr>
                                <w:ind w:left="360"/>
                                <w:rPr>
                                  <w:sz w:val="18"/>
                                  <w:lang w:val="ro-RO"/>
                                </w:rPr>
                              </w:pPr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- онемение</w:t>
                              </w:r>
                            </w:p>
                            <w:p w14:paraId="0E1B51E7" w14:textId="77777777" w:rsidR="00830F69" w:rsidRPr="004F62CA" w:rsidRDefault="00830F69" w:rsidP="00EF698C">
                              <w:pPr>
                                <w:ind w:firstLine="360"/>
                                <w:rPr>
                                  <w:sz w:val="18"/>
                                  <w:lang w:val="ro-RO"/>
                                </w:rPr>
                              </w:pPr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- парестезия</w:t>
                              </w:r>
                            </w:p>
                            <w:p w14:paraId="4921B10F" w14:textId="77777777" w:rsidR="00830F69" w:rsidRPr="004F62CA" w:rsidRDefault="00830F69" w:rsidP="00EF698C">
                              <w:pPr>
                                <w:ind w:firstLine="360"/>
                                <w:rPr>
                                  <w:sz w:val="18"/>
                                  <w:lang w:val="ro-RO"/>
                                </w:rPr>
                              </w:pPr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- болезненные ощущения</w:t>
                              </w:r>
                            </w:p>
                            <w:p w14:paraId="2C926863" w14:textId="77777777" w:rsidR="00830F69" w:rsidRPr="004F62CA" w:rsidRDefault="00830F69" w:rsidP="00633BF6">
                              <w:pPr>
                                <w:ind w:left="360"/>
                                <w:rPr>
                                  <w:sz w:val="18"/>
                                  <w:lang w:val="ro-RO"/>
                                </w:rPr>
                              </w:pPr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- глазные и слуховые расстройства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73650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5033"/>
                            <a:ext cx="2826" cy="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513EA" w14:textId="77777777" w:rsidR="00830F69" w:rsidRPr="006E7B45" w:rsidRDefault="00830F69" w:rsidP="00633BF6">
                              <w:pPr>
                                <w:pStyle w:val="a4"/>
                                <w:jc w:val="center"/>
                                <w:rPr>
                                  <w:b w:val="0"/>
                                  <w:sz w:val="18"/>
                                  <w:lang w:val="ru-MD"/>
                                </w:rPr>
                              </w:pPr>
                              <w:r w:rsidRPr="006E7B45">
                                <w:rPr>
                                  <w:b w:val="0"/>
                                  <w:sz w:val="18"/>
                                  <w:lang w:val="ru-MD"/>
                                </w:rPr>
                                <w:t xml:space="preserve">Нарушения превращения </w:t>
                              </w:r>
                              <w:proofErr w:type="spellStart"/>
                              <w:r w:rsidRPr="006E7B45">
                                <w:rPr>
                                  <w:b w:val="0"/>
                                  <w:sz w:val="18"/>
                                  <w:lang w:val="ru-MD"/>
                                </w:rPr>
                                <w:t>метилтетрагидрофолиевой</w:t>
                              </w:r>
                              <w:proofErr w:type="spellEnd"/>
                              <w:r w:rsidRPr="006E7B45">
                                <w:rPr>
                                  <w:b w:val="0"/>
                                  <w:sz w:val="18"/>
                                  <w:lang w:val="ru-MD"/>
                                </w:rPr>
                                <w:t xml:space="preserve"> кислоты в </w:t>
                              </w:r>
                              <w:proofErr w:type="spellStart"/>
                              <w:r w:rsidRPr="006E7B45">
                                <w:rPr>
                                  <w:b w:val="0"/>
                                  <w:sz w:val="18"/>
                                  <w:lang w:val="ru-MD"/>
                                </w:rPr>
                                <w:t>тетрагидрофолиевую</w:t>
                              </w:r>
                              <w:proofErr w:type="spellEnd"/>
                              <w:r w:rsidRPr="006E7B45">
                                <w:rPr>
                                  <w:b w:val="0"/>
                                  <w:sz w:val="18"/>
                                  <w:lang w:val="ru-MD"/>
                                </w:rPr>
                                <w:t xml:space="preserve"> кислоту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74259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6300"/>
                            <a:ext cx="2826" cy="1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92573" w14:textId="77777777" w:rsidR="00830F69" w:rsidRPr="006E7B45" w:rsidRDefault="00830F69" w:rsidP="00633BF6">
                              <w:pPr>
                                <w:pStyle w:val="a4"/>
                                <w:jc w:val="center"/>
                                <w:rPr>
                                  <w:b w:val="0"/>
                                  <w:sz w:val="18"/>
                                  <w:lang w:val="ru-MD"/>
                                </w:rPr>
                              </w:pPr>
                              <w:r w:rsidRPr="006E7B45">
                                <w:rPr>
                                  <w:b w:val="0"/>
                                  <w:sz w:val="18"/>
                                  <w:lang w:val="ru-MD"/>
                                </w:rPr>
                                <w:t>Нарушения синтеза тимидин-</w:t>
                              </w:r>
                              <w:proofErr w:type="spellStart"/>
                              <w:r w:rsidRPr="006E7B45">
                                <w:rPr>
                                  <w:b w:val="0"/>
                                  <w:sz w:val="18"/>
                                  <w:lang w:val="ru-MD"/>
                                </w:rPr>
                                <w:t>монофосфата</w:t>
                              </w:r>
                              <w:proofErr w:type="spellEnd"/>
                              <w:r w:rsidRPr="006E7B45">
                                <w:rPr>
                                  <w:b w:val="0"/>
                                  <w:sz w:val="18"/>
                                  <w:lang w:val="ru-MD"/>
                                </w:rPr>
                                <w:t xml:space="preserve"> глутаминовой кислоты, пуриновых и пиримидиновых комплексов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873313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7566"/>
                            <a:ext cx="2841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229CE" w14:textId="77777777" w:rsidR="00830F69" w:rsidRDefault="00830F69" w:rsidP="00633BF6">
                              <w:pPr>
                                <w:pStyle w:val="a4"/>
                                <w:jc w:val="center"/>
                                <w:rPr>
                                  <w:b w:val="0"/>
                                  <w:sz w:val="18"/>
                                </w:rPr>
                              </w:pPr>
                              <w:r>
                                <w:rPr>
                                  <w:b w:val="0"/>
                                  <w:sz w:val="18"/>
                                </w:rPr>
                                <w:t>Нарушения синтеза и структуры АДН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05913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8472"/>
                            <a:ext cx="2826" cy="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1239A" w14:textId="77777777" w:rsidR="00830F69" w:rsidRPr="006E7B45" w:rsidRDefault="00830F69" w:rsidP="00EF698C">
                              <w:pPr>
                                <w:rPr>
                                  <w:lang w:val="ru-MD"/>
                                </w:rPr>
                              </w:pPr>
                              <w:proofErr w:type="spellStart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Атипичный</w:t>
                              </w:r>
                              <w:proofErr w:type="spellEnd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 xml:space="preserve"> </w:t>
                              </w:r>
                              <w:proofErr w:type="spellStart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митоз</w:t>
                              </w:r>
                              <w:proofErr w:type="spellEnd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 xml:space="preserve"> с </w:t>
                              </w:r>
                              <w:proofErr w:type="spellStart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развитием</w:t>
                              </w:r>
                              <w:proofErr w:type="spellEnd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 xml:space="preserve"> </w:t>
                              </w:r>
                              <w:proofErr w:type="spellStart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гастроинтестинального</w:t>
                              </w:r>
                              <w:proofErr w:type="spellEnd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 xml:space="preserve"> </w:t>
                              </w:r>
                              <w:proofErr w:type="spellStart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>синдрома</w:t>
                              </w:r>
                              <w:proofErr w:type="spellEnd"/>
                              <w:r w:rsidRPr="004F62CA">
                                <w:rPr>
                                  <w:sz w:val="18"/>
                                  <w:lang w:val="ro-RO"/>
                                </w:rPr>
                                <w:t xml:space="preserve"> и  </w:t>
                              </w:r>
                              <w:proofErr w:type="spellStart"/>
                              <w:r w:rsidRPr="006E7B45">
                                <w:rPr>
                                  <w:sz w:val="20"/>
                                  <w:szCs w:val="20"/>
                                  <w:lang w:val="ru-MD"/>
                                </w:rPr>
                                <w:t>мегалобластического</w:t>
                              </w:r>
                              <w:proofErr w:type="spellEnd"/>
                              <w:r w:rsidRPr="006E7B45">
                                <w:rPr>
                                  <w:sz w:val="20"/>
                                  <w:szCs w:val="20"/>
                                  <w:lang w:val="ru-MD"/>
                                </w:rPr>
                                <w:t xml:space="preserve"> эритропоэза</w:t>
                              </w:r>
                            </w:p>
                            <w:p w14:paraId="1F7F908E" w14:textId="77777777" w:rsidR="00830F69" w:rsidRPr="006E7B45" w:rsidRDefault="00830F69">
                              <w:pPr>
                                <w:rPr>
                                  <w:lang w:val="ru-M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97767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3332" y="9466"/>
                            <a:ext cx="543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8A536" w14:textId="77777777" w:rsidR="00830F69" w:rsidRPr="005C0506" w:rsidRDefault="00830F69" w:rsidP="005C050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  <w:lang w:val="ro-RO"/>
                                </w:rPr>
                                <w:t xml:space="preserve">Рис. 7 </w:t>
                              </w:r>
                              <w:r w:rsidRPr="005C0506"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  <w:lang w:val="ro-RO"/>
                                </w:rPr>
                                <w:t>Патогенетические цепи при дефиците витамина B</w:t>
                              </w:r>
                              <w:r w:rsidRPr="005C0506"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  <w:vertAlign w:val="subscript"/>
                                  <w:lang w:val="ro-RO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45059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4222" y="503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841872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4222" y="5938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836092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222" y="6481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73458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7480" y="4852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842144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7480" y="738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467859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7480" y="8291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774798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7480" y="593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69F77" id="Group 276" o:spid="_x0000_s1094" style="position:absolute;left:0;text-align:left;margin-left:110.35pt;margin-top:13.75pt;width:302.5pt;height:377.55pt;z-index:251720704" coordorigin="2955,3585" coordsize="6050,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+uVwYAABA4AAAOAAAAZHJzL2Uyb0RvYy54bWzsW2uTmzYU/d6Z/geG742RQA888WbSzaOd&#10;SdvMJP0BMsY2U0BUsGtvfn2vJJDxY7PTpMZOg2fHAwvI0r3nHh3dK56/2Ba5d5+qOpPlzEfPAt9L&#10;y0QusnI18//8+OYn7nt1I8qFyGWZzvyHtPZf3Pz4w/NNNU2xXMt8kSoPGinr6aaa+eumqaaTSZ2s&#10;00LUz2SVlnBxKVUhGjhVq8lCiQ20XuQTHAR0spFqUSmZpHUN/31lL/o3pv3lMk2aP5bLOm28fOZD&#10;3xrzrcz3XH9Pbp6L6UqJap0lbTfEF/SiEFkJP+qaeiUa4d2p7KipIkuUrOWyeZbIYiKXyyxJzRhg&#10;NCg4GM1bJe8qM5bVdLOqnJnAtAd2+uJmk9/v36rqQ/Ve2d7D4TuZ/FWDXSabajXtX9fnK3uzN9/8&#10;JhfgT3HXSDPw7VIVugkYkrc19n1w9k23jZfAP0MeIUbADQlci1gccU6sB5I1uEk/h2NCfA8uh2R3&#10;7XX7PA26hykOuH5yIqb2h01n285p5wOa6p3B6q8z2Ie1qFLjh1ob5L3yssXMJzxmjFES+V4pCrDF&#10;Rz3On+XWw4zpzulewO3auF6zhQsQIMZWtbWxV8rbtShX6Uul5GadigX0E5lh9R617dS6kaeMHnKE&#10;DoznTB9zbO1OonDPcmJaqbp5m8rC0wczX0HQmG6K+3d1Y43c3aI9XMs8W7zJ8tycqNX8NlfevYAA&#10;e2M+bet7t+Wlt9H+R4H2flGB+Rbz3Brj0eYC8znVXJE1wBp5Vsx87m4SU23C1+UCuiymjchyewwY&#10;yUsD53qqzWgN2mznW+PG0JCANvhcLh7AykpalgBWg4O1VJ98bwMMMfPrv++ESn0v/7UET8UoijSl&#10;mJOIMAwnqn9l3r8iygSamvmN79nD28bS0F2lstUafslio5QvIaSWmTH8rldt/wHUA6E7DnFE4oid&#10;QrcJvR5Eh0E3jilYWDNHGMQaFWLaoRtTCsDXrMJwdCl0o1jT0+cjZCBIGxLZgWeEtIl0hnEY0xjm&#10;lWPCNoAaHNIUUYiv05CGufLihH1FkMY6rEdId6Ki1SCcUBJjzByk32Vl6mHu5jTQH7elFXfJtmzF&#10;nRMeRth8fKhAvOzpDvuItvbjusNb5ln1SzdttbIvxBQEv5ZvMHXsc7TWHYaiTd+ccDuSHzmM4HPy&#10;o5Raexj6t6oiJph8Me2Cwm4Fw78RD1YpQB9AdhqlOdCkjKKA8IDAp6Ow1t+O8M/nbz2xPe1lLe+0&#10;+6mJ12/Cy15jAqBRGWjxHOQdKNUiXYDMS2FJq4+0o0+KyIvhgFOEEOcMzG3XHi0OHEueDwcn456x&#10;GKJ7jHugg3MsNRFlQRjjcKfGW3+bpZzmoPP5uxf3PAzpI14e495OBC5Hcx4cMJgAMIQ96+J+l3Pg&#10;ZuHTYmG4nINblQEjPboqe3I6OF/OAWEGOYerWJW5YB0TDb00GgJew5gGerlzmEezKcDLYZpgZKLq&#10;2jIN14NpRzojpnuYppgizAmG2fII0rRbyMKUPSRNt3l1Sq0034M09FOrdsyQycc/Ltu/C542NtCk&#10;M2K6h2mESMxCSoJToL5MvcOlz0gQmsm1B2qug0+DGrKy7QKuK1F1xYyz1zuuSHs41hkx3cc0izD8&#10;kfgUpi9T5XCYpiHoVpPmclUOh2kUcOPQ75yoHeuMoO6DOo4QZ2GIICNzpD4uXOdghBrg9om6q3Nc&#10;snR3PYLasc6I6R6meYADEqMQ9jAcQjru1zqGE9SOp3nETNa1D+kr0B5fVRX5T/dXOMoZEd1DdAzp&#10;Mtg9BNg5RnS/mjMcosNQh5dWzNEhSUPtrkvwYjPpXkJ4XA2iYdcP6LJxgXhQi0aw+ywimqY7SNsi&#10;RTxAUapXpIgwtjA+XhS2GIaOfn5FmF9PCfobLE7SOIC9K3zHbC0MXPp7kFrVDgZxaDTVbn4eYTBE&#10;rSoKIh7SAKK/neBaGLiM8bAwoJGN+hEGeuIabh9pSDliYURgW5BV7i0MXJJ1EBiwCLZEmY12kJXf&#10;z6qMbDAEGyDGEI+gnOb2E7c4cInJYXHAwu71gi67NuJgEBwEPIgo4yQ+4AOXyxsWBxyDXN3Lso44&#10;GAQHLABKgHeADucFl/8aFgfkMZX45NaV/P+6WDCvVMFrZ2bzY/uKnH6vrX9udsDuXuS7+QcAAP//&#10;AwBQSwMEFAAGAAgAAAAhAOuQrVrgAAAACgEAAA8AAABkcnMvZG93bnJldi54bWxMj01rg0AQhu+F&#10;/IdlAr01q1uMYl1DCG1PodCkUHrbuBOVuLvibtT8+05PzW0+Ht55ptjMpmMjDr51VkK8ioChrZxu&#10;bS3h6/j2lAHzQVmtOmdRwg09bMrFQ6Fy7Sb7ieMh1IxCrM+VhCaEPufcVw0a5VeuR0u7sxuMCtQO&#10;NdeDmijcdFxE0Zob1Vq60Kgedw1Wl8PVSHif1LR9jl/H/eW8u/0ck4/vfYxSPi7n7QuwgHP4h+FP&#10;n9ShJKeTu1rtWSdBiCgllIo0AUZAJhIanCSkmVgDLwt+/0L5CwAA//8DAFBLAQItABQABgAIAAAA&#10;IQC2gziS/gAAAOEBAAATAAAAAAAAAAAAAAAAAAAAAABbQ29udGVudF9UeXBlc10ueG1sUEsBAi0A&#10;FAAGAAgAAAAhADj9If/WAAAAlAEAAAsAAAAAAAAAAAAAAAAALwEAAF9yZWxzLy5yZWxzUEsBAi0A&#10;FAAGAAgAAAAhAOGrH65XBgAAEDgAAA4AAAAAAAAAAAAAAAAALgIAAGRycy9lMm9Eb2MueG1sUEsB&#10;Ai0AFAAGAAgAAAAhAOuQrVrgAAAACgEAAA8AAAAAAAAAAAAAAAAAsQgAAGRycy9kb3ducmV2Lnht&#10;bFBLBQYAAAAABAAEAPMAAAC+CQAAAAA=&#10;" o:allowincell="f">
                <v:shape id="Text Box 277" o:spid="_x0000_s1095" type="#_x0000_t202" style="position:absolute;left:3811;top:3585;width:3982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5iGywAAAOIAAAAPAAAAZHJzL2Rvd25yZXYueG1sRI/RasJA&#10;FETfC/7DcoW+1Y3SGI2uYgulQR9KUz/gmr1NQnfvxuxW07/vFoQ+DjNzhllvB2vEhXrfOlYwnSQg&#10;iCunW64VHD9eHhYgfEDWaByTgh/ysN2M7taYa3fld7qUoRYRwj5HBU0IXS6lrxqy6CeuI47ep+st&#10;hij7WuoerxFujZwlyVxabDkuNNjRc0PVV/ltFRSHzKS2eDOncvp0rtKwf02Ks1L342G3AhFoCP/h&#10;W7vQCtLFMsuyefoIf5fiHZCbXwAAAP//AwBQSwECLQAUAAYACAAAACEA2+H2y+4AAACFAQAAEwAA&#10;AAAAAAAAAAAAAAAAAAAAW0NvbnRlbnRfVHlwZXNdLnhtbFBLAQItABQABgAIAAAAIQBa9CxbvwAA&#10;ABUBAAALAAAAAAAAAAAAAAAAAB8BAABfcmVscy8ucmVsc1BLAQItABQABgAIAAAAIQA5w5iGywAA&#10;AOIAAAAPAAAAAAAAAAAAAAAAAAcCAABkcnMvZG93bnJldi54bWxQSwUGAAAAAAMAAwC3AAAA/wIA&#10;AAAA&#10;" strokeweight="3pt">
                  <v:stroke linestyle="thinThin"/>
                  <v:textbox>
                    <w:txbxContent>
                      <w:p w14:paraId="5A804B3E" w14:textId="77777777" w:rsidR="00830F69" w:rsidRDefault="00830F69" w:rsidP="00633BF6">
                        <w:pPr>
                          <w:jc w:val="center"/>
                          <w:rPr>
                            <w:rFonts w:ascii="Arial" w:hAnsi="Arial"/>
                            <w:b/>
                            <w:sz w:val="18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lang w:val="en-US"/>
                          </w:rPr>
                          <w:t>Дефицит витамина B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vertAlign w:val="subscript"/>
                            <w:lang w:val="en-US"/>
                          </w:rPr>
                          <w:t>12</w:t>
                        </w:r>
                      </w:p>
                    </w:txbxContent>
                  </v:textbox>
                </v:shape>
                <v:shape id="Text Box 278" o:spid="_x0000_s1096" type="#_x0000_t202" style="position:absolute;left:2960;top:4309;width:2661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qOyQAAAOIAAAAPAAAAZHJzL2Rvd25yZXYueG1sRI9BawIx&#10;FITvQv9DeAVvmq2NrW6NUgouHqu29Pq6ed0s3bwsm7iu/94IhR6HmfmGWW0G14ieulB71vAwzUAQ&#10;l97UXGn4OG4nCxAhIhtsPJOGCwXYrO9GK8yNP/Oe+kOsRIJwyFGDjbHNpQylJYdh6lvi5P34zmFM&#10;squk6fCc4K6Rsyx7kg5rTgsWW3qzVP4eTk7DPHy9q/7yXdtq8VnIYnB7dSy0Ht8Pry8gIg3xP/zX&#10;3hkNy8eZmi/Vs4LbpXQH5PoKAAD//wMAUEsBAi0AFAAGAAgAAAAhANvh9svuAAAAhQEAABMAAAAA&#10;AAAAAAAAAAAAAAAAAFtDb250ZW50X1R5cGVzXS54bWxQSwECLQAUAAYACAAAACEAWvQsW78AAAAV&#10;AQAACwAAAAAAAAAAAAAAAAAfAQAAX3JlbHMvLnJlbHNQSwECLQAUAAYACAAAACEAjIzqjskAAADi&#10;AAAADwAAAAAAAAAAAAAAAAAHAgAAZHJzL2Rvd25yZXYueG1sUEsFBgAAAAADAAMAtwAAAP0CAAAA&#10;AA==&#10;" strokeweight="1.5pt">
                  <v:textbox>
                    <w:txbxContent>
                      <w:p w14:paraId="7AE4A6EC" w14:textId="77777777" w:rsidR="00830F69" w:rsidRDefault="00830F69" w:rsidP="00633BF6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lang w:val="en-US"/>
                          </w:rPr>
                          <w:t>Дефицит</w:t>
                        </w:r>
                      </w:p>
                      <w:p w14:paraId="30E4A605" w14:textId="77777777" w:rsidR="00830F69" w:rsidRDefault="00830F69" w:rsidP="00633BF6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lang w:val="ro-RO"/>
                          </w:rPr>
                          <w:t xml:space="preserve"> 5-дезоксиаденилкобаламин</w:t>
                        </w:r>
                      </w:p>
                    </w:txbxContent>
                  </v:textbox>
                </v:shape>
                <v:shape id="Text Box 279" o:spid="_x0000_s1097" type="#_x0000_t202" style="position:absolute;left:6164;top:4309;width:284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eYygAAAOIAAAAPAAAAZHJzL2Rvd25yZXYueG1sRI9La8Mw&#10;EITvhf4HsYXcGjnOo44bJZRCTI/No/S6tbaWibUyluI4/74qBHIcZuYbZrUZbCN66nztWMFknIAg&#10;Lp2uuVJwPGyfMxA+IGtsHJOCK3nYrB8fVphrd+Ed9ftQiQhhn6MCE0KbS+lLQxb92LXE0ft1ncUQ&#10;ZVdJ3eElwm0j0yRZSIs1xwWDLb0bKk/7s1Uw99+fs/76U5sq+ypkMdjd7FAoNXoa3l5BBBrCPXxr&#10;f2gFL2k6XS6W2Rz+L8U7INd/AAAA//8DAFBLAQItABQABgAIAAAAIQDb4fbL7gAAAIUBAAATAAAA&#10;AAAAAAAAAAAAAAAAAABbQ29udGVudF9UeXBlc10ueG1sUEsBAi0AFAAGAAgAAAAhAFr0LFu/AAAA&#10;FQEAAAsAAAAAAAAAAAAAAAAAHwEAAF9yZWxzLy5yZWxzUEsBAi0AFAAGAAgAAAAhAKzC55jKAAAA&#10;4gAAAA8AAAAAAAAAAAAAAAAABwIAAGRycy9kb3ducmV2LnhtbFBLBQYAAAAAAwADALcAAAD+AgAA&#10;AAA=&#10;" strokeweight="1.5pt">
                  <v:textbox>
                    <w:txbxContent>
                      <w:p w14:paraId="7CA50EF2" w14:textId="77777777" w:rsidR="00830F69" w:rsidRDefault="00830F69" w:rsidP="00633BF6">
                        <w:pPr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lang w:val="ro-RO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lang w:val="en-US"/>
                          </w:rPr>
                          <w:t xml:space="preserve">Дефицит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lang w:val="ro-RO"/>
                          </w:rPr>
                          <w:t>метилкобаламина</w:t>
                        </w:r>
                      </w:p>
                    </w:txbxContent>
                  </v:textbox>
                </v:shape>
                <v:line id="Line 280" o:spid="_x0000_s1098" style="position:absolute;flip:x;visibility:visible;mso-wrap-style:square" from="3268,3947" to="3811,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6szAAAAOIAAAAPAAAAZHJzL2Rvd25yZXYueG1sRI9BS8NA&#10;FITvgv9heYIXsRuDqWnsthRB8NCLVVJ6e80+syHZt3F3beO/dwXB4zAz3zDL9WQHcSIfOscK7mYZ&#10;COLG6Y5bBe9vz7cliBCRNQ6OScE3BVivLi+WWGl35lc67WIrEoRDhQpMjGMlZWgMWQwzNxIn78N5&#10;izFJ30rt8ZzgdpB5ls2lxY7TgsGRngw1/e7LKpDl9ubTb473fd3v9wtTN/V42Cp1fTVtHkFEmuJ/&#10;+K/9ohWUxbxY5PlDAb+X0h2Qqx8AAAD//wMAUEsBAi0AFAAGAAgAAAAhANvh9svuAAAAhQEAABMA&#10;AAAAAAAAAAAAAAAAAAAAAFtDb250ZW50X1R5cGVzXS54bWxQSwECLQAUAAYACAAAACEAWvQsW78A&#10;AAAVAQAACwAAAAAAAAAAAAAAAAAfAQAAX3JlbHMvLnJlbHNQSwECLQAUAAYACAAAACEAXB0urMwA&#10;AADiAAAADwAAAAAAAAAAAAAAAAAHAgAAZHJzL2Rvd25yZXYueG1sUEsFBgAAAAADAAMAtwAAAAAD&#10;AAAAAA==&#10;"/>
                <v:line id="Line 281" o:spid="_x0000_s1099" style="position:absolute;visibility:visible;mso-wrap-style:square" from="3268,3947" to="3268,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+uyQAAAOMAAAAPAAAAZHJzL2Rvd25yZXYueG1sRE/RSgMx&#10;EHwX+g9hC77ZpMXa9tq0FA/BBxXais/by3o5vGyOS7zGvzdCwXnbnZ2Znc0uuVYM1IfGs4bpRIEg&#10;rrxpuNbwfnq6W4IIEdlg65k0/FCA3XZ0s8HC+AsfaDjGWmQTDgVqsDF2hZShsuQwTHxHnLlP3zuM&#10;eexraXq8ZHPXyplSD9JhwznBYkePlqqv47fTsLDlQS5k+XJ6K4dmukqv6eO80vp2nPZrEJFS/D++&#10;qp9Nfv9ezZdqngF/nfIC5PYXAAD//wMAUEsBAi0AFAAGAAgAAAAhANvh9svuAAAAhQEAABMAAAAA&#10;AAAAAAAAAAAAAAAAAFtDb250ZW50X1R5cGVzXS54bWxQSwECLQAUAAYACAAAACEAWvQsW78AAAAV&#10;AQAACwAAAAAAAAAAAAAAAAAfAQAAX3JlbHMvLnJlbHNQSwECLQAUAAYACAAAACEAxREvrskAAADj&#10;AAAADwAAAAAAAAAAAAAAAAAHAgAAZHJzL2Rvd25yZXYueG1sUEsFBgAAAAADAAMAtwAAAP0CAAAA&#10;AA==&#10;">
                  <v:stroke endarrow="block"/>
                </v:line>
                <v:line id="Line 282" o:spid="_x0000_s1100" style="position:absolute;flip:x;visibility:visible;mso-wrap-style:square" from="7793,3947" to="8336,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4R5zAAAAOMAAAAPAAAAZHJzL2Rvd25yZXYueG1sRI9BT8Mw&#10;DIXvSPsPkZG4IJYWoRHKsmlCQuKwywbqxM00pqnaJF0StvLv5wMSR9vP771vuZ7cIE4UUxe8hnJe&#10;gCDfBNP5VsPH++udApEyeoND8KThlxKsV7OrJVYmnP2OTvvcCjbxqUINNuexkjI1lhymeRjJ8+07&#10;RIeZx9hKE/HM5m6Q90WxkA47zwkWR3qx1PT7H6dBqu3tMW6+Hvq6PxyebN3U4+dW65vrafMMItOU&#10;/8V/32+G66tFWZZKPTIFM/EC5OoCAAD//wMAUEsBAi0AFAAGAAgAAAAhANvh9svuAAAAhQEAABMA&#10;AAAAAAAAAAAAAAAAAAAAAFtDb250ZW50X1R5cGVzXS54bWxQSwECLQAUAAYACAAAACEAWvQsW78A&#10;AAAVAQAACwAAAAAAAAAAAAAAAAAfAQAAX3JlbHMvLnJlbHNQSwECLQAUAAYACAAAACEA9XeEecwA&#10;AADjAAAADwAAAAAAAAAAAAAAAAAHAgAAZHJzL2Rvd25yZXYueG1sUEsFBgAAAAADAAMAtwAAAAAD&#10;AAAAAA==&#10;"/>
                <v:line id="Line 283" o:spid="_x0000_s1101" style="position:absolute;visibility:visible;mso-wrap-style:square" from="8336,3947" to="8336,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46yAAAAOMAAAAPAAAAZHJzL2Rvd25yZXYueG1sRE9fS8Mw&#10;EH8X9h3CDXxz6TZZbV02hkXwQYVtsudbczZlzaU0sYvf3giCj/f7f+tttJ0YafCtYwXzWQaCuHa6&#10;5UbBx/H57gGED8gaO8ek4Js8bDeTmzWW2l15T+MhNCKFsC9RgQmhL6X0tSGLfuZ64sR9usFiSOfQ&#10;SD3gNYXbTi6ybCUttpwaDPb0ZKi+HL6sgtxUe5nL6vX4Xo3tvIhv8XQulLqdxt0jiEAx/Iv/3C86&#10;zV/l2bJYLPN7+P0pASA3PwAAAP//AwBQSwECLQAUAAYACAAAACEA2+H2y+4AAACFAQAAEwAAAAAA&#10;AAAAAAAAAAAAAAAAW0NvbnRlbnRfVHlwZXNdLnhtbFBLAQItABQABgAIAAAAIQBa9CxbvwAAABUB&#10;AAALAAAAAAAAAAAAAAAAAB8BAABfcmVscy8ucmVsc1BLAQItABQABgAIAAAAIQCpKu46yAAAAOMA&#10;AAAPAAAAAAAAAAAAAAAAAAcCAABkcnMvZG93bnJldi54bWxQSwUGAAAAAAMAAwC3AAAA/AIAAAAA&#10;">
                  <v:stroke endarrow="block"/>
                </v:line>
                <v:shape id="Text Box 284" o:spid="_x0000_s1102" type="#_x0000_t202" style="position:absolute;left:2960;top:6119;width:2661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RWygAAAOMAAAAPAAAAZHJzL2Rvd25yZXYueG1sRE9La8JA&#10;EL4X/A/LFHopdVepTUhdRXzQ9iLUCqW3ITsmwexszK4x/vtuQehxvvdM572tRUetrxxrGA0VCOLc&#10;mYoLDfuvzVMKwgdkg7Vj0nAlD/PZ4G6KmXEX/qRuFwoRQ9hnqKEMocmk9HlJFv3QNcSRO7jWYohn&#10;W0jT4iWG21qOlXqRFiuODSU2tCwpP+7OVsP2+s2nt7M6dB9N+rM/bterzeNa64f7fvEKIlAf/sU3&#10;97uJ85NnNRmniUrg76cIgJz9AgAA//8DAFBLAQItABQABgAIAAAAIQDb4fbL7gAAAIUBAAATAAAA&#10;AAAAAAAAAAAAAAAAAABbQ29udGVudF9UeXBlc10ueG1sUEsBAi0AFAAGAAgAAAAhAFr0LFu/AAAA&#10;FQEAAAsAAAAAAAAAAAAAAAAAHwEAAF9yZWxzLy5yZWxzUEsBAi0AFAAGAAgAAAAhACm6pFbKAAAA&#10;4wAAAA8AAAAAAAAAAAAAAAAABwIAAGRycy9kb3ducmV2LnhtbFBLBQYAAAAAAwADALcAAAD+AgAA&#10;AAA=&#10;" strokeweight="1pt">
                  <v:textbox>
                    <w:txbxContent>
                      <w:p w14:paraId="768FC78E" w14:textId="77777777" w:rsidR="00830F69" w:rsidRPr="004F62CA" w:rsidRDefault="00830F69" w:rsidP="00633BF6">
                        <w:pPr>
                          <w:rPr>
                            <w:sz w:val="18"/>
                            <w:lang w:val="ro-RO"/>
                          </w:rPr>
                        </w:pPr>
                        <w:r w:rsidRPr="004F62CA">
                          <w:rPr>
                            <w:sz w:val="18"/>
                            <w:lang w:val="ro-RO"/>
                          </w:rPr>
                          <w:t>Нарушения синтеза миелина</w:t>
                        </w:r>
                      </w:p>
                    </w:txbxContent>
                  </v:textbox>
                </v:shape>
                <v:shape id="Text Box 285" o:spid="_x0000_s1103" type="#_x0000_t202" style="position:absolute;left:2960;top:5214;width:2661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6/ygAAAOMAAAAPAAAAZHJzL2Rvd25yZXYueG1sRE9La8JA&#10;EL4X+h+WKXgpdddYxKauUnxgvQi1QultyI5JMDsbs2uM/94VCj3O957JrLOVaKnxpWMNg74CQZw5&#10;U3KuYf+9ehmD8AHZYOWYNFzJw2z6+DDB1LgLf1G7C7mIIexT1FCEUKdS+qwgi77vauLIHVxjMcSz&#10;yaVp8BLDbSUTpUbSYsmxocCa5gVlx93Zathef/i0PqtDu6nHv/vjdrlYPS+17j11H+8gAnXhX/zn&#10;/jRx/lsyTJKReh3A/acIgJzeAAAA//8DAFBLAQItABQABgAIAAAAIQDb4fbL7gAAAIUBAAATAAAA&#10;AAAAAAAAAAAAAAAAAABbQ29udGVudF9UeXBlc10ueG1sUEsBAi0AFAAGAAgAAAAhAFr0LFu/AAAA&#10;FQEAAAsAAAAAAAAAAAAAAAAAHwEAAF9yZWxzLy5yZWxzUEsBAi0AFAAGAAgAAAAhALcmrr/KAAAA&#10;4wAAAA8AAAAAAAAAAAAAAAAABwIAAGRycy9kb3ducmV2LnhtbFBLBQYAAAAAAwADALcAAAD+AgAA&#10;AAA=&#10;" strokeweight="1pt">
                  <v:textbox>
                    <w:txbxContent>
                      <w:p w14:paraId="4469F05F" w14:textId="77777777" w:rsidR="00830F69" w:rsidRPr="004F62CA" w:rsidRDefault="00830F69" w:rsidP="00731429">
                        <w:pPr>
                          <w:pStyle w:val="a6"/>
                          <w:ind w:left="0"/>
                          <w:jc w:val="center"/>
                          <w:rPr>
                            <w:sz w:val="18"/>
                            <w:lang w:val="it-IT"/>
                          </w:rPr>
                        </w:pPr>
                        <w:r w:rsidRPr="004F62CA">
                          <w:rPr>
                            <w:sz w:val="18"/>
                            <w:lang w:val="it-IT"/>
                          </w:rPr>
                          <w:t>Нарушения превращения малоновой кислоты в янтарную</w:t>
                        </w:r>
                      </w:p>
                    </w:txbxContent>
                  </v:textbox>
                </v:shape>
                <v:shape id="Text Box 286" o:spid="_x0000_s1104" type="#_x0000_t202" style="position:absolute;left:2955;top:6662;width:2666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uPywAAAOIAAAAPAAAAZHJzL2Rvd25yZXYueG1sRI9Ba8JA&#10;FITvQv/D8gq9iG4MNIToKqUqbS9CrSDeHtlnEsy+jdk1xn/fFQSPw8x8w8wWvalFR62rLCuYjCMQ&#10;xLnVFRcKdn/rUQrCeWSNtWVScCMHi/nLYIaZtlf+pW7rCxEg7DJUUHrfZFK6vCSDbmwb4uAdbWvQ&#10;B9kWUrd4DXBTyziKEmmw4rBQYkOfJeWn7cUo2Nz2fP66RMfup0kPu9NmtVwPV0q9vfYfUxCeev8M&#10;P9rfWkESJ5M4fY8TuF8Kd0DO/wEAAP//AwBQSwECLQAUAAYACAAAACEA2+H2y+4AAACFAQAAEwAA&#10;AAAAAAAAAAAAAAAAAAAAW0NvbnRlbnRfVHlwZXNdLnhtbFBLAQItABQABgAIAAAAIQBa9CxbvwAA&#10;ABUBAAALAAAAAAAAAAAAAAAAAB8BAABfcmVscy8ucmVsc1BLAQItABQABgAIAAAAIQDCBYuPywAA&#10;AOIAAAAPAAAAAAAAAAAAAAAAAAcCAABkcnMvZG93bnJldi54bWxQSwUGAAAAAAMAAwC3AAAA/wIA&#10;AAAA&#10;" strokeweight="1pt">
                  <v:textbox>
                    <w:txbxContent>
                      <w:p w14:paraId="775353B3" w14:textId="77777777" w:rsidR="00830F69" w:rsidRPr="004F62CA" w:rsidRDefault="00830F69" w:rsidP="00633BF6">
                        <w:pPr>
                          <w:rPr>
                            <w:sz w:val="18"/>
                            <w:lang w:val="ro-RO"/>
                          </w:rPr>
                        </w:pPr>
                        <w:r w:rsidRPr="004F62CA">
                          <w:rPr>
                            <w:sz w:val="18"/>
                            <w:lang w:val="ro-RO"/>
                          </w:rPr>
                          <w:t xml:space="preserve">Травмы на уровне нейронов коры головного мозга и задних срединных канатиков с развитием </w:t>
                        </w:r>
                        <w:r w:rsidRPr="004F62CA">
                          <w:rPr>
                            <w:i/>
                            <w:sz w:val="18"/>
                            <w:lang w:val="ro-RO"/>
                          </w:rPr>
                          <w:t xml:space="preserve">фуникулярного миелоза </w:t>
                        </w:r>
                        <w:r w:rsidRPr="004F62CA">
                          <w:rPr>
                            <w:sz w:val="18"/>
                            <w:lang w:val="ro-RO"/>
                          </w:rPr>
                          <w:t xml:space="preserve">и клинической картиной </w:t>
                        </w:r>
                        <w:r w:rsidRPr="004F62CA">
                          <w:rPr>
                            <w:i/>
                            <w:sz w:val="18"/>
                            <w:lang w:val="ro-RO"/>
                          </w:rPr>
                          <w:t>неврологического синдрома</w:t>
                        </w:r>
                        <w:r w:rsidRPr="004F62CA">
                          <w:rPr>
                            <w:sz w:val="18"/>
                            <w:lang w:val="ro-RO"/>
                          </w:rPr>
                          <w:t>, проявляющегося:</w:t>
                        </w:r>
                      </w:p>
                      <w:p w14:paraId="52BEF236" w14:textId="77777777" w:rsidR="00830F69" w:rsidRPr="004F62CA" w:rsidRDefault="00830F69" w:rsidP="00633BF6">
                        <w:pPr>
                          <w:ind w:firstLine="360"/>
                          <w:rPr>
                            <w:sz w:val="18"/>
                            <w:lang w:val="ro-RO"/>
                          </w:rPr>
                        </w:pPr>
                        <w:r w:rsidRPr="004F62CA">
                          <w:rPr>
                            <w:sz w:val="18"/>
                            <w:lang w:val="ro-RO"/>
                          </w:rPr>
                          <w:t>- нестабильные ворота</w:t>
                        </w:r>
                      </w:p>
                      <w:p w14:paraId="025EE8F3" w14:textId="77777777" w:rsidR="00830F69" w:rsidRPr="004F62CA" w:rsidRDefault="00830F69" w:rsidP="00633BF6">
                        <w:pPr>
                          <w:ind w:left="360"/>
                          <w:rPr>
                            <w:sz w:val="18"/>
                            <w:lang w:val="ro-RO"/>
                          </w:rPr>
                        </w:pPr>
                        <w:r w:rsidRPr="004F62CA">
                          <w:rPr>
                            <w:sz w:val="18"/>
                            <w:lang w:val="ro-RO"/>
                          </w:rPr>
                          <w:t>- онемение</w:t>
                        </w:r>
                      </w:p>
                      <w:p w14:paraId="0E1B51E7" w14:textId="77777777" w:rsidR="00830F69" w:rsidRPr="004F62CA" w:rsidRDefault="00830F69" w:rsidP="00EF698C">
                        <w:pPr>
                          <w:ind w:firstLine="360"/>
                          <w:rPr>
                            <w:sz w:val="18"/>
                            <w:lang w:val="ro-RO"/>
                          </w:rPr>
                        </w:pPr>
                        <w:r w:rsidRPr="004F62CA">
                          <w:rPr>
                            <w:sz w:val="18"/>
                            <w:lang w:val="ro-RO"/>
                          </w:rPr>
                          <w:t>- парестезия</w:t>
                        </w:r>
                      </w:p>
                      <w:p w14:paraId="4921B10F" w14:textId="77777777" w:rsidR="00830F69" w:rsidRPr="004F62CA" w:rsidRDefault="00830F69" w:rsidP="00EF698C">
                        <w:pPr>
                          <w:ind w:firstLine="360"/>
                          <w:rPr>
                            <w:sz w:val="18"/>
                            <w:lang w:val="ro-RO"/>
                          </w:rPr>
                        </w:pPr>
                        <w:r w:rsidRPr="004F62CA">
                          <w:rPr>
                            <w:sz w:val="18"/>
                            <w:lang w:val="ro-RO"/>
                          </w:rPr>
                          <w:t>- болезненные ощущения</w:t>
                        </w:r>
                      </w:p>
                      <w:p w14:paraId="2C926863" w14:textId="77777777" w:rsidR="00830F69" w:rsidRPr="004F62CA" w:rsidRDefault="00830F69" w:rsidP="00633BF6">
                        <w:pPr>
                          <w:ind w:left="360"/>
                          <w:rPr>
                            <w:sz w:val="18"/>
                            <w:lang w:val="ro-RO"/>
                          </w:rPr>
                        </w:pPr>
                        <w:r w:rsidRPr="004F62CA">
                          <w:rPr>
                            <w:sz w:val="18"/>
                            <w:lang w:val="ro-RO"/>
                          </w:rPr>
                          <w:t>- глазные и слуховые расстройства</w:t>
                        </w:r>
                      </w:p>
                    </w:txbxContent>
                  </v:textbox>
                </v:shape>
                <v:shape id="Text Box 287" o:spid="_x0000_s1105" type="#_x0000_t202" style="position:absolute;left:6164;top:5033;width:2826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oQywAAAOMAAAAPAAAAZHJzL2Rvd25yZXYueG1sRE9La8JA&#10;EL4X+h+WKXgpuqvFaFNXKa1SexF8QOltyI5JMDubZtcY/323IPQ433tmi85WoqXGl441DAcKBHHm&#10;TMm5hsN+1Z+C8AHZYOWYNFzJw2J+fzfD1LgLb6ndhVzEEPYpaihCqFMpfVaQRT9wNXHkjq6xGOLZ&#10;5NI0eInhtpIjpRJpseTYUGBNbwVlp93Zathcv/jn46yO7Wc9/T6cNsv31eNS695D9/oCIlAX/sU3&#10;99rE+cPx8+QpGasE/n6KAMj5LwAAAP//AwBQSwECLQAUAAYACAAAACEA2+H2y+4AAACFAQAAEwAA&#10;AAAAAAAAAAAAAAAAAAAAW0NvbnRlbnRfVHlwZXNdLnhtbFBLAQItABQABgAIAAAAIQBa9CxbvwAA&#10;ABUBAAALAAAAAAAAAAAAAAAAAB8BAABfcmVscy8ucmVsc1BLAQItABQABgAIAAAAIQCoLooQywAA&#10;AOMAAAAPAAAAAAAAAAAAAAAAAAcCAABkcnMvZG93bnJldi54bWxQSwUGAAAAAAMAAwC3AAAA/wIA&#10;AAAA&#10;" strokeweight="1pt">
                  <v:textbox>
                    <w:txbxContent>
                      <w:p w14:paraId="3D3513EA" w14:textId="77777777" w:rsidR="00830F69" w:rsidRPr="006E7B45" w:rsidRDefault="00830F69" w:rsidP="00633BF6">
                        <w:pPr>
                          <w:pStyle w:val="a4"/>
                          <w:jc w:val="center"/>
                          <w:rPr>
                            <w:b w:val="0"/>
                            <w:sz w:val="18"/>
                            <w:lang w:val="ru-MD"/>
                          </w:rPr>
                        </w:pPr>
                        <w:r w:rsidRPr="006E7B45">
                          <w:rPr>
                            <w:b w:val="0"/>
                            <w:sz w:val="18"/>
                            <w:lang w:val="ru-MD"/>
                          </w:rPr>
                          <w:t xml:space="preserve">Нарушения превращения </w:t>
                        </w:r>
                        <w:proofErr w:type="spellStart"/>
                        <w:r w:rsidRPr="006E7B45">
                          <w:rPr>
                            <w:b w:val="0"/>
                            <w:sz w:val="18"/>
                            <w:lang w:val="ru-MD"/>
                          </w:rPr>
                          <w:t>метилтетрагидрофолиевой</w:t>
                        </w:r>
                        <w:proofErr w:type="spellEnd"/>
                        <w:r w:rsidRPr="006E7B45">
                          <w:rPr>
                            <w:b w:val="0"/>
                            <w:sz w:val="18"/>
                            <w:lang w:val="ru-MD"/>
                          </w:rPr>
                          <w:t xml:space="preserve"> кислоты в </w:t>
                        </w:r>
                        <w:proofErr w:type="spellStart"/>
                        <w:r w:rsidRPr="006E7B45">
                          <w:rPr>
                            <w:b w:val="0"/>
                            <w:sz w:val="18"/>
                            <w:lang w:val="ru-MD"/>
                          </w:rPr>
                          <w:t>тетрагидрофолиевую</w:t>
                        </w:r>
                        <w:proofErr w:type="spellEnd"/>
                        <w:r w:rsidRPr="006E7B45">
                          <w:rPr>
                            <w:b w:val="0"/>
                            <w:sz w:val="18"/>
                            <w:lang w:val="ru-MD"/>
                          </w:rPr>
                          <w:t xml:space="preserve"> кислоту </w:t>
                        </w:r>
                      </w:p>
                    </w:txbxContent>
                  </v:textbox>
                </v:shape>
                <v:shape id="Text Box 288" o:spid="_x0000_s1106" type="#_x0000_t202" style="position:absolute;left:6164;top:6300;width:282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4xOzAAAAOMAAAAPAAAAZHJzL2Rvd25yZXYueG1sRE9da8JA&#10;EHwX/A/HFnwRvSh+NfUUqYr2RagVSt+W3JoEc3sxd8b473tCoTAvu7MzszNfNqYQNVUut6xg0I9A&#10;ECdW55wqOH1tezMQziNrLCyTggc5WC7arTnG2t75k+qjT0UwYRejgsz7MpbSJRkZdH1bEgfubCuD&#10;PoxVKnWF92BuCjmMook0mHNIyLCk94ySy/FmFBwe33zd3aJz/VHOfk6Xw2a97W6U6rw0qzcQnhr/&#10;f/yn3uvw/nQ0DBi/TuDZKSxALn4BAAD//wMAUEsBAi0AFAAGAAgAAAAhANvh9svuAAAAhQEAABMA&#10;AAAAAAAAAAAAAAAAAAAAAFtDb250ZW50X1R5cGVzXS54bWxQSwECLQAUAAYACAAAACEAWvQsW78A&#10;AAAVAQAACwAAAAAAAAAAAAAAAAAfAQAAX3JlbHMvLnJlbHNQSwECLQAUAAYACAAAACEAtdeMTswA&#10;AADjAAAADwAAAAAAAAAAAAAAAAAHAgAAZHJzL2Rvd25yZXYueG1sUEsFBgAAAAADAAMAtwAAAAAD&#10;AAAAAA==&#10;" strokeweight="1pt">
                  <v:textbox>
                    <w:txbxContent>
                      <w:p w14:paraId="02D92573" w14:textId="77777777" w:rsidR="00830F69" w:rsidRPr="006E7B45" w:rsidRDefault="00830F69" w:rsidP="00633BF6">
                        <w:pPr>
                          <w:pStyle w:val="a4"/>
                          <w:jc w:val="center"/>
                          <w:rPr>
                            <w:b w:val="0"/>
                            <w:sz w:val="18"/>
                            <w:lang w:val="ru-MD"/>
                          </w:rPr>
                        </w:pPr>
                        <w:r w:rsidRPr="006E7B45">
                          <w:rPr>
                            <w:b w:val="0"/>
                            <w:sz w:val="18"/>
                            <w:lang w:val="ru-MD"/>
                          </w:rPr>
                          <w:t>Нарушения синтеза тимидин-</w:t>
                        </w:r>
                        <w:proofErr w:type="spellStart"/>
                        <w:r w:rsidRPr="006E7B45">
                          <w:rPr>
                            <w:b w:val="0"/>
                            <w:sz w:val="18"/>
                            <w:lang w:val="ru-MD"/>
                          </w:rPr>
                          <w:t>монофосфата</w:t>
                        </w:r>
                        <w:proofErr w:type="spellEnd"/>
                        <w:r w:rsidRPr="006E7B45">
                          <w:rPr>
                            <w:b w:val="0"/>
                            <w:sz w:val="18"/>
                            <w:lang w:val="ru-MD"/>
                          </w:rPr>
                          <w:t xml:space="preserve"> глутаминовой кислоты, пуриновых и пиримидиновых комплексов</w:t>
                        </w:r>
                      </w:p>
                    </w:txbxContent>
                  </v:textbox>
                </v:shape>
                <v:shape id="Text Box 289" o:spid="_x0000_s1107" type="#_x0000_t202" style="position:absolute;left:6164;top:7566;width:2841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HRywAAAOMAAAAPAAAAZHJzL2Rvd25yZXYueG1sRE/NasJA&#10;EL4LfYdlCr2IbtJITVNXKa1SexGaCqW3ITsmwexsml1jfPtuQehxvv9ZrAbTiJ46V1tWEE8jEMSF&#10;1TWXCvafm0kKwnlkjY1lUnAhB6vlzWiBmbZn/qA+96UIIewyVFB532ZSuqIig25qW+LAHWxn0Iez&#10;K6Xu8BzCTSPvo+hBGqw5NFTY0ktFxTE/GQW7yxf/vJ2iQ//ept/74279uhmvlbq7HZ6fQHga/L/4&#10;6t7qMP9xFqfzJIkT+PspACCXvwAAAP//AwBQSwECLQAUAAYACAAAACEA2+H2y+4AAACFAQAAEwAA&#10;AAAAAAAAAAAAAAAAAAAAW0NvbnRlbnRfVHlwZXNdLnhtbFBLAQItABQABgAIAAAAIQBa9CxbvwAA&#10;ABUBAAALAAAAAAAAAAAAAAAAAB8BAABfcmVscy8ucmVsc1BLAQItABQABgAIAAAAIQC08iHRywAA&#10;AOMAAAAPAAAAAAAAAAAAAAAAAAcCAABkcnMvZG93bnJldi54bWxQSwUGAAAAAAMAAwC3AAAA/wIA&#10;AAAA&#10;" strokeweight="1pt">
                  <v:textbox>
                    <w:txbxContent>
                      <w:p w14:paraId="0BF229CE" w14:textId="77777777" w:rsidR="00830F69" w:rsidRDefault="00830F69" w:rsidP="00633BF6">
                        <w:pPr>
                          <w:pStyle w:val="a4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Нарушения синтеза и структуры АДН</w:t>
                        </w:r>
                      </w:p>
                    </w:txbxContent>
                  </v:textbox>
                </v:shape>
                <v:shape id="Text Box 290" o:spid="_x0000_s1108" type="#_x0000_t202" style="position:absolute;left:6164;top:8472;width:2826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9vvygAAAOIAAAAPAAAAZHJzL2Rvd25yZXYueG1sRI9BawIx&#10;FITvQv9DeIVepCau1urWKKWg6K21pb0+Ns/dpZuXbZKu23/fCILHYeabYZbr3jaiIx9qxxrGIwWC&#10;uHCm5lLDx/vmfg4iRGSDjWPS8EcB1qubwRJz4078Rt0hliKVcMhRQxVjm0sZiooshpFriZN3dN5i&#10;TNKX0ng8pXLbyEypmbRYc1qosKWXiorvw6/VMJ/uuq+wn7x+FrNjs4jDx27747W+u+2fn0BE6uM1&#10;fKF3JnEqUw+L8SSD86V0B+TqHwAA//8DAFBLAQItABQABgAIAAAAIQDb4fbL7gAAAIUBAAATAAAA&#10;AAAAAAAAAAAAAAAAAABbQ29udGVudF9UeXBlc10ueG1sUEsBAi0AFAAGAAgAAAAhAFr0LFu/AAAA&#10;FQEAAAsAAAAAAAAAAAAAAAAAHwEAAF9yZWxzLy5yZWxzUEsBAi0AFAAGAAgAAAAhAPTf2+/KAAAA&#10;4gAAAA8AAAAAAAAAAAAAAAAABwIAAGRycy9kb3ducmV2LnhtbFBLBQYAAAAAAwADALcAAAD+AgAA&#10;AAA=&#10;">
                  <v:textbox>
                    <w:txbxContent>
                      <w:p w14:paraId="2FC1239A" w14:textId="77777777" w:rsidR="00830F69" w:rsidRPr="006E7B45" w:rsidRDefault="00830F69" w:rsidP="00EF698C">
                        <w:pPr>
                          <w:rPr>
                            <w:lang w:val="ru-MD"/>
                          </w:rPr>
                        </w:pPr>
                        <w:proofErr w:type="spellStart"/>
                        <w:r w:rsidRPr="004F62CA">
                          <w:rPr>
                            <w:sz w:val="18"/>
                            <w:lang w:val="ro-RO"/>
                          </w:rPr>
                          <w:t>Атипичный</w:t>
                        </w:r>
                        <w:proofErr w:type="spellEnd"/>
                        <w:r w:rsidRPr="004F62CA">
                          <w:rPr>
                            <w:sz w:val="18"/>
                            <w:lang w:val="ro-RO"/>
                          </w:rPr>
                          <w:t xml:space="preserve"> </w:t>
                        </w:r>
                        <w:proofErr w:type="spellStart"/>
                        <w:r w:rsidRPr="004F62CA">
                          <w:rPr>
                            <w:sz w:val="18"/>
                            <w:lang w:val="ro-RO"/>
                          </w:rPr>
                          <w:t>митоз</w:t>
                        </w:r>
                        <w:proofErr w:type="spellEnd"/>
                        <w:r w:rsidRPr="004F62CA">
                          <w:rPr>
                            <w:sz w:val="18"/>
                            <w:lang w:val="ro-RO"/>
                          </w:rPr>
                          <w:t xml:space="preserve"> с </w:t>
                        </w:r>
                        <w:proofErr w:type="spellStart"/>
                        <w:r w:rsidRPr="004F62CA">
                          <w:rPr>
                            <w:sz w:val="18"/>
                            <w:lang w:val="ro-RO"/>
                          </w:rPr>
                          <w:t>развитием</w:t>
                        </w:r>
                        <w:proofErr w:type="spellEnd"/>
                        <w:r w:rsidRPr="004F62CA">
                          <w:rPr>
                            <w:sz w:val="18"/>
                            <w:lang w:val="ro-RO"/>
                          </w:rPr>
                          <w:t xml:space="preserve"> </w:t>
                        </w:r>
                        <w:proofErr w:type="spellStart"/>
                        <w:r w:rsidRPr="004F62CA">
                          <w:rPr>
                            <w:sz w:val="18"/>
                            <w:lang w:val="ro-RO"/>
                          </w:rPr>
                          <w:t>гастроинтестинального</w:t>
                        </w:r>
                        <w:proofErr w:type="spellEnd"/>
                        <w:r w:rsidRPr="004F62CA">
                          <w:rPr>
                            <w:sz w:val="18"/>
                            <w:lang w:val="ro-RO"/>
                          </w:rPr>
                          <w:t xml:space="preserve"> </w:t>
                        </w:r>
                        <w:proofErr w:type="spellStart"/>
                        <w:r w:rsidRPr="004F62CA">
                          <w:rPr>
                            <w:sz w:val="18"/>
                            <w:lang w:val="ro-RO"/>
                          </w:rPr>
                          <w:t>синдрома</w:t>
                        </w:r>
                        <w:proofErr w:type="spellEnd"/>
                        <w:r w:rsidRPr="004F62CA">
                          <w:rPr>
                            <w:sz w:val="18"/>
                            <w:lang w:val="ro-RO"/>
                          </w:rPr>
                          <w:t xml:space="preserve"> и  </w:t>
                        </w:r>
                        <w:proofErr w:type="spellStart"/>
                        <w:r w:rsidRPr="006E7B45">
                          <w:rPr>
                            <w:sz w:val="20"/>
                            <w:szCs w:val="20"/>
                            <w:lang w:val="ru-MD"/>
                          </w:rPr>
                          <w:t>мегалобластического</w:t>
                        </w:r>
                        <w:proofErr w:type="spellEnd"/>
                        <w:r w:rsidRPr="006E7B45">
                          <w:rPr>
                            <w:sz w:val="20"/>
                            <w:szCs w:val="20"/>
                            <w:lang w:val="ru-MD"/>
                          </w:rPr>
                          <w:t xml:space="preserve"> эритропоэза</w:t>
                        </w:r>
                      </w:p>
                      <w:p w14:paraId="1F7F908E" w14:textId="77777777" w:rsidR="00830F69" w:rsidRPr="006E7B45" w:rsidRDefault="00830F69">
                        <w:pPr>
                          <w:rPr>
                            <w:lang w:val="ru-MD"/>
                          </w:rPr>
                        </w:pPr>
                      </w:p>
                    </w:txbxContent>
                  </v:textbox>
                </v:shape>
                <v:shape id="Text Box 291" o:spid="_x0000_s1109" type="#_x0000_t202" style="position:absolute;left:3332;top:9466;width:543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MkZywAAAOIAAAAPAAAAZHJzL2Rvd25yZXYueG1sRI9BS8NA&#10;FITvQv/D8gpepN2kStLEbosIlXrTWtrrI/uaBLNv4+42jf/eFQSPw8x8w6w2o+nEQM63lhWk8wQE&#10;cWV1y7WCw8d2tgThA7LGzjIp+CYPm/XkZoWltld+p2EfahEh7EtU0ITQl1L6qiGDfm574uidrTMY&#10;onS11A6vEW46uUiSTBpsOS402NNzQ9Xn/mIULB92w8m/3r8dq+zcFeEuH16+nFK30/HpEUSgMfyH&#10;/9o7raBI0yLPs3wBv5fiHZDrHwAAAP//AwBQSwECLQAUAAYACAAAACEA2+H2y+4AAACFAQAAEwAA&#10;AAAAAAAAAAAAAAAAAAAAW0NvbnRlbnRfVHlwZXNdLnhtbFBLAQItABQABgAIAAAAIQBa9CxbvwAA&#10;ABUBAAALAAAAAAAAAAAAAAAAAB8BAABfcmVscy8ucmVsc1BLAQItABQABgAIAAAAIQAVwMkZywAA&#10;AOIAAAAPAAAAAAAAAAAAAAAAAAcCAABkcnMvZG93bnJldi54bWxQSwUGAAAAAAMAAwC3AAAA/wIA&#10;AAAA&#10;">
                  <v:textbox>
                    <w:txbxContent>
                      <w:p w14:paraId="5E68A536" w14:textId="77777777" w:rsidR="00830F69" w:rsidRPr="005C0506" w:rsidRDefault="00830F69" w:rsidP="005C0506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  <w:szCs w:val="20"/>
                            <w:lang w:val="ro-RO"/>
                          </w:rPr>
                          <w:t xml:space="preserve">Рис. 7 </w:t>
                        </w:r>
                        <w:r w:rsidRPr="005C0506">
                          <w:rPr>
                            <w:rFonts w:ascii="Arial" w:hAnsi="Arial"/>
                            <w:b/>
                            <w:sz w:val="20"/>
                            <w:szCs w:val="20"/>
                            <w:lang w:val="ro-RO"/>
                          </w:rPr>
                          <w:t>Патогенетические цепи при дефиците витамина B</w:t>
                        </w:r>
                        <w:r w:rsidRPr="005C0506">
                          <w:rPr>
                            <w:rFonts w:ascii="Arial" w:hAnsi="Arial"/>
                            <w:b/>
                            <w:sz w:val="20"/>
                            <w:szCs w:val="20"/>
                            <w:vertAlign w:val="subscript"/>
                            <w:lang w:val="ro-RO"/>
                          </w:rPr>
                          <w:t>12</w:t>
                        </w:r>
                      </w:p>
                    </w:txbxContent>
                  </v:textbox>
                </v:shape>
                <v:line id="Line 292" o:spid="_x0000_s1110" style="position:absolute;visibility:visible;mso-wrap-style:square" from="4222,5033" to="4222,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nkxwAAAOMAAAAPAAAAZHJzL2Rvd25yZXYueG1sRE9fS8Mw&#10;EH8X/A7hBN9cGnFu7ZYNsQg+qLBNfL41Z1NsLqWJXfz2Rhj4eL//t94m14uJxtB51qBmBQjixpuO&#10;Ww3vh6ebJYgQkQ32nknDDwXYbi4v1lgZf+IdTfvYihzCoUINNsahkjI0lhyGmR+IM/fpR4cxn2Mr&#10;zYinHO56eVsU99Jhx7nB4kCPlpqv/bfTsLD1Ti5k/XJ4q6dOlek1fRxLra+v0sMKRKQU/8Vn97PJ&#10;85dK3c2Leang76cMgNz8AgAA//8DAFBLAQItABQABgAIAAAAIQDb4fbL7gAAAIUBAAATAAAAAAAA&#10;AAAAAAAAAAAAAABbQ29udGVudF9UeXBlc10ueG1sUEsBAi0AFAAGAAgAAAAhAFr0LFu/AAAAFQEA&#10;AAsAAAAAAAAAAAAAAAAAHwEAAF9yZWxzLy5yZWxzUEsBAi0AFAAGAAgAAAAhADjyKeTHAAAA4wAA&#10;AA8AAAAAAAAAAAAAAAAABwIAAGRycy9kb3ducmV2LnhtbFBLBQYAAAAAAwADALcAAAD7AgAAAAA=&#10;">
                  <v:stroke endarrow="block"/>
                </v:line>
                <v:line id="Line 293" o:spid="_x0000_s1111" style="position:absolute;visibility:visible;mso-wrap-style:square" from="4222,5938" to="4222,6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HbFygAAAOIAAAAPAAAAZHJzL2Rvd25yZXYueG1sRI9PSwMx&#10;FMTvgt8hPMGbzW6R7p82LeIieFChrXh+3Tw3i5uXZRO38dsbQehxmJnfMJtdtIOYafK9YwX5IgNB&#10;3Drdc6fg/fh0V4LwAVnj4JgU/JCH3fb6aoO1dmfe03wInUgQ9jUqMCGMtZS+NWTRL9xInLxPN1kM&#10;SU6d1BOeE9wOcpllK2mx57RgcKRHQ+3X4dsqKEyzl4VsXo5vzdznVXyNH6dKqdub+LAGESiGS/i/&#10;/awVrKqsvM/LYgl/l9IdkNtfAAAA//8DAFBLAQItABQABgAIAAAAIQDb4fbL7gAAAIUBAAATAAAA&#10;AAAAAAAAAAAAAAAAAABbQ29udGVudF9UeXBlc10ueG1sUEsBAi0AFAAGAAgAAAAhAFr0LFu/AAAA&#10;FQEAAAsAAAAAAAAAAAAAAAAAHwEAAF9yZWxzLy5yZWxzUEsBAi0AFAAGAAgAAAAhAP3gdsXKAAAA&#10;4gAAAA8AAAAAAAAAAAAAAAAABwIAAGRycy9kb3ducmV2LnhtbFBLBQYAAAAAAwADALcAAAD+AgAA&#10;AAA=&#10;">
                  <v:stroke endarrow="block"/>
                </v:line>
                <v:line id="Line 294" o:spid="_x0000_s1112" style="position:absolute;visibility:visible;mso-wrap-style:square" from="4222,6481" to="4222,6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R1ygAAAOIAAAAPAAAAZHJzL2Rvd25yZXYueG1sRI9BSwMx&#10;FITvgv8hPMGbTVpL2902LeIieFChrXh+3Tw3i5uXZRO38d8boeBxmJlvmM0uuU6MNITWs4bpRIEg&#10;rr1pudHwfny6W4EIEdlg55k0/FCA3fb6aoOl8Wfe03iIjcgQDiVqsDH2pZShtuQwTHxPnL1PPziM&#10;WQ6NNAOeM9x1cqbUQjpsOS9Y7OnRUv11+HYalrbay6WsXo5v1dhOi/SaPk6F1rc36WENIlKK/+FL&#10;+9lomKv56n6hihn8Xcp3QG5/AQAA//8DAFBLAQItABQABgAIAAAAIQDb4fbL7gAAAIUBAAATAAAA&#10;AAAAAAAAAAAAAAAAAABbQ29udGVudF9UeXBlc10ueG1sUEsBAi0AFAAGAAgAAAAhAFr0LFu/AAAA&#10;FQEAAAsAAAAAAAAAAAAAAAAAHwEAAF9yZWxzLy5yZWxzUEsBAi0AFAAGAAgAAAAhAEM5FHXKAAAA&#10;4gAAAA8AAAAAAAAAAAAAAAAABwIAAGRycy9kb3ducmV2LnhtbFBLBQYAAAAAAwADALcAAAD+AgAA&#10;AAA=&#10;">
                  <v:stroke endarrow="block"/>
                </v:line>
                <v:line id="Line 295" o:spid="_x0000_s1113" style="position:absolute;visibility:visible;mso-wrap-style:square" from="7480,4852" to="7480,5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T6yAAAAOIAAAAPAAAAZHJzL2Rvd25yZXYueG1sRE/PT8Iw&#10;FL6b8D80j8SbdANlMCnEuJh4UBPAcH6sz3VhfV3WOup/bw8mHr98vze7aDsx0uBbxwryWQaCuHa6&#10;5UbB5/HlbgXCB2SNnWNS8EMedtvJzQZL7a68p/EQGpFC2JeowITQl1L62pBFP3M9ceK+3GAxJDg0&#10;Ug94TeG2k/MsW0qLLacGgz09G6ovh2+roDDVXhayejt+VGObr+N7PJ3XSt1O49MjiEAx/Iv/3K9a&#10;wWK5yovF/UPanC6lOyC3vwAAAP//AwBQSwECLQAUAAYACAAAACEA2+H2y+4AAACFAQAAEwAAAAAA&#10;AAAAAAAAAAAAAAAAW0NvbnRlbnRfVHlwZXNdLnhtbFBLAQItABQABgAIAAAAIQBa9CxbvwAAABUB&#10;AAALAAAAAAAAAAAAAAAAAB8BAABfcmVscy8ucmVsc1BLAQItABQABgAIAAAAIQCZRVT6yAAAAOIA&#10;AAAPAAAAAAAAAAAAAAAAAAcCAABkcnMvZG93bnJldi54bWxQSwUGAAAAAAMAAwC3AAAA/AIAAAAA&#10;">
                  <v:stroke endarrow="block"/>
                </v:line>
                <v:line id="Line 296" o:spid="_x0000_s1114" style="position:absolute;visibility:visible;mso-wrap-style:square" from="7480,7385" to="7480,7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9QxwAAAOMAAAAPAAAAZHJzL2Rvd25yZXYueG1sRE9fS8Mw&#10;EH8X9h3CDXxzaUexW102xorggwrbxOezOZticylN7OK3N4Kwx/v9v80u2l5MNPrOsYJ8kYEgbpzu&#10;uFXwdn68W4HwAVlj75gU/JCH3XZ2s8FKuwsfaTqFVqQQ9hUqMCEMlZS+MWTRL9xAnLhPN1oM6Rxb&#10;qUe8pHDby2WW3UuLHacGgwMdDDVfp2+roDT1UZayfj6/1lOXr+NLfP9YK3U7j/sHEIFiuIr/3U86&#10;zS/LfFUs86KAv58SAHL7CwAA//8DAFBLAQItABQABgAIAAAAIQDb4fbL7gAAAIUBAAATAAAAAAAA&#10;AAAAAAAAAAAAAABbQ29udGVudF9UeXBlc10ueG1sUEsBAi0AFAAGAAgAAAAhAFr0LFu/AAAAFQEA&#10;AAsAAAAAAAAAAAAAAAAAHwEAAF9yZWxzLy5yZWxzUEsBAi0AFAAGAAgAAAAhAC5Zv1DHAAAA4wAA&#10;AA8AAAAAAAAAAAAAAAAABwIAAGRycy9kb3ducmV2LnhtbFBLBQYAAAAAAwADALcAAAD7AgAAAAA=&#10;">
                  <v:stroke endarrow="block"/>
                </v:line>
                <v:line id="Line 297" o:spid="_x0000_s1115" style="position:absolute;visibility:visible;mso-wrap-style:square" from="7480,8291" to="7480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2bRxwAAAOMAAAAPAAAAZHJzL2Rvd25yZXYueG1sRE9LSwMx&#10;EL4L/ocwgjebVLT7sGkRF8GDCm3F87gZN4ubybKJ2/jvjVDwON971tvkBjHTFHrPGpYLBYK49abn&#10;TsPb4fGqBBEissHBM2n4oQDbzfnZGmvjj7yjeR87kUM41KjBxjjWUobWksOw8CNx5j795DDmc+qk&#10;mfCYw90gr5VaSYc95waLIz1Yar/2305DYZudLGTzfHht5n5ZpZf0/lFpfXmR7u9ARErxX3xyP5k8&#10;X5XqZlWUtxX8/ZQBkJtfAAAA//8DAFBLAQItABQABgAIAAAAIQDb4fbL7gAAAIUBAAATAAAAAAAA&#10;AAAAAAAAAAAAAABbQ29udGVudF9UeXBlc10ueG1sUEsBAi0AFAAGAAgAAAAhAFr0LFu/AAAAFQEA&#10;AAsAAAAAAAAAAAAAAAAAHwEAAF9yZWxzLy5yZWxzUEsBAi0AFAAGAAgAAAAhAAALZtHHAAAA4wAA&#10;AA8AAAAAAAAAAAAAAAAABwIAAGRycy9kb3ducmV2LnhtbFBLBQYAAAAAAwADALcAAAD7AgAAAAA=&#10;">
                  <v:stroke endarrow="block"/>
                </v:line>
                <v:line id="Line 298" o:spid="_x0000_s1116" style="position:absolute;visibility:visible;mso-wrap-style:square" from="7480,5938" to="7480,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9VtygAAAOMAAAAPAAAAZHJzL2Rvd25yZXYueG1sRI9BT8Mw&#10;DIXvSPsPkSdxY2kRImtZNk2rkDgA0jbE2TSmqWiSqgld+Pf4gMTRfs/vfd7sshvETFPsg9dQrgoQ&#10;5Ntget9peDs/3qxBxITe4BA8afihCLvt4mqDtQkXf6T5lDrBIT7WqMGmNNZSxtaSw7gKI3nWPsPk&#10;MPE4ddJMeOFwN8jboriXDnvPDRZHOlhqv07fToOyzVEq2TyfX5u5L6v8kt8/Kq2vl3n/ACJRTv/m&#10;v+snw/iqKJW6UxVD80+8ALn9BQAA//8DAFBLAQItABQABgAIAAAAIQDb4fbL7gAAAIUBAAATAAAA&#10;AAAAAAAAAAAAAAAAAABbQ29udGVudF9UeXBlc10ueG1sUEsBAi0AFAAGAAgAAAAhAFr0LFu/AAAA&#10;FQEAAAsAAAAAAAAAAAAAAAAAHwEAAF9yZWxzLy5yZWxzUEsBAi0AFAAGAAgAAAAhAPnn1W3KAAAA&#10;4w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</w:p>
    <w:p w14:paraId="555B661E" w14:textId="77777777" w:rsidR="00805306" w:rsidRPr="00440007" w:rsidRDefault="00805306" w:rsidP="00EF698C">
      <w:pPr>
        <w:ind w:firstLine="720"/>
        <w:jc w:val="both"/>
      </w:pPr>
    </w:p>
    <w:p w14:paraId="2E697F3E" w14:textId="77777777" w:rsidR="00805306" w:rsidRPr="00440007" w:rsidRDefault="00805306" w:rsidP="00EF698C">
      <w:pPr>
        <w:ind w:firstLine="720"/>
        <w:jc w:val="both"/>
      </w:pPr>
    </w:p>
    <w:p w14:paraId="2043280B" w14:textId="77777777" w:rsidR="00805306" w:rsidRPr="00440007" w:rsidRDefault="00805306" w:rsidP="00731429">
      <w:pPr>
        <w:ind w:firstLine="720"/>
        <w:jc w:val="center"/>
      </w:pPr>
    </w:p>
    <w:p w14:paraId="4B640284" w14:textId="77777777" w:rsidR="00805306" w:rsidRPr="00440007" w:rsidRDefault="00805306" w:rsidP="00EF698C">
      <w:pPr>
        <w:ind w:firstLine="720"/>
        <w:jc w:val="both"/>
      </w:pPr>
    </w:p>
    <w:p w14:paraId="56C15798" w14:textId="77777777" w:rsidR="00805306" w:rsidRPr="00440007" w:rsidRDefault="00805306" w:rsidP="00EF698C">
      <w:pPr>
        <w:ind w:firstLine="720"/>
        <w:jc w:val="both"/>
      </w:pPr>
    </w:p>
    <w:p w14:paraId="524A53A9" w14:textId="77777777" w:rsidR="00805306" w:rsidRPr="00440007" w:rsidRDefault="00805306" w:rsidP="00EF698C">
      <w:pPr>
        <w:ind w:firstLine="720"/>
        <w:jc w:val="both"/>
      </w:pPr>
    </w:p>
    <w:p w14:paraId="08785463" w14:textId="77777777" w:rsidR="00805306" w:rsidRPr="00440007" w:rsidRDefault="00805306" w:rsidP="00EF698C">
      <w:pPr>
        <w:ind w:firstLine="720"/>
        <w:jc w:val="both"/>
      </w:pPr>
    </w:p>
    <w:p w14:paraId="0B4A1337" w14:textId="77777777" w:rsidR="00805306" w:rsidRPr="00440007" w:rsidRDefault="00805306" w:rsidP="00EF698C">
      <w:pPr>
        <w:ind w:firstLine="720"/>
        <w:jc w:val="both"/>
      </w:pPr>
    </w:p>
    <w:p w14:paraId="33CFCFC4" w14:textId="77777777" w:rsidR="00805306" w:rsidRPr="00440007" w:rsidRDefault="00805306" w:rsidP="00EF698C">
      <w:pPr>
        <w:ind w:firstLine="720"/>
        <w:jc w:val="both"/>
      </w:pPr>
    </w:p>
    <w:p w14:paraId="4662612D" w14:textId="77777777" w:rsidR="00805306" w:rsidRPr="00440007" w:rsidRDefault="00805306" w:rsidP="00EF698C">
      <w:pPr>
        <w:ind w:firstLine="720"/>
        <w:jc w:val="both"/>
      </w:pPr>
    </w:p>
    <w:p w14:paraId="4736E66C" w14:textId="77777777" w:rsidR="00805306" w:rsidRPr="00440007" w:rsidRDefault="00805306" w:rsidP="00EF698C">
      <w:pPr>
        <w:ind w:firstLine="720"/>
        <w:jc w:val="both"/>
      </w:pPr>
    </w:p>
    <w:p w14:paraId="2032865E" w14:textId="77777777" w:rsidR="00805306" w:rsidRPr="00440007" w:rsidRDefault="00805306" w:rsidP="00EF698C">
      <w:pPr>
        <w:ind w:firstLine="720"/>
        <w:jc w:val="both"/>
      </w:pPr>
    </w:p>
    <w:p w14:paraId="4D59826A" w14:textId="77777777" w:rsidR="00805306" w:rsidRPr="00440007" w:rsidRDefault="00805306" w:rsidP="00EF698C">
      <w:pPr>
        <w:ind w:firstLine="720"/>
        <w:jc w:val="both"/>
      </w:pPr>
    </w:p>
    <w:p w14:paraId="7DECF42C" w14:textId="77777777" w:rsidR="00935BB7" w:rsidRPr="00440007" w:rsidRDefault="00935BB7" w:rsidP="00EF698C">
      <w:pPr>
        <w:ind w:firstLine="720"/>
        <w:jc w:val="both"/>
      </w:pPr>
    </w:p>
    <w:p w14:paraId="066029C2" w14:textId="77777777" w:rsidR="00935BB7" w:rsidRPr="00440007" w:rsidRDefault="00935BB7" w:rsidP="00EF698C">
      <w:pPr>
        <w:ind w:firstLine="720"/>
        <w:jc w:val="both"/>
      </w:pPr>
    </w:p>
    <w:p w14:paraId="322EAF00" w14:textId="77777777" w:rsidR="00935BB7" w:rsidRPr="00440007" w:rsidRDefault="00935BB7" w:rsidP="00EF698C">
      <w:pPr>
        <w:ind w:firstLine="720"/>
        <w:jc w:val="both"/>
      </w:pPr>
    </w:p>
    <w:p w14:paraId="43FC5D54" w14:textId="77777777" w:rsidR="00935BB7" w:rsidRPr="00440007" w:rsidRDefault="00935BB7" w:rsidP="00EF698C">
      <w:pPr>
        <w:ind w:firstLine="720"/>
        <w:jc w:val="both"/>
      </w:pPr>
    </w:p>
    <w:p w14:paraId="4395408C" w14:textId="77777777" w:rsidR="00935BB7" w:rsidRPr="00440007" w:rsidRDefault="00935BB7" w:rsidP="00EF698C">
      <w:pPr>
        <w:ind w:firstLine="720"/>
        <w:jc w:val="both"/>
      </w:pPr>
    </w:p>
    <w:p w14:paraId="4FDA1D51" w14:textId="77777777" w:rsidR="00935BB7" w:rsidRPr="00440007" w:rsidRDefault="00935BB7" w:rsidP="00EF698C">
      <w:pPr>
        <w:ind w:firstLine="720"/>
        <w:jc w:val="both"/>
      </w:pPr>
    </w:p>
    <w:p w14:paraId="7DA379D3" w14:textId="77777777" w:rsidR="00935BB7" w:rsidRPr="00440007" w:rsidRDefault="00935BB7" w:rsidP="00EF698C">
      <w:pPr>
        <w:ind w:firstLine="720"/>
        <w:jc w:val="both"/>
      </w:pPr>
    </w:p>
    <w:p w14:paraId="038585D9" w14:textId="77777777" w:rsidR="00935BB7" w:rsidRPr="00440007" w:rsidRDefault="00935BB7" w:rsidP="00EF698C">
      <w:pPr>
        <w:ind w:firstLine="720"/>
        <w:jc w:val="both"/>
      </w:pPr>
    </w:p>
    <w:p w14:paraId="346C826A" w14:textId="77777777" w:rsidR="00935BB7" w:rsidRPr="00440007" w:rsidRDefault="00935BB7" w:rsidP="00EF698C">
      <w:pPr>
        <w:ind w:firstLine="720"/>
        <w:jc w:val="both"/>
      </w:pPr>
    </w:p>
    <w:p w14:paraId="41D3F945" w14:textId="77777777" w:rsidR="00935BB7" w:rsidRPr="00440007" w:rsidRDefault="00935BB7" w:rsidP="00EF698C">
      <w:pPr>
        <w:ind w:firstLine="720"/>
        <w:jc w:val="both"/>
      </w:pPr>
    </w:p>
    <w:p w14:paraId="7C0EA0F5" w14:textId="77777777" w:rsidR="00935BB7" w:rsidRPr="00440007" w:rsidRDefault="00935BB7" w:rsidP="009D478F">
      <w:pPr>
        <w:jc w:val="both"/>
      </w:pPr>
    </w:p>
    <w:p w14:paraId="5841CF7D" w14:textId="77777777" w:rsidR="00762F19" w:rsidRPr="00440007" w:rsidRDefault="00762F19" w:rsidP="00184B48">
      <w:pPr>
        <w:ind w:firstLine="720"/>
        <w:jc w:val="both"/>
      </w:pPr>
    </w:p>
    <w:p w14:paraId="42CEBF67" w14:textId="77777777" w:rsidR="00345B55" w:rsidRDefault="00345B55" w:rsidP="00184B48">
      <w:pPr>
        <w:ind w:firstLine="720"/>
        <w:jc w:val="both"/>
      </w:pPr>
    </w:p>
    <w:p w14:paraId="3CB2F25E" w14:textId="77777777" w:rsidR="00345B55" w:rsidRDefault="00345B55" w:rsidP="00184B48">
      <w:pPr>
        <w:ind w:firstLine="720"/>
        <w:jc w:val="both"/>
      </w:pPr>
    </w:p>
    <w:p w14:paraId="4793E597" w14:textId="77777777" w:rsidR="00345B55" w:rsidRDefault="00345B55" w:rsidP="00184B48">
      <w:pPr>
        <w:ind w:firstLine="720"/>
        <w:jc w:val="both"/>
      </w:pPr>
    </w:p>
    <w:p w14:paraId="6FC1CB3E" w14:textId="3808E05B" w:rsidR="00EF698C" w:rsidRPr="00440007" w:rsidRDefault="00EF698C" w:rsidP="00184B48">
      <w:pPr>
        <w:ind w:firstLine="720"/>
        <w:jc w:val="both"/>
      </w:pPr>
      <w:r w:rsidRPr="00440007">
        <w:t>Дефицит витамина В</w:t>
      </w:r>
      <w:r w:rsidRPr="00440007">
        <w:rPr>
          <w:vertAlign w:val="subscript"/>
        </w:rPr>
        <w:t xml:space="preserve">12 </w:t>
      </w:r>
      <w:r w:rsidRPr="00440007">
        <w:t xml:space="preserve">и фолиевой кислоты приводит к </w:t>
      </w:r>
      <w:r w:rsidR="00184B48" w:rsidRPr="00440007">
        <w:t xml:space="preserve">структурным нарушениям </w:t>
      </w:r>
      <w:r w:rsidRPr="00440007">
        <w:t xml:space="preserve">нуклеиновых кислот со следующими основными патологическими процессами: </w:t>
      </w:r>
    </w:p>
    <w:p w14:paraId="789F0BBF" w14:textId="77777777" w:rsidR="00EF698C" w:rsidRPr="00440007" w:rsidRDefault="00EF698C" w:rsidP="00B45A72">
      <w:pPr>
        <w:ind w:firstLine="720"/>
        <w:jc w:val="both"/>
      </w:pPr>
      <w:r w:rsidRPr="00440007">
        <w:t xml:space="preserve"> а) анемический синдром</w:t>
      </w:r>
    </w:p>
    <w:p w14:paraId="089292E7" w14:textId="77777777" w:rsidR="00EF698C" w:rsidRPr="00440007" w:rsidRDefault="00EF698C" w:rsidP="00B45A72">
      <w:pPr>
        <w:ind w:firstLine="720"/>
        <w:jc w:val="both"/>
      </w:pPr>
      <w:r w:rsidRPr="00440007">
        <w:t xml:space="preserve"> б) гастроинтестинальный синдром</w:t>
      </w:r>
    </w:p>
    <w:p w14:paraId="7A1A6CC6" w14:textId="3A3CABC7" w:rsidR="00EF698C" w:rsidRPr="00440007" w:rsidRDefault="00464819" w:rsidP="00B45A72">
      <w:pPr>
        <w:ind w:firstLine="720"/>
        <w:jc w:val="both"/>
      </w:pPr>
      <w:r>
        <w:t xml:space="preserve"> </w:t>
      </w:r>
      <w:r w:rsidR="00EF698C" w:rsidRPr="00440007">
        <w:t>в) неврологический синдром</w:t>
      </w:r>
    </w:p>
    <w:p w14:paraId="62CBE55C" w14:textId="77777777" w:rsidR="00A422C8" w:rsidRPr="00440007" w:rsidRDefault="00823BB3" w:rsidP="00665130">
      <w:pPr>
        <w:ind w:firstLine="720"/>
        <w:jc w:val="both"/>
      </w:pPr>
      <w:r w:rsidRPr="00440007">
        <w:rPr>
          <w:b/>
        </w:rPr>
        <w:t>Анемический синдром.</w:t>
      </w:r>
      <w:r w:rsidR="00C74F6E" w:rsidRPr="00440007">
        <w:t xml:space="preserve"> Определенные показатели периферической крови характерны для всех </w:t>
      </w:r>
      <w:proofErr w:type="spellStart"/>
      <w:r w:rsidR="00C74F6E" w:rsidRPr="00440007">
        <w:t>мегалобластических</w:t>
      </w:r>
      <w:proofErr w:type="spellEnd"/>
      <w:r w:rsidR="00C74F6E" w:rsidRPr="00440007">
        <w:t xml:space="preserve"> анемий. </w:t>
      </w:r>
      <w:r w:rsidRPr="00440007">
        <w:t xml:space="preserve">В мазке крови наблюдается очень тяжелая </w:t>
      </w:r>
      <w:proofErr w:type="spellStart"/>
      <w:r w:rsidRPr="00440007">
        <w:t>мегалобластическая</w:t>
      </w:r>
      <w:proofErr w:type="spellEnd"/>
      <w:r w:rsidRPr="00440007">
        <w:t xml:space="preserve"> </w:t>
      </w:r>
      <w:r w:rsidRPr="00440007">
        <w:lastRenderedPageBreak/>
        <w:t>анемия с количеством эритроцитов менее 1 000 000/мм</w:t>
      </w:r>
      <w:r w:rsidRPr="00440007">
        <w:rPr>
          <w:vertAlign w:val="superscript"/>
        </w:rPr>
        <w:t>3</w:t>
      </w:r>
      <w:r w:rsidRPr="00440007">
        <w:t xml:space="preserve">. </w:t>
      </w:r>
      <w:r w:rsidR="00C74F6E" w:rsidRPr="00440007">
        <w:t xml:space="preserve">Присутствие </w:t>
      </w:r>
      <w:proofErr w:type="spellStart"/>
      <w:r w:rsidR="00C74F6E" w:rsidRPr="00440007">
        <w:t>макроцитарных</w:t>
      </w:r>
      <w:proofErr w:type="spellEnd"/>
      <w:r w:rsidR="00C74F6E" w:rsidRPr="00440007">
        <w:t xml:space="preserve"> и овальных эритроцитов (</w:t>
      </w:r>
      <w:proofErr w:type="spellStart"/>
      <w:r w:rsidR="00C74F6E" w:rsidRPr="00440007">
        <w:rPr>
          <w:i/>
        </w:rPr>
        <w:t>макроцитов</w:t>
      </w:r>
      <w:proofErr w:type="spellEnd"/>
      <w:r w:rsidR="00C74F6E" w:rsidRPr="00440007">
        <w:t xml:space="preserve">) очень характерно </w:t>
      </w:r>
      <w:r w:rsidR="00665130" w:rsidRPr="00440007">
        <w:t>(рис. 8)</w:t>
      </w:r>
      <w:r w:rsidR="00C74F6E" w:rsidRPr="00440007">
        <w:t xml:space="preserve">. Поскольку они крупнее нормальных и содержат большое количество гемоглобина, большинство </w:t>
      </w:r>
      <w:proofErr w:type="spellStart"/>
      <w:r w:rsidR="00C74F6E" w:rsidRPr="00440007">
        <w:t>макроцитов</w:t>
      </w:r>
      <w:proofErr w:type="spellEnd"/>
      <w:r w:rsidR="00C74F6E" w:rsidRPr="00440007">
        <w:t xml:space="preserve"> лишены центральной бледности нормальных эритроцитов и даже кажутся </w:t>
      </w:r>
      <w:proofErr w:type="spellStart"/>
      <w:r w:rsidR="00C74F6E" w:rsidRPr="00440007">
        <w:t>гиперхромными</w:t>
      </w:r>
      <w:proofErr w:type="spellEnd"/>
      <w:r w:rsidR="00C74F6E" w:rsidRPr="00440007">
        <w:t>, но MCHC не повышена. Наблюдается выраженная вариабельность размеров (</w:t>
      </w:r>
      <w:proofErr w:type="spellStart"/>
      <w:r w:rsidR="00C74F6E" w:rsidRPr="00440007">
        <w:rPr>
          <w:i/>
        </w:rPr>
        <w:t>анизоцитоз</w:t>
      </w:r>
      <w:proofErr w:type="spellEnd"/>
      <w:r w:rsidR="00C74F6E" w:rsidRPr="00440007">
        <w:t>) и формы (</w:t>
      </w:r>
      <w:proofErr w:type="spellStart"/>
      <w:r w:rsidR="00C74F6E" w:rsidRPr="00440007">
        <w:rPr>
          <w:i/>
        </w:rPr>
        <w:t>пойкилоцитоз</w:t>
      </w:r>
      <w:proofErr w:type="spellEnd"/>
      <w:r w:rsidR="00C74F6E" w:rsidRPr="00440007">
        <w:t xml:space="preserve">) эритроцитов. Количество ретикулоцитов низкое </w:t>
      </w:r>
      <w:r w:rsidR="00A422C8" w:rsidRPr="00440007">
        <w:t>(</w:t>
      </w:r>
      <w:proofErr w:type="spellStart"/>
      <w:r w:rsidR="00A422C8" w:rsidRPr="00440007">
        <w:t>гипорегенераторная</w:t>
      </w:r>
      <w:proofErr w:type="spellEnd"/>
      <w:r w:rsidR="00A422C8" w:rsidRPr="00440007">
        <w:t xml:space="preserve"> анемия)</w:t>
      </w:r>
      <w:r w:rsidR="00C74F6E" w:rsidRPr="00440007">
        <w:t xml:space="preserve">. При тяжелой анемии в циркулирующей крови иногда появляются ядросодержащие предшественники эритроцитов. </w:t>
      </w:r>
      <w:r w:rsidRPr="00440007">
        <w:t>В мазке крови много эритроцитов с характерными базофильными гранулами,</w:t>
      </w:r>
      <w:r w:rsidR="00762F19" w:rsidRPr="00440007">
        <w:rPr>
          <w:i/>
        </w:rPr>
        <w:t xml:space="preserve"> тельцами </w:t>
      </w:r>
      <w:r w:rsidRPr="00440007">
        <w:rPr>
          <w:i/>
        </w:rPr>
        <w:t xml:space="preserve">Джолли </w:t>
      </w:r>
      <w:r w:rsidR="00762F19" w:rsidRPr="00440007">
        <w:rPr>
          <w:i/>
        </w:rPr>
        <w:t>(</w:t>
      </w:r>
      <w:r w:rsidR="00762F19" w:rsidRPr="00440007">
        <w:t>ядерные остатки после изгнания ядра)</w:t>
      </w:r>
      <w:r w:rsidRPr="00440007">
        <w:rPr>
          <w:i/>
        </w:rPr>
        <w:t xml:space="preserve">, кольцами </w:t>
      </w:r>
      <w:proofErr w:type="spellStart"/>
      <w:r w:rsidRPr="00440007">
        <w:rPr>
          <w:i/>
        </w:rPr>
        <w:t>Кэбота</w:t>
      </w:r>
      <w:proofErr w:type="spellEnd"/>
      <w:r w:rsidRPr="00440007">
        <w:rPr>
          <w:i/>
        </w:rPr>
        <w:t xml:space="preserve"> </w:t>
      </w:r>
      <w:r w:rsidR="00762F19" w:rsidRPr="00440007">
        <w:rPr>
          <w:i/>
        </w:rPr>
        <w:t>(</w:t>
      </w:r>
      <w:r w:rsidR="00762F19" w:rsidRPr="00440007">
        <w:t xml:space="preserve">полные или неполные кольца или структура, напоминающая 8 </w:t>
      </w:r>
      <w:proofErr w:type="spellStart"/>
      <w:r w:rsidR="00762F19" w:rsidRPr="00440007">
        <w:t>киперов</w:t>
      </w:r>
      <w:proofErr w:type="spellEnd"/>
      <w:r w:rsidR="00665130" w:rsidRPr="00440007">
        <w:t xml:space="preserve">, </w:t>
      </w:r>
      <w:r w:rsidR="00762F19" w:rsidRPr="00440007">
        <w:t>образованная из ядерной мембраны или митотических волокон)</w:t>
      </w:r>
      <w:r w:rsidR="00665130" w:rsidRPr="00440007">
        <w:t xml:space="preserve">. </w:t>
      </w:r>
      <w:r w:rsidR="00A422C8" w:rsidRPr="00440007">
        <w:t xml:space="preserve">При </w:t>
      </w:r>
      <w:proofErr w:type="spellStart"/>
      <w:r w:rsidR="00A422C8" w:rsidRPr="00440007">
        <w:t>мегалобластической</w:t>
      </w:r>
      <w:proofErr w:type="spellEnd"/>
      <w:r w:rsidR="00A422C8" w:rsidRPr="00440007">
        <w:t xml:space="preserve"> анемии уменьшается количество молодых клеток </w:t>
      </w:r>
      <w:proofErr w:type="spellStart"/>
      <w:r w:rsidR="00A422C8" w:rsidRPr="00440007">
        <w:t>эритроидного</w:t>
      </w:r>
      <w:proofErr w:type="spellEnd"/>
      <w:r w:rsidR="00A422C8" w:rsidRPr="00440007">
        <w:t xml:space="preserve"> ряда - </w:t>
      </w:r>
      <w:proofErr w:type="spellStart"/>
      <w:r w:rsidR="00A422C8" w:rsidRPr="00440007">
        <w:t>полихроматофилов</w:t>
      </w:r>
      <w:proofErr w:type="spellEnd"/>
      <w:r w:rsidR="00A422C8" w:rsidRPr="00440007">
        <w:t xml:space="preserve"> и ретикулоцитов. Осмотическая резистентность эритроцитов низкая, продолжительность их жизни не превышает </w:t>
      </w:r>
      <w:proofErr w:type="gramStart"/>
      <w:r w:rsidR="00A422C8" w:rsidRPr="00440007">
        <w:t>40-50</w:t>
      </w:r>
      <w:proofErr w:type="gramEnd"/>
      <w:r w:rsidR="00A422C8" w:rsidRPr="00440007">
        <w:t xml:space="preserve"> дней.  Общее количество лейкоцитов умеренно снижено (</w:t>
      </w:r>
      <w:proofErr w:type="gramStart"/>
      <w:r w:rsidR="00A422C8" w:rsidRPr="00440007">
        <w:t>3000 - 4000</w:t>
      </w:r>
      <w:proofErr w:type="gramEnd"/>
      <w:r w:rsidR="00A422C8" w:rsidRPr="00440007">
        <w:t xml:space="preserve"> мм</w:t>
      </w:r>
      <w:r w:rsidR="00A422C8" w:rsidRPr="00440007">
        <w:rPr>
          <w:vertAlign w:val="superscript"/>
        </w:rPr>
        <w:t>3</w:t>
      </w:r>
      <w:r w:rsidR="00A422C8" w:rsidRPr="00440007">
        <w:t>). Нейтрофилы также крупнее нормы (</w:t>
      </w:r>
      <w:proofErr w:type="spellStart"/>
      <w:r w:rsidR="00A422C8" w:rsidRPr="00440007">
        <w:rPr>
          <w:i/>
        </w:rPr>
        <w:t>макрополиморфноядерные</w:t>
      </w:r>
      <w:proofErr w:type="spellEnd"/>
      <w:r w:rsidR="00A422C8" w:rsidRPr="00440007">
        <w:t xml:space="preserve">) и </w:t>
      </w:r>
      <w:proofErr w:type="spellStart"/>
      <w:r w:rsidR="00A422C8" w:rsidRPr="00440007">
        <w:t>гиперсегментированы</w:t>
      </w:r>
      <w:proofErr w:type="spellEnd"/>
      <w:r w:rsidR="00A422C8" w:rsidRPr="00440007">
        <w:t xml:space="preserve">, имеют пять и более ядерных долек вместо нормальных трех-четырех. Тромбоциты достигают нижних значений (100.000 120.000 мм3) без значительных функциональных отклонений. </w:t>
      </w:r>
    </w:p>
    <w:p w14:paraId="432AD6F5" w14:textId="77777777" w:rsidR="00A422C8" w:rsidRPr="00440007" w:rsidRDefault="00A422C8" w:rsidP="00A422C8">
      <w:pPr>
        <w:ind w:firstLine="720"/>
        <w:jc w:val="both"/>
        <w:rPr>
          <w:b/>
        </w:rPr>
      </w:pPr>
      <w:r w:rsidRPr="00440007">
        <w:t>Следует отметить, что исследование мазка крови может аргументировать только приблизительные изменения, поэтому обязательно проведение стернальной пункции.</w:t>
      </w:r>
    </w:p>
    <w:p w14:paraId="5D855B5B" w14:textId="77777777" w:rsidR="00C74F6E" w:rsidRPr="00440007" w:rsidRDefault="00C74F6E" w:rsidP="00C74F6E">
      <w:pPr>
        <w:ind w:firstLine="360"/>
        <w:jc w:val="both"/>
      </w:pPr>
    </w:p>
    <w:p w14:paraId="600E908B" w14:textId="77777777" w:rsidR="00823BB3" w:rsidRPr="00440007" w:rsidRDefault="00823BB3" w:rsidP="00823BB3">
      <w:pPr>
        <w:ind w:firstLine="360"/>
        <w:jc w:val="center"/>
      </w:pPr>
      <w:r w:rsidRPr="00440007">
        <w:rPr>
          <w:noProof/>
          <w:lang w:eastAsia="en-US"/>
        </w:rPr>
        <w:drawing>
          <wp:inline distT="0" distB="0" distL="0" distR="0" wp14:anchorId="79B05CC9" wp14:editId="7DE492F0">
            <wp:extent cx="3295639" cy="2120793"/>
            <wp:effectExtent l="57150" t="57150" r="95885" b="895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12243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CC0036" w14:textId="4DF9C487" w:rsidR="00823BB3" w:rsidRPr="00440007" w:rsidRDefault="00823BB3" w:rsidP="00823BB3">
      <w:pPr>
        <w:jc w:val="center"/>
        <w:rPr>
          <w:b/>
        </w:rPr>
      </w:pPr>
      <w:r w:rsidRPr="00440007">
        <w:rPr>
          <w:b/>
        </w:rPr>
        <w:t xml:space="preserve">Рис.8 </w:t>
      </w:r>
      <w:proofErr w:type="spellStart"/>
      <w:r w:rsidRPr="00440007">
        <w:rPr>
          <w:b/>
        </w:rPr>
        <w:t>Мегалобласт</w:t>
      </w:r>
      <w:r w:rsidR="00464819">
        <w:rPr>
          <w:b/>
        </w:rPr>
        <w:t>ная</w:t>
      </w:r>
      <w:proofErr w:type="spellEnd"/>
      <w:r w:rsidR="00464819">
        <w:rPr>
          <w:b/>
        </w:rPr>
        <w:t xml:space="preserve"> </w:t>
      </w:r>
      <w:r w:rsidRPr="00440007">
        <w:rPr>
          <w:b/>
        </w:rPr>
        <w:t>анемия</w:t>
      </w:r>
    </w:p>
    <w:p w14:paraId="1230D7AF" w14:textId="77777777" w:rsidR="005D42AD" w:rsidRPr="007560BB" w:rsidRDefault="00823BB3" w:rsidP="005D42AD">
      <w:pPr>
        <w:autoSpaceDE w:val="0"/>
        <w:autoSpaceDN w:val="0"/>
        <w:adjustRightInd w:val="0"/>
        <w:jc w:val="center"/>
        <w:rPr>
          <w:rFonts w:eastAsia="Sabon-Roman"/>
          <w:bCs/>
          <w:sz w:val="20"/>
          <w:szCs w:val="20"/>
        </w:rPr>
      </w:pPr>
      <w:r w:rsidRPr="007560BB">
        <w:rPr>
          <w:sz w:val="20"/>
          <w:szCs w:val="20"/>
        </w:rPr>
        <w:t xml:space="preserve">В мазке периферической крови обнаружен </w:t>
      </w:r>
      <w:proofErr w:type="spellStart"/>
      <w:r w:rsidRPr="007560BB">
        <w:rPr>
          <w:sz w:val="20"/>
          <w:szCs w:val="20"/>
        </w:rPr>
        <w:t>гиперсегментированный</w:t>
      </w:r>
      <w:proofErr w:type="spellEnd"/>
      <w:r w:rsidRPr="007560BB">
        <w:rPr>
          <w:sz w:val="20"/>
          <w:szCs w:val="20"/>
        </w:rPr>
        <w:t xml:space="preserve"> нейтрофил с </w:t>
      </w:r>
      <w:proofErr w:type="spellStart"/>
      <w:r w:rsidRPr="007560BB">
        <w:rPr>
          <w:sz w:val="20"/>
          <w:szCs w:val="20"/>
        </w:rPr>
        <w:t>шестилопастным</w:t>
      </w:r>
      <w:proofErr w:type="spellEnd"/>
      <w:r w:rsidRPr="007560BB">
        <w:rPr>
          <w:sz w:val="20"/>
          <w:szCs w:val="20"/>
        </w:rPr>
        <w:t xml:space="preserve"> ядром</w:t>
      </w:r>
    </w:p>
    <w:p w14:paraId="76CF13A9" w14:textId="77777777" w:rsidR="005D42AD" w:rsidRPr="007560BB" w:rsidRDefault="005D42AD" w:rsidP="005D42AD">
      <w:pPr>
        <w:autoSpaceDE w:val="0"/>
        <w:autoSpaceDN w:val="0"/>
        <w:adjustRightInd w:val="0"/>
        <w:jc w:val="center"/>
        <w:rPr>
          <w:rFonts w:eastAsia="Sabon-Roman"/>
          <w:bCs/>
          <w:sz w:val="20"/>
          <w:szCs w:val="20"/>
        </w:rPr>
      </w:pPr>
      <w:r w:rsidRPr="007560BB">
        <w:rPr>
          <w:rFonts w:eastAsia="Sabon-Roman"/>
          <w:bCs/>
          <w:sz w:val="20"/>
          <w:szCs w:val="20"/>
        </w:rPr>
        <w:t xml:space="preserve">(Из книги </w:t>
      </w:r>
      <w:proofErr w:type="spellStart"/>
      <w:r w:rsidRPr="007560BB">
        <w:rPr>
          <w:rFonts w:eastAsia="Sabon-Roman"/>
          <w:bCs/>
          <w:sz w:val="20"/>
          <w:szCs w:val="20"/>
        </w:rPr>
        <w:t>Robbins-Cotran</w:t>
      </w:r>
      <w:proofErr w:type="spellEnd"/>
      <w:r w:rsidRPr="007560BB">
        <w:rPr>
          <w:rFonts w:eastAsia="Sabon-Roman"/>
          <w:bCs/>
          <w:sz w:val="20"/>
          <w:szCs w:val="20"/>
        </w:rPr>
        <w:t>; Патологическая основа болезни)</w:t>
      </w:r>
    </w:p>
    <w:p w14:paraId="0132385A" w14:textId="77777777" w:rsidR="00823BB3" w:rsidRPr="00440007" w:rsidRDefault="00823BB3" w:rsidP="00823BB3">
      <w:pPr>
        <w:jc w:val="both"/>
      </w:pPr>
    </w:p>
    <w:p w14:paraId="7EA89534" w14:textId="132D22D6" w:rsidR="00E76ECD" w:rsidRPr="00440007" w:rsidRDefault="00FD1615" w:rsidP="00BE74CB">
      <w:pPr>
        <w:ind w:firstLine="454"/>
        <w:jc w:val="both"/>
      </w:pPr>
      <w:r w:rsidRPr="00440007">
        <w:rPr>
          <w:b/>
          <w:i/>
          <w:snapToGrid w:val="0"/>
        </w:rPr>
        <w:t xml:space="preserve">Костный </w:t>
      </w:r>
      <w:r w:rsidR="00E76ECD" w:rsidRPr="00440007">
        <w:t xml:space="preserve">мозг обычно заметно </w:t>
      </w:r>
      <w:proofErr w:type="spellStart"/>
      <w:r w:rsidR="00E76ECD" w:rsidRPr="00440007">
        <w:t>гиперклеточный</w:t>
      </w:r>
      <w:proofErr w:type="spellEnd"/>
      <w:r w:rsidR="00E76ECD" w:rsidRPr="00440007">
        <w:t xml:space="preserve"> в результате увеличения количества кроветворных предшественников, которые часто полностью замещают жировой костный мозг. </w:t>
      </w:r>
      <w:proofErr w:type="spellStart"/>
      <w:r w:rsidR="00E76ECD" w:rsidRPr="00440007">
        <w:t>Мегалобластические</w:t>
      </w:r>
      <w:proofErr w:type="spellEnd"/>
      <w:r w:rsidR="00E76ECD" w:rsidRPr="00440007">
        <w:t xml:space="preserve"> изменения обнаруживаются на всех стадиях развития </w:t>
      </w:r>
      <w:proofErr w:type="spellStart"/>
      <w:r w:rsidR="00E76ECD" w:rsidRPr="00440007">
        <w:t>эритроидной</w:t>
      </w:r>
      <w:proofErr w:type="spellEnd"/>
      <w:r w:rsidR="00E76ECD" w:rsidRPr="00440007">
        <w:t xml:space="preserve"> ткани. Самые примитивные клетки (</w:t>
      </w:r>
      <w:proofErr w:type="spellStart"/>
      <w:r w:rsidR="00E76ECD" w:rsidRPr="00440007">
        <w:t>промегалобласты</w:t>
      </w:r>
      <w:proofErr w:type="spellEnd"/>
      <w:r w:rsidR="00E76ECD" w:rsidRPr="00440007">
        <w:t xml:space="preserve">) крупные, с глубоко базофильной цитоплазмой, выраженными </w:t>
      </w:r>
      <w:proofErr w:type="spellStart"/>
      <w:r w:rsidR="00E76ECD" w:rsidRPr="00440007">
        <w:t>нуклеолами</w:t>
      </w:r>
      <w:proofErr w:type="spellEnd"/>
      <w:r w:rsidR="00E76ECD" w:rsidRPr="00440007">
        <w:t xml:space="preserve"> и характерным тонким рисунком ядерного хроматина. Когда эти клетки дифференцируются и начинают накапливать гемоглобин, в ядре сохраняется тонко распределенный хроматин и не формируется слипшийся </w:t>
      </w:r>
      <w:proofErr w:type="spellStart"/>
      <w:r w:rsidR="00E76ECD" w:rsidRPr="00440007">
        <w:t>пикнотический</w:t>
      </w:r>
      <w:proofErr w:type="spellEnd"/>
      <w:r w:rsidR="00E76ECD" w:rsidRPr="00440007">
        <w:t xml:space="preserve"> хроматин, характерный для нормобластов. В то время как созревание ядра задерживается, созревание цитоплазмы и накопление гемоглобина происходят в нормальном темпе, что приводит к </w:t>
      </w:r>
      <w:proofErr w:type="spellStart"/>
      <w:r w:rsidR="00E76ECD" w:rsidRPr="00440007">
        <w:t>асинхронии</w:t>
      </w:r>
      <w:proofErr w:type="spellEnd"/>
      <w:r w:rsidR="00E76ECD" w:rsidRPr="00440007">
        <w:t xml:space="preserve"> между ядром и цитоплазмой. Поскольку синтез ДНК нарушен во всех пролиферирующих клетках, гранулоцитарные предшественники также демонстрируют гигантски</w:t>
      </w:r>
      <w:r w:rsidR="00464819">
        <w:t>е</w:t>
      </w:r>
      <w:r w:rsidR="00E76ECD" w:rsidRPr="00440007">
        <w:t xml:space="preserve"> </w:t>
      </w:r>
      <w:proofErr w:type="spellStart"/>
      <w:r w:rsidR="00E76ECD" w:rsidRPr="00440007">
        <w:t>метамиелоцит</w:t>
      </w:r>
      <w:r w:rsidR="00464819">
        <w:t>ы</w:t>
      </w:r>
      <w:proofErr w:type="spellEnd"/>
      <w:r w:rsidR="00E76ECD" w:rsidRPr="00440007">
        <w:t xml:space="preserve">. Мегакариоциты также могут быть аномально большими и иметь причудливые, многолопастные </w:t>
      </w:r>
      <w:r w:rsidR="00E76ECD" w:rsidRPr="00440007">
        <w:lastRenderedPageBreak/>
        <w:t xml:space="preserve">ядра. Гиперплазия костного мозга является ответом на повышение уровня факторов роста, таких как эритропоэтин. Однако нарушение синтеза ДНК приводит к тому, что большинство предшественников подвергается апоптозу в костном мозге (пример неэффективного кроветворения), что приводит к </w:t>
      </w:r>
      <w:r w:rsidR="00E76ECD" w:rsidRPr="00440007">
        <w:rPr>
          <w:i/>
        </w:rPr>
        <w:t>панцитопении</w:t>
      </w:r>
      <w:r w:rsidR="00E76ECD" w:rsidRPr="00440007">
        <w:t xml:space="preserve">. Анемия еще более усугубляется легкой степенью гемолиза эритроцитов неясной этиологии </w:t>
      </w:r>
      <w:r w:rsidR="00A422C8" w:rsidRPr="00440007">
        <w:t>(рис. 9).</w:t>
      </w:r>
    </w:p>
    <w:p w14:paraId="2470FB28" w14:textId="77777777" w:rsidR="00A422C8" w:rsidRPr="00440007" w:rsidRDefault="00A422C8" w:rsidP="00C74F6E">
      <w:pPr>
        <w:jc w:val="both"/>
      </w:pPr>
    </w:p>
    <w:p w14:paraId="1D5FF7F0" w14:textId="77777777" w:rsidR="00DB084C" w:rsidRPr="00440007" w:rsidRDefault="00DB084C" w:rsidP="00DB084C">
      <w:pPr>
        <w:ind w:firstLine="454"/>
        <w:jc w:val="center"/>
        <w:rPr>
          <w:snapToGrid w:val="0"/>
        </w:rPr>
      </w:pPr>
      <w:r w:rsidRPr="00440007">
        <w:rPr>
          <w:noProof/>
          <w:snapToGrid w:val="0"/>
          <w:lang w:eastAsia="en-US"/>
        </w:rPr>
        <w:drawing>
          <wp:inline distT="0" distB="0" distL="0" distR="0" wp14:anchorId="44E5EE35" wp14:editId="43F04C2F">
            <wp:extent cx="3788229" cy="2358383"/>
            <wp:effectExtent l="19050" t="1905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62" cy="2356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773D4" w14:textId="77777777" w:rsidR="00DB084C" w:rsidRPr="00440007" w:rsidRDefault="00DB084C" w:rsidP="00DB084C">
      <w:pPr>
        <w:ind w:firstLine="454"/>
        <w:jc w:val="center"/>
        <w:rPr>
          <w:snapToGrid w:val="0"/>
        </w:rPr>
      </w:pPr>
    </w:p>
    <w:p w14:paraId="69E343FC" w14:textId="77777777" w:rsidR="00A422C8" w:rsidRPr="00440007" w:rsidRDefault="00DB084C" w:rsidP="00A422C8">
      <w:pPr>
        <w:jc w:val="center"/>
        <w:rPr>
          <w:b/>
        </w:rPr>
      </w:pPr>
      <w:r w:rsidRPr="00440007">
        <w:rPr>
          <w:b/>
        </w:rPr>
        <w:t>Рис.</w:t>
      </w:r>
      <w:r w:rsidR="00A422C8" w:rsidRPr="00440007">
        <w:rPr>
          <w:b/>
        </w:rPr>
        <w:t>9</w:t>
      </w:r>
      <w:r w:rsidR="00BE74CB" w:rsidRPr="00440007">
        <w:rPr>
          <w:b/>
        </w:rPr>
        <w:t xml:space="preserve">  </w:t>
      </w:r>
      <w:r w:rsidRPr="00440007">
        <w:rPr>
          <w:b/>
        </w:rPr>
        <w:t xml:space="preserve"> </w:t>
      </w:r>
      <w:proofErr w:type="spellStart"/>
      <w:r w:rsidRPr="00440007">
        <w:rPr>
          <w:b/>
        </w:rPr>
        <w:t>Мегалобластическая</w:t>
      </w:r>
      <w:proofErr w:type="spellEnd"/>
      <w:r w:rsidRPr="00440007">
        <w:rPr>
          <w:b/>
        </w:rPr>
        <w:t xml:space="preserve"> анемия (аспират костного мозга).</w:t>
      </w:r>
    </w:p>
    <w:p w14:paraId="4EB40EAF" w14:textId="77777777" w:rsidR="005D42AD" w:rsidRPr="007560BB" w:rsidRDefault="00DB084C" w:rsidP="005D42A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7560BB">
        <w:rPr>
          <w:sz w:val="20"/>
          <w:szCs w:val="20"/>
        </w:rPr>
        <w:t xml:space="preserve">А - В, </w:t>
      </w:r>
      <w:proofErr w:type="spellStart"/>
      <w:r w:rsidRPr="007560BB">
        <w:rPr>
          <w:sz w:val="20"/>
          <w:szCs w:val="20"/>
        </w:rPr>
        <w:t>Мегалобласты</w:t>
      </w:r>
      <w:proofErr w:type="spellEnd"/>
      <w:r w:rsidRPr="007560BB">
        <w:rPr>
          <w:sz w:val="20"/>
          <w:szCs w:val="20"/>
        </w:rPr>
        <w:t xml:space="preserve"> на разных стадиях дифференцировки. Обратите внимание, что </w:t>
      </w:r>
      <w:proofErr w:type="spellStart"/>
      <w:r w:rsidRPr="007560BB">
        <w:rPr>
          <w:sz w:val="20"/>
          <w:szCs w:val="20"/>
        </w:rPr>
        <w:t>ортохромный</w:t>
      </w:r>
      <w:proofErr w:type="spellEnd"/>
      <w:r w:rsidRPr="007560BB">
        <w:rPr>
          <w:sz w:val="20"/>
          <w:szCs w:val="20"/>
        </w:rPr>
        <w:t xml:space="preserve"> </w:t>
      </w:r>
      <w:proofErr w:type="spellStart"/>
      <w:r w:rsidRPr="007560BB">
        <w:rPr>
          <w:sz w:val="20"/>
          <w:szCs w:val="20"/>
        </w:rPr>
        <w:t>мегалобласт</w:t>
      </w:r>
      <w:proofErr w:type="spellEnd"/>
      <w:r w:rsidRPr="007560BB">
        <w:rPr>
          <w:sz w:val="20"/>
          <w:szCs w:val="20"/>
        </w:rPr>
        <w:t xml:space="preserve"> (В) </w:t>
      </w:r>
      <w:proofErr w:type="spellStart"/>
      <w:r w:rsidRPr="007560BB">
        <w:rPr>
          <w:sz w:val="20"/>
          <w:szCs w:val="20"/>
        </w:rPr>
        <w:t>гемоглобинизирован</w:t>
      </w:r>
      <w:proofErr w:type="spellEnd"/>
      <w:r w:rsidRPr="007560BB">
        <w:rPr>
          <w:sz w:val="20"/>
          <w:szCs w:val="20"/>
        </w:rPr>
        <w:t xml:space="preserve"> (что видно по цвету цитоплазмы), но, в отличие от нормальных </w:t>
      </w:r>
      <w:proofErr w:type="spellStart"/>
      <w:r w:rsidRPr="007560BB">
        <w:rPr>
          <w:sz w:val="20"/>
          <w:szCs w:val="20"/>
        </w:rPr>
        <w:t>ортохромных</w:t>
      </w:r>
      <w:proofErr w:type="spellEnd"/>
      <w:r w:rsidRPr="007560BB">
        <w:rPr>
          <w:sz w:val="20"/>
          <w:szCs w:val="20"/>
        </w:rPr>
        <w:t xml:space="preserve"> нормобластов, ядро не </w:t>
      </w:r>
      <w:proofErr w:type="spellStart"/>
      <w:r w:rsidRPr="007560BB">
        <w:rPr>
          <w:sz w:val="20"/>
          <w:szCs w:val="20"/>
        </w:rPr>
        <w:t>пикнотическое</w:t>
      </w:r>
      <w:proofErr w:type="spellEnd"/>
      <w:r w:rsidRPr="007560BB">
        <w:rPr>
          <w:sz w:val="20"/>
          <w:szCs w:val="20"/>
        </w:rPr>
        <w:t xml:space="preserve">. Ранние </w:t>
      </w:r>
      <w:proofErr w:type="spellStart"/>
      <w:r w:rsidRPr="007560BB">
        <w:rPr>
          <w:sz w:val="20"/>
          <w:szCs w:val="20"/>
        </w:rPr>
        <w:t>эритроидные</w:t>
      </w:r>
      <w:proofErr w:type="spellEnd"/>
      <w:r w:rsidRPr="007560BB">
        <w:rPr>
          <w:sz w:val="20"/>
          <w:szCs w:val="20"/>
        </w:rPr>
        <w:t xml:space="preserve"> предшественники (</w:t>
      </w:r>
      <w:proofErr w:type="gramStart"/>
      <w:r w:rsidRPr="007560BB">
        <w:rPr>
          <w:sz w:val="20"/>
          <w:szCs w:val="20"/>
        </w:rPr>
        <w:t>A,C</w:t>
      </w:r>
      <w:proofErr w:type="gramEnd"/>
      <w:r w:rsidRPr="007560BB">
        <w:rPr>
          <w:sz w:val="20"/>
          <w:szCs w:val="20"/>
        </w:rPr>
        <w:t xml:space="preserve">) и гранулоцитарные предшественники также крупные и имеют </w:t>
      </w:r>
      <w:r w:rsidR="00A422C8" w:rsidRPr="007560BB">
        <w:rPr>
          <w:sz w:val="20"/>
          <w:szCs w:val="20"/>
        </w:rPr>
        <w:t>аномально незрелый хроматин.</w:t>
      </w:r>
    </w:p>
    <w:p w14:paraId="6CA43E3E" w14:textId="77777777" w:rsidR="005D42AD" w:rsidRPr="007560BB" w:rsidRDefault="005D42AD" w:rsidP="005D42AD">
      <w:pPr>
        <w:autoSpaceDE w:val="0"/>
        <w:autoSpaceDN w:val="0"/>
        <w:adjustRightInd w:val="0"/>
        <w:jc w:val="center"/>
        <w:rPr>
          <w:rFonts w:eastAsia="Sabon-Roman"/>
          <w:bCs/>
          <w:sz w:val="20"/>
          <w:szCs w:val="20"/>
        </w:rPr>
      </w:pPr>
      <w:r w:rsidRPr="007560BB">
        <w:rPr>
          <w:rFonts w:eastAsia="Sabon-Roman"/>
          <w:bCs/>
          <w:sz w:val="20"/>
          <w:szCs w:val="20"/>
        </w:rPr>
        <w:t xml:space="preserve"> (Из книги </w:t>
      </w:r>
      <w:proofErr w:type="spellStart"/>
      <w:r w:rsidRPr="007560BB">
        <w:rPr>
          <w:rFonts w:eastAsia="Sabon-Roman"/>
          <w:bCs/>
          <w:sz w:val="20"/>
          <w:szCs w:val="20"/>
        </w:rPr>
        <w:t>Robbins-Cotran</w:t>
      </w:r>
      <w:proofErr w:type="spellEnd"/>
      <w:r w:rsidRPr="007560BB">
        <w:rPr>
          <w:rFonts w:eastAsia="Sabon-Roman"/>
          <w:bCs/>
          <w:sz w:val="20"/>
          <w:szCs w:val="20"/>
        </w:rPr>
        <w:t>; Патологическая основа болезни)</w:t>
      </w:r>
    </w:p>
    <w:p w14:paraId="73F4B539" w14:textId="77777777" w:rsidR="00DB084C" w:rsidRPr="00440007" w:rsidRDefault="00DB084C" w:rsidP="00A422C8">
      <w:pPr>
        <w:ind w:firstLine="454"/>
        <w:jc w:val="both"/>
      </w:pPr>
    </w:p>
    <w:p w14:paraId="0DD950B5" w14:textId="459E16FA" w:rsidR="00165A11" w:rsidRPr="00440007" w:rsidRDefault="008760CB" w:rsidP="00935BB7">
      <w:pPr>
        <w:pStyle w:val="aa"/>
        <w:numPr>
          <w:ilvl w:val="0"/>
          <w:numId w:val="1"/>
        </w:numPr>
        <w:ind w:left="-180" w:firstLine="540"/>
        <w:jc w:val="both"/>
        <w:rPr>
          <w:snapToGrid w:val="0"/>
        </w:rPr>
      </w:pPr>
      <w:r w:rsidRPr="00440007">
        <w:rPr>
          <w:b/>
          <w:snapToGrid w:val="0"/>
        </w:rPr>
        <w:t>Гастроинтестинальный синдром</w:t>
      </w:r>
      <w:r w:rsidRPr="00440007">
        <w:rPr>
          <w:snapToGrid w:val="0"/>
        </w:rPr>
        <w:t>. Витамин В</w:t>
      </w:r>
      <w:r w:rsidRPr="00440007">
        <w:rPr>
          <w:snapToGrid w:val="0"/>
          <w:vertAlign w:val="subscript"/>
        </w:rPr>
        <w:t xml:space="preserve">12  </w:t>
      </w:r>
      <w:r w:rsidR="00464819">
        <w:rPr>
          <w:snapToGrid w:val="0"/>
        </w:rPr>
        <w:t xml:space="preserve"> </w:t>
      </w:r>
      <w:r w:rsidRPr="00440007">
        <w:rPr>
          <w:snapToGrid w:val="0"/>
        </w:rPr>
        <w:t xml:space="preserve">вместе с фолиевой кислотой участвуют в </w:t>
      </w:r>
      <w:proofErr w:type="spellStart"/>
      <w:r w:rsidRPr="00440007">
        <w:rPr>
          <w:snapToGrid w:val="0"/>
        </w:rPr>
        <w:t>синтазе</w:t>
      </w:r>
      <w:proofErr w:type="spellEnd"/>
      <w:r w:rsidRPr="00440007">
        <w:rPr>
          <w:snapToGrid w:val="0"/>
        </w:rPr>
        <w:t xml:space="preserve"> </w:t>
      </w:r>
      <w:proofErr w:type="spellStart"/>
      <w:r w:rsidRPr="00464819">
        <w:rPr>
          <w:i/>
          <w:snapToGrid w:val="0"/>
        </w:rPr>
        <w:t>метилмалоновой</w:t>
      </w:r>
      <w:proofErr w:type="spellEnd"/>
      <w:r w:rsidRPr="00464819">
        <w:rPr>
          <w:i/>
          <w:snapToGrid w:val="0"/>
        </w:rPr>
        <w:t xml:space="preserve"> кислоты </w:t>
      </w:r>
      <w:r w:rsidRPr="00440007">
        <w:rPr>
          <w:snapToGrid w:val="0"/>
        </w:rPr>
        <w:t>- предшественника пуриновых и пиримидиновых оснований, тимина и тимидина - нормальных структур АДН и АРН. Недостаток этих компонентов в структуре нулевых кислот приводит к атипичному митозу в клетках с высокой скоростью размножения, таких как: эритроциты, эпителиальные клетки желудочно-кишечного тракта, языка и слюнных желез, что определяет развитие гастроинтестинального синдрома.</w:t>
      </w:r>
    </w:p>
    <w:p w14:paraId="64F9F31D" w14:textId="3C8DE7DF" w:rsidR="008760CB" w:rsidRPr="00440007" w:rsidRDefault="008760CB" w:rsidP="00A422C8">
      <w:pPr>
        <w:ind w:left="-142" w:firstLine="596"/>
        <w:jc w:val="both"/>
        <w:rPr>
          <w:snapToGrid w:val="0"/>
        </w:rPr>
      </w:pPr>
      <w:r w:rsidRPr="00440007">
        <w:rPr>
          <w:snapToGrid w:val="0"/>
        </w:rPr>
        <w:t xml:space="preserve">Этот синдром </w:t>
      </w:r>
      <w:r w:rsidR="00935BB7" w:rsidRPr="00440007">
        <w:rPr>
          <w:snapToGrid w:val="0"/>
        </w:rPr>
        <w:t xml:space="preserve">проявляется </w:t>
      </w:r>
      <w:r w:rsidRPr="00440007">
        <w:rPr>
          <w:snapToGrid w:val="0"/>
        </w:rPr>
        <w:t xml:space="preserve">атрофически-воспалительными очагами на уровне слизистой оболочки </w:t>
      </w:r>
      <w:r w:rsidR="00935BB7" w:rsidRPr="00440007">
        <w:rPr>
          <w:snapToGrid w:val="0"/>
        </w:rPr>
        <w:t xml:space="preserve">языка </w:t>
      </w:r>
      <w:r w:rsidR="00A422C8" w:rsidRPr="00440007">
        <w:rPr>
          <w:snapToGrid w:val="0"/>
        </w:rPr>
        <w:t xml:space="preserve">с ее </w:t>
      </w:r>
      <w:proofErr w:type="spellStart"/>
      <w:r w:rsidRPr="00440007">
        <w:rPr>
          <w:snapToGrid w:val="0"/>
        </w:rPr>
        <w:t>депапиляцией</w:t>
      </w:r>
      <w:proofErr w:type="spellEnd"/>
      <w:r w:rsidRPr="00440007">
        <w:rPr>
          <w:snapToGrid w:val="0"/>
        </w:rPr>
        <w:t xml:space="preserve"> - так называемый "</w:t>
      </w:r>
      <w:r w:rsidRPr="00440007">
        <w:rPr>
          <w:i/>
          <w:snapToGrid w:val="0"/>
        </w:rPr>
        <w:t>глоссит Хантера</w:t>
      </w:r>
      <w:r w:rsidRPr="00440007">
        <w:rPr>
          <w:snapToGrid w:val="0"/>
        </w:rPr>
        <w:t xml:space="preserve">".  Возникают </w:t>
      </w:r>
      <w:proofErr w:type="spellStart"/>
      <w:r w:rsidRPr="00440007">
        <w:rPr>
          <w:snapToGrid w:val="0"/>
        </w:rPr>
        <w:t>атофические</w:t>
      </w:r>
      <w:proofErr w:type="spellEnd"/>
      <w:r w:rsidRPr="00440007">
        <w:rPr>
          <w:snapToGrid w:val="0"/>
        </w:rPr>
        <w:t xml:space="preserve"> изменения слизистой желудка, пищевода, полости рта, тонкой кишки, сопровождающиеся секреторной недостаточностью, нарушениями кишечного всасывания, что </w:t>
      </w:r>
      <w:r w:rsidR="00464819" w:rsidRPr="00440007">
        <w:rPr>
          <w:snapToGrid w:val="0"/>
        </w:rPr>
        <w:t>в итоге</w:t>
      </w:r>
      <w:r w:rsidRPr="00440007">
        <w:rPr>
          <w:snapToGrid w:val="0"/>
        </w:rPr>
        <w:t xml:space="preserve"> усугубляет дефицит В</w:t>
      </w:r>
      <w:r w:rsidRPr="00440007">
        <w:rPr>
          <w:snapToGrid w:val="0"/>
          <w:vertAlign w:val="subscript"/>
        </w:rPr>
        <w:t xml:space="preserve">12 </w:t>
      </w:r>
      <w:r w:rsidRPr="00440007">
        <w:rPr>
          <w:snapToGrid w:val="0"/>
        </w:rPr>
        <w:t xml:space="preserve">(порочный круг). </w:t>
      </w:r>
    </w:p>
    <w:p w14:paraId="63F084B0" w14:textId="77777777" w:rsidR="00165A11" w:rsidRPr="00440007" w:rsidRDefault="008760CB" w:rsidP="00A422C8">
      <w:pPr>
        <w:pStyle w:val="aa"/>
        <w:numPr>
          <w:ilvl w:val="0"/>
          <w:numId w:val="1"/>
        </w:numPr>
        <w:ind w:left="-142" w:firstLine="502"/>
        <w:jc w:val="both"/>
      </w:pPr>
      <w:r w:rsidRPr="00440007">
        <w:rPr>
          <w:b/>
          <w:snapToGrid w:val="0"/>
        </w:rPr>
        <w:t xml:space="preserve">Неврологический синдром </w:t>
      </w:r>
      <w:r w:rsidR="00BA620A" w:rsidRPr="00440007">
        <w:t>(</w:t>
      </w:r>
      <w:proofErr w:type="spellStart"/>
      <w:r w:rsidR="00EE5B3B" w:rsidRPr="00440007">
        <w:rPr>
          <w:i/>
        </w:rPr>
        <w:t>фуникулярный</w:t>
      </w:r>
      <w:proofErr w:type="spellEnd"/>
      <w:r w:rsidR="00EE5B3B" w:rsidRPr="00440007">
        <w:rPr>
          <w:i/>
        </w:rPr>
        <w:t xml:space="preserve"> </w:t>
      </w:r>
      <w:proofErr w:type="spellStart"/>
      <w:r w:rsidR="00BA620A" w:rsidRPr="00440007">
        <w:rPr>
          <w:i/>
        </w:rPr>
        <w:t>миелоз</w:t>
      </w:r>
      <w:proofErr w:type="spellEnd"/>
      <w:r w:rsidR="00BA620A" w:rsidRPr="00440007">
        <w:t>)</w:t>
      </w:r>
      <w:r w:rsidRPr="00440007">
        <w:rPr>
          <w:i/>
          <w:snapToGrid w:val="0"/>
        </w:rPr>
        <w:t xml:space="preserve">. </w:t>
      </w:r>
      <w:r w:rsidRPr="00440007">
        <w:rPr>
          <w:snapToGrid w:val="0"/>
        </w:rPr>
        <w:t>Другой метаболической формой витамина B</w:t>
      </w:r>
      <w:r w:rsidRPr="00440007">
        <w:rPr>
          <w:snapToGrid w:val="0"/>
          <w:vertAlign w:val="subscript"/>
        </w:rPr>
        <w:t xml:space="preserve">12 </w:t>
      </w:r>
      <w:r w:rsidRPr="00440007">
        <w:rPr>
          <w:snapToGrid w:val="0"/>
        </w:rPr>
        <w:t xml:space="preserve">является </w:t>
      </w:r>
      <w:r w:rsidRPr="00440007">
        <w:rPr>
          <w:i/>
          <w:snapToGrid w:val="0"/>
        </w:rPr>
        <w:t>5-десоксиаденозилкобаламин</w:t>
      </w:r>
      <w:r w:rsidRPr="00440007">
        <w:rPr>
          <w:snapToGrid w:val="0"/>
        </w:rPr>
        <w:t>, который контролирует синтез жирных кислот</w:t>
      </w:r>
      <w:r w:rsidR="002C7272" w:rsidRPr="00440007">
        <w:rPr>
          <w:snapToGrid w:val="0"/>
        </w:rPr>
        <w:t xml:space="preserve">, в частности синтез янтарной кислоты из </w:t>
      </w:r>
      <w:proofErr w:type="spellStart"/>
      <w:r w:rsidR="002C7272" w:rsidRPr="00440007">
        <w:rPr>
          <w:snapToGrid w:val="0"/>
        </w:rPr>
        <w:t>метилмалоновой</w:t>
      </w:r>
      <w:proofErr w:type="spellEnd"/>
      <w:r w:rsidR="002C7272" w:rsidRPr="00440007">
        <w:rPr>
          <w:snapToGrid w:val="0"/>
        </w:rPr>
        <w:t xml:space="preserve"> кислоты. </w:t>
      </w:r>
      <w:r w:rsidR="002C7272" w:rsidRPr="00440007">
        <w:t xml:space="preserve">Дефицит этого метаболического соединения приводит к увеличению количества </w:t>
      </w:r>
      <w:proofErr w:type="spellStart"/>
      <w:r w:rsidR="002C7272" w:rsidRPr="00440007">
        <w:rPr>
          <w:i/>
        </w:rPr>
        <w:t>метилмалоновой</w:t>
      </w:r>
      <w:proofErr w:type="spellEnd"/>
      <w:r w:rsidR="002C7272" w:rsidRPr="00440007">
        <w:rPr>
          <w:i/>
        </w:rPr>
        <w:t xml:space="preserve"> кислоты</w:t>
      </w:r>
      <w:r w:rsidR="002C7272" w:rsidRPr="00440007">
        <w:t>, которая, с одной стороны, нарушает синтез миелина, с другой - оказывает прямое повреждающее действие на аксоны.</w:t>
      </w:r>
    </w:p>
    <w:p w14:paraId="1D1F3605" w14:textId="77777777" w:rsidR="002C7272" w:rsidRPr="00440007" w:rsidRDefault="00BA620A" w:rsidP="00A422C8">
      <w:pPr>
        <w:ind w:left="-284" w:firstLine="644"/>
        <w:jc w:val="both"/>
      </w:pPr>
      <w:r w:rsidRPr="00440007">
        <w:t xml:space="preserve">Поражения центральной нервной системы встречаются примерно в трех четвертях всех случаев тяжелой пернициозной анемии, но могут наблюдаться и при отсутствии явных гематологических признаков. Основные изменения затрагивают спинной мозг, где происходит </w:t>
      </w:r>
      <w:proofErr w:type="spellStart"/>
      <w:r w:rsidRPr="00440007">
        <w:t>демиелинизация</w:t>
      </w:r>
      <w:proofErr w:type="spellEnd"/>
      <w:r w:rsidRPr="00440007">
        <w:t xml:space="preserve"> дорсальных и латеральных трактов, иногда с последующей потерей аксонов. Эти изменения приводят к спастическому парапарезу, сенсорной атаксии и тяжелым парестезиям в нижних конечностях. Реже дегенеративные изменения происходят в ганглиях задних корешков и в периферических нервах. </w:t>
      </w:r>
      <w:r w:rsidR="002C7272" w:rsidRPr="00440007">
        <w:t xml:space="preserve">Для </w:t>
      </w:r>
      <w:proofErr w:type="spellStart"/>
      <w:r w:rsidR="002C7272" w:rsidRPr="00440007">
        <w:lastRenderedPageBreak/>
        <w:t>фуникулярного</w:t>
      </w:r>
      <w:proofErr w:type="spellEnd"/>
      <w:r w:rsidR="002C7272" w:rsidRPr="00440007">
        <w:t xml:space="preserve"> </w:t>
      </w:r>
      <w:proofErr w:type="spellStart"/>
      <w:r w:rsidR="002C7272" w:rsidRPr="00440007">
        <w:t>миелоза</w:t>
      </w:r>
      <w:proofErr w:type="spellEnd"/>
      <w:r w:rsidR="002C7272" w:rsidRPr="00440007">
        <w:t xml:space="preserve"> </w:t>
      </w:r>
      <w:r w:rsidRPr="00440007">
        <w:t xml:space="preserve">также </w:t>
      </w:r>
      <w:r w:rsidR="002C7272" w:rsidRPr="00440007">
        <w:t xml:space="preserve">характерны </w:t>
      </w:r>
      <w:proofErr w:type="gramStart"/>
      <w:r w:rsidR="002C7272" w:rsidRPr="00440007">
        <w:t>галлюцинации</w:t>
      </w:r>
      <w:proofErr w:type="gramEnd"/>
      <w:r w:rsidR="002C7272" w:rsidRPr="00440007">
        <w:t>, неустойчивая походка, парестезии, онемение, болевая чувствительность, глазодвигательные</w:t>
      </w:r>
      <w:r w:rsidR="00935BB7" w:rsidRPr="00440007">
        <w:t xml:space="preserve">, </w:t>
      </w:r>
      <w:r w:rsidR="002C7272" w:rsidRPr="00440007">
        <w:t xml:space="preserve">слуховые и двигательные </w:t>
      </w:r>
      <w:r w:rsidR="00FD5CF5" w:rsidRPr="00440007">
        <w:t>нарушения.</w:t>
      </w:r>
    </w:p>
    <w:p w14:paraId="51682EBD" w14:textId="77777777" w:rsidR="00D96CD0" w:rsidRPr="00440007" w:rsidRDefault="00D96CD0" w:rsidP="00056CD6">
      <w:pPr>
        <w:ind w:left="-284" w:firstLine="644"/>
        <w:jc w:val="both"/>
        <w:rPr>
          <w:i/>
        </w:rPr>
      </w:pPr>
      <w:r w:rsidRPr="00440007">
        <w:rPr>
          <w:i/>
        </w:rPr>
        <w:t xml:space="preserve">Клинические особенности. </w:t>
      </w:r>
      <w:r w:rsidRPr="00440007">
        <w:t>Язвенная анемия начинается коварно, поэтому к моменту обращения за медицинской помощью анемия часто бывает достаточно тяжелой. Течение прогрессирует, если не остановить его терапией.</w:t>
      </w:r>
    </w:p>
    <w:p w14:paraId="24D5E918" w14:textId="77777777" w:rsidR="00C32C9E" w:rsidRPr="00440007" w:rsidRDefault="00D96CD0" w:rsidP="00C32C9E">
      <w:pPr>
        <w:ind w:left="-284" w:firstLine="284"/>
        <w:jc w:val="both"/>
      </w:pPr>
      <w:r w:rsidRPr="00440007">
        <w:t xml:space="preserve">Диагноз основан на (1) умеренной или тяжелой </w:t>
      </w:r>
      <w:proofErr w:type="spellStart"/>
      <w:r w:rsidRPr="00440007">
        <w:t>мегалобластической</w:t>
      </w:r>
      <w:proofErr w:type="spellEnd"/>
      <w:r w:rsidRPr="00440007">
        <w:t xml:space="preserve"> анемии, (2) лейкопении с </w:t>
      </w:r>
      <w:proofErr w:type="spellStart"/>
      <w:r w:rsidRPr="00440007">
        <w:t>гиперсегментированными</w:t>
      </w:r>
      <w:proofErr w:type="spellEnd"/>
      <w:r w:rsidRPr="00440007">
        <w:t xml:space="preserve"> гранулоцитами, (3) низком уровне витамина B</w:t>
      </w:r>
      <w:r w:rsidRPr="00440007">
        <w:rPr>
          <w:vertAlign w:val="subscript"/>
        </w:rPr>
        <w:t xml:space="preserve">12 </w:t>
      </w:r>
      <w:r w:rsidRPr="00440007">
        <w:t xml:space="preserve">в сыворотке крови и (4) повышенном уровне гомоцистеина и </w:t>
      </w:r>
      <w:proofErr w:type="spellStart"/>
      <w:r w:rsidRPr="00440007">
        <w:t>метилмалоновой</w:t>
      </w:r>
      <w:proofErr w:type="spellEnd"/>
      <w:r w:rsidRPr="00440007">
        <w:t xml:space="preserve"> кислоты в сыворотке крови. Диагноз подтверждается поразительным увеличением количества ретикулоцитов и повышением уровня гематокрита примерно через 5 дней после парентерального введения витамина</w:t>
      </w:r>
    </w:p>
    <w:p w14:paraId="3D5C0ECB" w14:textId="77777777" w:rsidR="00D96CD0" w:rsidRPr="00440007" w:rsidRDefault="00D96CD0" w:rsidP="00C32C9E">
      <w:pPr>
        <w:ind w:left="-284" w:firstLine="14"/>
        <w:jc w:val="both"/>
      </w:pPr>
      <w:r w:rsidRPr="00440007">
        <w:t>B</w:t>
      </w:r>
      <w:r w:rsidRPr="00440007">
        <w:rPr>
          <w:vertAlign w:val="subscript"/>
        </w:rPr>
        <w:t>12</w:t>
      </w:r>
      <w:r w:rsidRPr="00440007">
        <w:t xml:space="preserve">. Сывороточные антитела к внутреннему фактору </w:t>
      </w:r>
      <w:proofErr w:type="spellStart"/>
      <w:r w:rsidRPr="00440007">
        <w:t>высокоспецифичны</w:t>
      </w:r>
      <w:proofErr w:type="spellEnd"/>
      <w:r w:rsidRPr="00440007">
        <w:t xml:space="preserve"> для пернициозной анемии. Их наличие свидетельствует о</w:t>
      </w:r>
    </w:p>
    <w:p w14:paraId="0FB049C1" w14:textId="77777777" w:rsidR="00D96CD0" w:rsidRPr="00440007" w:rsidRDefault="00D96CD0" w:rsidP="00C32C9E">
      <w:pPr>
        <w:ind w:left="-270"/>
        <w:jc w:val="both"/>
      </w:pPr>
      <w:r w:rsidRPr="00440007">
        <w:t xml:space="preserve">скорее на причину, чем на наличие или отсутствие </w:t>
      </w:r>
      <w:r w:rsidR="008C271F" w:rsidRPr="00440007">
        <w:t xml:space="preserve">дефицита </w:t>
      </w:r>
      <w:r w:rsidRPr="00440007">
        <w:t>витамина B</w:t>
      </w:r>
      <w:r w:rsidRPr="00440007">
        <w:rPr>
          <w:vertAlign w:val="subscript"/>
        </w:rPr>
        <w:t>12</w:t>
      </w:r>
      <w:r w:rsidR="008C271F" w:rsidRPr="00440007">
        <w:t xml:space="preserve">. Как уже упоминалось, </w:t>
      </w:r>
      <w:r w:rsidRPr="00440007">
        <w:t>у людей с дефицитом витамина B</w:t>
      </w:r>
      <w:r w:rsidRPr="00440007">
        <w:rPr>
          <w:vertAlign w:val="subscript"/>
        </w:rPr>
        <w:t xml:space="preserve">12 </w:t>
      </w:r>
      <w:r w:rsidRPr="00440007">
        <w:t xml:space="preserve">повышается уровень </w:t>
      </w:r>
      <w:r w:rsidR="008C271F" w:rsidRPr="00440007">
        <w:t>гомоцистеина в сыворотке крови</w:t>
      </w:r>
      <w:r w:rsidRPr="00440007">
        <w:t xml:space="preserve">. Повышенный </w:t>
      </w:r>
      <w:r w:rsidR="008C271F" w:rsidRPr="00440007">
        <w:t xml:space="preserve">уровень гомоцистеина является </w:t>
      </w:r>
      <w:r w:rsidRPr="00440007">
        <w:t xml:space="preserve">фактором </w:t>
      </w:r>
      <w:r w:rsidR="008C271F" w:rsidRPr="00440007">
        <w:t xml:space="preserve">риска </w:t>
      </w:r>
      <w:r w:rsidRPr="00440007">
        <w:t xml:space="preserve">развития атеросклероза и тромбоза, и есть подозрение, что </w:t>
      </w:r>
      <w:r w:rsidR="008C271F" w:rsidRPr="00440007">
        <w:t>дефицит витамина B</w:t>
      </w:r>
      <w:r w:rsidR="008C271F" w:rsidRPr="00440007">
        <w:rPr>
          <w:vertAlign w:val="subscript"/>
        </w:rPr>
        <w:t xml:space="preserve">12 </w:t>
      </w:r>
      <w:r w:rsidR="008C271F" w:rsidRPr="00440007">
        <w:t xml:space="preserve">может увеличивать </w:t>
      </w:r>
      <w:r w:rsidRPr="00440007">
        <w:t>частоту сосудистых заболеваний. При парентеральном или пероральном введении высоких доз витамина B</w:t>
      </w:r>
      <w:r w:rsidRPr="00440007">
        <w:rPr>
          <w:vertAlign w:val="subscript"/>
        </w:rPr>
        <w:t xml:space="preserve">12 </w:t>
      </w:r>
      <w:r w:rsidR="008C271F" w:rsidRPr="00440007">
        <w:t xml:space="preserve">можно </w:t>
      </w:r>
      <w:r w:rsidRPr="00440007">
        <w:t xml:space="preserve">вылечить </w:t>
      </w:r>
      <w:r w:rsidR="008C271F" w:rsidRPr="00440007">
        <w:t xml:space="preserve">анемию </w:t>
      </w:r>
      <w:r w:rsidRPr="00440007">
        <w:t>и обратить вспять периферические неврологические изменения или хотя бы остановить их прогрессирование, но на изменения в слизистой желудка и риск развития карциномы это не влияет.</w:t>
      </w:r>
    </w:p>
    <w:p w14:paraId="790A39F1" w14:textId="77777777" w:rsidR="008C271F" w:rsidRPr="00440007" w:rsidRDefault="008C271F" w:rsidP="00D96CD0">
      <w:pPr>
        <w:jc w:val="both"/>
        <w:rPr>
          <w:b/>
        </w:rPr>
      </w:pPr>
    </w:p>
    <w:p w14:paraId="185DC1AC" w14:textId="77777777" w:rsidR="00D96CD0" w:rsidRPr="00440007" w:rsidRDefault="008C271F" w:rsidP="008C271F">
      <w:pPr>
        <w:ind w:firstLine="720"/>
        <w:jc w:val="both"/>
        <w:rPr>
          <w:b/>
        </w:rPr>
      </w:pPr>
      <w:r w:rsidRPr="00440007">
        <w:rPr>
          <w:b/>
        </w:rPr>
        <w:t xml:space="preserve">Анемия, вызванная </w:t>
      </w:r>
      <w:r w:rsidR="00D96CD0" w:rsidRPr="00440007">
        <w:rPr>
          <w:b/>
        </w:rPr>
        <w:t>дефицитом</w:t>
      </w:r>
      <w:r w:rsidRPr="00440007">
        <w:rPr>
          <w:b/>
        </w:rPr>
        <w:t xml:space="preserve"> </w:t>
      </w:r>
      <w:proofErr w:type="spellStart"/>
      <w:r w:rsidRPr="00440007">
        <w:rPr>
          <w:b/>
        </w:rPr>
        <w:t>фолатов</w:t>
      </w:r>
      <w:proofErr w:type="spellEnd"/>
    </w:p>
    <w:p w14:paraId="5FDBA558" w14:textId="5EFBEF34" w:rsidR="008C271F" w:rsidRPr="00464819" w:rsidRDefault="00D96CD0" w:rsidP="008C271F">
      <w:pPr>
        <w:ind w:firstLine="720"/>
        <w:jc w:val="both"/>
      </w:pPr>
      <w:r w:rsidRPr="00440007">
        <w:t xml:space="preserve">Дефицит фолиевой кислоты (правильнее </w:t>
      </w:r>
      <w:r w:rsidRPr="00440007">
        <w:rPr>
          <w:i/>
        </w:rPr>
        <w:t xml:space="preserve">- </w:t>
      </w:r>
      <w:proofErr w:type="spellStart"/>
      <w:r w:rsidRPr="00440007">
        <w:rPr>
          <w:i/>
        </w:rPr>
        <w:t>птероилмоноглутаминовой</w:t>
      </w:r>
      <w:proofErr w:type="spellEnd"/>
      <w:r w:rsidRPr="00440007">
        <w:rPr>
          <w:i/>
        </w:rPr>
        <w:t xml:space="preserve"> кислоты</w:t>
      </w:r>
      <w:r w:rsidRPr="00440007">
        <w:t xml:space="preserve">) приводит к </w:t>
      </w:r>
      <w:proofErr w:type="spellStart"/>
      <w:r w:rsidRPr="00440007">
        <w:t>мегалобластической</w:t>
      </w:r>
      <w:proofErr w:type="spellEnd"/>
      <w:r w:rsidRPr="00440007">
        <w:t xml:space="preserve"> анемии, имеющей те же характеристики, что и анемия, вызванная дефицитом витамина B</w:t>
      </w:r>
      <w:r w:rsidRPr="00440007">
        <w:rPr>
          <w:vertAlign w:val="subscript"/>
        </w:rPr>
        <w:t>12</w:t>
      </w:r>
      <w:r w:rsidR="00464819">
        <w:t>.</w:t>
      </w:r>
    </w:p>
    <w:p w14:paraId="08631436" w14:textId="284D2F3C" w:rsidR="00D96CD0" w:rsidRPr="00440007" w:rsidRDefault="008C271F" w:rsidP="008C271F">
      <w:pPr>
        <w:ind w:firstLine="720"/>
        <w:jc w:val="both"/>
      </w:pPr>
      <w:r w:rsidRPr="00440007">
        <w:t xml:space="preserve">Производные </w:t>
      </w:r>
      <w:r w:rsidR="00D96CD0" w:rsidRPr="00440007">
        <w:t>FH</w:t>
      </w:r>
      <w:r w:rsidR="00D96CD0" w:rsidRPr="00440007">
        <w:rPr>
          <w:vertAlign w:val="subscript"/>
        </w:rPr>
        <w:t xml:space="preserve">4 </w:t>
      </w:r>
      <w:r w:rsidRPr="00440007">
        <w:t xml:space="preserve">выступают в качестве </w:t>
      </w:r>
      <w:r w:rsidR="00D96CD0" w:rsidRPr="00440007">
        <w:t xml:space="preserve">промежуточных продуктов при переносе одноуглеродных единиц, таких как </w:t>
      </w:r>
      <w:proofErr w:type="spellStart"/>
      <w:r w:rsidR="00D96CD0" w:rsidRPr="00440007">
        <w:t>формильные</w:t>
      </w:r>
      <w:proofErr w:type="spellEnd"/>
      <w:r w:rsidR="00D96CD0" w:rsidRPr="00440007">
        <w:t xml:space="preserve"> </w:t>
      </w:r>
      <w:r w:rsidRPr="00440007">
        <w:t xml:space="preserve">и </w:t>
      </w:r>
      <w:proofErr w:type="spellStart"/>
      <w:r w:rsidRPr="00440007">
        <w:t>метильные</w:t>
      </w:r>
      <w:proofErr w:type="spellEnd"/>
      <w:r w:rsidRPr="00440007">
        <w:t xml:space="preserve"> группы, в различные соединения</w:t>
      </w:r>
      <w:r w:rsidR="00D96CD0" w:rsidRPr="00440007">
        <w:t>. FH</w:t>
      </w:r>
      <w:r w:rsidR="00D96CD0" w:rsidRPr="00440007">
        <w:rPr>
          <w:vertAlign w:val="subscript"/>
        </w:rPr>
        <w:t xml:space="preserve">4 </w:t>
      </w:r>
      <w:r w:rsidR="00D96CD0" w:rsidRPr="00440007">
        <w:t xml:space="preserve">служит акцептором одноуглеродных </w:t>
      </w:r>
      <w:r w:rsidRPr="00440007">
        <w:t xml:space="preserve">фрагментов от таких соединений, как </w:t>
      </w:r>
      <w:proofErr w:type="spellStart"/>
      <w:r w:rsidR="00D96CD0" w:rsidRPr="00440007">
        <w:t>серин</w:t>
      </w:r>
      <w:proofErr w:type="spellEnd"/>
      <w:r w:rsidR="00D96CD0" w:rsidRPr="00440007">
        <w:t xml:space="preserve"> и </w:t>
      </w:r>
      <w:proofErr w:type="spellStart"/>
      <w:r w:rsidR="00D96CD0" w:rsidRPr="00440007">
        <w:t>формиминоглутаминовая</w:t>
      </w:r>
      <w:proofErr w:type="spellEnd"/>
      <w:r w:rsidR="00D96CD0" w:rsidRPr="00440007">
        <w:t xml:space="preserve"> кислота. </w:t>
      </w:r>
      <w:r w:rsidRPr="00440007">
        <w:t>Образующиеся</w:t>
      </w:r>
      <w:r w:rsidR="00D96CD0" w:rsidRPr="00440007">
        <w:t xml:space="preserve"> таким образом производные FH</w:t>
      </w:r>
      <w:r w:rsidR="00D96CD0" w:rsidRPr="00440007">
        <w:rPr>
          <w:vertAlign w:val="subscript"/>
        </w:rPr>
        <w:t>4</w:t>
      </w:r>
      <w:r w:rsidRPr="00440007">
        <w:t xml:space="preserve">, в свою очередь, отдают полученные </w:t>
      </w:r>
      <w:r w:rsidR="00D96CD0" w:rsidRPr="00440007">
        <w:t>одноуглеродные фрагменты в реакциях, синтезирующих различные метаболиты. Таким образом, FH</w:t>
      </w:r>
      <w:r w:rsidR="00D96CD0" w:rsidRPr="00440007">
        <w:rPr>
          <w:vertAlign w:val="subscript"/>
        </w:rPr>
        <w:t xml:space="preserve">4 </w:t>
      </w:r>
      <w:r w:rsidR="00D96CD0" w:rsidRPr="00440007">
        <w:t xml:space="preserve">можно рассматривать как </w:t>
      </w:r>
      <w:r w:rsidRPr="00440007">
        <w:t xml:space="preserve">биологического посредника </w:t>
      </w:r>
      <w:r w:rsidR="00D96CD0" w:rsidRPr="00440007">
        <w:t xml:space="preserve">в серии обменов с участием одноуглеродных </w:t>
      </w:r>
      <w:r w:rsidRPr="00440007">
        <w:t xml:space="preserve">молекул. Наиболее важными </w:t>
      </w:r>
      <w:r w:rsidR="00D96CD0" w:rsidRPr="00440007">
        <w:t xml:space="preserve">метаболическими процессами, зависящими от таких переносов, являются (1) </w:t>
      </w:r>
      <w:r w:rsidRPr="00440007">
        <w:t>синтез</w:t>
      </w:r>
      <w:r w:rsidR="00D96CD0" w:rsidRPr="00440007">
        <w:t xml:space="preserve"> пурина</w:t>
      </w:r>
      <w:r w:rsidRPr="00440007">
        <w:t xml:space="preserve">; (2) превращение </w:t>
      </w:r>
      <w:r w:rsidR="00D96CD0" w:rsidRPr="00440007">
        <w:t>гомоцистеина в метионин, реакция, также требующая витамина B</w:t>
      </w:r>
      <w:r w:rsidR="00D96CD0" w:rsidRPr="00440007">
        <w:rPr>
          <w:vertAlign w:val="subscript"/>
        </w:rPr>
        <w:t>12</w:t>
      </w:r>
      <w:r w:rsidRPr="00440007">
        <w:t xml:space="preserve">; и (3) </w:t>
      </w:r>
      <w:r w:rsidR="00D96CD0" w:rsidRPr="00440007">
        <w:t xml:space="preserve">синтез </w:t>
      </w:r>
      <w:proofErr w:type="spellStart"/>
      <w:r w:rsidR="00D96CD0" w:rsidRPr="00440007">
        <w:t>дезокситимидилатмонофосфата</w:t>
      </w:r>
      <w:proofErr w:type="spellEnd"/>
      <w:r w:rsidR="00D96CD0" w:rsidRPr="00440007">
        <w:t>. В первых двух реакциях FH</w:t>
      </w:r>
      <w:r w:rsidR="00D96CD0" w:rsidRPr="00440007">
        <w:rPr>
          <w:vertAlign w:val="subscript"/>
        </w:rPr>
        <w:t xml:space="preserve">4 </w:t>
      </w:r>
      <w:r w:rsidR="00D96CD0" w:rsidRPr="00440007">
        <w:t xml:space="preserve">регенерируется </w:t>
      </w:r>
      <w:r w:rsidRPr="00440007">
        <w:t xml:space="preserve">из своих одноуглеродных </w:t>
      </w:r>
      <w:r w:rsidR="00D96CD0" w:rsidRPr="00440007">
        <w:t xml:space="preserve">производных-носителей и может принять другое одноуглеродное соединение и </w:t>
      </w:r>
      <w:r w:rsidRPr="00440007">
        <w:t xml:space="preserve">снова войти в пул доноров. При </w:t>
      </w:r>
      <w:r w:rsidR="00D96CD0" w:rsidRPr="00440007">
        <w:t xml:space="preserve">синтезе </w:t>
      </w:r>
      <w:proofErr w:type="spellStart"/>
      <w:r w:rsidR="00D96CD0" w:rsidRPr="00440007">
        <w:t>dTMP</w:t>
      </w:r>
      <w:proofErr w:type="spellEnd"/>
      <w:r w:rsidR="00D96CD0" w:rsidRPr="00440007">
        <w:t xml:space="preserve"> образуется </w:t>
      </w:r>
      <w:proofErr w:type="spellStart"/>
      <w:r w:rsidR="00D96CD0" w:rsidRPr="00440007">
        <w:t>дигидрофолат</w:t>
      </w:r>
      <w:proofErr w:type="spellEnd"/>
      <w:r w:rsidR="00D96CD0" w:rsidRPr="00440007">
        <w:t xml:space="preserve">, который должен быть восстановлен </w:t>
      </w:r>
      <w:proofErr w:type="spellStart"/>
      <w:r w:rsidRPr="00440007">
        <w:t>дигидрофолат</w:t>
      </w:r>
      <w:proofErr w:type="spellEnd"/>
      <w:r w:rsidRPr="00440007">
        <w:t xml:space="preserve">-редуктазой для </w:t>
      </w:r>
      <w:r w:rsidR="00D96CD0" w:rsidRPr="00440007">
        <w:t>возвращения в пул FH</w:t>
      </w:r>
      <w:r w:rsidR="00D96CD0" w:rsidRPr="00440007">
        <w:rPr>
          <w:vertAlign w:val="subscript"/>
        </w:rPr>
        <w:t>4</w:t>
      </w:r>
      <w:r w:rsidR="00D96CD0" w:rsidRPr="00440007">
        <w:t xml:space="preserve">. Этап редуктазы очень важен, поскольку этот фермент </w:t>
      </w:r>
      <w:r w:rsidRPr="00440007">
        <w:t xml:space="preserve">подвержен ингибированию </w:t>
      </w:r>
      <w:r w:rsidR="00D96CD0" w:rsidRPr="00440007">
        <w:t xml:space="preserve">различными лекарственными препаратами. Среди молекул, синтез которых зависит от </w:t>
      </w:r>
      <w:proofErr w:type="spellStart"/>
      <w:r w:rsidR="00D96CD0" w:rsidRPr="00440007">
        <w:t>фолатов</w:t>
      </w:r>
      <w:proofErr w:type="spellEnd"/>
      <w:r w:rsidRPr="00440007">
        <w:t xml:space="preserve">, </w:t>
      </w:r>
      <w:proofErr w:type="spellStart"/>
      <w:r w:rsidRPr="00440007">
        <w:t>dTMP</w:t>
      </w:r>
      <w:proofErr w:type="spellEnd"/>
      <w:r w:rsidRPr="00440007">
        <w:t xml:space="preserve">, пожалуй, </w:t>
      </w:r>
      <w:r w:rsidR="00D96CD0" w:rsidRPr="00440007">
        <w:t xml:space="preserve">наиболее важен с биологической точки зрения, поскольку он необходим для синтеза ДНК. </w:t>
      </w:r>
      <w:r w:rsidRPr="00440007">
        <w:t xml:space="preserve">Из этого </w:t>
      </w:r>
      <w:r w:rsidR="00D96CD0" w:rsidRPr="00440007">
        <w:t xml:space="preserve">обсуждения </w:t>
      </w:r>
      <w:r w:rsidRPr="00440007">
        <w:t>должно стать очевидным</w:t>
      </w:r>
      <w:r w:rsidR="00D96CD0" w:rsidRPr="00440007">
        <w:t>, что подавление синтеза ДНК, являющееся общим знаменателем дефицита фолиевой кислоты и витамина B</w:t>
      </w:r>
      <w:r w:rsidR="00D96CD0" w:rsidRPr="00440007">
        <w:rPr>
          <w:vertAlign w:val="subscript"/>
        </w:rPr>
        <w:t>12</w:t>
      </w:r>
      <w:r w:rsidR="00D96CD0" w:rsidRPr="00440007">
        <w:t xml:space="preserve">, является непосредственной причиной </w:t>
      </w:r>
      <w:proofErr w:type="spellStart"/>
      <w:r w:rsidR="00D96CD0" w:rsidRPr="00440007">
        <w:t>мегалобластоза</w:t>
      </w:r>
      <w:proofErr w:type="spellEnd"/>
      <w:r w:rsidR="00D96CD0" w:rsidRPr="00440007">
        <w:t>.</w:t>
      </w:r>
    </w:p>
    <w:p w14:paraId="5C0B1D07" w14:textId="77777777" w:rsidR="008C271F" w:rsidRPr="00440007" w:rsidRDefault="008C271F" w:rsidP="00D96CD0">
      <w:pPr>
        <w:jc w:val="both"/>
      </w:pPr>
    </w:p>
    <w:p w14:paraId="31658556" w14:textId="77777777" w:rsidR="008C271F" w:rsidRPr="00440007" w:rsidRDefault="008C271F" w:rsidP="008C271F">
      <w:pPr>
        <w:jc w:val="center"/>
      </w:pPr>
      <w:r w:rsidRPr="00440007">
        <w:rPr>
          <w:noProof/>
          <w:lang w:eastAsia="en-US"/>
        </w:rPr>
        <w:lastRenderedPageBreak/>
        <w:drawing>
          <wp:inline distT="0" distB="0" distL="0" distR="0" wp14:anchorId="0B9F9F28" wp14:editId="05A97DC7">
            <wp:extent cx="3626014" cy="2166897"/>
            <wp:effectExtent l="19050" t="1905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99" cy="2166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98CC9" w14:textId="6A75223C" w:rsidR="008C271F" w:rsidRPr="007560BB" w:rsidRDefault="008C271F" w:rsidP="007560BB">
      <w:pPr>
        <w:ind w:firstLine="720"/>
        <w:jc w:val="both"/>
        <w:rPr>
          <w:rFonts w:eastAsia="Sabon-Roman"/>
          <w:bCs/>
          <w:sz w:val="20"/>
          <w:szCs w:val="20"/>
          <w:lang w:val="en-US"/>
        </w:rPr>
      </w:pPr>
      <w:r w:rsidRPr="007560BB">
        <w:rPr>
          <w:b/>
          <w:sz w:val="20"/>
          <w:szCs w:val="20"/>
        </w:rPr>
        <w:t xml:space="preserve">Роль производных </w:t>
      </w:r>
      <w:proofErr w:type="spellStart"/>
      <w:r w:rsidRPr="007560BB">
        <w:rPr>
          <w:b/>
          <w:sz w:val="20"/>
          <w:szCs w:val="20"/>
        </w:rPr>
        <w:t>фолатов</w:t>
      </w:r>
      <w:proofErr w:type="spellEnd"/>
      <w:r w:rsidRPr="007560BB">
        <w:rPr>
          <w:b/>
          <w:sz w:val="20"/>
          <w:szCs w:val="20"/>
        </w:rPr>
        <w:t xml:space="preserve"> в переносе одноуглеродных фрагментов для синтеза биологических макромолекул. </w:t>
      </w:r>
      <w:r w:rsidRPr="007560BB">
        <w:rPr>
          <w:sz w:val="20"/>
          <w:szCs w:val="20"/>
        </w:rPr>
        <w:t>FH</w:t>
      </w:r>
      <w:r w:rsidRPr="007560BB">
        <w:rPr>
          <w:sz w:val="20"/>
          <w:szCs w:val="20"/>
          <w:vertAlign w:val="subscript"/>
        </w:rPr>
        <w:t xml:space="preserve">4 </w:t>
      </w:r>
      <w:r w:rsidRPr="007560BB">
        <w:rPr>
          <w:sz w:val="20"/>
          <w:szCs w:val="20"/>
        </w:rPr>
        <w:t xml:space="preserve">- </w:t>
      </w:r>
      <w:proofErr w:type="spellStart"/>
      <w:r w:rsidRPr="007560BB">
        <w:rPr>
          <w:sz w:val="20"/>
          <w:szCs w:val="20"/>
        </w:rPr>
        <w:t>тетрагидрофолиевая</w:t>
      </w:r>
      <w:proofErr w:type="spellEnd"/>
      <w:r w:rsidRPr="007560BB">
        <w:rPr>
          <w:sz w:val="20"/>
          <w:szCs w:val="20"/>
        </w:rPr>
        <w:t xml:space="preserve"> кислота; FH</w:t>
      </w:r>
      <w:r w:rsidRPr="007560BB">
        <w:rPr>
          <w:sz w:val="20"/>
          <w:szCs w:val="20"/>
          <w:vertAlign w:val="subscript"/>
        </w:rPr>
        <w:t xml:space="preserve">2 </w:t>
      </w:r>
      <w:r w:rsidRPr="007560BB">
        <w:rPr>
          <w:sz w:val="20"/>
          <w:szCs w:val="20"/>
        </w:rPr>
        <w:t xml:space="preserve">- </w:t>
      </w:r>
      <w:proofErr w:type="spellStart"/>
      <w:r w:rsidRPr="007560BB">
        <w:rPr>
          <w:sz w:val="20"/>
          <w:szCs w:val="20"/>
        </w:rPr>
        <w:t>дигидрофолиевая</w:t>
      </w:r>
      <w:proofErr w:type="spellEnd"/>
      <w:r w:rsidRPr="007560BB">
        <w:rPr>
          <w:sz w:val="20"/>
          <w:szCs w:val="20"/>
        </w:rPr>
        <w:t xml:space="preserve"> кислота; </w:t>
      </w:r>
      <w:proofErr w:type="spellStart"/>
      <w:r w:rsidRPr="007560BB">
        <w:rPr>
          <w:sz w:val="20"/>
          <w:szCs w:val="20"/>
        </w:rPr>
        <w:t>FIGlu</w:t>
      </w:r>
      <w:proofErr w:type="spellEnd"/>
      <w:r w:rsidRPr="007560BB">
        <w:rPr>
          <w:sz w:val="20"/>
          <w:szCs w:val="20"/>
        </w:rPr>
        <w:t xml:space="preserve"> - </w:t>
      </w:r>
      <w:proofErr w:type="spellStart"/>
      <w:r w:rsidRPr="007560BB">
        <w:rPr>
          <w:sz w:val="20"/>
          <w:szCs w:val="20"/>
        </w:rPr>
        <w:t>формиминоглютамат</w:t>
      </w:r>
      <w:proofErr w:type="spellEnd"/>
      <w:r w:rsidRPr="007560BB">
        <w:rPr>
          <w:sz w:val="20"/>
          <w:szCs w:val="20"/>
        </w:rPr>
        <w:t xml:space="preserve">; </w:t>
      </w:r>
      <w:proofErr w:type="spellStart"/>
      <w:r w:rsidRPr="007560BB">
        <w:rPr>
          <w:sz w:val="20"/>
          <w:szCs w:val="20"/>
        </w:rPr>
        <w:t>dTMP</w:t>
      </w:r>
      <w:proofErr w:type="spellEnd"/>
      <w:r w:rsidRPr="007560BB">
        <w:rPr>
          <w:sz w:val="20"/>
          <w:szCs w:val="20"/>
        </w:rPr>
        <w:t xml:space="preserve"> - </w:t>
      </w:r>
      <w:proofErr w:type="spellStart"/>
      <w:r w:rsidRPr="007560BB">
        <w:rPr>
          <w:sz w:val="20"/>
          <w:szCs w:val="20"/>
        </w:rPr>
        <w:t>дезокситимидинмонофосфат</w:t>
      </w:r>
      <w:proofErr w:type="spellEnd"/>
      <w:r w:rsidRPr="007560BB">
        <w:rPr>
          <w:sz w:val="20"/>
          <w:szCs w:val="20"/>
        </w:rPr>
        <w:t>.</w:t>
      </w:r>
      <w:r w:rsidR="007560BB">
        <w:rPr>
          <w:sz w:val="20"/>
          <w:szCs w:val="20"/>
        </w:rPr>
        <w:t xml:space="preserve"> </w:t>
      </w:r>
      <w:r w:rsidR="005D42AD" w:rsidRPr="007560BB">
        <w:rPr>
          <w:rFonts w:eastAsia="Sabon-Roman"/>
          <w:bCs/>
          <w:sz w:val="20"/>
          <w:szCs w:val="20"/>
          <w:lang w:val="en-US"/>
        </w:rPr>
        <w:t>(</w:t>
      </w:r>
      <w:r w:rsidR="005D42AD" w:rsidRPr="007560BB">
        <w:rPr>
          <w:rFonts w:eastAsia="Sabon-Roman"/>
          <w:bCs/>
          <w:sz w:val="20"/>
          <w:szCs w:val="20"/>
        </w:rPr>
        <w:t>Из</w:t>
      </w:r>
      <w:r w:rsidR="005D42AD" w:rsidRPr="007560BB">
        <w:rPr>
          <w:rFonts w:eastAsia="Sabon-Roman"/>
          <w:bCs/>
          <w:sz w:val="20"/>
          <w:szCs w:val="20"/>
          <w:lang w:val="en-US"/>
        </w:rPr>
        <w:t xml:space="preserve"> </w:t>
      </w:r>
      <w:r w:rsidR="005D42AD" w:rsidRPr="007560BB">
        <w:rPr>
          <w:rFonts w:eastAsia="Sabon-Roman"/>
          <w:bCs/>
          <w:sz w:val="20"/>
          <w:szCs w:val="20"/>
        </w:rPr>
        <w:t>книги</w:t>
      </w:r>
      <w:r w:rsidR="005D42AD" w:rsidRPr="007560BB">
        <w:rPr>
          <w:rFonts w:eastAsia="Sabon-Roman"/>
          <w:bCs/>
          <w:sz w:val="20"/>
          <w:szCs w:val="20"/>
          <w:lang w:val="en-US"/>
        </w:rPr>
        <w:t xml:space="preserve"> Robbins-</w:t>
      </w:r>
      <w:proofErr w:type="spellStart"/>
      <w:r w:rsidR="005D42AD" w:rsidRPr="007560BB">
        <w:rPr>
          <w:rFonts w:eastAsia="Sabon-Roman"/>
          <w:bCs/>
          <w:sz w:val="20"/>
          <w:szCs w:val="20"/>
          <w:lang w:val="en-US"/>
        </w:rPr>
        <w:t>Cotran</w:t>
      </w:r>
      <w:proofErr w:type="spellEnd"/>
      <w:r w:rsidR="005D42AD" w:rsidRPr="007560BB">
        <w:rPr>
          <w:rFonts w:eastAsia="Sabon-Roman"/>
          <w:bCs/>
          <w:sz w:val="20"/>
          <w:szCs w:val="20"/>
          <w:lang w:val="en-US"/>
        </w:rPr>
        <w:t>; Pathological basis of disease).</w:t>
      </w:r>
    </w:p>
    <w:p w14:paraId="384AC3ED" w14:textId="77777777" w:rsidR="005D42AD" w:rsidRPr="003F5ED3" w:rsidRDefault="005D42AD" w:rsidP="005D42AD">
      <w:pPr>
        <w:autoSpaceDE w:val="0"/>
        <w:autoSpaceDN w:val="0"/>
        <w:adjustRightInd w:val="0"/>
        <w:jc w:val="center"/>
        <w:rPr>
          <w:rFonts w:eastAsia="Sabon-Roman"/>
          <w:bCs/>
          <w:lang w:val="en-US"/>
        </w:rPr>
      </w:pPr>
    </w:p>
    <w:p w14:paraId="274B2AD3" w14:textId="77777777" w:rsidR="008C271F" w:rsidRPr="00440007" w:rsidRDefault="008C271F" w:rsidP="008C271F">
      <w:pPr>
        <w:ind w:firstLine="720"/>
        <w:jc w:val="both"/>
      </w:pPr>
      <w:r w:rsidRPr="00440007">
        <w:t xml:space="preserve">Потребность человека в фолиевой кислоте, составляющая от 50 до 200 мкг в день, полностью зависит от пищевых источников. Большинство нормальных диет содержат достаточное количество этого вещества. Самыми богатыми источниками являются зеленые овощи, такие как салат-латук, шпинат, спаржа и брокколи. Некоторые фрукты (например, лимоны, бананы, дыни) и животные источники (например, печень) содержат меньшее количество. Фолиевая кислота в этих продуктах содержится в основном в виде </w:t>
      </w:r>
      <w:proofErr w:type="spellStart"/>
      <w:r w:rsidRPr="00440007">
        <w:rPr>
          <w:i/>
        </w:rPr>
        <w:t>фолилполиглутаматов</w:t>
      </w:r>
      <w:proofErr w:type="spellEnd"/>
      <w:r w:rsidRPr="00440007">
        <w:t xml:space="preserve">. Несмотря на обилие в сырых продуктах, </w:t>
      </w:r>
      <w:proofErr w:type="spellStart"/>
      <w:r w:rsidRPr="00440007">
        <w:t>полиглутаматы</w:t>
      </w:r>
      <w:proofErr w:type="spellEnd"/>
      <w:r w:rsidRPr="00440007">
        <w:t xml:space="preserve"> чувствительны к нагреванию; кипячение, обработка паром или жарка продуктов в течение </w:t>
      </w:r>
      <w:proofErr w:type="gramStart"/>
      <w:r w:rsidRPr="00440007">
        <w:t>5-10</w:t>
      </w:r>
      <w:proofErr w:type="gramEnd"/>
      <w:r w:rsidRPr="00440007">
        <w:t xml:space="preserve"> минут разрушает до 95 % содержания </w:t>
      </w:r>
      <w:proofErr w:type="spellStart"/>
      <w:r w:rsidRPr="00440007">
        <w:t>фолатов</w:t>
      </w:r>
      <w:proofErr w:type="spellEnd"/>
      <w:r w:rsidRPr="00440007">
        <w:t xml:space="preserve">. Кишечные </w:t>
      </w:r>
      <w:proofErr w:type="spellStart"/>
      <w:r w:rsidRPr="00440007">
        <w:t>конъюгазы</w:t>
      </w:r>
      <w:proofErr w:type="spellEnd"/>
      <w:r w:rsidRPr="00440007">
        <w:t xml:space="preserve"> расщепляют </w:t>
      </w:r>
      <w:proofErr w:type="spellStart"/>
      <w:r w:rsidRPr="00440007">
        <w:t>полиглутаматы</w:t>
      </w:r>
      <w:proofErr w:type="spellEnd"/>
      <w:r w:rsidRPr="00440007">
        <w:t xml:space="preserve"> до </w:t>
      </w:r>
      <w:proofErr w:type="spellStart"/>
      <w:r w:rsidRPr="00440007">
        <w:t>моноглутаматов</w:t>
      </w:r>
      <w:proofErr w:type="spellEnd"/>
      <w:r w:rsidRPr="00440007">
        <w:t xml:space="preserve">, которые легко всасываются в проксимальном отделе тощей кишки. Во время кишечного всасывания они модифицируются до 5-метилтетрагидрофолата, нормальной транспортной формы </w:t>
      </w:r>
      <w:proofErr w:type="spellStart"/>
      <w:r w:rsidRPr="00440007">
        <w:t>фолата</w:t>
      </w:r>
      <w:proofErr w:type="spellEnd"/>
      <w:r w:rsidRPr="00440007">
        <w:t xml:space="preserve">. Запасы </w:t>
      </w:r>
      <w:proofErr w:type="spellStart"/>
      <w:r w:rsidRPr="00440007">
        <w:t>фолата</w:t>
      </w:r>
      <w:proofErr w:type="spellEnd"/>
      <w:r w:rsidRPr="00440007">
        <w:t xml:space="preserve"> в организме относительно невелики, и при недостаточном поступлении дефицит может возникнуть в течение нескольких недель или месяцев.</w:t>
      </w:r>
    </w:p>
    <w:p w14:paraId="09B69E52" w14:textId="77777777" w:rsidR="008C271F" w:rsidRPr="00440007" w:rsidRDefault="008C271F" w:rsidP="00D96CD0">
      <w:pPr>
        <w:jc w:val="both"/>
      </w:pPr>
    </w:p>
    <w:p w14:paraId="3DE47612" w14:textId="77777777" w:rsidR="00D96CD0" w:rsidRPr="00440007" w:rsidRDefault="00D96CD0" w:rsidP="00CD714F">
      <w:pPr>
        <w:ind w:firstLine="720"/>
        <w:jc w:val="both"/>
      </w:pPr>
      <w:r w:rsidRPr="00440007">
        <w:rPr>
          <w:i/>
        </w:rPr>
        <w:t>Этиология</w:t>
      </w:r>
      <w:r w:rsidR="008C271F" w:rsidRPr="00440007">
        <w:t xml:space="preserve">. </w:t>
      </w:r>
      <w:r w:rsidRPr="00440007">
        <w:t>Три основные причины дефицита фолиевой кислоты: (1) пониженное потребление</w:t>
      </w:r>
      <w:r w:rsidR="008C271F" w:rsidRPr="00440007">
        <w:t xml:space="preserve">, (2) повышенная потребность </w:t>
      </w:r>
      <w:r w:rsidRPr="00440007">
        <w:t xml:space="preserve">и (3) нарушение </w:t>
      </w:r>
      <w:r w:rsidR="008C271F" w:rsidRPr="00440007">
        <w:t>утилизации</w:t>
      </w:r>
      <w:r w:rsidRPr="00440007">
        <w:t>.</w:t>
      </w:r>
    </w:p>
    <w:p w14:paraId="009278EB" w14:textId="77777777" w:rsidR="00D96CD0" w:rsidRPr="00440007" w:rsidRDefault="00D96CD0" w:rsidP="008C271F">
      <w:pPr>
        <w:ind w:firstLine="720"/>
        <w:jc w:val="both"/>
      </w:pPr>
      <w:r w:rsidRPr="00440007">
        <w:t>Снижение потребления может быть вызвано как неполноценным питанием, так и нарушением работы кишечника.</w:t>
      </w:r>
    </w:p>
    <w:p w14:paraId="0E3583D3" w14:textId="77777777" w:rsidR="00D96CD0" w:rsidRPr="00440007" w:rsidRDefault="00D96CD0" w:rsidP="00D96CD0">
      <w:pPr>
        <w:jc w:val="both"/>
      </w:pPr>
      <w:r w:rsidRPr="00440007">
        <w:t xml:space="preserve">усвоение. Нормальный рацион содержит </w:t>
      </w:r>
      <w:proofErr w:type="spellStart"/>
      <w:r w:rsidRPr="00440007">
        <w:t>фолаты</w:t>
      </w:r>
      <w:proofErr w:type="spellEnd"/>
      <w:r w:rsidRPr="00440007">
        <w:t xml:space="preserve"> в количестве, превышающем минимальную суточную потребность взрослого человека. Недостаточное количество</w:t>
      </w:r>
    </w:p>
    <w:p w14:paraId="360EEED3" w14:textId="77777777" w:rsidR="00D96CD0" w:rsidRPr="00440007" w:rsidRDefault="00D96CD0" w:rsidP="00D96CD0">
      <w:pPr>
        <w:jc w:val="both"/>
      </w:pPr>
      <w:r w:rsidRPr="00440007">
        <w:t>Потребление пищи почти всегда связано с грубым дефицитом рациона. Такая неполноценность рациона</w:t>
      </w:r>
    </w:p>
    <w:p w14:paraId="75ECEA54" w14:textId="77777777" w:rsidR="00D96CD0" w:rsidRPr="00440007" w:rsidRDefault="00D96CD0" w:rsidP="00D96CD0">
      <w:pPr>
        <w:jc w:val="both"/>
      </w:pPr>
      <w:r w:rsidRPr="00440007">
        <w:t>чаще всего встречаются у хронических алкоголиков, неимущих и очень пожилых людей. У алкоголиков</w:t>
      </w:r>
    </w:p>
    <w:p w14:paraId="56AB6EEF" w14:textId="63B2B08B" w:rsidR="00B153C3" w:rsidRPr="00440007" w:rsidRDefault="00D96CD0" w:rsidP="00D96CD0">
      <w:pPr>
        <w:jc w:val="both"/>
      </w:pPr>
      <w:r w:rsidRPr="00440007">
        <w:t xml:space="preserve">При циррозе печени </w:t>
      </w:r>
      <w:r w:rsidR="008C271F" w:rsidRPr="00440007">
        <w:t xml:space="preserve">также предполагаются </w:t>
      </w:r>
      <w:r w:rsidRPr="00440007">
        <w:t xml:space="preserve">другие механизмы дефицита </w:t>
      </w:r>
      <w:proofErr w:type="spellStart"/>
      <w:r w:rsidRPr="00440007">
        <w:t>фолатов</w:t>
      </w:r>
      <w:proofErr w:type="spellEnd"/>
      <w:r w:rsidRPr="00440007">
        <w:t xml:space="preserve">, такие как задержка </w:t>
      </w:r>
      <w:proofErr w:type="spellStart"/>
      <w:r w:rsidR="008C271F" w:rsidRPr="00440007">
        <w:t>фолатов</w:t>
      </w:r>
      <w:proofErr w:type="spellEnd"/>
      <w:r w:rsidR="008C271F" w:rsidRPr="00440007">
        <w:t xml:space="preserve"> в печени, </w:t>
      </w:r>
      <w:r w:rsidRPr="00440007">
        <w:t xml:space="preserve">чрезмерная потеря с мочой и нарушение метаболизма </w:t>
      </w:r>
      <w:proofErr w:type="spellStart"/>
      <w:r w:rsidRPr="00440007">
        <w:t>фолатов</w:t>
      </w:r>
      <w:proofErr w:type="spellEnd"/>
      <w:r w:rsidR="008C271F" w:rsidRPr="00440007">
        <w:t xml:space="preserve">. В этих </w:t>
      </w:r>
      <w:r w:rsidRPr="00440007">
        <w:t xml:space="preserve">условиях </w:t>
      </w:r>
      <w:proofErr w:type="spellStart"/>
      <w:r w:rsidRPr="00440007">
        <w:t>мегалобластическая</w:t>
      </w:r>
      <w:proofErr w:type="spellEnd"/>
      <w:r w:rsidRPr="00440007">
        <w:t xml:space="preserve"> анемия часто </w:t>
      </w:r>
      <w:r w:rsidR="008C271F" w:rsidRPr="00440007">
        <w:t xml:space="preserve">сопровождается общим недоеданием и </w:t>
      </w:r>
      <w:r w:rsidRPr="00440007">
        <w:t xml:space="preserve">проявлениями других авитаминозов, включая </w:t>
      </w:r>
      <w:proofErr w:type="spellStart"/>
      <w:r w:rsidRPr="00440007">
        <w:t>хейлоз</w:t>
      </w:r>
      <w:proofErr w:type="spellEnd"/>
      <w:r w:rsidR="00464819">
        <w:t xml:space="preserve"> (трещины губ)</w:t>
      </w:r>
      <w:r w:rsidRPr="00440007">
        <w:t xml:space="preserve">, глоссит </w:t>
      </w:r>
      <w:r w:rsidR="008C271F" w:rsidRPr="00440007">
        <w:t xml:space="preserve">и дерматит. </w:t>
      </w:r>
      <w:r w:rsidRPr="00440007">
        <w:t xml:space="preserve">Синдромы </w:t>
      </w:r>
      <w:proofErr w:type="spellStart"/>
      <w:r w:rsidR="008C271F" w:rsidRPr="00440007">
        <w:t>мальабсорбции</w:t>
      </w:r>
      <w:proofErr w:type="spellEnd"/>
      <w:r w:rsidRPr="00440007">
        <w:t>, такие как спру, могут приводить к неадекватному всасыванию этого питательного вещества, как и диффузные инфильтративные</w:t>
      </w:r>
      <w:r w:rsidR="00464819">
        <w:t xml:space="preserve"> </w:t>
      </w:r>
      <w:r w:rsidRPr="00440007">
        <w:t xml:space="preserve">заболевания тонкой кишки (например, лимфома). Кроме того, </w:t>
      </w:r>
      <w:r w:rsidR="008C271F" w:rsidRPr="00440007">
        <w:t xml:space="preserve">некоторые лекарства, в частности </w:t>
      </w:r>
      <w:r w:rsidRPr="00440007">
        <w:t xml:space="preserve">противосудорожный препарат фенитоин и оральные контрацептивы, препятствуют всасыванию. Несмотря на нормальное потребление фолиевой кислоты, при повышенных потребностях может возникнуть ее относительный дефицит. К таким </w:t>
      </w:r>
      <w:r w:rsidRPr="00440007">
        <w:lastRenderedPageBreak/>
        <w:t xml:space="preserve">состояниям относятся беременность, младенчество, гематологические нарушения, связанные с гиперактивным кроветворением (гемолитические анемии), и диссеминированный рак. Во всех этих потребности в повышенном синтезе ДНК </w:t>
      </w:r>
      <w:r w:rsidR="008C271F" w:rsidRPr="00440007">
        <w:t xml:space="preserve">делают обычное потребление неадекватным. </w:t>
      </w:r>
    </w:p>
    <w:p w14:paraId="09CBBBDE" w14:textId="77777777" w:rsidR="00D96CD0" w:rsidRPr="00440007" w:rsidRDefault="00D96CD0" w:rsidP="00B153C3">
      <w:pPr>
        <w:ind w:firstLine="720"/>
        <w:jc w:val="both"/>
      </w:pPr>
      <w:r w:rsidRPr="00440007">
        <w:t xml:space="preserve">При ингибировании метаболизма </w:t>
      </w:r>
      <w:proofErr w:type="spellStart"/>
      <w:r w:rsidRPr="00440007">
        <w:t>фолатов</w:t>
      </w:r>
      <w:proofErr w:type="spellEnd"/>
      <w:r w:rsidRPr="00440007">
        <w:t xml:space="preserve"> </w:t>
      </w:r>
      <w:r w:rsidR="008C271F" w:rsidRPr="00440007">
        <w:t xml:space="preserve">поражаются </w:t>
      </w:r>
      <w:r w:rsidRPr="00440007">
        <w:t>все быстрорастущие клетки</w:t>
      </w:r>
      <w:r w:rsidR="008C271F" w:rsidRPr="00440007">
        <w:t xml:space="preserve">, но особенно </w:t>
      </w:r>
      <w:r w:rsidRPr="00440007">
        <w:t xml:space="preserve">клетки костного мозга и желудочно-кишечного тракта. </w:t>
      </w:r>
    </w:p>
    <w:p w14:paraId="2DFFE887" w14:textId="48F324AA" w:rsidR="002C7272" w:rsidRPr="00440007" w:rsidRDefault="00D96CD0" w:rsidP="00464819">
      <w:pPr>
        <w:ind w:firstLine="720"/>
        <w:jc w:val="both"/>
      </w:pPr>
      <w:r w:rsidRPr="00440007">
        <w:t xml:space="preserve">Как уже упоминалось, </w:t>
      </w:r>
      <w:proofErr w:type="spellStart"/>
      <w:r w:rsidRPr="00440007">
        <w:t>мегалобластическая</w:t>
      </w:r>
      <w:proofErr w:type="spellEnd"/>
      <w:r w:rsidRPr="00440007">
        <w:t xml:space="preserve"> анемия, возникающая при дефиците фолиевой кислоты, идентична той, что встречается при дефиците витамина B</w:t>
      </w:r>
      <w:r w:rsidRPr="00440007">
        <w:rPr>
          <w:vertAlign w:val="subscript"/>
        </w:rPr>
        <w:t>12</w:t>
      </w:r>
      <w:r w:rsidRPr="00440007">
        <w:t xml:space="preserve">. Таким образом, диагноз дефицита </w:t>
      </w:r>
      <w:proofErr w:type="spellStart"/>
      <w:r w:rsidRPr="00440007">
        <w:t>фолатов</w:t>
      </w:r>
      <w:proofErr w:type="spellEnd"/>
      <w:r w:rsidRPr="00440007">
        <w:t xml:space="preserve"> может быть</w:t>
      </w:r>
      <w:r w:rsidR="00464819">
        <w:t xml:space="preserve"> </w:t>
      </w:r>
      <w:r w:rsidRPr="00440007">
        <w:t xml:space="preserve">только при демонстрации снижения уровня </w:t>
      </w:r>
      <w:proofErr w:type="spellStart"/>
      <w:r w:rsidRPr="00440007">
        <w:t>фолатов</w:t>
      </w:r>
      <w:proofErr w:type="spellEnd"/>
      <w:r w:rsidRPr="00440007">
        <w:t xml:space="preserve"> в сыворотке </w:t>
      </w:r>
      <w:r w:rsidR="008C271F" w:rsidRPr="00440007">
        <w:t xml:space="preserve">или эритроцитах. Как и при </w:t>
      </w:r>
      <w:r w:rsidRPr="00440007">
        <w:t xml:space="preserve">дефиците </w:t>
      </w:r>
      <w:r w:rsidR="008C271F" w:rsidRPr="00440007">
        <w:t>витамина B</w:t>
      </w:r>
      <w:r w:rsidR="008C271F" w:rsidRPr="00440007">
        <w:rPr>
          <w:vertAlign w:val="subscript"/>
        </w:rPr>
        <w:t>12</w:t>
      </w:r>
      <w:r w:rsidRPr="00440007">
        <w:t xml:space="preserve">, уровень гомоцистеина в сыворотке крови повышен, но концентрация </w:t>
      </w:r>
      <w:proofErr w:type="spellStart"/>
      <w:r w:rsidRPr="00440007">
        <w:t>метилмалоната</w:t>
      </w:r>
      <w:proofErr w:type="spellEnd"/>
      <w:r w:rsidRPr="00440007">
        <w:t xml:space="preserve"> в норме.</w:t>
      </w:r>
      <w:r w:rsidR="00464819">
        <w:t xml:space="preserve"> </w:t>
      </w:r>
      <w:r w:rsidRPr="00440007">
        <w:t xml:space="preserve">Однако </w:t>
      </w:r>
      <w:r w:rsidR="008C271F" w:rsidRPr="00440007">
        <w:t xml:space="preserve">неврологические изменения не возникают. </w:t>
      </w:r>
      <w:r w:rsidRPr="00440007">
        <w:t xml:space="preserve">Хотя </w:t>
      </w:r>
      <w:r w:rsidR="008C271F" w:rsidRPr="00440007">
        <w:t xml:space="preserve">после приема фолиевой </w:t>
      </w:r>
      <w:r w:rsidRPr="00440007">
        <w:t xml:space="preserve">кислоты наступает быстрый гематологический ответ, проявляющийся </w:t>
      </w:r>
      <w:proofErr w:type="spellStart"/>
      <w:r w:rsidRPr="00440007">
        <w:t>ретикулоцитозом</w:t>
      </w:r>
      <w:proofErr w:type="spellEnd"/>
      <w:r w:rsidRPr="00440007">
        <w:t xml:space="preserve">, следует помнить, что гематологические симптомы </w:t>
      </w:r>
      <w:r w:rsidR="008C271F" w:rsidRPr="00440007">
        <w:t>витамин B</w:t>
      </w:r>
      <w:r w:rsidR="008C271F" w:rsidRPr="00440007">
        <w:rPr>
          <w:vertAlign w:val="subscript"/>
        </w:rPr>
        <w:t>12</w:t>
      </w:r>
      <w:r w:rsidR="008C271F" w:rsidRPr="00440007">
        <w:t xml:space="preserve">-дефицитной анемии также </w:t>
      </w:r>
      <w:r w:rsidRPr="00440007">
        <w:t xml:space="preserve">отвечают на терапию </w:t>
      </w:r>
      <w:proofErr w:type="spellStart"/>
      <w:r w:rsidRPr="00440007">
        <w:t>фолатами</w:t>
      </w:r>
      <w:proofErr w:type="spellEnd"/>
      <w:r w:rsidRPr="00440007">
        <w:t xml:space="preserve">. Однако </w:t>
      </w:r>
      <w:proofErr w:type="spellStart"/>
      <w:r w:rsidRPr="00440007">
        <w:t>фолаты</w:t>
      </w:r>
      <w:proofErr w:type="spellEnd"/>
      <w:r w:rsidRPr="00440007">
        <w:t xml:space="preserve"> не предотвращают (и даже могут усугублять) </w:t>
      </w:r>
      <w:r w:rsidR="008C271F" w:rsidRPr="00440007">
        <w:t xml:space="preserve">неврологический </w:t>
      </w:r>
      <w:r w:rsidRPr="00440007">
        <w:t>дефицит, характерный для состояний, связанных с дефицитом витамина В</w:t>
      </w:r>
      <w:r w:rsidRPr="00440007">
        <w:rPr>
          <w:vertAlign w:val="subscript"/>
        </w:rPr>
        <w:t>12</w:t>
      </w:r>
      <w:r w:rsidRPr="00440007">
        <w:t xml:space="preserve">. Поэтому очень важно исключить </w:t>
      </w:r>
      <w:r w:rsidR="008C271F" w:rsidRPr="00440007">
        <w:t xml:space="preserve">дефицит </w:t>
      </w:r>
      <w:r w:rsidRPr="00440007">
        <w:t>витамина B</w:t>
      </w:r>
      <w:r w:rsidRPr="00440007">
        <w:rPr>
          <w:vertAlign w:val="subscript"/>
        </w:rPr>
        <w:t xml:space="preserve">12 </w:t>
      </w:r>
      <w:r w:rsidRPr="00440007">
        <w:t xml:space="preserve">при </w:t>
      </w:r>
      <w:proofErr w:type="spellStart"/>
      <w:r w:rsidRPr="00440007">
        <w:t>мегалобластической</w:t>
      </w:r>
      <w:proofErr w:type="spellEnd"/>
      <w:r w:rsidRPr="00440007">
        <w:t xml:space="preserve"> анемии, прежде чем начинать терапию </w:t>
      </w:r>
      <w:proofErr w:type="spellStart"/>
      <w:r w:rsidRPr="00440007">
        <w:t>фолатами</w:t>
      </w:r>
      <w:proofErr w:type="spellEnd"/>
      <w:r w:rsidRPr="00440007">
        <w:t>.</w:t>
      </w:r>
    </w:p>
    <w:p w14:paraId="4D884282" w14:textId="77777777" w:rsidR="00EF698C" w:rsidRPr="00440007" w:rsidRDefault="00EF698C" w:rsidP="008C271F">
      <w:pPr>
        <w:ind w:firstLine="454"/>
        <w:jc w:val="both"/>
        <w:rPr>
          <w:snapToGrid w:val="0"/>
        </w:rPr>
      </w:pPr>
    </w:p>
    <w:p w14:paraId="7F6C494B" w14:textId="77777777" w:rsidR="00B6273F" w:rsidRPr="00440007" w:rsidRDefault="00384D62" w:rsidP="00B6273F">
      <w:pPr>
        <w:jc w:val="center"/>
        <w:rPr>
          <w:b/>
        </w:rPr>
      </w:pPr>
      <w:r w:rsidRPr="00440007">
        <w:rPr>
          <w:b/>
        </w:rPr>
        <w:t xml:space="preserve"> Нарушения</w:t>
      </w:r>
      <w:r w:rsidR="00B6273F" w:rsidRPr="00440007">
        <w:rPr>
          <w:b/>
        </w:rPr>
        <w:t xml:space="preserve"> созревания эритроцитов из-за недостатка элементов, необходимых для синтеза гемоглобина</w:t>
      </w:r>
    </w:p>
    <w:p w14:paraId="7844BACD" w14:textId="77777777" w:rsidR="008C271F" w:rsidRPr="00440007" w:rsidRDefault="008C271F" w:rsidP="00B6273F">
      <w:pPr>
        <w:jc w:val="center"/>
        <w:rPr>
          <w:b/>
        </w:rPr>
      </w:pPr>
      <w:r w:rsidRPr="00440007">
        <w:rPr>
          <w:b/>
        </w:rPr>
        <w:t>ЖЕЛЕЗОДЕФИЦИТНАЯ АНЕМИЯ</w:t>
      </w:r>
    </w:p>
    <w:p w14:paraId="7FBF54B6" w14:textId="77777777" w:rsidR="00384D62" w:rsidRPr="00440007" w:rsidRDefault="00384D62" w:rsidP="00B6273F">
      <w:pPr>
        <w:jc w:val="center"/>
        <w:rPr>
          <w:b/>
        </w:rPr>
      </w:pPr>
    </w:p>
    <w:p w14:paraId="6A21CF43" w14:textId="77777777" w:rsidR="00557D6F" w:rsidRPr="00440007" w:rsidRDefault="00557D6F" w:rsidP="00557D6F">
      <w:pPr>
        <w:ind w:firstLine="720"/>
        <w:jc w:val="both"/>
      </w:pPr>
      <w:r w:rsidRPr="00440007">
        <w:t>Дефицит железа - самое распространенное нарушение питания в мире. Распространенность железодефицитной анемии выше в развивающихся странах, особенно среди малышей, девочек-подростков и женщин детородного возраста. Факторы, лежащие в основе дефицита железа, несколько отличаются в различных группах населения и могут быть лучше всего рассмотрены в контексте нормального метаболизма железа</w:t>
      </w:r>
    </w:p>
    <w:p w14:paraId="2E193500" w14:textId="3419E6E4" w:rsidR="00384D62" w:rsidRPr="00440007" w:rsidRDefault="00B153C3" w:rsidP="00384D62">
      <w:pPr>
        <w:jc w:val="both"/>
        <w:rPr>
          <w:b/>
        </w:rPr>
      </w:pPr>
      <w:r w:rsidRPr="00440007">
        <w:rPr>
          <w:b/>
        </w:rPr>
        <w:t xml:space="preserve">             </w:t>
      </w:r>
      <w:r w:rsidR="00384D62" w:rsidRPr="00440007">
        <w:rPr>
          <w:b/>
        </w:rPr>
        <w:t>Метаболизм</w:t>
      </w:r>
      <w:r w:rsidR="008C271F" w:rsidRPr="00440007">
        <w:rPr>
          <w:b/>
        </w:rPr>
        <w:t xml:space="preserve"> железа</w:t>
      </w:r>
      <w:r w:rsidR="00384D62" w:rsidRPr="00440007">
        <w:rPr>
          <w:b/>
        </w:rPr>
        <w:t xml:space="preserve">. </w:t>
      </w:r>
      <w:r w:rsidR="00384D62" w:rsidRPr="00440007">
        <w:t xml:space="preserve">Обычный ежедневный рацион западного человека содержит от 10 до 20 мг железа, большая часть которого находится в виде </w:t>
      </w:r>
      <w:proofErr w:type="spellStart"/>
      <w:r w:rsidR="00384D62" w:rsidRPr="00440007">
        <w:t>гема</w:t>
      </w:r>
      <w:proofErr w:type="spellEnd"/>
      <w:r w:rsidR="00384D62" w:rsidRPr="00440007">
        <w:t xml:space="preserve">, содержащегося в продуктах животного происхождения, а остальная часть - в виде неорганического железа, содержащегося в овощах. Около 20% </w:t>
      </w:r>
      <w:proofErr w:type="spellStart"/>
      <w:r w:rsidR="00384D62" w:rsidRPr="00440007">
        <w:t>гемового</w:t>
      </w:r>
      <w:proofErr w:type="spellEnd"/>
      <w:r w:rsidR="00384D62" w:rsidRPr="00440007">
        <w:t xml:space="preserve"> железа (в отличие от </w:t>
      </w:r>
      <w:proofErr w:type="gramStart"/>
      <w:r w:rsidR="00384D62" w:rsidRPr="00440007">
        <w:t>1-2</w:t>
      </w:r>
      <w:proofErr w:type="gramEnd"/>
      <w:r w:rsidR="00384D62" w:rsidRPr="00440007">
        <w:t xml:space="preserve">% </w:t>
      </w:r>
      <w:proofErr w:type="spellStart"/>
      <w:r w:rsidR="00384D62" w:rsidRPr="00440007">
        <w:t>негемового</w:t>
      </w:r>
      <w:proofErr w:type="spellEnd"/>
      <w:r w:rsidR="00384D62" w:rsidRPr="00440007">
        <w:t xml:space="preserve"> железа) усваивается, поэтому в среднем западный рацион содержит достаточно железа, чтобы сбалансировать фиксированные ежедневные потери. Общее содержание железа в организме обычно составляет около 2 </w:t>
      </w:r>
      <w:r w:rsidRPr="00440007">
        <w:t xml:space="preserve">мг у женщин и до 6 мг </w:t>
      </w:r>
      <w:r w:rsidR="00384D62" w:rsidRPr="00440007">
        <w:t xml:space="preserve">у мужчин, и его можно разделить на функциональное и запасное. Около 80 % </w:t>
      </w:r>
      <w:r w:rsidR="00384D62" w:rsidRPr="00440007">
        <w:rPr>
          <w:i/>
        </w:rPr>
        <w:t xml:space="preserve">функционального железа </w:t>
      </w:r>
      <w:r w:rsidR="00384D62" w:rsidRPr="00440007">
        <w:t xml:space="preserve">содержится в гемоглобине, остальное - в миоглобине и железосодержащих ферментах, таких как каталаза и цитохромы. Пул хранения, представленный </w:t>
      </w:r>
      <w:r w:rsidR="00384D62" w:rsidRPr="00440007">
        <w:rPr>
          <w:i/>
        </w:rPr>
        <w:t xml:space="preserve">гемосидерином </w:t>
      </w:r>
      <w:r w:rsidR="00384D62" w:rsidRPr="00440007">
        <w:t xml:space="preserve">и </w:t>
      </w:r>
      <w:r w:rsidR="00384D62" w:rsidRPr="00440007">
        <w:rPr>
          <w:i/>
        </w:rPr>
        <w:t>ферритином</w:t>
      </w:r>
      <w:r w:rsidR="00384D62" w:rsidRPr="00440007">
        <w:t>, содержит от 15 до 20 % общего количества железа в организме. У здоровых молодых женщин запасы железа меньше, чем у мужчин, в основном из-за кровопотери во время менструации, и часто развивается дефицит железа из-за чрезмерных потерь или повышенных потребностей, связанных с менструацией и беременностью соответственно.</w:t>
      </w:r>
    </w:p>
    <w:p w14:paraId="18131DEA" w14:textId="77777777" w:rsidR="00B6273F" w:rsidRPr="00440007" w:rsidRDefault="00384D62" w:rsidP="00216F72">
      <w:pPr>
        <w:ind w:firstLine="720"/>
        <w:jc w:val="both"/>
      </w:pPr>
      <w:r w:rsidRPr="00440007">
        <w:t xml:space="preserve">Железо в организме интенсивно перерабатывается между функциональными и запасными пулами. В плазме крови оно транспортируется с помощью </w:t>
      </w:r>
      <w:proofErr w:type="spellStart"/>
      <w:r w:rsidRPr="00440007">
        <w:t>железосвязывающего</w:t>
      </w:r>
      <w:proofErr w:type="spellEnd"/>
      <w:r w:rsidRPr="00440007">
        <w:t xml:space="preserve"> гликопротеина </w:t>
      </w:r>
      <w:r w:rsidRPr="00440007">
        <w:rPr>
          <w:i/>
        </w:rPr>
        <w:t>трансферрина</w:t>
      </w:r>
      <w:r w:rsidRPr="00440007">
        <w:t>, который синтезируется в печени. У нормальных людей трансферрин примерно на треть насыщен железом, что приводит к уровню железа в сыворотке крови, который составляет в среднем 120 мкг/</w:t>
      </w:r>
      <w:proofErr w:type="spellStart"/>
      <w:r w:rsidRPr="00440007">
        <w:t>дл</w:t>
      </w:r>
      <w:proofErr w:type="spellEnd"/>
      <w:r w:rsidRPr="00440007">
        <w:t xml:space="preserve"> у мужчин и 100 мкг/</w:t>
      </w:r>
      <w:proofErr w:type="spellStart"/>
      <w:r w:rsidRPr="00440007">
        <w:t>дл</w:t>
      </w:r>
      <w:proofErr w:type="spellEnd"/>
      <w:r w:rsidRPr="00440007">
        <w:t xml:space="preserve"> у женщин. Основная функция трансферрина плазмы - доставка железа к клеткам, включая </w:t>
      </w:r>
      <w:proofErr w:type="spellStart"/>
      <w:r w:rsidRPr="00440007">
        <w:t>эритроидные</w:t>
      </w:r>
      <w:proofErr w:type="spellEnd"/>
      <w:r w:rsidRPr="00440007">
        <w:t xml:space="preserve"> предшественники, которым железо необходимо для синтеза гемоглобина. </w:t>
      </w:r>
      <w:proofErr w:type="spellStart"/>
      <w:r w:rsidRPr="00440007">
        <w:t>Эритроидные</w:t>
      </w:r>
      <w:proofErr w:type="spellEnd"/>
      <w:r w:rsidRPr="00440007">
        <w:t xml:space="preserve"> предшественники обладают </w:t>
      </w:r>
      <w:proofErr w:type="spellStart"/>
      <w:r w:rsidRPr="00440007">
        <w:t>высокоаффинными</w:t>
      </w:r>
      <w:proofErr w:type="spellEnd"/>
      <w:r w:rsidRPr="00440007">
        <w:t xml:space="preserve"> рецепторами для трансферрина, которые опосредуют импорт железа через рецептор-опосредованный эндоцитоз.</w:t>
      </w:r>
    </w:p>
    <w:p w14:paraId="306F567A" w14:textId="77777777" w:rsidR="00B6273F" w:rsidRPr="00440007" w:rsidRDefault="00384D62" w:rsidP="00384D62">
      <w:pPr>
        <w:tabs>
          <w:tab w:val="left" w:pos="8895"/>
        </w:tabs>
        <w:jc w:val="center"/>
      </w:pPr>
      <w:r w:rsidRPr="00440007">
        <w:rPr>
          <w:noProof/>
          <w:lang w:eastAsia="en-US"/>
        </w:rPr>
        <w:lastRenderedPageBreak/>
        <w:drawing>
          <wp:inline distT="0" distB="0" distL="0" distR="0" wp14:anchorId="606CBC5C" wp14:editId="46831181">
            <wp:extent cx="3561710" cy="2451206"/>
            <wp:effectExtent l="19050" t="19050" r="19690" b="2529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08" cy="2451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55033" w14:textId="77777777" w:rsidR="00384D62" w:rsidRPr="00440007" w:rsidRDefault="00384D62" w:rsidP="00384D62">
      <w:pPr>
        <w:jc w:val="center"/>
        <w:rPr>
          <w:b/>
        </w:rPr>
      </w:pPr>
      <w:r w:rsidRPr="00440007">
        <w:rPr>
          <w:b/>
        </w:rPr>
        <w:t>Метаболизм железа.</w:t>
      </w:r>
    </w:p>
    <w:p w14:paraId="75F2921C" w14:textId="77777777" w:rsidR="00165D7D" w:rsidRPr="007560BB" w:rsidRDefault="00384D62" w:rsidP="009E69CB">
      <w:pPr>
        <w:jc w:val="both"/>
        <w:rPr>
          <w:sz w:val="20"/>
          <w:szCs w:val="20"/>
        </w:rPr>
      </w:pPr>
      <w:r w:rsidRPr="007560BB">
        <w:rPr>
          <w:sz w:val="20"/>
          <w:szCs w:val="20"/>
        </w:rPr>
        <w:t xml:space="preserve">Железо, всасывающееся из кишечника, связывается с трансферрином плазмы и транспортируется в костный мозг, где поступает в развивающиеся эритроциты и включается в гемоглобин. Зрелые эритроциты попадают в кровоток и через 120 дней поглощаются макрофагами, главным образом в селезенке, печени и костном мозге. Здесь железо извлекается из гемоглобина и перерабатывается в трансферрин плазмы. При равновесии железо, поглощенное из кишечника, уравновешивается потерями в кератиноцитах, </w:t>
      </w:r>
      <w:proofErr w:type="spellStart"/>
      <w:r w:rsidRPr="007560BB">
        <w:rPr>
          <w:sz w:val="20"/>
          <w:szCs w:val="20"/>
        </w:rPr>
        <w:t>энтероцитах</w:t>
      </w:r>
      <w:proofErr w:type="spellEnd"/>
      <w:r w:rsidRPr="007560BB">
        <w:rPr>
          <w:sz w:val="20"/>
          <w:szCs w:val="20"/>
        </w:rPr>
        <w:t xml:space="preserve"> </w:t>
      </w:r>
      <w:r w:rsidR="00216F72" w:rsidRPr="007560BB">
        <w:rPr>
          <w:sz w:val="20"/>
          <w:szCs w:val="20"/>
        </w:rPr>
        <w:t xml:space="preserve">и (у </w:t>
      </w:r>
      <w:r w:rsidR="005D42AD" w:rsidRPr="007560BB">
        <w:rPr>
          <w:sz w:val="20"/>
          <w:szCs w:val="20"/>
        </w:rPr>
        <w:t xml:space="preserve">женщин) эндометрии (Из книги </w:t>
      </w:r>
      <w:r w:rsidR="00216F72" w:rsidRPr="007560BB">
        <w:rPr>
          <w:sz w:val="20"/>
          <w:szCs w:val="20"/>
        </w:rPr>
        <w:t>Роббинса-</w:t>
      </w:r>
      <w:proofErr w:type="spellStart"/>
      <w:r w:rsidR="00216F72" w:rsidRPr="007560BB">
        <w:rPr>
          <w:sz w:val="20"/>
          <w:szCs w:val="20"/>
        </w:rPr>
        <w:t>Котран</w:t>
      </w:r>
      <w:proofErr w:type="spellEnd"/>
      <w:r w:rsidR="00216F72" w:rsidRPr="007560BB">
        <w:rPr>
          <w:sz w:val="20"/>
          <w:szCs w:val="20"/>
        </w:rPr>
        <w:t>; Патологические основы болезней).</w:t>
      </w:r>
    </w:p>
    <w:p w14:paraId="75DC375A" w14:textId="77777777" w:rsidR="00165D7D" w:rsidRPr="00440007" w:rsidRDefault="00165D7D" w:rsidP="00B6273F">
      <w:pPr>
        <w:tabs>
          <w:tab w:val="left" w:pos="8895"/>
        </w:tabs>
        <w:jc w:val="both"/>
      </w:pPr>
    </w:p>
    <w:p w14:paraId="1C446937" w14:textId="38651F4F" w:rsidR="00384D62" w:rsidRPr="00440007" w:rsidRDefault="00384D62" w:rsidP="00384D62">
      <w:pPr>
        <w:ind w:firstLine="720"/>
        <w:jc w:val="both"/>
      </w:pPr>
      <w:r w:rsidRPr="00440007">
        <w:t xml:space="preserve">Свободное железо очень токсично, поэтому важно, чтобы железо, находящееся в резервуаре, было поглощено. Это достигается путем прочного связывания железа в резервуаре с ферритином или гемосидерином. </w:t>
      </w:r>
      <w:r w:rsidRPr="00440007">
        <w:rPr>
          <w:i/>
        </w:rPr>
        <w:t xml:space="preserve">Ферритин </w:t>
      </w:r>
      <w:r w:rsidR="00905E0A" w:rsidRPr="00440007">
        <w:t>— это</w:t>
      </w:r>
      <w:r w:rsidRPr="00440007">
        <w:t xml:space="preserve"> белково-железный комплекс, который находится на высоком уровне в печени, селезенке, костном мозге и скелетных мышцах. В печени большая часть ферритина хранится в паренхиматозных клетках; в других тканях, таких как селезенка и костный мозг, он содержится в основном в макрофагах. Железо гепатоцитов поступает из трансферрина плазмы, в то время как железо макрофагов образуется при распаде эритроцитов. Внутриклеточный ферритин находится в цитозоле и в лизосомах, в которых частично деградированные белковые оболочки ферритина объединяются в гранулы гемосидерина. При нормальных запасах железа в организме обнаруживаются лишь следовые количества гемосидерина, главным образом в макрофагах костного мозга, селезенки и печени. В клетках, перегруженных железом, большая часть железа хранится в гемосидерине. Поскольку ферритин плазмы в значительной степени образуется из запасов железа в организме, его уровень хорошо коррелирует с запасами железа в организме. При дефиците железа уровень ферритина в сыворотке всегда ниже 12 мкг/л, в то время как при перегрузке железом могут наблюдаться значения, приближающиеся к 5000 мкг/л. </w:t>
      </w:r>
      <w:r w:rsidR="00FA6397" w:rsidRPr="00440007">
        <w:t>Физиологически важным,</w:t>
      </w:r>
      <w:r w:rsidRPr="00440007">
        <w:t xml:space="preserve"> является то, что запасное железо может быть легко мобилизовано, если потребность в железе возрастает, как после потери крови.</w:t>
      </w:r>
    </w:p>
    <w:p w14:paraId="07851DA7" w14:textId="77777777" w:rsidR="00165D7D" w:rsidRPr="00440007" w:rsidRDefault="00384D62" w:rsidP="00557D6F">
      <w:pPr>
        <w:ind w:firstLine="720"/>
        <w:jc w:val="both"/>
      </w:pPr>
      <w:r w:rsidRPr="00440007">
        <w:t xml:space="preserve">Баланс железа поддерживается в основном за счет регуляции всасывания пищевого железа в проксимальном отделе двенадцатиперстной кишки. Железо одновременно необходимо для клеточного метаболизма и очень токсично в избытке, поэтому общие запасы железа в организме должны тщательно регулироваться. Не существует регулируемого пути экскреции железа, которая ограничивается </w:t>
      </w:r>
      <w:proofErr w:type="gramStart"/>
      <w:r w:rsidRPr="00440007">
        <w:t>1-2</w:t>
      </w:r>
      <w:proofErr w:type="gramEnd"/>
      <w:r w:rsidRPr="00440007">
        <w:t xml:space="preserve"> мг, теряемыми каждый день через отслоение эпителиальных клеток слизистой оболочки и кожи. Напротив, при увеличении запасов железа в организме всасывание падает, и наоборот. Пути, отвечающие за всасывание железа, в настоящее время изучены достаточно подробно и частично различаются для </w:t>
      </w:r>
      <w:proofErr w:type="spellStart"/>
      <w:r w:rsidRPr="00440007">
        <w:t>негемового</w:t>
      </w:r>
      <w:proofErr w:type="spellEnd"/>
      <w:r w:rsidRPr="00440007">
        <w:t xml:space="preserve"> и </w:t>
      </w:r>
      <w:proofErr w:type="spellStart"/>
      <w:r w:rsidRPr="00440007">
        <w:t>гемового</w:t>
      </w:r>
      <w:proofErr w:type="spellEnd"/>
      <w:r w:rsidRPr="00440007">
        <w:t xml:space="preserve"> железа. </w:t>
      </w:r>
      <w:proofErr w:type="spellStart"/>
      <w:r w:rsidRPr="00440007">
        <w:t>Люминальное</w:t>
      </w:r>
      <w:proofErr w:type="spellEnd"/>
      <w:r w:rsidRPr="00440007">
        <w:t xml:space="preserve"> </w:t>
      </w:r>
      <w:proofErr w:type="spellStart"/>
      <w:r w:rsidRPr="00440007">
        <w:t>негемовое</w:t>
      </w:r>
      <w:proofErr w:type="spellEnd"/>
      <w:r w:rsidRPr="00440007">
        <w:t xml:space="preserve"> железо в основном находится в </w:t>
      </w:r>
      <w:proofErr w:type="gramStart"/>
      <w:r w:rsidRPr="00440007">
        <w:t>Fe[</w:t>
      </w:r>
      <w:proofErr w:type="gramEnd"/>
      <w:r w:rsidRPr="00440007">
        <w:t>3]</w:t>
      </w:r>
      <w:r w:rsidRPr="00440007">
        <w:rPr>
          <w:vertAlign w:val="superscript"/>
        </w:rPr>
        <w:t xml:space="preserve">+ </w:t>
      </w:r>
      <w:r w:rsidRPr="00440007">
        <w:t xml:space="preserve"> (железистом) состоянии и должно быть сначала восстановлено до Fe[2]</w:t>
      </w:r>
      <w:r w:rsidRPr="00440007">
        <w:rPr>
          <w:vertAlign w:val="superscript"/>
        </w:rPr>
        <w:t>+</w:t>
      </w:r>
      <w:r w:rsidRPr="00440007">
        <w:t xml:space="preserve"> (железистого) железа </w:t>
      </w:r>
      <w:proofErr w:type="spellStart"/>
      <w:r w:rsidRPr="00440007">
        <w:rPr>
          <w:i/>
        </w:rPr>
        <w:t>ферриредуктазами</w:t>
      </w:r>
      <w:proofErr w:type="spellEnd"/>
      <w:r w:rsidRPr="00440007">
        <w:t xml:space="preserve">, такими как b-цитохромы и </w:t>
      </w:r>
      <w:r w:rsidRPr="00440007">
        <w:lastRenderedPageBreak/>
        <w:t>STEAP</w:t>
      </w:r>
      <w:r w:rsidRPr="00440007">
        <w:rPr>
          <w:vertAlign w:val="subscript"/>
        </w:rPr>
        <w:t>3</w:t>
      </w:r>
      <w:r w:rsidRPr="00440007">
        <w:t>. Затем железо Fe[2]</w:t>
      </w:r>
      <w:r w:rsidRPr="00440007">
        <w:rPr>
          <w:vertAlign w:val="superscript"/>
        </w:rPr>
        <w:t>+</w:t>
      </w:r>
      <w:r w:rsidRPr="00440007">
        <w:t xml:space="preserve"> транспортируется через апикальную мембрану с помощью </w:t>
      </w:r>
      <w:r w:rsidRPr="00440007">
        <w:rPr>
          <w:i/>
        </w:rPr>
        <w:t xml:space="preserve">транспортера двухвалентных металлов </w:t>
      </w:r>
      <w:r w:rsidRPr="00440007">
        <w:t>1 (DMT</w:t>
      </w:r>
      <w:r w:rsidRPr="00440007">
        <w:rPr>
          <w:vertAlign w:val="subscript"/>
        </w:rPr>
        <w:t>1</w:t>
      </w:r>
      <w:r w:rsidRPr="00440007">
        <w:t xml:space="preserve">). Всасывание </w:t>
      </w:r>
      <w:proofErr w:type="spellStart"/>
      <w:r w:rsidRPr="00440007">
        <w:t>негемового</w:t>
      </w:r>
      <w:proofErr w:type="spellEnd"/>
      <w:r w:rsidRPr="00440007">
        <w:t xml:space="preserve"> железа непостоянно и часто неэффективно, оно подавляется веществами в рационе, которые связывают и стабилизируют </w:t>
      </w:r>
      <w:proofErr w:type="gramStart"/>
      <w:r w:rsidRPr="00440007">
        <w:t>Fe[</w:t>
      </w:r>
      <w:proofErr w:type="gramEnd"/>
      <w:r w:rsidRPr="00440007">
        <w:t>3]</w:t>
      </w:r>
      <w:r w:rsidRPr="00440007">
        <w:rPr>
          <w:vertAlign w:val="superscript"/>
        </w:rPr>
        <w:t>+</w:t>
      </w:r>
      <w:r w:rsidRPr="00440007">
        <w:t xml:space="preserve"> железо, и усиливается веществами, которые стабилизируют Fe[2]+ железо. Зачастую всасывается менее 5 % </w:t>
      </w:r>
      <w:proofErr w:type="spellStart"/>
      <w:r w:rsidRPr="00440007">
        <w:t>негемового</w:t>
      </w:r>
      <w:proofErr w:type="spellEnd"/>
      <w:r w:rsidRPr="00440007">
        <w:t xml:space="preserve"> железа. В отличие от этого, около 25 % </w:t>
      </w:r>
      <w:proofErr w:type="spellStart"/>
      <w:r w:rsidRPr="00440007">
        <w:t>гемового</w:t>
      </w:r>
      <w:proofErr w:type="spellEnd"/>
      <w:r w:rsidRPr="00440007">
        <w:t xml:space="preserve"> железа, получаемого из гемоглобина, миоглобина и других животных белков, всасывается. </w:t>
      </w:r>
      <w:proofErr w:type="spellStart"/>
      <w:r w:rsidRPr="00440007">
        <w:t>Гемовое</w:t>
      </w:r>
      <w:proofErr w:type="spellEnd"/>
      <w:r w:rsidRPr="00440007">
        <w:t xml:space="preserve"> железо перемещается через апикальную мембрану в цитоплазму с помощью транспортеров, которые еще не полностью охарактеризованы. Здесь оно </w:t>
      </w:r>
      <w:proofErr w:type="spellStart"/>
      <w:r w:rsidRPr="00440007">
        <w:t>метаболизируется</w:t>
      </w:r>
      <w:proofErr w:type="spellEnd"/>
      <w:r w:rsidRPr="00440007">
        <w:t xml:space="preserve"> с выделением </w:t>
      </w:r>
      <w:proofErr w:type="gramStart"/>
      <w:r w:rsidRPr="00440007">
        <w:t>Fe[</w:t>
      </w:r>
      <w:proofErr w:type="gramEnd"/>
      <w:r w:rsidRPr="00440007">
        <w:t>2]</w:t>
      </w:r>
      <w:r w:rsidRPr="00440007">
        <w:rPr>
          <w:vertAlign w:val="superscript"/>
        </w:rPr>
        <w:t>+</w:t>
      </w:r>
      <w:r w:rsidRPr="00440007">
        <w:t xml:space="preserve"> железа, которое попадает в общий пул с </w:t>
      </w:r>
      <w:proofErr w:type="spellStart"/>
      <w:r w:rsidRPr="00440007">
        <w:t>негемовым</w:t>
      </w:r>
      <w:proofErr w:type="spellEnd"/>
      <w:r w:rsidRPr="00440007">
        <w:t xml:space="preserve"> Fe[2]+ железом. Железо, попадающее в клетки двенадцатиперстной кишки, может идти по одному из двух путей: транспортироваться в кровь или накапливаться в виде железа слизистой оболочки. На это распределение влияют </w:t>
      </w:r>
      <w:r w:rsidR="00216F72" w:rsidRPr="00440007">
        <w:t>запасы</w:t>
      </w:r>
      <w:r w:rsidRPr="00440007">
        <w:t xml:space="preserve"> железа в организме</w:t>
      </w:r>
      <w:r w:rsidR="00216F72" w:rsidRPr="00440007">
        <w:t xml:space="preserve">. </w:t>
      </w:r>
      <w:r w:rsidRPr="00440007">
        <w:t xml:space="preserve">Железо </w:t>
      </w:r>
      <w:proofErr w:type="gramStart"/>
      <w:r w:rsidRPr="00440007">
        <w:t>Fe[</w:t>
      </w:r>
      <w:proofErr w:type="gramEnd"/>
      <w:r w:rsidRPr="00440007">
        <w:t>2]</w:t>
      </w:r>
      <w:r w:rsidRPr="00440007">
        <w:rPr>
          <w:vertAlign w:val="superscript"/>
        </w:rPr>
        <w:t>+</w:t>
      </w:r>
      <w:r w:rsidRPr="00440007">
        <w:t xml:space="preserve"> , предназначенное для циркуляции, транспортируется из цитоплазмы через </w:t>
      </w:r>
      <w:proofErr w:type="spellStart"/>
      <w:r w:rsidRPr="00440007">
        <w:t>базолатеральную</w:t>
      </w:r>
      <w:proofErr w:type="spellEnd"/>
      <w:r w:rsidRPr="00440007">
        <w:t xml:space="preserve"> мембрану </w:t>
      </w:r>
      <w:proofErr w:type="spellStart"/>
      <w:r w:rsidRPr="00440007">
        <w:t>энтероцитов</w:t>
      </w:r>
      <w:proofErr w:type="spellEnd"/>
      <w:r w:rsidRPr="00440007">
        <w:t xml:space="preserve"> </w:t>
      </w:r>
      <w:r w:rsidRPr="00440007">
        <w:rPr>
          <w:i/>
        </w:rPr>
        <w:t xml:space="preserve">с помощью </w:t>
      </w:r>
      <w:proofErr w:type="spellStart"/>
      <w:r w:rsidRPr="00440007">
        <w:rPr>
          <w:i/>
        </w:rPr>
        <w:t>феррипортина</w:t>
      </w:r>
      <w:proofErr w:type="spellEnd"/>
      <w:r w:rsidRPr="00440007">
        <w:t xml:space="preserve">. Этот процесс сопряжен с окислением железа </w:t>
      </w:r>
      <w:proofErr w:type="gramStart"/>
      <w:r w:rsidRPr="00440007">
        <w:t>Fe[</w:t>
      </w:r>
      <w:proofErr w:type="gramEnd"/>
      <w:r w:rsidRPr="00440007">
        <w:t>2]</w:t>
      </w:r>
      <w:r w:rsidRPr="00440007">
        <w:rPr>
          <w:vertAlign w:val="superscript"/>
        </w:rPr>
        <w:t>+</w:t>
      </w:r>
      <w:r w:rsidRPr="00440007">
        <w:t xml:space="preserve"> до железа Fe[3]</w:t>
      </w:r>
      <w:r w:rsidRPr="00440007">
        <w:rPr>
          <w:vertAlign w:val="superscript"/>
        </w:rPr>
        <w:t>+</w:t>
      </w:r>
      <w:r w:rsidRPr="00440007">
        <w:t xml:space="preserve"> , которое осуществляют </w:t>
      </w:r>
      <w:proofErr w:type="spellStart"/>
      <w:r w:rsidRPr="00440007">
        <w:t>железооксидазы</w:t>
      </w:r>
      <w:proofErr w:type="spellEnd"/>
      <w:r w:rsidRPr="00440007">
        <w:t xml:space="preserve"> </w:t>
      </w:r>
      <w:proofErr w:type="spellStart"/>
      <w:r w:rsidRPr="00440007">
        <w:rPr>
          <w:i/>
        </w:rPr>
        <w:t>гефестин</w:t>
      </w:r>
      <w:proofErr w:type="spellEnd"/>
      <w:r w:rsidRPr="00440007">
        <w:rPr>
          <w:i/>
        </w:rPr>
        <w:t xml:space="preserve"> </w:t>
      </w:r>
      <w:r w:rsidRPr="00440007">
        <w:t xml:space="preserve">и </w:t>
      </w:r>
      <w:proofErr w:type="spellStart"/>
      <w:r w:rsidRPr="00440007">
        <w:t>церулоплазмин</w:t>
      </w:r>
      <w:proofErr w:type="spellEnd"/>
      <w:r w:rsidRPr="00440007">
        <w:t xml:space="preserve">. Вновь поглощенное железо </w:t>
      </w:r>
      <w:proofErr w:type="gramStart"/>
      <w:r w:rsidRPr="00440007">
        <w:t>Fe[</w:t>
      </w:r>
      <w:proofErr w:type="gramEnd"/>
      <w:r w:rsidRPr="00440007">
        <w:t>3]</w:t>
      </w:r>
      <w:r w:rsidRPr="00440007">
        <w:rPr>
          <w:vertAlign w:val="superscript"/>
        </w:rPr>
        <w:t>+</w:t>
      </w:r>
      <w:r w:rsidRPr="00440007">
        <w:t xml:space="preserve"> быстро связывается с плазменным белком </w:t>
      </w:r>
      <w:r w:rsidRPr="00440007">
        <w:rPr>
          <w:i/>
        </w:rPr>
        <w:t>трансферрином</w:t>
      </w:r>
      <w:r w:rsidRPr="00440007">
        <w:t>, который доставляет железо к предшественникам эритроцитов в костном мозге. И ДМТ</w:t>
      </w:r>
      <w:r w:rsidRPr="00440007">
        <w:rPr>
          <w:vertAlign w:val="subscript"/>
        </w:rPr>
        <w:t>1</w:t>
      </w:r>
      <w:r w:rsidRPr="00440007">
        <w:t xml:space="preserve">, и </w:t>
      </w:r>
      <w:proofErr w:type="spellStart"/>
      <w:r w:rsidRPr="00440007">
        <w:t>феррипортин</w:t>
      </w:r>
      <w:proofErr w:type="spellEnd"/>
      <w:r w:rsidRPr="00440007">
        <w:t xml:space="preserve"> широко распространены в организме и участвуют в транспорте железа и в других тканях. Например, ДМТ</w:t>
      </w:r>
      <w:r w:rsidRPr="00440007">
        <w:rPr>
          <w:vertAlign w:val="subscript"/>
        </w:rPr>
        <w:t xml:space="preserve">1 </w:t>
      </w:r>
      <w:r w:rsidRPr="00440007">
        <w:t xml:space="preserve">также опосредует поглощение функционального железа (полученного из </w:t>
      </w:r>
      <w:proofErr w:type="spellStart"/>
      <w:r w:rsidRPr="00440007">
        <w:t>эндоцитированного</w:t>
      </w:r>
      <w:proofErr w:type="spellEnd"/>
      <w:r w:rsidRPr="00440007">
        <w:t xml:space="preserve"> трансферрина) через </w:t>
      </w:r>
      <w:proofErr w:type="spellStart"/>
      <w:r w:rsidRPr="00440007">
        <w:t>лизосомальные</w:t>
      </w:r>
      <w:proofErr w:type="spellEnd"/>
      <w:r w:rsidRPr="00440007">
        <w:t xml:space="preserve"> мембраны в цитозоль предшественников эритроцитов в костном мозге, а </w:t>
      </w:r>
      <w:proofErr w:type="spellStart"/>
      <w:r w:rsidRPr="00440007">
        <w:t>феррипортин</w:t>
      </w:r>
      <w:proofErr w:type="spellEnd"/>
      <w:r w:rsidRPr="00440007">
        <w:t xml:space="preserve"> играет важную роль в высвобождении накопительного железа из макрофагов.</w:t>
      </w:r>
    </w:p>
    <w:p w14:paraId="18CF4BC3" w14:textId="77777777" w:rsidR="00165D7D" w:rsidRPr="00440007" w:rsidRDefault="00165D7D" w:rsidP="00B6273F">
      <w:pPr>
        <w:tabs>
          <w:tab w:val="left" w:pos="8895"/>
        </w:tabs>
        <w:jc w:val="both"/>
      </w:pPr>
    </w:p>
    <w:p w14:paraId="639A453D" w14:textId="77777777" w:rsidR="00165D7D" w:rsidRPr="00440007" w:rsidRDefault="00C40593" w:rsidP="006B0FDC">
      <w:pPr>
        <w:tabs>
          <w:tab w:val="left" w:pos="8895"/>
        </w:tabs>
        <w:jc w:val="center"/>
      </w:pPr>
      <w:r w:rsidRPr="00440007">
        <w:rPr>
          <w:noProof/>
          <w:lang w:eastAsia="en-US"/>
        </w:rPr>
        <w:drawing>
          <wp:inline distT="0" distB="0" distL="0" distR="0" wp14:anchorId="2D4353E9" wp14:editId="3C76AACF">
            <wp:extent cx="3790008" cy="2814005"/>
            <wp:effectExtent l="19050" t="19050" r="20320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35" cy="2819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544B68" w14:textId="77777777" w:rsidR="00905E0A" w:rsidRPr="00890149" w:rsidRDefault="00C40593" w:rsidP="005D42A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890149">
        <w:rPr>
          <w:b/>
          <w:sz w:val="20"/>
          <w:szCs w:val="20"/>
        </w:rPr>
        <w:t>Регуляция всасывания железа</w:t>
      </w:r>
      <w:r w:rsidRPr="00890149">
        <w:rPr>
          <w:sz w:val="20"/>
          <w:szCs w:val="20"/>
        </w:rPr>
        <w:t xml:space="preserve">. Изображено поглощение </w:t>
      </w:r>
      <w:proofErr w:type="spellStart"/>
      <w:r w:rsidRPr="00890149">
        <w:rPr>
          <w:sz w:val="20"/>
          <w:szCs w:val="20"/>
        </w:rPr>
        <w:t>гемового</w:t>
      </w:r>
      <w:proofErr w:type="spellEnd"/>
      <w:r w:rsidRPr="00890149">
        <w:rPr>
          <w:sz w:val="20"/>
          <w:szCs w:val="20"/>
        </w:rPr>
        <w:t xml:space="preserve"> и </w:t>
      </w:r>
      <w:proofErr w:type="spellStart"/>
      <w:r w:rsidRPr="00890149">
        <w:rPr>
          <w:sz w:val="20"/>
          <w:szCs w:val="20"/>
        </w:rPr>
        <w:t>негемового</w:t>
      </w:r>
      <w:proofErr w:type="spellEnd"/>
      <w:r w:rsidRPr="00890149">
        <w:rPr>
          <w:sz w:val="20"/>
          <w:szCs w:val="20"/>
        </w:rPr>
        <w:t xml:space="preserve"> железа эпителиальными клетками двенадцатиперстной кишки. </w:t>
      </w:r>
    </w:p>
    <w:p w14:paraId="15FD23EA" w14:textId="77777777" w:rsidR="00905E0A" w:rsidRPr="00890149" w:rsidRDefault="00905E0A" w:rsidP="00905E0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05F275A" w14:textId="73BE676C" w:rsidR="005D42AD" w:rsidRPr="00890149" w:rsidRDefault="00C40593" w:rsidP="00905E0A">
      <w:pPr>
        <w:autoSpaceDE w:val="0"/>
        <w:autoSpaceDN w:val="0"/>
        <w:adjustRightInd w:val="0"/>
        <w:ind w:firstLine="720"/>
        <w:jc w:val="both"/>
        <w:rPr>
          <w:rFonts w:eastAsia="Sabon-Roman"/>
          <w:bCs/>
          <w:sz w:val="20"/>
          <w:szCs w:val="20"/>
        </w:rPr>
      </w:pPr>
      <w:r w:rsidRPr="00890149">
        <w:rPr>
          <w:sz w:val="20"/>
          <w:szCs w:val="20"/>
        </w:rPr>
        <w:t xml:space="preserve">Когда в местах хранения железа в организме много железа и </w:t>
      </w:r>
      <w:proofErr w:type="spellStart"/>
      <w:r w:rsidRPr="00890149">
        <w:rPr>
          <w:sz w:val="20"/>
          <w:szCs w:val="20"/>
        </w:rPr>
        <w:t>эритропоэтическая</w:t>
      </w:r>
      <w:proofErr w:type="spellEnd"/>
      <w:r w:rsidRPr="00890149">
        <w:rPr>
          <w:sz w:val="20"/>
          <w:szCs w:val="20"/>
        </w:rPr>
        <w:t xml:space="preserve"> активность в норме, уровень </w:t>
      </w:r>
      <w:proofErr w:type="spellStart"/>
      <w:r w:rsidRPr="00890149">
        <w:rPr>
          <w:sz w:val="20"/>
          <w:szCs w:val="20"/>
        </w:rPr>
        <w:t>геп</w:t>
      </w:r>
      <w:r w:rsidR="00905E0A" w:rsidRPr="00890149">
        <w:rPr>
          <w:sz w:val="20"/>
          <w:szCs w:val="20"/>
        </w:rPr>
        <w:t>с</w:t>
      </w:r>
      <w:r w:rsidRPr="00890149">
        <w:rPr>
          <w:sz w:val="20"/>
          <w:szCs w:val="20"/>
        </w:rPr>
        <w:t>идина</w:t>
      </w:r>
      <w:proofErr w:type="spellEnd"/>
      <w:r w:rsidRPr="00890149">
        <w:rPr>
          <w:sz w:val="20"/>
          <w:szCs w:val="20"/>
        </w:rPr>
        <w:t xml:space="preserve"> в плазме высок. Это приводит к снижению регуляции </w:t>
      </w:r>
      <w:proofErr w:type="spellStart"/>
      <w:r w:rsidRPr="00890149">
        <w:rPr>
          <w:sz w:val="20"/>
          <w:szCs w:val="20"/>
        </w:rPr>
        <w:t>феррипортина</w:t>
      </w:r>
      <w:proofErr w:type="spellEnd"/>
      <w:r w:rsidRPr="00890149">
        <w:rPr>
          <w:sz w:val="20"/>
          <w:szCs w:val="20"/>
        </w:rPr>
        <w:t xml:space="preserve"> и захвату большей части поглощенного железа, которое теряется, когда эпителиальные клетки двенадцатиперстной кишки отторгаются в кишечник. И наоборот, когда запасы железа в организме уменьшаются или стимулируется эритропоэз, уровень </w:t>
      </w:r>
      <w:proofErr w:type="spellStart"/>
      <w:r w:rsidRPr="00890149">
        <w:rPr>
          <w:sz w:val="20"/>
          <w:szCs w:val="20"/>
        </w:rPr>
        <w:t>геп</w:t>
      </w:r>
      <w:r w:rsidR="00905E0A" w:rsidRPr="00890149">
        <w:rPr>
          <w:sz w:val="20"/>
          <w:szCs w:val="20"/>
        </w:rPr>
        <w:t>с</w:t>
      </w:r>
      <w:r w:rsidRPr="00890149">
        <w:rPr>
          <w:sz w:val="20"/>
          <w:szCs w:val="20"/>
        </w:rPr>
        <w:t>идина</w:t>
      </w:r>
      <w:proofErr w:type="spellEnd"/>
      <w:r w:rsidRPr="00890149">
        <w:rPr>
          <w:sz w:val="20"/>
          <w:szCs w:val="20"/>
        </w:rPr>
        <w:t xml:space="preserve"> падает, а активность </w:t>
      </w:r>
      <w:proofErr w:type="spellStart"/>
      <w:r w:rsidRPr="00890149">
        <w:rPr>
          <w:sz w:val="20"/>
          <w:szCs w:val="20"/>
        </w:rPr>
        <w:t>феррипортина</w:t>
      </w:r>
      <w:proofErr w:type="spellEnd"/>
      <w:r w:rsidRPr="00890149">
        <w:rPr>
          <w:sz w:val="20"/>
          <w:szCs w:val="20"/>
        </w:rPr>
        <w:t xml:space="preserve"> повышается, позволяя большей части поглощенного железа переходить в трансферрин плазмы. DMT</w:t>
      </w:r>
      <w:r w:rsidRPr="00890149">
        <w:rPr>
          <w:sz w:val="20"/>
          <w:szCs w:val="20"/>
          <w:vertAlign w:val="subscript"/>
        </w:rPr>
        <w:t>1</w:t>
      </w:r>
      <w:r w:rsidRPr="00890149">
        <w:rPr>
          <w:sz w:val="20"/>
          <w:szCs w:val="20"/>
        </w:rPr>
        <w:t xml:space="preserve">, транспортер двухвалентных металлов. </w:t>
      </w:r>
      <w:r w:rsidR="005D42AD" w:rsidRPr="00890149">
        <w:rPr>
          <w:rFonts w:eastAsia="Sabon-Roman"/>
          <w:bCs/>
          <w:sz w:val="20"/>
          <w:szCs w:val="20"/>
        </w:rPr>
        <w:t xml:space="preserve">(Из книги </w:t>
      </w:r>
      <w:proofErr w:type="spellStart"/>
      <w:r w:rsidR="005D42AD" w:rsidRPr="00890149">
        <w:rPr>
          <w:rFonts w:eastAsia="Sabon-Roman"/>
          <w:bCs/>
          <w:sz w:val="20"/>
          <w:szCs w:val="20"/>
        </w:rPr>
        <w:t>Robbins-Cotran</w:t>
      </w:r>
      <w:proofErr w:type="spellEnd"/>
      <w:r w:rsidR="005D42AD" w:rsidRPr="00890149">
        <w:rPr>
          <w:rFonts w:eastAsia="Sabon-Roman"/>
          <w:bCs/>
          <w:sz w:val="20"/>
          <w:szCs w:val="20"/>
        </w:rPr>
        <w:t xml:space="preserve">; </w:t>
      </w:r>
      <w:proofErr w:type="spellStart"/>
      <w:r w:rsidR="005D42AD" w:rsidRPr="00890149">
        <w:rPr>
          <w:rFonts w:eastAsia="Sabon-Roman"/>
          <w:bCs/>
          <w:sz w:val="20"/>
          <w:szCs w:val="20"/>
        </w:rPr>
        <w:t>Pathological</w:t>
      </w:r>
      <w:proofErr w:type="spellEnd"/>
      <w:r w:rsidR="005D42AD" w:rsidRPr="00890149">
        <w:rPr>
          <w:rFonts w:eastAsia="Sabon-Roman"/>
          <w:bCs/>
          <w:sz w:val="20"/>
          <w:szCs w:val="20"/>
        </w:rPr>
        <w:t xml:space="preserve"> </w:t>
      </w:r>
      <w:proofErr w:type="spellStart"/>
      <w:r w:rsidR="005D42AD" w:rsidRPr="00890149">
        <w:rPr>
          <w:rFonts w:eastAsia="Sabon-Roman"/>
          <w:bCs/>
          <w:sz w:val="20"/>
          <w:szCs w:val="20"/>
        </w:rPr>
        <w:t>basis</w:t>
      </w:r>
      <w:proofErr w:type="spellEnd"/>
      <w:r w:rsidR="005D42AD" w:rsidRPr="00890149">
        <w:rPr>
          <w:rFonts w:eastAsia="Sabon-Roman"/>
          <w:bCs/>
          <w:sz w:val="20"/>
          <w:szCs w:val="20"/>
        </w:rPr>
        <w:t xml:space="preserve"> </w:t>
      </w:r>
      <w:proofErr w:type="spellStart"/>
      <w:r w:rsidR="005D42AD" w:rsidRPr="00890149">
        <w:rPr>
          <w:rFonts w:eastAsia="Sabon-Roman"/>
          <w:bCs/>
          <w:sz w:val="20"/>
          <w:szCs w:val="20"/>
        </w:rPr>
        <w:t>of</w:t>
      </w:r>
      <w:proofErr w:type="spellEnd"/>
      <w:r w:rsidR="005D42AD" w:rsidRPr="00890149">
        <w:rPr>
          <w:rFonts w:eastAsia="Sabon-Roman"/>
          <w:bCs/>
          <w:sz w:val="20"/>
          <w:szCs w:val="20"/>
        </w:rPr>
        <w:t xml:space="preserve"> </w:t>
      </w:r>
      <w:proofErr w:type="spellStart"/>
      <w:r w:rsidR="005D42AD" w:rsidRPr="00890149">
        <w:rPr>
          <w:rFonts w:eastAsia="Sabon-Roman"/>
          <w:bCs/>
          <w:sz w:val="20"/>
          <w:szCs w:val="20"/>
        </w:rPr>
        <w:t>disease</w:t>
      </w:r>
      <w:proofErr w:type="spellEnd"/>
      <w:r w:rsidR="005D42AD" w:rsidRPr="00890149">
        <w:rPr>
          <w:rFonts w:eastAsia="Sabon-Roman"/>
          <w:bCs/>
          <w:sz w:val="20"/>
          <w:szCs w:val="20"/>
        </w:rPr>
        <w:t>)</w:t>
      </w:r>
    </w:p>
    <w:p w14:paraId="4D757AA4" w14:textId="77777777" w:rsidR="00C40593" w:rsidRPr="00440007" w:rsidRDefault="00C40593" w:rsidP="00C40593">
      <w:pPr>
        <w:tabs>
          <w:tab w:val="left" w:pos="2610"/>
        </w:tabs>
        <w:jc w:val="both"/>
      </w:pPr>
    </w:p>
    <w:p w14:paraId="18A25880" w14:textId="4AAD151E" w:rsidR="00165D7D" w:rsidRPr="00440007" w:rsidRDefault="00C40593" w:rsidP="00905E0A">
      <w:pPr>
        <w:ind w:firstLine="720"/>
        <w:jc w:val="both"/>
      </w:pPr>
      <w:r w:rsidRPr="00440007">
        <w:t xml:space="preserve">Всасывание железа регулируется </w:t>
      </w:r>
      <w:proofErr w:type="spellStart"/>
      <w:r w:rsidRPr="00440007">
        <w:rPr>
          <w:i/>
        </w:rPr>
        <w:t>геп</w:t>
      </w:r>
      <w:r w:rsidR="00905E0A">
        <w:rPr>
          <w:i/>
        </w:rPr>
        <w:t>с</w:t>
      </w:r>
      <w:r w:rsidRPr="00440007">
        <w:rPr>
          <w:i/>
        </w:rPr>
        <w:t>идином</w:t>
      </w:r>
      <w:proofErr w:type="spellEnd"/>
      <w:r w:rsidRPr="00440007">
        <w:t xml:space="preserve">, небольшим циркулирующим пептидом, который синтезируется и высвобождается из печени в ответ на повышение уровня </w:t>
      </w:r>
      <w:r w:rsidRPr="00440007">
        <w:lastRenderedPageBreak/>
        <w:t xml:space="preserve">внутрипеченочного железа. </w:t>
      </w:r>
      <w:proofErr w:type="spellStart"/>
      <w:r w:rsidRPr="00440007">
        <w:t>Геп</w:t>
      </w:r>
      <w:r w:rsidR="00905E0A">
        <w:t>с</w:t>
      </w:r>
      <w:r w:rsidRPr="00440007">
        <w:t>идин</w:t>
      </w:r>
      <w:proofErr w:type="spellEnd"/>
      <w:r w:rsidRPr="00440007">
        <w:t xml:space="preserve"> ингибирует перенос железа из </w:t>
      </w:r>
      <w:proofErr w:type="spellStart"/>
      <w:r w:rsidRPr="00440007">
        <w:t>энтероцита</w:t>
      </w:r>
      <w:proofErr w:type="spellEnd"/>
      <w:r w:rsidRPr="00440007">
        <w:t xml:space="preserve"> в плазму крови, связываясь с </w:t>
      </w:r>
      <w:proofErr w:type="spellStart"/>
      <w:r w:rsidRPr="00440007">
        <w:t>феррипортином</w:t>
      </w:r>
      <w:proofErr w:type="spellEnd"/>
      <w:r w:rsidRPr="00440007">
        <w:t xml:space="preserve"> и вызывая его эндоцитоз и деградацию. В результате, когда уровень </w:t>
      </w:r>
      <w:proofErr w:type="spellStart"/>
      <w:r w:rsidRPr="00440007">
        <w:t>геп</w:t>
      </w:r>
      <w:r w:rsidR="00905E0A">
        <w:t>с</w:t>
      </w:r>
      <w:r w:rsidRPr="00440007">
        <w:t>идина</w:t>
      </w:r>
      <w:proofErr w:type="spellEnd"/>
      <w:r w:rsidRPr="00440007">
        <w:t xml:space="preserve"> повышается, железо задерживается в клетках двенадцатиперстной кишки в виде ферритина слизистой оболочки и теряется при отщеплении этих клеток. Таким образом, когда в организме много железа, высокий уровень </w:t>
      </w:r>
      <w:proofErr w:type="spellStart"/>
      <w:r w:rsidRPr="00440007">
        <w:t>геп</w:t>
      </w:r>
      <w:r w:rsidR="00905E0A">
        <w:t>с</w:t>
      </w:r>
      <w:r w:rsidRPr="00440007">
        <w:t>идина</w:t>
      </w:r>
      <w:proofErr w:type="spellEnd"/>
      <w:r w:rsidRPr="00440007">
        <w:t xml:space="preserve"> препятствует его всасыванию в кровь. И наоборот, при низких запасах железа в организме синтез </w:t>
      </w:r>
      <w:proofErr w:type="spellStart"/>
      <w:r w:rsidRPr="00440007">
        <w:t>геп</w:t>
      </w:r>
      <w:r w:rsidR="00905E0A">
        <w:t>с</w:t>
      </w:r>
      <w:r w:rsidRPr="00440007">
        <w:t>идина</w:t>
      </w:r>
      <w:proofErr w:type="spellEnd"/>
      <w:r w:rsidRPr="00440007">
        <w:t xml:space="preserve"> падает, что, в свою очередь, облегчает всасывание железа. Ингибируя </w:t>
      </w:r>
      <w:proofErr w:type="spellStart"/>
      <w:r w:rsidRPr="00440007">
        <w:t>феррипортин</w:t>
      </w:r>
      <w:proofErr w:type="spellEnd"/>
      <w:r w:rsidRPr="00440007">
        <w:t xml:space="preserve">, </w:t>
      </w:r>
      <w:proofErr w:type="spellStart"/>
      <w:r w:rsidRPr="00440007">
        <w:t>геп</w:t>
      </w:r>
      <w:r w:rsidR="00905E0A">
        <w:t>с</w:t>
      </w:r>
      <w:r w:rsidRPr="00440007">
        <w:t>идин</w:t>
      </w:r>
      <w:proofErr w:type="spellEnd"/>
      <w:r w:rsidRPr="00440007">
        <w:t xml:space="preserve"> не </w:t>
      </w:r>
      <w:r w:rsidR="006B0FDC" w:rsidRPr="00440007">
        <w:t xml:space="preserve">только снижает поглощение железа </w:t>
      </w:r>
      <w:proofErr w:type="spellStart"/>
      <w:r w:rsidRPr="00440007">
        <w:t>энтероцитами</w:t>
      </w:r>
      <w:proofErr w:type="spellEnd"/>
      <w:r w:rsidRPr="00440007">
        <w:t xml:space="preserve">, но и подавляет высвобождение железа из макрофагов, которые являются важным источником железа, используемого </w:t>
      </w:r>
      <w:proofErr w:type="spellStart"/>
      <w:r w:rsidRPr="00440007">
        <w:t>эритроидными</w:t>
      </w:r>
      <w:proofErr w:type="spellEnd"/>
      <w:r w:rsidRPr="00440007">
        <w:t xml:space="preserve"> предшественниками для производства гемоглобина. Это, как мы увидим, имеет большое значение в патогенезе анемии при хронических заболеваниях.</w:t>
      </w:r>
      <w:r w:rsidR="00905E0A">
        <w:t xml:space="preserve"> </w:t>
      </w:r>
      <w:r w:rsidRPr="00440007">
        <w:t xml:space="preserve">Изменения </w:t>
      </w:r>
      <w:proofErr w:type="spellStart"/>
      <w:r w:rsidRPr="00440007">
        <w:t>геп</w:t>
      </w:r>
      <w:r w:rsidR="00905E0A">
        <w:t>с</w:t>
      </w:r>
      <w:r w:rsidRPr="00440007">
        <w:t>идина</w:t>
      </w:r>
      <w:proofErr w:type="spellEnd"/>
      <w:r w:rsidRPr="00440007">
        <w:t xml:space="preserve"> играют центральную роль в заболеваниях, связанных с нарушением обмена железа. Как будет описано далее, анемия при хронических заболеваниях частично вызвана воспалительными медиаторами, которые увеличивают выработку печеночного </w:t>
      </w:r>
      <w:proofErr w:type="spellStart"/>
      <w:r w:rsidRPr="00440007">
        <w:t>геп</w:t>
      </w:r>
      <w:r w:rsidR="00905E0A">
        <w:t>с</w:t>
      </w:r>
      <w:r w:rsidRPr="00440007">
        <w:t>идина</w:t>
      </w:r>
      <w:proofErr w:type="spellEnd"/>
      <w:r w:rsidRPr="00440007">
        <w:t xml:space="preserve">. И наоборот, активность </w:t>
      </w:r>
      <w:proofErr w:type="spellStart"/>
      <w:r w:rsidRPr="00440007">
        <w:t>геп</w:t>
      </w:r>
      <w:r w:rsidR="00905E0A">
        <w:t>с</w:t>
      </w:r>
      <w:r w:rsidRPr="00440007">
        <w:t>идина</w:t>
      </w:r>
      <w:proofErr w:type="spellEnd"/>
      <w:r w:rsidRPr="00440007">
        <w:t xml:space="preserve"> неадекватно низка как при первичном, так и при вторичном гемохроматозе - синдроме, вызванном системной перегрузкой железом. </w:t>
      </w:r>
    </w:p>
    <w:p w14:paraId="2729F8A0" w14:textId="77777777" w:rsidR="00165D7D" w:rsidRPr="00440007" w:rsidRDefault="00165D7D" w:rsidP="00B6273F">
      <w:pPr>
        <w:tabs>
          <w:tab w:val="left" w:pos="8895"/>
        </w:tabs>
        <w:jc w:val="both"/>
      </w:pPr>
    </w:p>
    <w:p w14:paraId="1033C89A" w14:textId="77777777" w:rsidR="00B6273F" w:rsidRPr="00440007" w:rsidRDefault="00056CD6" w:rsidP="00B6273F">
      <w:pPr>
        <w:tabs>
          <w:tab w:val="left" w:pos="180"/>
          <w:tab w:val="left" w:pos="8895"/>
        </w:tabs>
        <w:jc w:val="both"/>
        <w:rPr>
          <w:b/>
        </w:rPr>
      </w:pPr>
      <w:r w:rsidRPr="00440007">
        <w:rPr>
          <w:b/>
        </w:rPr>
        <w:tab/>
        <w:t xml:space="preserve">        </w:t>
      </w:r>
      <w:r w:rsidR="00B6273F" w:rsidRPr="00440007">
        <w:rPr>
          <w:b/>
        </w:rPr>
        <w:t>Этиология железодефицитной анемии</w:t>
      </w:r>
    </w:p>
    <w:p w14:paraId="2DA37172" w14:textId="52DE75CD" w:rsidR="00B77F59" w:rsidRPr="00440007" w:rsidRDefault="00056CD6" w:rsidP="00B77F59">
      <w:pPr>
        <w:ind w:firstLine="360"/>
        <w:jc w:val="both"/>
      </w:pPr>
      <w:r w:rsidRPr="00440007">
        <w:t xml:space="preserve">     </w:t>
      </w:r>
      <w:r w:rsidR="00B77F59" w:rsidRPr="00440007">
        <w:t xml:space="preserve">Для поддержания нормального баланса железа необходимо ежедневно поглощать из рациона около 1 мг железа. Поскольку всасывается только </w:t>
      </w:r>
      <w:r w:rsidR="00905E0A" w:rsidRPr="00440007">
        <w:t>10–15 %</w:t>
      </w:r>
      <w:r w:rsidR="00B77F59" w:rsidRPr="00440007">
        <w:t xml:space="preserve"> поступающего в организм железа, суточная потребность в железе составляет </w:t>
      </w:r>
      <w:r w:rsidR="00890149" w:rsidRPr="00440007">
        <w:t>7–10</w:t>
      </w:r>
      <w:r w:rsidR="00B77F59" w:rsidRPr="00440007">
        <w:t xml:space="preserve"> мг для взрослых мужчин и </w:t>
      </w:r>
      <w:r w:rsidR="00890149" w:rsidRPr="00440007">
        <w:t>7–20</w:t>
      </w:r>
      <w:r w:rsidR="00B77F59" w:rsidRPr="00440007">
        <w:t xml:space="preserve"> мг для взрослых женщин. Поскольку среднесуточное потребление железа в западном мире составляет около </w:t>
      </w:r>
      <w:r w:rsidR="00890149" w:rsidRPr="00440007">
        <w:t>15–</w:t>
      </w:r>
      <w:proofErr w:type="gramStart"/>
      <w:r w:rsidR="00890149" w:rsidRPr="00440007">
        <w:t xml:space="preserve">20 </w:t>
      </w:r>
      <w:r w:rsidR="00B77F59" w:rsidRPr="00440007">
        <w:t xml:space="preserve"> мг</w:t>
      </w:r>
      <w:proofErr w:type="gramEnd"/>
      <w:r w:rsidR="00B77F59" w:rsidRPr="00440007">
        <w:t xml:space="preserve">, большинство мужчин потребляют более чем достаточное количество железа, в то время как многие женщины потребляют незначительно достаточное количество железа. Биодоступность пищевого железа так же важна, как и его общее содержание. </w:t>
      </w:r>
      <w:proofErr w:type="spellStart"/>
      <w:r w:rsidR="00B77F59" w:rsidRPr="00440007">
        <w:t>Гемовое</w:t>
      </w:r>
      <w:proofErr w:type="spellEnd"/>
      <w:r w:rsidR="00B77F59" w:rsidRPr="00440007">
        <w:t xml:space="preserve"> железо гораздо лучше усваивается, чем неорганическое, на усвоение которого влияют другие компоненты рациона. Всасывание неорганического железа усиливается аскорбиновой кислотой, лимонной кислотой, аминокислотами и сахарами в рационе, а тормозится </w:t>
      </w:r>
      <w:proofErr w:type="spellStart"/>
      <w:r w:rsidR="00B77F59" w:rsidRPr="00440007">
        <w:t>танатами</w:t>
      </w:r>
      <w:proofErr w:type="spellEnd"/>
      <w:r w:rsidR="00B77F59" w:rsidRPr="00440007">
        <w:t xml:space="preserve"> (содержащимися в чае), карбонатами, оксалатами и фосфатами.</w:t>
      </w:r>
    </w:p>
    <w:p w14:paraId="7243F069" w14:textId="77777777" w:rsidR="00B77F59" w:rsidRPr="00440007" w:rsidRDefault="00B77F59" w:rsidP="00B6273F">
      <w:pPr>
        <w:tabs>
          <w:tab w:val="left" w:pos="180"/>
          <w:tab w:val="left" w:pos="8895"/>
        </w:tabs>
        <w:jc w:val="both"/>
        <w:rPr>
          <w:b/>
        </w:rPr>
      </w:pPr>
      <w:r w:rsidRPr="00440007">
        <w:rPr>
          <w:b/>
        </w:rPr>
        <w:tab/>
      </w:r>
      <w:r w:rsidR="00056CD6" w:rsidRPr="00440007">
        <w:rPr>
          <w:b/>
        </w:rPr>
        <w:t xml:space="preserve">      </w:t>
      </w:r>
      <w:r w:rsidRPr="00440007">
        <w:t>Причинами дефицита железа могут быть</w:t>
      </w:r>
      <w:r w:rsidRPr="00440007">
        <w:rPr>
          <w:b/>
        </w:rPr>
        <w:t>:</w:t>
      </w:r>
    </w:p>
    <w:p w14:paraId="336AEFB8" w14:textId="0AB4C974" w:rsidR="00B77F59" w:rsidRPr="00440007" w:rsidRDefault="00B6273F" w:rsidP="00B77F59">
      <w:pPr>
        <w:ind w:firstLine="360"/>
        <w:jc w:val="both"/>
      </w:pPr>
      <w:r w:rsidRPr="00440007">
        <w:t xml:space="preserve">- Сниженное </w:t>
      </w:r>
      <w:r w:rsidR="0066355F" w:rsidRPr="00440007">
        <w:t>потребление железа</w:t>
      </w:r>
      <w:r w:rsidRPr="00440007">
        <w:t xml:space="preserve">, </w:t>
      </w:r>
      <w:r w:rsidR="00890149" w:rsidRPr="00440007">
        <w:t>например</w:t>
      </w:r>
      <w:r w:rsidRPr="00440007">
        <w:t xml:space="preserve"> продукты с низким содержанием железа</w:t>
      </w:r>
      <w:r w:rsidR="00B77F59" w:rsidRPr="00440007">
        <w:t xml:space="preserve">. В развитых странах, где в среднем около двух третей пищевого железа находится в легко усваиваемой </w:t>
      </w:r>
      <w:proofErr w:type="spellStart"/>
      <w:r w:rsidR="00B77F59" w:rsidRPr="00440007">
        <w:t>гемовой</w:t>
      </w:r>
      <w:proofErr w:type="spellEnd"/>
      <w:r w:rsidR="00B77F59" w:rsidRPr="00440007">
        <w:t xml:space="preserve"> форме, содержащейся в мясе, его недостаток в рационе встречается редко. Иная ситуация наблюдается в развивающихся странах, где пища менее изобильна, а большая часть железа в рационе содержится в растениях в плохо усваиваемой неорганической форме. Недостаток железа в рационе встречается даже в привилегированных обществах в следующих группах:</w:t>
      </w:r>
    </w:p>
    <w:p w14:paraId="287B3E30" w14:textId="77777777" w:rsidR="00B77F59" w:rsidRPr="00440007" w:rsidRDefault="00B77F59" w:rsidP="00B77F59">
      <w:pPr>
        <w:ind w:firstLine="708"/>
        <w:jc w:val="both"/>
      </w:pPr>
      <w:r w:rsidRPr="00440007">
        <w:t>- Младенцы, которые находятся в группе повышенного риска из-за очень малого количества железа в молоке. В грудном молоке человека содержится всего около 0,3 мг/л железа. Коровье молоко содержит примерно в два раза больше железа, но его биодоступность невысока.</w:t>
      </w:r>
    </w:p>
    <w:p w14:paraId="1B0D70D6" w14:textId="77777777" w:rsidR="00B77F59" w:rsidRPr="00440007" w:rsidRDefault="00B77F59" w:rsidP="00B77F59">
      <w:pPr>
        <w:ind w:firstLine="708"/>
        <w:jc w:val="both"/>
      </w:pPr>
      <w:r w:rsidRPr="00440007">
        <w:t>- Бедные люди, которые могут иметь неоптимальный рацион по социально-экономическим причинам в любом возрасте.</w:t>
      </w:r>
    </w:p>
    <w:p w14:paraId="6DAE7A76" w14:textId="77777777" w:rsidR="00B77F59" w:rsidRPr="00440007" w:rsidRDefault="00B77F59" w:rsidP="00B77F59">
      <w:pPr>
        <w:ind w:firstLine="708"/>
        <w:jc w:val="both"/>
      </w:pPr>
      <w:r w:rsidRPr="00440007">
        <w:t>- Пожилые люди, которые часто придерживаются ограниченного рациона с малым количеством мяса из-за ограниченного дохода или плохого прикуса.</w:t>
      </w:r>
    </w:p>
    <w:p w14:paraId="599CEDF6" w14:textId="77777777" w:rsidR="00202FC3" w:rsidRPr="00440007" w:rsidRDefault="00B77F59" w:rsidP="00202FC3">
      <w:pPr>
        <w:ind w:firstLine="708"/>
        <w:jc w:val="both"/>
      </w:pPr>
      <w:r w:rsidRPr="00440007">
        <w:t>- Подростки, которые питаются нездоровой пищей.</w:t>
      </w:r>
    </w:p>
    <w:p w14:paraId="7461E230" w14:textId="77777777" w:rsidR="001318BC" w:rsidRPr="00440007" w:rsidRDefault="00202FC3" w:rsidP="003830C7">
      <w:pPr>
        <w:pStyle w:val="aa"/>
        <w:numPr>
          <w:ilvl w:val="0"/>
          <w:numId w:val="4"/>
        </w:numPr>
        <w:ind w:left="0" w:firstLine="360"/>
        <w:jc w:val="both"/>
      </w:pPr>
      <w:r w:rsidRPr="00440007">
        <w:t>Хроническая кровопотеря - самая распространенная причина дефицита железа в западном мире. Внешнее кровотечение или кровотечение в желудочно-кишечный, мочевой или половой тракты истощает запасы железа</w:t>
      </w:r>
    </w:p>
    <w:p w14:paraId="6A2F33E3" w14:textId="77777777" w:rsidR="00202FC3" w:rsidRPr="00440007" w:rsidRDefault="00202FC3" w:rsidP="003830C7">
      <w:pPr>
        <w:pStyle w:val="aa"/>
        <w:numPr>
          <w:ilvl w:val="0"/>
          <w:numId w:val="4"/>
        </w:numPr>
        <w:ind w:left="0" w:firstLine="360"/>
        <w:jc w:val="both"/>
      </w:pPr>
      <w:r w:rsidRPr="00440007">
        <w:t xml:space="preserve">Нарушение всасывания наблюдается при спру, других причинах </w:t>
      </w:r>
      <w:proofErr w:type="spellStart"/>
      <w:r w:rsidRPr="00440007">
        <w:t>мальабсорбции</w:t>
      </w:r>
      <w:proofErr w:type="spellEnd"/>
      <w:r w:rsidRPr="00440007">
        <w:t xml:space="preserve"> жиров (</w:t>
      </w:r>
      <w:proofErr w:type="spellStart"/>
      <w:r w:rsidRPr="00440007">
        <w:t>стеаторея</w:t>
      </w:r>
      <w:proofErr w:type="spellEnd"/>
      <w:r w:rsidRPr="00440007">
        <w:t xml:space="preserve">) и хронической диарее. </w:t>
      </w:r>
      <w:proofErr w:type="spellStart"/>
      <w:r w:rsidRPr="00440007">
        <w:t>Гастрэктомия</w:t>
      </w:r>
      <w:proofErr w:type="spellEnd"/>
      <w:r w:rsidRPr="00440007">
        <w:t xml:space="preserve"> ухудшает всасывание железа из-за снижения </w:t>
      </w:r>
      <w:r w:rsidRPr="00440007">
        <w:lastRenderedPageBreak/>
        <w:t>уровня соляной кислоты и времени прохождения через двенадцатиперстную кишку. Конкретные продукты в рационе, как видно из предыдущего обсуждения, также могут влиять на всасывание.</w:t>
      </w:r>
    </w:p>
    <w:p w14:paraId="2FE66D66" w14:textId="77777777" w:rsidR="00202FC3" w:rsidRPr="00440007" w:rsidRDefault="00202FC3" w:rsidP="003830C7">
      <w:pPr>
        <w:pStyle w:val="aa"/>
        <w:numPr>
          <w:ilvl w:val="0"/>
          <w:numId w:val="4"/>
        </w:numPr>
        <w:tabs>
          <w:tab w:val="clear" w:pos="720"/>
          <w:tab w:val="num" w:pos="0"/>
        </w:tabs>
        <w:ind w:left="0" w:firstLine="360"/>
        <w:jc w:val="both"/>
      </w:pPr>
      <w:r w:rsidRPr="00440007">
        <w:t xml:space="preserve">Повышенная потребность в железе является важной причиной дефицита железа у растущих младенцев, детей и подростков, а также у женщин в </w:t>
      </w:r>
      <w:proofErr w:type="spellStart"/>
      <w:r w:rsidRPr="00440007">
        <w:t>пременопаузе</w:t>
      </w:r>
      <w:proofErr w:type="spellEnd"/>
      <w:r w:rsidRPr="00440007">
        <w:t>, особенно во время беременности, у кормящих матерей. Исключительно высокому риску подвергаются экономически неблагополучные женщины, имеющие многоплодную беременность, протекающую в близком друг от друга промежутке.</w:t>
      </w:r>
    </w:p>
    <w:p w14:paraId="35FFA50B" w14:textId="77777777" w:rsidR="00B6273F" w:rsidRPr="00440007" w:rsidRDefault="00B6273F" w:rsidP="001318BC">
      <w:pPr>
        <w:pStyle w:val="aa"/>
        <w:numPr>
          <w:ilvl w:val="0"/>
          <w:numId w:val="4"/>
        </w:numPr>
        <w:ind w:left="0" w:firstLine="360"/>
        <w:jc w:val="both"/>
      </w:pPr>
      <w:r w:rsidRPr="00440007">
        <w:t xml:space="preserve">Снижение синтеза </w:t>
      </w:r>
      <w:proofErr w:type="spellStart"/>
      <w:r w:rsidRPr="00440007">
        <w:t>трансфераз</w:t>
      </w:r>
      <w:proofErr w:type="spellEnd"/>
      <w:r w:rsidRPr="00440007">
        <w:t xml:space="preserve"> (при хроническом гепатите) с отложением железа в тканях, что в дальнейшем приведет к снижению транспорта железа к костному мозгу</w:t>
      </w:r>
      <w:r w:rsidR="0003300A" w:rsidRPr="00440007">
        <w:t>;</w:t>
      </w:r>
    </w:p>
    <w:p w14:paraId="2B6B594F" w14:textId="77777777" w:rsidR="00B6273F" w:rsidRPr="00440007" w:rsidRDefault="0003300A" w:rsidP="00202FC3">
      <w:pPr>
        <w:pStyle w:val="aa"/>
        <w:numPr>
          <w:ilvl w:val="0"/>
          <w:numId w:val="4"/>
        </w:numPr>
        <w:jc w:val="both"/>
      </w:pPr>
      <w:r w:rsidRPr="00440007">
        <w:t xml:space="preserve">Нарушения </w:t>
      </w:r>
      <w:r w:rsidR="00B6273F" w:rsidRPr="00440007">
        <w:t>накопления железа (при гепатите, циррозе печени)</w:t>
      </w:r>
      <w:r w:rsidR="00EC1215" w:rsidRPr="00440007">
        <w:t>;</w:t>
      </w:r>
    </w:p>
    <w:p w14:paraId="504DFC06" w14:textId="77777777" w:rsidR="00B6273F" w:rsidRPr="00440007" w:rsidRDefault="00EC1215" w:rsidP="001318BC">
      <w:pPr>
        <w:pStyle w:val="aa"/>
        <w:numPr>
          <w:ilvl w:val="0"/>
          <w:numId w:val="4"/>
        </w:numPr>
        <w:tabs>
          <w:tab w:val="clear" w:pos="720"/>
          <w:tab w:val="num" w:pos="90"/>
        </w:tabs>
        <w:ind w:left="0" w:firstLine="360"/>
        <w:jc w:val="both"/>
      </w:pPr>
      <w:r w:rsidRPr="00440007">
        <w:t xml:space="preserve">Нарушение утилизации железа из </w:t>
      </w:r>
      <w:r w:rsidR="00B6273F" w:rsidRPr="00440007">
        <w:t>запасов (при хронических воспалительных заболеваниях или хронических инфекциях, в случаях, когда железо поглощается клетками макрофагальной системы)</w:t>
      </w:r>
      <w:r w:rsidRPr="00440007">
        <w:t>;</w:t>
      </w:r>
    </w:p>
    <w:p w14:paraId="5ACA413A" w14:textId="77777777" w:rsidR="003830C7" w:rsidRPr="00440007" w:rsidRDefault="00B6273F" w:rsidP="003830C7">
      <w:pPr>
        <w:pStyle w:val="aa"/>
        <w:numPr>
          <w:ilvl w:val="0"/>
          <w:numId w:val="4"/>
        </w:numPr>
        <w:ind w:left="0" w:firstLine="360"/>
        <w:jc w:val="both"/>
      </w:pPr>
      <w:r w:rsidRPr="00440007">
        <w:t xml:space="preserve">Дефектное включение железа в молекулу гемоглобина, развивающееся в результате дефицита </w:t>
      </w:r>
      <w:proofErr w:type="spellStart"/>
      <w:r w:rsidRPr="00440007">
        <w:rPr>
          <w:i/>
        </w:rPr>
        <w:t>гемосинтетазы</w:t>
      </w:r>
      <w:proofErr w:type="spellEnd"/>
      <w:r w:rsidRPr="00440007">
        <w:t xml:space="preserve">, что нарушает соединение железа с </w:t>
      </w:r>
      <w:proofErr w:type="spellStart"/>
      <w:r w:rsidRPr="00440007">
        <w:t>протопорфирином</w:t>
      </w:r>
      <w:proofErr w:type="spellEnd"/>
      <w:r w:rsidRPr="00440007">
        <w:t xml:space="preserve"> в процессе синтеза гемоглобина. Такие анемии носят название </w:t>
      </w:r>
      <w:proofErr w:type="spellStart"/>
      <w:r w:rsidRPr="00440007">
        <w:rPr>
          <w:i/>
        </w:rPr>
        <w:t>сидероахрестических</w:t>
      </w:r>
      <w:proofErr w:type="spellEnd"/>
      <w:r w:rsidRPr="00440007">
        <w:t>, обычно характерны для интоксикации СО, фтором, свинцом, дефицита пиридоксина (вит. B</w:t>
      </w:r>
      <w:r w:rsidRPr="00440007">
        <w:rPr>
          <w:vertAlign w:val="subscript"/>
        </w:rPr>
        <w:t>6</w:t>
      </w:r>
      <w:r w:rsidRPr="00440007">
        <w:t xml:space="preserve">) и других ситуациях, связанных с ингибированием </w:t>
      </w:r>
      <w:proofErr w:type="spellStart"/>
      <w:r w:rsidR="00EC1215" w:rsidRPr="00440007">
        <w:t>гемосинтетазы</w:t>
      </w:r>
      <w:proofErr w:type="spellEnd"/>
      <w:r w:rsidRPr="00440007">
        <w:t>.</w:t>
      </w:r>
    </w:p>
    <w:p w14:paraId="1C35401D" w14:textId="0E213A15" w:rsidR="003830C7" w:rsidRPr="00440007" w:rsidRDefault="001318BC" w:rsidP="003830C7">
      <w:pPr>
        <w:ind w:firstLine="360"/>
        <w:jc w:val="both"/>
        <w:rPr>
          <w:i/>
        </w:rPr>
      </w:pPr>
      <w:r w:rsidRPr="00440007">
        <w:rPr>
          <w:i/>
        </w:rPr>
        <w:t xml:space="preserve">    </w:t>
      </w:r>
      <w:r w:rsidR="003830C7" w:rsidRPr="00440007">
        <w:rPr>
          <w:i/>
        </w:rPr>
        <w:t>Патогенез.</w:t>
      </w:r>
      <w:r w:rsidR="00905E0A">
        <w:rPr>
          <w:iCs/>
        </w:rPr>
        <w:t xml:space="preserve"> </w:t>
      </w:r>
      <w:r w:rsidR="003830C7" w:rsidRPr="00440007">
        <w:t xml:space="preserve">Независимо от основы, дефицит железа приводит </w:t>
      </w:r>
      <w:r w:rsidR="003830C7" w:rsidRPr="00440007">
        <w:rPr>
          <w:i/>
        </w:rPr>
        <w:t xml:space="preserve">к гипохромной </w:t>
      </w:r>
      <w:proofErr w:type="spellStart"/>
      <w:r w:rsidR="003830C7" w:rsidRPr="00440007">
        <w:rPr>
          <w:i/>
        </w:rPr>
        <w:t>микроцитарной</w:t>
      </w:r>
      <w:proofErr w:type="spellEnd"/>
      <w:r w:rsidR="003830C7" w:rsidRPr="00440007">
        <w:rPr>
          <w:i/>
        </w:rPr>
        <w:t xml:space="preserve"> анемии</w:t>
      </w:r>
      <w:r w:rsidR="003830C7" w:rsidRPr="00440007">
        <w:t xml:space="preserve">. В начале хронической кровопотери или других состояний отрицательного баланса железа резервы в виде ферритина и гемосидерина могут быть достаточными для поддержания нормального уровня гемоглобина и гематокрита, а также нормального насыщения сыворотки железом и трансферрином. Постепенное истощение этих резервов сначала приводит к снижению уровня сывороточного железа и насыщения трансферрина, не вызывая анемии. На этой ранней стадии наблюдается повышенная активность </w:t>
      </w:r>
      <w:proofErr w:type="spellStart"/>
      <w:r w:rsidR="003830C7" w:rsidRPr="00440007">
        <w:t>эритроидных</w:t>
      </w:r>
      <w:proofErr w:type="spellEnd"/>
      <w:r w:rsidR="003830C7" w:rsidRPr="00440007">
        <w:t xml:space="preserve"> клеток в костном мозге. Анемия появляется только при полном истощении запасов железа и сопровождается низким уровнем сывороточного железа, ферритина и насыщения трансферрина. </w:t>
      </w:r>
    </w:p>
    <w:p w14:paraId="41E95D8B" w14:textId="77777777" w:rsidR="00B6273F" w:rsidRPr="00440007" w:rsidRDefault="00A218A1" w:rsidP="003830C7">
      <w:pPr>
        <w:ind w:firstLine="360"/>
        <w:jc w:val="both"/>
      </w:pPr>
      <w:r w:rsidRPr="00440007">
        <w:t xml:space="preserve">    </w:t>
      </w:r>
      <w:r w:rsidR="00B6273F" w:rsidRPr="00440007">
        <w:t xml:space="preserve"> Дефицит железа в плазме крови и в клетках организма </w:t>
      </w:r>
      <w:r w:rsidR="00EC1215" w:rsidRPr="00440007">
        <w:t xml:space="preserve">приводит </w:t>
      </w:r>
      <w:r w:rsidR="00B6273F" w:rsidRPr="00440007">
        <w:t xml:space="preserve">к снижению концентрации железа в митохондриях </w:t>
      </w:r>
      <w:proofErr w:type="spellStart"/>
      <w:r w:rsidR="00B6273F" w:rsidRPr="00440007">
        <w:t>эритрокариоцитов</w:t>
      </w:r>
      <w:proofErr w:type="spellEnd"/>
      <w:r w:rsidR="00B6273F" w:rsidRPr="00440007">
        <w:t xml:space="preserve"> на уровне костного мозга</w:t>
      </w:r>
      <w:r w:rsidR="00EC1215" w:rsidRPr="00440007">
        <w:t xml:space="preserve">. Это, в свою очередь, тормозит </w:t>
      </w:r>
      <w:r w:rsidR="00B6273F" w:rsidRPr="00440007">
        <w:t xml:space="preserve">синтез </w:t>
      </w:r>
      <w:proofErr w:type="spellStart"/>
      <w:r w:rsidR="00B6273F" w:rsidRPr="00440007">
        <w:t>гема</w:t>
      </w:r>
      <w:proofErr w:type="spellEnd"/>
      <w:r w:rsidR="00B6273F" w:rsidRPr="00440007">
        <w:t xml:space="preserve">, а также его соединение с глобином, что в итоге приводит к снижению синтеза гемоглобина. Кроме того, дефицит железа нарушает синтез некоторых ферментов: каталазы, </w:t>
      </w:r>
      <w:proofErr w:type="spellStart"/>
      <w:r w:rsidR="00B6273F" w:rsidRPr="00440007">
        <w:t>пероксидазы</w:t>
      </w:r>
      <w:proofErr w:type="spellEnd"/>
      <w:r w:rsidR="00B6273F" w:rsidRPr="00440007">
        <w:t xml:space="preserve">, </w:t>
      </w:r>
      <w:proofErr w:type="spellStart"/>
      <w:r w:rsidR="00B6273F" w:rsidRPr="00440007">
        <w:t>глутатионпероксидазы</w:t>
      </w:r>
      <w:proofErr w:type="spellEnd"/>
      <w:r w:rsidR="00B6273F" w:rsidRPr="00440007">
        <w:t xml:space="preserve"> из эритроцитов, а также синтез миоглобина и цитохромов на уровне </w:t>
      </w:r>
      <w:r w:rsidR="00467E47" w:rsidRPr="00440007">
        <w:t xml:space="preserve">паренхиматозных </w:t>
      </w:r>
      <w:r w:rsidR="00B6273F" w:rsidRPr="00440007">
        <w:t>органов. Недостаточность этих ферментов</w:t>
      </w:r>
      <w:r w:rsidR="00EC1215" w:rsidRPr="00440007">
        <w:t xml:space="preserve">, </w:t>
      </w:r>
      <w:r w:rsidR="00B6273F" w:rsidRPr="00440007">
        <w:t>особенно в эритроцитах</w:t>
      </w:r>
      <w:r w:rsidR="00EC1215" w:rsidRPr="00440007">
        <w:t xml:space="preserve">, приводит </w:t>
      </w:r>
      <w:r w:rsidR="00B6273F" w:rsidRPr="00440007">
        <w:t xml:space="preserve">к развитию </w:t>
      </w:r>
      <w:proofErr w:type="spellStart"/>
      <w:r w:rsidR="00B6273F" w:rsidRPr="00440007">
        <w:t>гемической</w:t>
      </w:r>
      <w:proofErr w:type="spellEnd"/>
      <w:r w:rsidR="00B6273F" w:rsidRPr="00440007">
        <w:t xml:space="preserve"> и тканевой гипоксии, с запуском дистрофических и атрофических процессов, проявляющихся атрофией эпителиальных клеток на уровне пищеварительного тракта, вкусовыми парестезиями, трещинами губных </w:t>
      </w:r>
      <w:r w:rsidR="00EC1215" w:rsidRPr="00440007">
        <w:t>спаек</w:t>
      </w:r>
      <w:r w:rsidR="00B6273F" w:rsidRPr="00440007">
        <w:t xml:space="preserve">, болью и жжением в горле.  При железодефицитной анемии присутствуют и другие симптомы: бледность, ломкость волос и ногтей, процесс объясняется атрофическими и дистрофическими изменениями в тканях. </w:t>
      </w:r>
    </w:p>
    <w:p w14:paraId="30B68280" w14:textId="77777777" w:rsidR="003830C7" w:rsidRPr="00440007" w:rsidRDefault="00A218A1" w:rsidP="003830C7">
      <w:pPr>
        <w:tabs>
          <w:tab w:val="left" w:pos="9285"/>
        </w:tabs>
        <w:jc w:val="both"/>
      </w:pPr>
      <w:r w:rsidRPr="00440007">
        <w:t xml:space="preserve">            </w:t>
      </w:r>
      <w:r w:rsidR="003830C7" w:rsidRPr="00440007">
        <w:t xml:space="preserve">В костном мозге обнаруживается слабое или умеренное увеличение количества </w:t>
      </w:r>
      <w:proofErr w:type="spellStart"/>
      <w:r w:rsidR="003830C7" w:rsidRPr="00440007">
        <w:t>эритроидных</w:t>
      </w:r>
      <w:proofErr w:type="spellEnd"/>
      <w:r w:rsidR="003830C7" w:rsidRPr="00440007">
        <w:t xml:space="preserve"> предшественников. Диагностически значимой находкой является исчезновение окрашиваемого железа из макрофагов в костном мозге.</w:t>
      </w:r>
    </w:p>
    <w:p w14:paraId="64B93CA4" w14:textId="2BBDF8E5" w:rsidR="003830C7" w:rsidRPr="00440007" w:rsidRDefault="003830C7" w:rsidP="003830C7">
      <w:pPr>
        <w:tabs>
          <w:tab w:val="left" w:pos="9285"/>
        </w:tabs>
        <w:jc w:val="both"/>
      </w:pPr>
      <w:r w:rsidRPr="00440007">
        <w:rPr>
          <w:i/>
        </w:rPr>
        <w:t xml:space="preserve">             Мазки периферической крови </w:t>
      </w:r>
      <w:r w:rsidR="00420871" w:rsidRPr="00440007">
        <w:rPr>
          <w:i/>
        </w:rPr>
        <w:t>(рис. 10)</w:t>
      </w:r>
      <w:r w:rsidRPr="00440007">
        <w:t>. Общее количество эритроцитов всегда меньше 4.000.000/мм</w:t>
      </w:r>
      <w:r w:rsidRPr="00440007">
        <w:rPr>
          <w:vertAlign w:val="superscript"/>
        </w:rPr>
        <w:t>3</w:t>
      </w:r>
      <w:r w:rsidRPr="00440007">
        <w:t>, чаще около 3.000.000 /мм</w:t>
      </w:r>
      <w:r w:rsidRPr="00440007">
        <w:rPr>
          <w:vertAlign w:val="superscript"/>
        </w:rPr>
        <w:t>3</w:t>
      </w:r>
      <w:r w:rsidRPr="00440007">
        <w:t>. Уровень гемоглобина снижен более глубоко (менее 60 г/л), что сопоставимо с уменьшением количества эритроцитов. Эритроциты мелкие (</w:t>
      </w:r>
      <w:proofErr w:type="spellStart"/>
      <w:r w:rsidRPr="00440007">
        <w:rPr>
          <w:i/>
        </w:rPr>
        <w:t>микроцитарные</w:t>
      </w:r>
      <w:proofErr w:type="spellEnd"/>
      <w:r w:rsidRPr="00440007">
        <w:rPr>
          <w:i/>
        </w:rPr>
        <w:t xml:space="preserve"> </w:t>
      </w:r>
      <w:r w:rsidRPr="00440007">
        <w:t xml:space="preserve">- </w:t>
      </w:r>
      <w:proofErr w:type="gramStart"/>
      <w:r w:rsidRPr="00440007">
        <w:t>5-6</w:t>
      </w:r>
      <w:proofErr w:type="gramEnd"/>
      <w:r w:rsidRPr="00440007">
        <w:t xml:space="preserve"> мкм в диаметре) и бледные (</w:t>
      </w:r>
      <w:r w:rsidRPr="00440007">
        <w:rPr>
          <w:i/>
        </w:rPr>
        <w:t>гипохромные</w:t>
      </w:r>
      <w:r w:rsidRPr="00440007">
        <w:t>). Нормальные эритроциты с достаточным количеством гемоглобина имеют зону центральной бледности размером около трети диаметра клетки. При установленном дефиците железа зона бледности увеличена, гемоглобин может быть виден только в узком периферическом ободке (</w:t>
      </w:r>
      <w:proofErr w:type="spellStart"/>
      <w:r w:rsidRPr="00440007">
        <w:rPr>
          <w:i/>
        </w:rPr>
        <w:t>анулоциты</w:t>
      </w:r>
      <w:proofErr w:type="spellEnd"/>
      <w:r w:rsidRPr="00440007">
        <w:t xml:space="preserve">). Характерен также </w:t>
      </w:r>
      <w:proofErr w:type="spellStart"/>
      <w:r w:rsidRPr="00440007">
        <w:t>пойкилоцитоз</w:t>
      </w:r>
      <w:proofErr w:type="spellEnd"/>
      <w:r w:rsidRPr="00440007">
        <w:t xml:space="preserve"> в виде мелких, вытянутых эритроцитов (клеток-карандашей). Количество </w:t>
      </w:r>
      <w:r w:rsidRPr="00440007">
        <w:lastRenderedPageBreak/>
        <w:t>ретикулоцитов при железодефицитной анемии может быть в пределах нормы (2 ‰), а иногда может быть увеличено (у пациентов, поддерживающих специфическое лечение препаратами железа). Повышенное количество ретикулоцитов может быть обнаружено и при кровотечениях. Такое увеличение количества ретикулоцитов считается компенсаторной реакцией.</w:t>
      </w:r>
    </w:p>
    <w:p w14:paraId="31585F1B" w14:textId="77777777" w:rsidR="00B6273F" w:rsidRPr="00440007" w:rsidRDefault="00B6273F" w:rsidP="003830C7">
      <w:pPr>
        <w:tabs>
          <w:tab w:val="left" w:pos="9285"/>
        </w:tabs>
        <w:jc w:val="both"/>
      </w:pPr>
    </w:p>
    <w:p w14:paraId="26456E7E" w14:textId="77777777" w:rsidR="003830C7" w:rsidRPr="00440007" w:rsidRDefault="003830C7" w:rsidP="0046014B">
      <w:pPr>
        <w:jc w:val="center"/>
      </w:pPr>
      <w:r w:rsidRPr="00440007">
        <w:rPr>
          <w:noProof/>
          <w:lang w:eastAsia="en-US"/>
        </w:rPr>
        <w:drawing>
          <wp:inline distT="0" distB="0" distL="0" distR="0" wp14:anchorId="3D1C6C93" wp14:editId="067E1108">
            <wp:extent cx="3732182" cy="2197634"/>
            <wp:effectExtent l="57150" t="57150" r="97155" b="889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88" cy="219445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2E1C1" w14:textId="77777777" w:rsidR="00890149" w:rsidRDefault="003830C7" w:rsidP="003830C7">
      <w:pPr>
        <w:jc w:val="center"/>
        <w:rPr>
          <w:b/>
        </w:rPr>
      </w:pPr>
      <w:r w:rsidRPr="00440007">
        <w:rPr>
          <w:b/>
        </w:rPr>
        <w:t xml:space="preserve">Рис.10 Гипохромная </w:t>
      </w:r>
      <w:proofErr w:type="spellStart"/>
      <w:r w:rsidRPr="00440007">
        <w:rPr>
          <w:b/>
        </w:rPr>
        <w:t>микроцитарная</w:t>
      </w:r>
      <w:proofErr w:type="spellEnd"/>
      <w:r w:rsidRPr="00440007">
        <w:rPr>
          <w:b/>
        </w:rPr>
        <w:t xml:space="preserve"> анемия, обусловленная дефицитом железа </w:t>
      </w:r>
    </w:p>
    <w:p w14:paraId="50ACAFE3" w14:textId="159257E6" w:rsidR="003830C7" w:rsidRPr="00890149" w:rsidRDefault="00E66263" w:rsidP="003830C7">
      <w:pPr>
        <w:jc w:val="center"/>
        <w:rPr>
          <w:sz w:val="20"/>
          <w:szCs w:val="20"/>
        </w:rPr>
      </w:pPr>
      <w:r w:rsidRPr="00890149">
        <w:rPr>
          <w:sz w:val="20"/>
          <w:szCs w:val="20"/>
        </w:rPr>
        <w:t>(мазок периферической крови)</w:t>
      </w:r>
    </w:p>
    <w:p w14:paraId="0BE488AF" w14:textId="77777777" w:rsidR="003830C7" w:rsidRPr="00890149" w:rsidRDefault="003830C7" w:rsidP="003830C7">
      <w:pPr>
        <w:jc w:val="both"/>
        <w:rPr>
          <w:sz w:val="20"/>
          <w:szCs w:val="20"/>
        </w:rPr>
      </w:pPr>
      <w:r w:rsidRPr="00890149">
        <w:rPr>
          <w:sz w:val="20"/>
          <w:szCs w:val="20"/>
        </w:rPr>
        <w:t xml:space="preserve">Обратите внимание на мелкие эритроциты, содержащие узкий ободок периферического гемоглобина. </w:t>
      </w:r>
      <w:r w:rsidR="00420871" w:rsidRPr="00890149">
        <w:rPr>
          <w:sz w:val="20"/>
          <w:szCs w:val="20"/>
        </w:rPr>
        <w:t xml:space="preserve">Контрастом служат </w:t>
      </w:r>
      <w:r w:rsidRPr="00890149">
        <w:rPr>
          <w:sz w:val="20"/>
          <w:szCs w:val="20"/>
        </w:rPr>
        <w:t xml:space="preserve">рассеянные полностью </w:t>
      </w:r>
      <w:proofErr w:type="spellStart"/>
      <w:r w:rsidRPr="00890149">
        <w:rPr>
          <w:sz w:val="20"/>
          <w:szCs w:val="20"/>
        </w:rPr>
        <w:t>гемоглобинизированные</w:t>
      </w:r>
      <w:proofErr w:type="spellEnd"/>
      <w:r w:rsidRPr="00890149">
        <w:rPr>
          <w:sz w:val="20"/>
          <w:szCs w:val="20"/>
        </w:rPr>
        <w:t xml:space="preserve"> клетки, появившиеся в результате недавнего </w:t>
      </w:r>
      <w:r w:rsidR="00420871" w:rsidRPr="00890149">
        <w:rPr>
          <w:sz w:val="20"/>
          <w:szCs w:val="20"/>
        </w:rPr>
        <w:t xml:space="preserve">переливания </w:t>
      </w:r>
      <w:r w:rsidRPr="00890149">
        <w:rPr>
          <w:sz w:val="20"/>
          <w:szCs w:val="20"/>
        </w:rPr>
        <w:t xml:space="preserve">крови </w:t>
      </w:r>
      <w:r w:rsidR="00420871" w:rsidRPr="00890149">
        <w:rPr>
          <w:sz w:val="20"/>
          <w:szCs w:val="20"/>
        </w:rPr>
        <w:t xml:space="preserve">(Из книги </w:t>
      </w:r>
      <w:proofErr w:type="spellStart"/>
      <w:r w:rsidR="00420871" w:rsidRPr="00890149">
        <w:rPr>
          <w:sz w:val="20"/>
          <w:szCs w:val="20"/>
        </w:rPr>
        <w:t>Robbins-Cotran</w:t>
      </w:r>
      <w:proofErr w:type="spellEnd"/>
      <w:r w:rsidR="00420871" w:rsidRPr="00890149">
        <w:rPr>
          <w:sz w:val="20"/>
          <w:szCs w:val="20"/>
        </w:rPr>
        <w:t>; Патологическая основа болезней)</w:t>
      </w:r>
    </w:p>
    <w:p w14:paraId="595C66A8" w14:textId="77777777" w:rsidR="00B6273F" w:rsidRPr="00440007" w:rsidRDefault="00B6273F" w:rsidP="00B6273F"/>
    <w:p w14:paraId="48DB2701" w14:textId="19DABDA1" w:rsidR="003830C7" w:rsidRPr="00440007" w:rsidRDefault="003830C7" w:rsidP="003830C7">
      <w:pPr>
        <w:ind w:firstLine="720"/>
        <w:jc w:val="both"/>
        <w:rPr>
          <w:i/>
        </w:rPr>
      </w:pPr>
      <w:r w:rsidRPr="00440007">
        <w:rPr>
          <w:i/>
        </w:rPr>
        <w:t xml:space="preserve">Клинические признаки. </w:t>
      </w:r>
      <w:r w:rsidRPr="00440007">
        <w:t xml:space="preserve">Клинические проявления анемии неспецифичны и были подробно описаны ранее. Доминирующие признаки и симптомы часто связаны с основной причиной анемии, например, с желудочно-кишечными или гинекологическими заболеваниями, неправильным питанием, беременностью и </w:t>
      </w:r>
      <w:proofErr w:type="spellStart"/>
      <w:r w:rsidRPr="00440007">
        <w:t>мальабсорбцией</w:t>
      </w:r>
      <w:proofErr w:type="spellEnd"/>
      <w:r w:rsidRPr="00440007">
        <w:t xml:space="preserve">. При тяжелом и длительном дефиците железа истощение железосодержащих ферментов в клетках всего организма вызывает и другие изменения, включая </w:t>
      </w:r>
      <w:proofErr w:type="spellStart"/>
      <w:r w:rsidRPr="00440007">
        <w:t>койлонихию</w:t>
      </w:r>
      <w:proofErr w:type="spellEnd"/>
      <w:r w:rsidR="00905E0A">
        <w:t xml:space="preserve"> (дистрофия ногтевой пластинки)</w:t>
      </w:r>
      <w:r w:rsidRPr="00440007">
        <w:t xml:space="preserve">, алопецию, атрофические изменения языка и слизистой оболочки желудка, а также кишечную </w:t>
      </w:r>
      <w:proofErr w:type="spellStart"/>
      <w:r w:rsidRPr="00440007">
        <w:t>мальабсорбцию</w:t>
      </w:r>
      <w:proofErr w:type="spellEnd"/>
      <w:r w:rsidRPr="00440007">
        <w:t xml:space="preserve">. Истощение запасов железа в центральной нервной системе может привести к возникновению </w:t>
      </w:r>
      <w:r w:rsidRPr="00440007">
        <w:rPr>
          <w:i/>
        </w:rPr>
        <w:t xml:space="preserve">приступа </w:t>
      </w:r>
      <w:proofErr w:type="spellStart"/>
      <w:r w:rsidRPr="00440007">
        <w:rPr>
          <w:i/>
        </w:rPr>
        <w:t>pica</w:t>
      </w:r>
      <w:proofErr w:type="spellEnd"/>
      <w:r w:rsidRPr="00440007">
        <w:t xml:space="preserve">, при котором больные употребляют непищевые </w:t>
      </w:r>
      <w:r w:rsidR="00905E0A">
        <w:t>продукты</w:t>
      </w:r>
      <w:r w:rsidRPr="00440007">
        <w:t xml:space="preserve">, например глину, или пищевые ингредиенты, например муку, и периодически шевелят конечностями во время сна. Пищеводные перегородки появляются вместе с </w:t>
      </w:r>
      <w:proofErr w:type="spellStart"/>
      <w:r w:rsidRPr="00440007">
        <w:t>микроцитарной</w:t>
      </w:r>
      <w:proofErr w:type="spellEnd"/>
      <w:r w:rsidRPr="00440007">
        <w:t xml:space="preserve"> гипохромной анемией и атрофическим глосситом, завершая триаду основных проявлений редкого </w:t>
      </w:r>
      <w:r w:rsidRPr="00440007">
        <w:rPr>
          <w:i/>
        </w:rPr>
        <w:t>синдрома Пламмера-Винсона</w:t>
      </w:r>
      <w:r w:rsidRPr="00440007">
        <w:t>.</w:t>
      </w:r>
    </w:p>
    <w:p w14:paraId="1A742164" w14:textId="218C5A95" w:rsidR="003830C7" w:rsidRDefault="003830C7" w:rsidP="00E66263">
      <w:pPr>
        <w:ind w:firstLine="720"/>
        <w:jc w:val="both"/>
      </w:pPr>
      <w:r w:rsidRPr="00440007">
        <w:t xml:space="preserve">Диагноз железодефицитной анемии </w:t>
      </w:r>
      <w:r w:rsidR="00905E0A" w:rsidRPr="00440007">
        <w:t>в итоге</w:t>
      </w:r>
      <w:r w:rsidRPr="00440007">
        <w:t xml:space="preserve"> основывается на результатах лабораторных исследований. Гемоглобин и гематокрит снижены, обычно в умеренной степени, в сочетании с </w:t>
      </w:r>
      <w:proofErr w:type="spellStart"/>
      <w:r w:rsidRPr="00440007">
        <w:t>гипохромией</w:t>
      </w:r>
      <w:proofErr w:type="spellEnd"/>
      <w:r w:rsidRPr="00440007">
        <w:t xml:space="preserve">, </w:t>
      </w:r>
      <w:proofErr w:type="spellStart"/>
      <w:r w:rsidRPr="00440007">
        <w:t>микроцитозом</w:t>
      </w:r>
      <w:proofErr w:type="spellEnd"/>
      <w:r w:rsidRPr="00440007">
        <w:t xml:space="preserve">, </w:t>
      </w:r>
      <w:proofErr w:type="spellStart"/>
      <w:r w:rsidR="00E66263" w:rsidRPr="00440007">
        <w:t>анулоцитозом</w:t>
      </w:r>
      <w:proofErr w:type="spellEnd"/>
      <w:r w:rsidR="00E66263" w:rsidRPr="00440007">
        <w:t xml:space="preserve"> </w:t>
      </w:r>
      <w:r w:rsidRPr="00440007">
        <w:t xml:space="preserve">и умеренным </w:t>
      </w:r>
      <w:proofErr w:type="spellStart"/>
      <w:r w:rsidRPr="00440007">
        <w:t>пойкилоцитозом</w:t>
      </w:r>
      <w:proofErr w:type="spellEnd"/>
      <w:r w:rsidRPr="00440007">
        <w:t xml:space="preserve">. Уровень сывороточного железа и ферритина низкий, </w:t>
      </w:r>
      <w:r w:rsidR="00E66263" w:rsidRPr="00440007">
        <w:t xml:space="preserve">а общая </w:t>
      </w:r>
      <w:proofErr w:type="spellStart"/>
      <w:r w:rsidR="00E66263" w:rsidRPr="00440007">
        <w:t>железосвязывающая</w:t>
      </w:r>
      <w:proofErr w:type="spellEnd"/>
      <w:r w:rsidR="00E66263" w:rsidRPr="00440007">
        <w:t xml:space="preserve"> </w:t>
      </w:r>
      <w:r w:rsidRPr="00440007">
        <w:t xml:space="preserve">способность </w:t>
      </w:r>
      <w:r w:rsidR="00E66263" w:rsidRPr="00440007">
        <w:t xml:space="preserve">плазмы </w:t>
      </w:r>
      <w:r w:rsidRPr="00440007">
        <w:t xml:space="preserve">(отражающая повышенный уровень трансферрина) высокая. Низкий уровень сывороточного </w:t>
      </w:r>
      <w:r w:rsidR="00E66263" w:rsidRPr="00440007">
        <w:t xml:space="preserve">железа при повышенной </w:t>
      </w:r>
      <w:proofErr w:type="spellStart"/>
      <w:r w:rsidR="00E66263" w:rsidRPr="00440007">
        <w:t>железосвязывающей</w:t>
      </w:r>
      <w:proofErr w:type="spellEnd"/>
      <w:r w:rsidR="00E66263" w:rsidRPr="00440007">
        <w:t xml:space="preserve"> </w:t>
      </w:r>
      <w:r w:rsidRPr="00440007">
        <w:t xml:space="preserve">способности приводит к снижению насыщения трансферрина до уровня менее </w:t>
      </w:r>
      <w:r w:rsidR="00E66263" w:rsidRPr="00440007">
        <w:t xml:space="preserve">15 %. Снижение запасов железа подавляет </w:t>
      </w:r>
      <w:r w:rsidRPr="00440007">
        <w:t xml:space="preserve">синтез </w:t>
      </w:r>
      <w:proofErr w:type="spellStart"/>
      <w:r w:rsidRPr="00440007">
        <w:t>гепцидина</w:t>
      </w:r>
      <w:proofErr w:type="spellEnd"/>
      <w:r w:rsidRPr="00440007">
        <w:t xml:space="preserve">, и его уровень в сыворотке падает. При неосложненном </w:t>
      </w:r>
      <w:r w:rsidR="00E66263" w:rsidRPr="00440007">
        <w:t xml:space="preserve">дефиците железа пероральный </w:t>
      </w:r>
      <w:r w:rsidRPr="00440007">
        <w:t xml:space="preserve">прием препаратов </w:t>
      </w:r>
      <w:r w:rsidR="00E66263" w:rsidRPr="00440007">
        <w:t xml:space="preserve">железа </w:t>
      </w:r>
      <w:r w:rsidRPr="00440007">
        <w:t xml:space="preserve">приводит к увеличению количества ретикулоцитов примерно за </w:t>
      </w:r>
      <w:r w:rsidR="00890149" w:rsidRPr="00440007">
        <w:t>5–</w:t>
      </w:r>
      <w:proofErr w:type="gramStart"/>
      <w:r w:rsidR="00890149" w:rsidRPr="00440007">
        <w:t xml:space="preserve">7 </w:t>
      </w:r>
      <w:r w:rsidRPr="00440007">
        <w:t xml:space="preserve"> </w:t>
      </w:r>
      <w:r w:rsidR="00E66263" w:rsidRPr="00440007">
        <w:t>дней</w:t>
      </w:r>
      <w:proofErr w:type="gramEnd"/>
      <w:r w:rsidR="00E66263" w:rsidRPr="00440007">
        <w:t xml:space="preserve">, за которым следует устойчивое </w:t>
      </w:r>
      <w:r w:rsidRPr="00440007">
        <w:t>увеличение количества крови и нормализация эритроцитарных индексов.</w:t>
      </w:r>
    </w:p>
    <w:p w14:paraId="47132F64" w14:textId="77777777" w:rsidR="00890149" w:rsidRDefault="00890149" w:rsidP="00E66263">
      <w:pPr>
        <w:ind w:firstLine="720"/>
        <w:jc w:val="both"/>
      </w:pPr>
    </w:p>
    <w:p w14:paraId="20E48F35" w14:textId="77777777" w:rsidR="00890149" w:rsidRPr="00440007" w:rsidRDefault="00890149" w:rsidP="00E66263">
      <w:pPr>
        <w:ind w:firstLine="720"/>
        <w:jc w:val="both"/>
      </w:pPr>
    </w:p>
    <w:p w14:paraId="7431AC80" w14:textId="77777777" w:rsidR="00E66263" w:rsidRPr="00440007" w:rsidRDefault="00E66263" w:rsidP="003830C7"/>
    <w:p w14:paraId="30B3AD07" w14:textId="77777777" w:rsidR="00E66263" w:rsidRPr="00440007" w:rsidRDefault="00E66263" w:rsidP="00E66263">
      <w:pPr>
        <w:ind w:firstLine="720"/>
        <w:rPr>
          <w:b/>
        </w:rPr>
      </w:pPr>
      <w:r w:rsidRPr="00440007">
        <w:rPr>
          <w:b/>
        </w:rPr>
        <w:lastRenderedPageBreak/>
        <w:t xml:space="preserve">Анемия при </w:t>
      </w:r>
      <w:r w:rsidR="003830C7" w:rsidRPr="00440007">
        <w:rPr>
          <w:b/>
        </w:rPr>
        <w:t>хронических заболеваниях</w:t>
      </w:r>
    </w:p>
    <w:p w14:paraId="7801A933" w14:textId="77777777" w:rsidR="003830C7" w:rsidRPr="00440007" w:rsidRDefault="003830C7" w:rsidP="00E66263">
      <w:pPr>
        <w:ind w:firstLine="720"/>
        <w:jc w:val="both"/>
      </w:pPr>
      <w:r w:rsidRPr="00440007">
        <w:t xml:space="preserve">Нарушение выработки эритроцитов, связанное с хроническими заболеваниями, является, пожалуй, самой распространенной причиной анемии среди госпитализированных </w:t>
      </w:r>
      <w:r w:rsidR="00E66263" w:rsidRPr="00440007">
        <w:t>пациентов</w:t>
      </w:r>
      <w:r w:rsidRPr="00440007">
        <w:t xml:space="preserve">. Оно </w:t>
      </w:r>
      <w:r w:rsidR="00E66263" w:rsidRPr="00440007">
        <w:t xml:space="preserve">связано со снижением </w:t>
      </w:r>
      <w:r w:rsidRPr="00440007">
        <w:t xml:space="preserve">пролиферации </w:t>
      </w:r>
      <w:proofErr w:type="spellStart"/>
      <w:r w:rsidRPr="00440007">
        <w:t>эритроидных</w:t>
      </w:r>
      <w:proofErr w:type="spellEnd"/>
      <w:r w:rsidRPr="00440007">
        <w:t xml:space="preserve"> предшественников и нарушением утилизации железа. Хронические </w:t>
      </w:r>
      <w:r w:rsidR="00E66263" w:rsidRPr="00440007">
        <w:t xml:space="preserve">заболевания, связанные с </w:t>
      </w:r>
      <w:r w:rsidRPr="00440007">
        <w:t>этой формой анемии, можно разделить на три категории:</w:t>
      </w:r>
    </w:p>
    <w:p w14:paraId="72C50A8D" w14:textId="77777777" w:rsidR="003830C7" w:rsidRPr="00440007" w:rsidRDefault="003830C7" w:rsidP="00E66263">
      <w:pPr>
        <w:ind w:firstLine="720"/>
      </w:pPr>
      <w:r w:rsidRPr="00440007">
        <w:t>1. Хронические микробные инфекции, такие как остеомиелит, бактериальный эндокардит и абсцесс легкого</w:t>
      </w:r>
      <w:r w:rsidR="00E66263" w:rsidRPr="00440007">
        <w:t>;</w:t>
      </w:r>
    </w:p>
    <w:p w14:paraId="0C32BB56" w14:textId="77777777" w:rsidR="003830C7" w:rsidRPr="00440007" w:rsidRDefault="003830C7" w:rsidP="00E66263">
      <w:pPr>
        <w:ind w:firstLine="720"/>
      </w:pPr>
      <w:r w:rsidRPr="00440007">
        <w:t>2. Хронические иммунные заболевания, такие как ревматоидный артрит и региональный энтерит</w:t>
      </w:r>
      <w:r w:rsidR="00E66263" w:rsidRPr="00440007">
        <w:t>;</w:t>
      </w:r>
    </w:p>
    <w:p w14:paraId="11498C51" w14:textId="77777777" w:rsidR="003830C7" w:rsidRPr="00440007" w:rsidRDefault="003830C7" w:rsidP="00E66263">
      <w:pPr>
        <w:ind w:firstLine="720"/>
      </w:pPr>
      <w:r w:rsidRPr="00440007">
        <w:t>3. Новообразования, такие как карциномы легких и молочной железы, а также лимфома Ходжкина</w:t>
      </w:r>
      <w:r w:rsidR="00E66263" w:rsidRPr="00440007">
        <w:t>;</w:t>
      </w:r>
    </w:p>
    <w:p w14:paraId="6C718A63" w14:textId="1A1DB720" w:rsidR="003830C7" w:rsidRPr="00440007" w:rsidRDefault="003830C7" w:rsidP="00890149">
      <w:pPr>
        <w:ind w:firstLine="720"/>
        <w:jc w:val="both"/>
      </w:pPr>
      <w:r w:rsidRPr="00440007">
        <w:t xml:space="preserve">Анемия при хронических заболеваниях возникает на фоне </w:t>
      </w:r>
      <w:proofErr w:type="spellStart"/>
      <w:r w:rsidRPr="00440007">
        <w:t>персистирующего</w:t>
      </w:r>
      <w:proofErr w:type="spellEnd"/>
      <w:r w:rsidRPr="00440007">
        <w:t xml:space="preserve"> системного воспаления и связана с низким содержанием железа в сыворотке крови, снижением общей </w:t>
      </w:r>
      <w:proofErr w:type="spellStart"/>
      <w:r w:rsidRPr="00440007">
        <w:t>железосвязывающей</w:t>
      </w:r>
      <w:proofErr w:type="spellEnd"/>
      <w:r w:rsidRPr="00440007">
        <w:t xml:space="preserve"> способности и большим количеством железа в тканях.</w:t>
      </w:r>
      <w:r w:rsidR="00890149">
        <w:t xml:space="preserve"> М</w:t>
      </w:r>
      <w:r w:rsidRPr="00440007">
        <w:t xml:space="preserve">едиаторы воспаления, в частности интерлейкин-6 (ИЛ-6), стимулируют </w:t>
      </w:r>
      <w:r w:rsidR="00E66263" w:rsidRPr="00440007">
        <w:t xml:space="preserve">увеличение печеночной </w:t>
      </w:r>
      <w:r w:rsidRPr="00440007">
        <w:t xml:space="preserve">продукции </w:t>
      </w:r>
      <w:proofErr w:type="spellStart"/>
      <w:r w:rsidRPr="00440007">
        <w:t>геп</w:t>
      </w:r>
      <w:r w:rsidR="00905E0A">
        <w:t>с</w:t>
      </w:r>
      <w:r w:rsidRPr="00440007">
        <w:t>идина</w:t>
      </w:r>
      <w:proofErr w:type="spellEnd"/>
      <w:r w:rsidRPr="00440007">
        <w:t xml:space="preserve">. Как уже говорилось в разделе "Анемия </w:t>
      </w:r>
      <w:r w:rsidR="00E66263" w:rsidRPr="00440007">
        <w:t xml:space="preserve">дефицита железа", </w:t>
      </w:r>
      <w:proofErr w:type="spellStart"/>
      <w:r w:rsidR="00E66263" w:rsidRPr="00440007">
        <w:t>геп</w:t>
      </w:r>
      <w:r w:rsidR="00905E0A">
        <w:t>с</w:t>
      </w:r>
      <w:r w:rsidR="00E66263" w:rsidRPr="00440007">
        <w:t>идин</w:t>
      </w:r>
      <w:proofErr w:type="spellEnd"/>
      <w:r w:rsidR="00E66263" w:rsidRPr="00440007">
        <w:t xml:space="preserve"> ингибирует </w:t>
      </w:r>
      <w:r w:rsidRPr="00440007">
        <w:t xml:space="preserve">функцию </w:t>
      </w:r>
      <w:proofErr w:type="spellStart"/>
      <w:r w:rsidRPr="00440007">
        <w:t>феррипортина</w:t>
      </w:r>
      <w:proofErr w:type="spellEnd"/>
      <w:r w:rsidRPr="00440007">
        <w:t xml:space="preserve"> в макрофагах и снижает перенос железа из </w:t>
      </w:r>
      <w:r w:rsidR="00E66263" w:rsidRPr="00440007">
        <w:t xml:space="preserve">резервуара хранения в развивающиеся </w:t>
      </w:r>
      <w:proofErr w:type="spellStart"/>
      <w:r w:rsidR="00E66263" w:rsidRPr="00440007">
        <w:t>эритроидные</w:t>
      </w:r>
      <w:proofErr w:type="spellEnd"/>
      <w:r w:rsidR="00E66263" w:rsidRPr="00440007">
        <w:t xml:space="preserve"> </w:t>
      </w:r>
      <w:r w:rsidRPr="00440007">
        <w:t xml:space="preserve">предшественники в костном мозге. В результате </w:t>
      </w:r>
      <w:proofErr w:type="spellStart"/>
      <w:r w:rsidRPr="00440007">
        <w:t>эритроидные</w:t>
      </w:r>
      <w:proofErr w:type="spellEnd"/>
      <w:r w:rsidRPr="00440007">
        <w:t xml:space="preserve"> предшественники испытывают недостаток железа в</w:t>
      </w:r>
      <w:r w:rsidR="00905E0A">
        <w:t xml:space="preserve"> </w:t>
      </w:r>
      <w:r w:rsidRPr="00440007">
        <w:t xml:space="preserve">условиях </w:t>
      </w:r>
      <w:r w:rsidR="00905E0A">
        <w:t>«</w:t>
      </w:r>
      <w:r w:rsidRPr="00440007">
        <w:t>изобилия</w:t>
      </w:r>
      <w:r w:rsidR="00905E0A">
        <w:t>»</w:t>
      </w:r>
      <w:r w:rsidRPr="00440007">
        <w:t xml:space="preserve">. Кроме того, эти предшественники не пролиферируют </w:t>
      </w:r>
      <w:r w:rsidR="00E66263" w:rsidRPr="00440007">
        <w:t xml:space="preserve">должным образом, поскольку </w:t>
      </w:r>
      <w:r w:rsidRPr="00440007">
        <w:t xml:space="preserve">уровень </w:t>
      </w:r>
      <w:r w:rsidR="00E66263" w:rsidRPr="00440007">
        <w:t xml:space="preserve">эритропоэтина </w:t>
      </w:r>
      <w:r w:rsidRPr="00440007">
        <w:t xml:space="preserve">неадекватно низок для степени анемии. </w:t>
      </w:r>
      <w:r w:rsidR="00E66263" w:rsidRPr="00440007">
        <w:t xml:space="preserve">Точный механизм, лежащий в основе этого </w:t>
      </w:r>
      <w:r w:rsidRPr="00440007">
        <w:t xml:space="preserve">изменения, неясен, но у трансгенных мышей, экспрессирующих высокий уровень </w:t>
      </w:r>
      <w:proofErr w:type="spellStart"/>
      <w:r w:rsidR="00E66263" w:rsidRPr="00440007">
        <w:t>геп</w:t>
      </w:r>
      <w:r w:rsidR="00905E0A">
        <w:t>с</w:t>
      </w:r>
      <w:r w:rsidR="00E66263" w:rsidRPr="00440007">
        <w:t>идина</w:t>
      </w:r>
      <w:proofErr w:type="spellEnd"/>
      <w:r w:rsidR="00E66263" w:rsidRPr="00440007">
        <w:t xml:space="preserve">, развивается </w:t>
      </w:r>
      <w:proofErr w:type="spellStart"/>
      <w:r w:rsidR="00E66263" w:rsidRPr="00440007">
        <w:t>микроцитарная</w:t>
      </w:r>
      <w:proofErr w:type="spellEnd"/>
      <w:r w:rsidR="00E66263" w:rsidRPr="00440007">
        <w:t xml:space="preserve"> анемия</w:t>
      </w:r>
      <w:r w:rsidRPr="00440007">
        <w:t xml:space="preserve">, связанная с </w:t>
      </w:r>
      <w:r w:rsidR="00E66263" w:rsidRPr="00440007">
        <w:t>низким уровнем эритропоэтина</w:t>
      </w:r>
      <w:r w:rsidRPr="00440007">
        <w:t xml:space="preserve">, что позволяет предположить, что </w:t>
      </w:r>
      <w:proofErr w:type="spellStart"/>
      <w:r w:rsidR="00E66263" w:rsidRPr="00440007">
        <w:t>геп</w:t>
      </w:r>
      <w:r w:rsidR="00905E0A">
        <w:t>с</w:t>
      </w:r>
      <w:r w:rsidR="00E66263" w:rsidRPr="00440007">
        <w:t>идин</w:t>
      </w:r>
      <w:proofErr w:type="spellEnd"/>
      <w:r w:rsidR="00E66263" w:rsidRPr="00440007">
        <w:t xml:space="preserve"> прямо или косвенно </w:t>
      </w:r>
      <w:r w:rsidRPr="00440007">
        <w:t>подавляет выработку эритропоэтина.</w:t>
      </w:r>
    </w:p>
    <w:p w14:paraId="5AD6E01D" w14:textId="56643851" w:rsidR="003830C7" w:rsidRPr="00440007" w:rsidRDefault="003830C7" w:rsidP="00E66263">
      <w:pPr>
        <w:ind w:firstLine="720"/>
        <w:jc w:val="both"/>
      </w:pPr>
      <w:r w:rsidRPr="00440007">
        <w:t xml:space="preserve">Что может быть причиной секвестрации железа в условиях воспаления? Лучшее предположение </w:t>
      </w:r>
      <w:r w:rsidR="00E14F90" w:rsidRPr="00440007">
        <w:t>— это то</w:t>
      </w:r>
      <w:r w:rsidRPr="00440007">
        <w:t xml:space="preserve">, что он служит для повышения способности организма противостоять некоторым видам </w:t>
      </w:r>
      <w:r w:rsidR="00E66263" w:rsidRPr="00440007">
        <w:t xml:space="preserve">инфекций, особенно тем, которые вызываются </w:t>
      </w:r>
      <w:r w:rsidRPr="00440007">
        <w:t xml:space="preserve">бактериями (например, H. </w:t>
      </w:r>
      <w:proofErr w:type="spellStart"/>
      <w:r w:rsidRPr="00440007">
        <w:t>influenzae</w:t>
      </w:r>
      <w:proofErr w:type="spellEnd"/>
      <w:r w:rsidRPr="00440007">
        <w:t xml:space="preserve">), требующими железа для патогенности. В этой </w:t>
      </w:r>
      <w:r w:rsidR="00E66263" w:rsidRPr="00440007">
        <w:t xml:space="preserve">связи интересно </w:t>
      </w:r>
      <w:r w:rsidRPr="00440007">
        <w:t xml:space="preserve">отметить, что </w:t>
      </w:r>
      <w:proofErr w:type="spellStart"/>
      <w:r w:rsidRPr="00440007">
        <w:t>гепцидин</w:t>
      </w:r>
      <w:proofErr w:type="spellEnd"/>
      <w:r w:rsidRPr="00440007">
        <w:t xml:space="preserve"> структурно связан с </w:t>
      </w:r>
      <w:proofErr w:type="spellStart"/>
      <w:r w:rsidRPr="00440007">
        <w:rPr>
          <w:i/>
        </w:rPr>
        <w:t>дефенсинами</w:t>
      </w:r>
      <w:proofErr w:type="spellEnd"/>
      <w:r w:rsidRPr="00440007">
        <w:rPr>
          <w:i/>
        </w:rPr>
        <w:t xml:space="preserve"> </w:t>
      </w:r>
      <w:r w:rsidRPr="00440007">
        <w:t xml:space="preserve">- семейством </w:t>
      </w:r>
      <w:r w:rsidR="00E66263" w:rsidRPr="00440007">
        <w:t xml:space="preserve">пептидов, обладающих внутренней </w:t>
      </w:r>
      <w:r w:rsidRPr="00440007">
        <w:t>антибактериальной активностью</w:t>
      </w:r>
      <w:r w:rsidR="00E14F90">
        <w:t xml:space="preserve"> (особенно в коже)</w:t>
      </w:r>
      <w:r w:rsidRPr="00440007">
        <w:t>. Эта связь еще больше подчеркивает неопределенную</w:t>
      </w:r>
      <w:r w:rsidR="00E66263" w:rsidRPr="00440007">
        <w:t xml:space="preserve">, но интригующую взаимосвязь </w:t>
      </w:r>
      <w:r w:rsidRPr="00440007">
        <w:t>между воспалением, врожденным иммунитетом и метаболизмом железа.</w:t>
      </w:r>
    </w:p>
    <w:p w14:paraId="0060A4F6" w14:textId="77777777" w:rsidR="003830C7" w:rsidRPr="00440007" w:rsidRDefault="003830C7" w:rsidP="00E66263">
      <w:pPr>
        <w:ind w:firstLine="720"/>
        <w:jc w:val="both"/>
      </w:pPr>
      <w:r w:rsidRPr="00440007">
        <w:t xml:space="preserve">Анемия обычно легкая, и преобладают симптомы основного заболевания. Эритроциты могут быть </w:t>
      </w:r>
      <w:proofErr w:type="spellStart"/>
      <w:r w:rsidRPr="00440007">
        <w:t>нормоцитарными</w:t>
      </w:r>
      <w:proofErr w:type="spellEnd"/>
      <w:r w:rsidRPr="00440007">
        <w:t xml:space="preserve"> и </w:t>
      </w:r>
      <w:proofErr w:type="spellStart"/>
      <w:r w:rsidRPr="00440007">
        <w:t>нормохромными</w:t>
      </w:r>
      <w:proofErr w:type="spellEnd"/>
      <w:r w:rsidRPr="00440007">
        <w:t xml:space="preserve"> или гипохромными и </w:t>
      </w:r>
      <w:proofErr w:type="spellStart"/>
      <w:r w:rsidR="00E66263" w:rsidRPr="00440007">
        <w:t>микроцитарными</w:t>
      </w:r>
      <w:proofErr w:type="spellEnd"/>
      <w:r w:rsidR="00E66263" w:rsidRPr="00440007">
        <w:t xml:space="preserve">, как при анемии </w:t>
      </w:r>
      <w:r w:rsidRPr="00440007">
        <w:t xml:space="preserve">дефицита </w:t>
      </w:r>
      <w:r w:rsidR="00E66263" w:rsidRPr="00440007">
        <w:t>железа</w:t>
      </w:r>
      <w:r w:rsidRPr="00440007">
        <w:t>. Наличие повышенного запаса железа в макрофагах костного мозга, высокий уровень ферритина в сыворотке крови,</w:t>
      </w:r>
    </w:p>
    <w:p w14:paraId="16A51E7A" w14:textId="77777777" w:rsidR="008B79EB" w:rsidRPr="00440007" w:rsidRDefault="003830C7" w:rsidP="00E66263">
      <w:pPr>
        <w:jc w:val="both"/>
      </w:pPr>
      <w:r w:rsidRPr="00440007">
        <w:t xml:space="preserve">и сниженная общая </w:t>
      </w:r>
      <w:proofErr w:type="spellStart"/>
      <w:r w:rsidRPr="00440007">
        <w:t>железосвязывающая</w:t>
      </w:r>
      <w:proofErr w:type="spellEnd"/>
      <w:r w:rsidRPr="00440007">
        <w:t xml:space="preserve"> способность позволяют исключить дефицит железа </w:t>
      </w:r>
      <w:r w:rsidR="00E66263" w:rsidRPr="00440007">
        <w:t xml:space="preserve">как причину анемии. Только </w:t>
      </w:r>
      <w:r w:rsidRPr="00440007">
        <w:t xml:space="preserve">успешное лечение основного заболевания надежно устраняет </w:t>
      </w:r>
      <w:r w:rsidR="00E66263" w:rsidRPr="00440007">
        <w:t>анемию. Однако некоторым пациентам</w:t>
      </w:r>
      <w:r w:rsidRPr="00440007">
        <w:t>, особенно больным раком, помогает введение эритропоэтина.</w:t>
      </w:r>
    </w:p>
    <w:p w14:paraId="578EEF22" w14:textId="77777777" w:rsidR="00B6273F" w:rsidRPr="00440007" w:rsidRDefault="00B6273F" w:rsidP="00B6273F">
      <w:pPr>
        <w:tabs>
          <w:tab w:val="left" w:pos="9225"/>
        </w:tabs>
      </w:pPr>
    </w:p>
    <w:p w14:paraId="04BF2927" w14:textId="77777777" w:rsidR="00E14F90" w:rsidRDefault="00E14F90" w:rsidP="009E69CB">
      <w:pPr>
        <w:tabs>
          <w:tab w:val="left" w:pos="9225"/>
        </w:tabs>
        <w:jc w:val="center"/>
        <w:rPr>
          <w:b/>
          <w:color w:val="000000" w:themeColor="text1"/>
        </w:rPr>
      </w:pPr>
    </w:p>
    <w:p w14:paraId="2178D822" w14:textId="7CCAA23E" w:rsidR="004F4FB5" w:rsidRPr="00440007" w:rsidRDefault="00CD714F" w:rsidP="009E69CB">
      <w:pPr>
        <w:tabs>
          <w:tab w:val="left" w:pos="9225"/>
        </w:tabs>
        <w:jc w:val="center"/>
        <w:rPr>
          <w:b/>
          <w:color w:val="000000" w:themeColor="text1"/>
        </w:rPr>
      </w:pPr>
      <w:r w:rsidRPr="00440007">
        <w:rPr>
          <w:b/>
          <w:color w:val="000000" w:themeColor="text1"/>
        </w:rPr>
        <w:t>ГЕМОЛИТИЧЕСКИЕ АНЕМИИ</w:t>
      </w:r>
    </w:p>
    <w:p w14:paraId="340841CE" w14:textId="77777777" w:rsidR="00EE0A28" w:rsidRPr="00440007" w:rsidRDefault="00056CD6" w:rsidP="004F4FB5">
      <w:pPr>
        <w:tabs>
          <w:tab w:val="left" w:pos="9225"/>
        </w:tabs>
        <w:rPr>
          <w:b/>
          <w:i/>
          <w:color w:val="000000" w:themeColor="text1"/>
        </w:rPr>
      </w:pPr>
      <w:r w:rsidRPr="00440007">
        <w:rPr>
          <w:b/>
          <w:color w:val="000000" w:themeColor="text1"/>
        </w:rPr>
        <w:t xml:space="preserve">             </w:t>
      </w:r>
      <w:r w:rsidR="004F4FB5" w:rsidRPr="00440007">
        <w:rPr>
          <w:b/>
          <w:i/>
          <w:color w:val="000000" w:themeColor="text1"/>
        </w:rPr>
        <w:t xml:space="preserve">Общая характеристика </w:t>
      </w:r>
      <w:r w:rsidR="009E69CB" w:rsidRPr="00440007">
        <w:rPr>
          <w:b/>
          <w:i/>
          <w:color w:val="000000" w:themeColor="text1"/>
        </w:rPr>
        <w:t>гемолитических анемий</w:t>
      </w:r>
    </w:p>
    <w:p w14:paraId="3BD1512E" w14:textId="77777777" w:rsidR="00CD714F" w:rsidRPr="00440007" w:rsidRDefault="00056CD6" w:rsidP="00CD714F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</w:t>
      </w:r>
      <w:r w:rsidR="009E69CB" w:rsidRPr="00440007">
        <w:rPr>
          <w:color w:val="000000" w:themeColor="text1"/>
        </w:rPr>
        <w:t xml:space="preserve">  </w:t>
      </w:r>
      <w:r w:rsidR="00CD714F" w:rsidRPr="00440007">
        <w:rPr>
          <w:color w:val="000000" w:themeColor="text1"/>
        </w:rPr>
        <w:t>Гемолитические анемии имеют следующие общие черты:</w:t>
      </w:r>
    </w:p>
    <w:p w14:paraId="68242747" w14:textId="77777777" w:rsidR="00CD714F" w:rsidRPr="00440007" w:rsidRDefault="00056CD6" w:rsidP="00CD714F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 </w:t>
      </w:r>
      <w:r w:rsidR="00CD714F" w:rsidRPr="00440007">
        <w:rPr>
          <w:color w:val="000000" w:themeColor="text1"/>
        </w:rPr>
        <w:t>- Преждевременное разрушение эритроцитов и сокращение срока жизни эритроцитов ниже нормальных 120 дней</w:t>
      </w:r>
      <w:r w:rsidR="00EE0A28" w:rsidRPr="00440007">
        <w:rPr>
          <w:color w:val="000000" w:themeColor="text1"/>
        </w:rPr>
        <w:t>;</w:t>
      </w:r>
    </w:p>
    <w:p w14:paraId="4E03B944" w14:textId="50526062" w:rsidR="00CD714F" w:rsidRPr="00440007" w:rsidRDefault="00056CD6" w:rsidP="00CD714F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</w:t>
      </w:r>
      <w:r w:rsidR="009E69CB" w:rsidRPr="00440007">
        <w:rPr>
          <w:color w:val="000000" w:themeColor="text1"/>
        </w:rPr>
        <w:t xml:space="preserve">  </w:t>
      </w:r>
      <w:r w:rsidR="00CD714F" w:rsidRPr="00440007">
        <w:rPr>
          <w:color w:val="000000" w:themeColor="text1"/>
        </w:rPr>
        <w:t xml:space="preserve"> </w:t>
      </w:r>
      <w:r w:rsidR="00E14F90">
        <w:rPr>
          <w:color w:val="000000" w:themeColor="text1"/>
        </w:rPr>
        <w:t xml:space="preserve"> </w:t>
      </w:r>
      <w:r w:rsidR="00CD714F" w:rsidRPr="00440007">
        <w:rPr>
          <w:color w:val="000000" w:themeColor="text1"/>
        </w:rPr>
        <w:t>- Повышение уровня эритропоэтина и компенсаторное увеличение эритропоэза</w:t>
      </w:r>
      <w:r w:rsidR="00EE0A28" w:rsidRPr="00440007">
        <w:rPr>
          <w:color w:val="000000" w:themeColor="text1"/>
        </w:rPr>
        <w:t>;</w:t>
      </w:r>
    </w:p>
    <w:p w14:paraId="7FE743CF" w14:textId="03485D28" w:rsidR="00CD714F" w:rsidRPr="00440007" w:rsidRDefault="00056CD6" w:rsidP="00CD714F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lastRenderedPageBreak/>
        <w:t xml:space="preserve">           </w:t>
      </w:r>
      <w:r w:rsidR="00E14F90">
        <w:rPr>
          <w:color w:val="000000" w:themeColor="text1"/>
        </w:rPr>
        <w:t xml:space="preserve">  </w:t>
      </w:r>
      <w:r w:rsidR="00CD714F" w:rsidRPr="00440007">
        <w:rPr>
          <w:color w:val="000000" w:themeColor="text1"/>
        </w:rPr>
        <w:t>- Накопление продуктов деградации гемоглобина, высвобождающихся при распаде эритроцитов, полученных из гемоглобина</w:t>
      </w:r>
      <w:r w:rsidR="00EE0A28" w:rsidRPr="00440007">
        <w:rPr>
          <w:color w:val="000000" w:themeColor="text1"/>
        </w:rPr>
        <w:t>;</w:t>
      </w:r>
    </w:p>
    <w:p w14:paraId="29B1A3DB" w14:textId="37399AC4" w:rsidR="00CD714F" w:rsidRPr="00440007" w:rsidRDefault="00056CD6" w:rsidP="00CD714F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</w:t>
      </w:r>
      <w:r w:rsidR="00CD714F" w:rsidRPr="00440007">
        <w:rPr>
          <w:color w:val="000000" w:themeColor="text1"/>
        </w:rPr>
        <w:t xml:space="preserve">Физиологическое разрушение стареющих эритроцитов происходит в </w:t>
      </w:r>
      <w:proofErr w:type="spellStart"/>
      <w:r w:rsidR="005C41D1" w:rsidRPr="00440007">
        <w:rPr>
          <w:color w:val="000000" w:themeColor="text1"/>
        </w:rPr>
        <w:t>мононуклеарных</w:t>
      </w:r>
      <w:proofErr w:type="spellEnd"/>
      <w:r w:rsidR="005C41D1" w:rsidRPr="00440007">
        <w:rPr>
          <w:color w:val="000000" w:themeColor="text1"/>
        </w:rPr>
        <w:t xml:space="preserve"> фагоцитах, которые </w:t>
      </w:r>
      <w:r w:rsidR="00CD714F" w:rsidRPr="00440007">
        <w:rPr>
          <w:color w:val="000000" w:themeColor="text1"/>
        </w:rPr>
        <w:t xml:space="preserve">в изобилии присутствуют в селезенке, печени и костном мозге. Этот процесс запускается </w:t>
      </w:r>
      <w:r w:rsidR="005C41D1" w:rsidRPr="00440007">
        <w:rPr>
          <w:color w:val="000000" w:themeColor="text1"/>
        </w:rPr>
        <w:t xml:space="preserve">возрастными </w:t>
      </w:r>
      <w:r w:rsidR="00CD714F" w:rsidRPr="00440007">
        <w:rPr>
          <w:color w:val="000000" w:themeColor="text1"/>
        </w:rPr>
        <w:t xml:space="preserve">изменениями поверхностных белков эритроцитов, которые приводят к их </w:t>
      </w:r>
      <w:r w:rsidR="005C41D1" w:rsidRPr="00440007">
        <w:rPr>
          <w:color w:val="000000" w:themeColor="text1"/>
        </w:rPr>
        <w:t>распознаванию и фагоцитозу.</w:t>
      </w:r>
      <w:r w:rsidR="00CD714F" w:rsidRPr="00440007">
        <w:rPr>
          <w:color w:val="000000" w:themeColor="text1"/>
        </w:rPr>
        <w:t xml:space="preserve"> При большинстве гемолитических анемий преждевременное разрушение </w:t>
      </w:r>
      <w:r w:rsidR="005C41D1" w:rsidRPr="00440007">
        <w:rPr>
          <w:color w:val="000000" w:themeColor="text1"/>
        </w:rPr>
        <w:t xml:space="preserve">эритроцитов происходит также внутри </w:t>
      </w:r>
      <w:r w:rsidR="00CD714F" w:rsidRPr="00440007">
        <w:rPr>
          <w:color w:val="000000" w:themeColor="text1"/>
        </w:rPr>
        <w:t xml:space="preserve">фагоцитов, и это событие называют </w:t>
      </w:r>
      <w:r w:rsidR="00CD714F" w:rsidRPr="00440007">
        <w:rPr>
          <w:i/>
          <w:color w:val="000000" w:themeColor="text1"/>
        </w:rPr>
        <w:t>внесосудистым гемолизом</w:t>
      </w:r>
      <w:r w:rsidR="005C41D1" w:rsidRPr="00440007">
        <w:rPr>
          <w:color w:val="000000" w:themeColor="text1"/>
        </w:rPr>
        <w:t xml:space="preserve">. При </w:t>
      </w:r>
      <w:r w:rsidR="00E14F90">
        <w:rPr>
          <w:color w:val="000000" w:themeColor="text1"/>
        </w:rPr>
        <w:t xml:space="preserve">выраженной </w:t>
      </w:r>
      <w:proofErr w:type="spellStart"/>
      <w:r w:rsidR="00E14F90">
        <w:rPr>
          <w:color w:val="000000" w:themeColor="text1"/>
        </w:rPr>
        <w:t>сепени</w:t>
      </w:r>
      <w:proofErr w:type="spellEnd"/>
      <w:r w:rsidR="005C41D1" w:rsidRPr="00440007">
        <w:rPr>
          <w:color w:val="000000" w:themeColor="text1"/>
        </w:rPr>
        <w:t xml:space="preserve"> внесосудистый </w:t>
      </w:r>
      <w:r w:rsidR="00CD714F" w:rsidRPr="00440007">
        <w:rPr>
          <w:color w:val="000000" w:themeColor="text1"/>
        </w:rPr>
        <w:t xml:space="preserve">гемолиз приводит к гиперплазии фагоцитов, проявляющейся различной степенью </w:t>
      </w:r>
      <w:r w:rsidR="005C41D1" w:rsidRPr="00440007">
        <w:rPr>
          <w:i/>
          <w:color w:val="000000" w:themeColor="text1"/>
        </w:rPr>
        <w:t>спленомегалии</w:t>
      </w:r>
      <w:r w:rsidR="005C41D1" w:rsidRPr="00440007">
        <w:rPr>
          <w:color w:val="000000" w:themeColor="text1"/>
        </w:rPr>
        <w:t xml:space="preserve">. </w:t>
      </w:r>
      <w:r w:rsidR="00CD714F" w:rsidRPr="00440007">
        <w:rPr>
          <w:color w:val="000000" w:themeColor="text1"/>
        </w:rPr>
        <w:t xml:space="preserve">Внесосудистый гемолиз обычно вызывается изменениями, которые </w:t>
      </w:r>
      <w:r w:rsidR="005C41D1" w:rsidRPr="00440007">
        <w:rPr>
          <w:color w:val="000000" w:themeColor="text1"/>
        </w:rPr>
        <w:t xml:space="preserve">делают эритроцит менее деформируемым </w:t>
      </w:r>
      <w:r w:rsidR="00982A21" w:rsidRPr="00440007">
        <w:rPr>
          <w:color w:val="000000" w:themeColor="text1"/>
        </w:rPr>
        <w:t>(дефекты мембраны, ферментных систем или гемоглобина)</w:t>
      </w:r>
      <w:r w:rsidR="005C41D1" w:rsidRPr="00440007">
        <w:rPr>
          <w:color w:val="000000" w:themeColor="text1"/>
        </w:rPr>
        <w:t xml:space="preserve">. </w:t>
      </w:r>
      <w:r w:rsidR="00CD714F" w:rsidRPr="00440007">
        <w:rPr>
          <w:color w:val="000000" w:themeColor="text1"/>
        </w:rPr>
        <w:t xml:space="preserve">Для </w:t>
      </w:r>
      <w:r w:rsidR="005C41D1" w:rsidRPr="00440007">
        <w:rPr>
          <w:color w:val="000000" w:themeColor="text1"/>
        </w:rPr>
        <w:t xml:space="preserve">успешного </w:t>
      </w:r>
      <w:r w:rsidR="00CD714F" w:rsidRPr="00440007">
        <w:rPr>
          <w:color w:val="000000" w:themeColor="text1"/>
        </w:rPr>
        <w:t xml:space="preserve">прохождения эритроцитов </w:t>
      </w:r>
      <w:r w:rsidR="005C41D1" w:rsidRPr="00440007">
        <w:rPr>
          <w:color w:val="000000" w:themeColor="text1"/>
        </w:rPr>
        <w:t xml:space="preserve">по селезеночным синусоидам </w:t>
      </w:r>
      <w:r w:rsidR="00CD714F" w:rsidRPr="00440007">
        <w:rPr>
          <w:color w:val="000000" w:themeColor="text1"/>
        </w:rPr>
        <w:t>необходимы экстремальные изменения формы</w:t>
      </w:r>
      <w:r w:rsidR="005C41D1" w:rsidRPr="00440007">
        <w:rPr>
          <w:color w:val="000000" w:themeColor="text1"/>
        </w:rPr>
        <w:t xml:space="preserve">. </w:t>
      </w:r>
      <w:r w:rsidR="00CD714F" w:rsidRPr="00440007">
        <w:rPr>
          <w:color w:val="000000" w:themeColor="text1"/>
        </w:rPr>
        <w:t xml:space="preserve">Снижение деформируемости затрудняет этот путь, что приводит к </w:t>
      </w:r>
      <w:r w:rsidR="005C41D1" w:rsidRPr="00440007">
        <w:rPr>
          <w:color w:val="000000" w:themeColor="text1"/>
        </w:rPr>
        <w:t xml:space="preserve">секвестрации </w:t>
      </w:r>
      <w:r w:rsidR="00CD714F" w:rsidRPr="00440007">
        <w:rPr>
          <w:color w:val="000000" w:themeColor="text1"/>
        </w:rPr>
        <w:t xml:space="preserve">эритроцитов </w:t>
      </w:r>
      <w:r w:rsidR="005C41D1" w:rsidRPr="00440007">
        <w:rPr>
          <w:color w:val="000000" w:themeColor="text1"/>
        </w:rPr>
        <w:t xml:space="preserve">и фагоцитозу </w:t>
      </w:r>
      <w:r w:rsidR="00CD714F" w:rsidRPr="00440007">
        <w:rPr>
          <w:color w:val="000000" w:themeColor="text1"/>
        </w:rPr>
        <w:t xml:space="preserve">внутри </w:t>
      </w:r>
      <w:proofErr w:type="spellStart"/>
      <w:r w:rsidR="00CD714F" w:rsidRPr="00440007">
        <w:rPr>
          <w:color w:val="000000" w:themeColor="text1"/>
        </w:rPr>
        <w:t>синусоидов</w:t>
      </w:r>
      <w:proofErr w:type="spellEnd"/>
      <w:r w:rsidR="00CD714F" w:rsidRPr="00440007">
        <w:rPr>
          <w:color w:val="000000" w:themeColor="text1"/>
        </w:rPr>
        <w:t xml:space="preserve">. Независимо от причины, основными клиническими признаками </w:t>
      </w:r>
      <w:r w:rsidR="005C41D1" w:rsidRPr="00440007">
        <w:rPr>
          <w:color w:val="000000" w:themeColor="text1"/>
        </w:rPr>
        <w:t xml:space="preserve">внесосудистого гемолиза являются </w:t>
      </w:r>
      <w:r w:rsidR="00CD714F" w:rsidRPr="00440007">
        <w:rPr>
          <w:color w:val="000000" w:themeColor="text1"/>
        </w:rPr>
        <w:t>(1</w:t>
      </w:r>
      <w:r w:rsidR="00CD714F" w:rsidRPr="00440007">
        <w:rPr>
          <w:i/>
          <w:color w:val="000000" w:themeColor="text1"/>
        </w:rPr>
        <w:t>) анемия</w:t>
      </w:r>
      <w:r w:rsidR="00CD714F" w:rsidRPr="00440007">
        <w:rPr>
          <w:color w:val="000000" w:themeColor="text1"/>
        </w:rPr>
        <w:t xml:space="preserve">, (2) </w:t>
      </w:r>
      <w:r w:rsidR="00CD714F" w:rsidRPr="00440007">
        <w:rPr>
          <w:i/>
          <w:color w:val="000000" w:themeColor="text1"/>
        </w:rPr>
        <w:t xml:space="preserve">спленомегалия </w:t>
      </w:r>
      <w:r w:rsidR="00CD714F" w:rsidRPr="00440007">
        <w:rPr>
          <w:color w:val="000000" w:themeColor="text1"/>
        </w:rPr>
        <w:t xml:space="preserve">и (3) </w:t>
      </w:r>
      <w:r w:rsidR="00CD714F" w:rsidRPr="00440007">
        <w:rPr>
          <w:i/>
          <w:color w:val="000000" w:themeColor="text1"/>
        </w:rPr>
        <w:t>желтуха</w:t>
      </w:r>
      <w:r w:rsidR="00CD714F" w:rsidRPr="00440007">
        <w:rPr>
          <w:color w:val="000000" w:themeColor="text1"/>
        </w:rPr>
        <w:t>. Часть гемоглобина неизбежно выходит из фагоцитов</w:t>
      </w:r>
      <w:r w:rsidR="005C41D1" w:rsidRPr="00440007">
        <w:rPr>
          <w:color w:val="000000" w:themeColor="text1"/>
        </w:rPr>
        <w:t xml:space="preserve">, </w:t>
      </w:r>
      <w:r w:rsidR="00CD714F" w:rsidRPr="00440007">
        <w:rPr>
          <w:color w:val="000000" w:themeColor="text1"/>
        </w:rPr>
        <w:t xml:space="preserve">что приводит к переменному снижению уровня </w:t>
      </w:r>
      <w:proofErr w:type="spellStart"/>
      <w:r w:rsidR="00CD714F" w:rsidRPr="00440007">
        <w:rPr>
          <w:color w:val="000000" w:themeColor="text1"/>
        </w:rPr>
        <w:t>гаптоглобина</w:t>
      </w:r>
      <w:proofErr w:type="spellEnd"/>
      <w:r w:rsidR="00CD714F" w:rsidRPr="00440007">
        <w:rPr>
          <w:color w:val="000000" w:themeColor="text1"/>
        </w:rPr>
        <w:t xml:space="preserve"> в плазме, α</w:t>
      </w:r>
      <w:r w:rsidR="00CD714F" w:rsidRPr="00440007">
        <w:rPr>
          <w:color w:val="000000" w:themeColor="text1"/>
          <w:vertAlign w:val="subscript"/>
        </w:rPr>
        <w:t>2</w:t>
      </w:r>
      <w:r w:rsidR="00CD714F" w:rsidRPr="00440007">
        <w:rPr>
          <w:color w:val="000000" w:themeColor="text1"/>
        </w:rPr>
        <w:t>-глобулина</w:t>
      </w:r>
      <w:r w:rsidR="00EE0A28" w:rsidRPr="00440007">
        <w:rPr>
          <w:color w:val="000000" w:themeColor="text1"/>
        </w:rPr>
        <w:t xml:space="preserve">, который связывает свободный гемоглобин и </w:t>
      </w:r>
      <w:r w:rsidR="00CD714F" w:rsidRPr="00440007">
        <w:rPr>
          <w:color w:val="000000" w:themeColor="text1"/>
        </w:rPr>
        <w:t xml:space="preserve">предотвращает его выведение с мочой. Поскольку большая часть патологического </w:t>
      </w:r>
      <w:r w:rsidR="00EE0A28" w:rsidRPr="00440007">
        <w:rPr>
          <w:color w:val="000000" w:themeColor="text1"/>
        </w:rPr>
        <w:t xml:space="preserve">разрушения эритроцитов происходит в </w:t>
      </w:r>
      <w:r w:rsidR="00CD714F" w:rsidRPr="00440007">
        <w:rPr>
          <w:color w:val="000000" w:themeColor="text1"/>
        </w:rPr>
        <w:t>селезенке, людям с внесосудистым гемолизом часто помогает спленэктомия.</w:t>
      </w:r>
    </w:p>
    <w:p w14:paraId="3DA67A1A" w14:textId="02CAA495" w:rsidR="00CD714F" w:rsidRPr="00440007" w:rsidRDefault="00056CD6" w:rsidP="00CD714F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    </w:t>
      </w:r>
      <w:r w:rsidR="00CD714F" w:rsidRPr="00440007">
        <w:rPr>
          <w:color w:val="000000" w:themeColor="text1"/>
        </w:rPr>
        <w:t xml:space="preserve">Реже преобладает </w:t>
      </w:r>
      <w:r w:rsidR="00CD714F" w:rsidRPr="00440007">
        <w:rPr>
          <w:i/>
          <w:color w:val="000000" w:themeColor="text1"/>
        </w:rPr>
        <w:t>внутрисосудистый гемолиз</w:t>
      </w:r>
      <w:r w:rsidR="00CD714F" w:rsidRPr="00440007">
        <w:rPr>
          <w:color w:val="000000" w:themeColor="text1"/>
        </w:rPr>
        <w:t xml:space="preserve">. Внутрисосудистый </w:t>
      </w:r>
      <w:r w:rsidR="00EE0A28" w:rsidRPr="00440007">
        <w:rPr>
          <w:color w:val="000000" w:themeColor="text1"/>
        </w:rPr>
        <w:t xml:space="preserve">гемолиз эритроцитов может быть </w:t>
      </w:r>
      <w:r w:rsidR="00CD714F" w:rsidRPr="00440007">
        <w:rPr>
          <w:color w:val="000000" w:themeColor="text1"/>
        </w:rPr>
        <w:t xml:space="preserve">вызван механической травмой, фиксацией комплемента, внутриклеточными паразитами </w:t>
      </w:r>
      <w:r w:rsidR="00EE0A28" w:rsidRPr="00440007">
        <w:rPr>
          <w:color w:val="000000" w:themeColor="text1"/>
        </w:rPr>
        <w:t xml:space="preserve">(например, малярией </w:t>
      </w:r>
      <w:proofErr w:type="spellStart"/>
      <w:r w:rsidR="00EE0A28" w:rsidRPr="00440007">
        <w:rPr>
          <w:color w:val="000000" w:themeColor="text1"/>
        </w:rPr>
        <w:t>фальципарум</w:t>
      </w:r>
      <w:proofErr w:type="spellEnd"/>
      <w:r w:rsidR="00CD714F" w:rsidRPr="00440007">
        <w:rPr>
          <w:color w:val="000000" w:themeColor="text1"/>
        </w:rPr>
        <w:t xml:space="preserve">) или экзогенными токсическими факторами. Причинами механических повреждений </w:t>
      </w:r>
      <w:r w:rsidR="00EE0A28" w:rsidRPr="00440007">
        <w:rPr>
          <w:color w:val="000000" w:themeColor="text1"/>
        </w:rPr>
        <w:t xml:space="preserve">являются травмы </w:t>
      </w:r>
      <w:r w:rsidR="00CD714F" w:rsidRPr="00440007">
        <w:rPr>
          <w:color w:val="000000" w:themeColor="text1"/>
        </w:rPr>
        <w:t xml:space="preserve">клапанов </w:t>
      </w:r>
      <w:r w:rsidR="00EE0A28" w:rsidRPr="00440007">
        <w:rPr>
          <w:color w:val="000000" w:themeColor="text1"/>
        </w:rPr>
        <w:t>сердца</w:t>
      </w:r>
      <w:r w:rsidR="00CD714F" w:rsidRPr="00440007">
        <w:rPr>
          <w:color w:val="000000" w:themeColor="text1"/>
        </w:rPr>
        <w:t xml:space="preserve">, тромботическое сужение микроциркуляции или повторяющиеся </w:t>
      </w:r>
      <w:r w:rsidR="00EE0A28" w:rsidRPr="00440007">
        <w:rPr>
          <w:color w:val="000000" w:themeColor="text1"/>
        </w:rPr>
        <w:t xml:space="preserve">физические травмы (например, марафонский </w:t>
      </w:r>
      <w:r w:rsidR="00CD714F" w:rsidRPr="00440007">
        <w:rPr>
          <w:color w:val="000000" w:themeColor="text1"/>
        </w:rPr>
        <w:t xml:space="preserve">бег или битье в барабан бонго). Фиксация комплемента происходит в различных </w:t>
      </w:r>
      <w:r w:rsidR="00EE0A28" w:rsidRPr="00440007">
        <w:rPr>
          <w:color w:val="000000" w:themeColor="text1"/>
        </w:rPr>
        <w:t xml:space="preserve">ситуациях, когда </w:t>
      </w:r>
      <w:r w:rsidR="00CD714F" w:rsidRPr="00440007">
        <w:rPr>
          <w:color w:val="000000" w:themeColor="text1"/>
        </w:rPr>
        <w:t xml:space="preserve">антитела распознают и связывают антигены эритроцитов. Примером токсического повреждения может служить </w:t>
      </w:r>
      <w:proofErr w:type="spellStart"/>
      <w:r w:rsidR="00CD714F" w:rsidRPr="00440007">
        <w:rPr>
          <w:color w:val="000000" w:themeColor="text1"/>
        </w:rPr>
        <w:t>клостридиальный</w:t>
      </w:r>
      <w:proofErr w:type="spellEnd"/>
      <w:r w:rsidR="00CD714F" w:rsidRPr="00440007">
        <w:rPr>
          <w:color w:val="000000" w:themeColor="text1"/>
        </w:rPr>
        <w:t xml:space="preserve"> сепсис, который</w:t>
      </w:r>
      <w:r w:rsidR="00E14F90">
        <w:rPr>
          <w:color w:val="000000" w:themeColor="text1"/>
        </w:rPr>
        <w:t xml:space="preserve"> </w:t>
      </w:r>
      <w:r w:rsidR="00CD714F" w:rsidRPr="00440007">
        <w:rPr>
          <w:color w:val="000000" w:themeColor="text1"/>
        </w:rPr>
        <w:t>приводит к высвобождению ферментов</w:t>
      </w:r>
      <w:r w:rsidR="00EE0A28" w:rsidRPr="00440007">
        <w:rPr>
          <w:color w:val="000000" w:themeColor="text1"/>
        </w:rPr>
        <w:t xml:space="preserve">, которые переваривают мембрану эритроцитов. </w:t>
      </w:r>
      <w:r w:rsidR="00CD714F" w:rsidRPr="00440007">
        <w:rPr>
          <w:color w:val="000000" w:themeColor="text1"/>
        </w:rPr>
        <w:t xml:space="preserve">Независимо от механизма, внутрисосудистый гемолиз проявляется (1) </w:t>
      </w:r>
      <w:r w:rsidR="00EE0A28" w:rsidRPr="00440007">
        <w:rPr>
          <w:i/>
          <w:color w:val="000000" w:themeColor="text1"/>
        </w:rPr>
        <w:t xml:space="preserve">анемией, (2) гемоглобинемией, (3) </w:t>
      </w:r>
      <w:r w:rsidR="00CD714F" w:rsidRPr="00440007">
        <w:rPr>
          <w:i/>
          <w:color w:val="000000" w:themeColor="text1"/>
        </w:rPr>
        <w:t xml:space="preserve">гемоглобинурией, (4) </w:t>
      </w:r>
      <w:proofErr w:type="spellStart"/>
      <w:r w:rsidR="00CD714F" w:rsidRPr="00440007">
        <w:rPr>
          <w:i/>
          <w:color w:val="000000" w:themeColor="text1"/>
        </w:rPr>
        <w:t>гемосидеринурией</w:t>
      </w:r>
      <w:proofErr w:type="spellEnd"/>
      <w:r w:rsidR="00CD714F" w:rsidRPr="00440007">
        <w:rPr>
          <w:i/>
          <w:color w:val="000000" w:themeColor="text1"/>
        </w:rPr>
        <w:t xml:space="preserve"> </w:t>
      </w:r>
      <w:r w:rsidR="00CD714F" w:rsidRPr="00440007">
        <w:rPr>
          <w:color w:val="000000" w:themeColor="text1"/>
        </w:rPr>
        <w:t xml:space="preserve">и (5) </w:t>
      </w:r>
      <w:r w:rsidR="00CD714F" w:rsidRPr="00440007">
        <w:rPr>
          <w:i/>
          <w:color w:val="000000" w:themeColor="text1"/>
        </w:rPr>
        <w:t>желтухой</w:t>
      </w:r>
      <w:r w:rsidR="00CD714F" w:rsidRPr="00440007">
        <w:rPr>
          <w:color w:val="000000" w:themeColor="text1"/>
        </w:rPr>
        <w:t xml:space="preserve">. Большое </w:t>
      </w:r>
      <w:r w:rsidR="004F4FB5" w:rsidRPr="00440007">
        <w:rPr>
          <w:color w:val="000000" w:themeColor="text1"/>
        </w:rPr>
        <w:t xml:space="preserve">количество свободного гемоглобина высвобождается </w:t>
      </w:r>
      <w:r w:rsidR="00AD751B" w:rsidRPr="00440007">
        <w:rPr>
          <w:color w:val="000000" w:themeColor="text1"/>
        </w:rPr>
        <w:t xml:space="preserve">непосредственно в кровь (гемоглобинемия) и связывается с </w:t>
      </w:r>
      <w:proofErr w:type="spellStart"/>
      <w:r w:rsidR="00AD751B" w:rsidRPr="00440007">
        <w:rPr>
          <w:color w:val="000000" w:themeColor="text1"/>
        </w:rPr>
        <w:t>гаптоглобином</w:t>
      </w:r>
      <w:proofErr w:type="spellEnd"/>
      <w:r w:rsidR="00CD714F" w:rsidRPr="00440007">
        <w:rPr>
          <w:color w:val="000000" w:themeColor="text1"/>
        </w:rPr>
        <w:t xml:space="preserve">. По мере истощения </w:t>
      </w:r>
      <w:proofErr w:type="spellStart"/>
      <w:r w:rsidR="00CD714F" w:rsidRPr="00440007">
        <w:rPr>
          <w:color w:val="000000" w:themeColor="text1"/>
        </w:rPr>
        <w:t>гаптоглобина</w:t>
      </w:r>
      <w:proofErr w:type="spellEnd"/>
      <w:r w:rsidR="00CD714F" w:rsidRPr="00440007">
        <w:rPr>
          <w:color w:val="000000" w:themeColor="text1"/>
        </w:rPr>
        <w:t xml:space="preserve"> в сыворотке крови </w:t>
      </w:r>
      <w:r w:rsidR="004F4FB5" w:rsidRPr="00440007">
        <w:rPr>
          <w:color w:val="000000" w:themeColor="text1"/>
        </w:rPr>
        <w:t xml:space="preserve">свободный гемоглобин окисляется до </w:t>
      </w:r>
      <w:r w:rsidR="00CD714F" w:rsidRPr="00440007">
        <w:rPr>
          <w:color w:val="000000" w:themeColor="text1"/>
        </w:rPr>
        <w:t xml:space="preserve">метгемоглобина, который имеет коричневый цвет. </w:t>
      </w:r>
      <w:r w:rsidR="004F4FB5" w:rsidRPr="00440007">
        <w:rPr>
          <w:color w:val="000000" w:themeColor="text1"/>
        </w:rPr>
        <w:t>Клетки</w:t>
      </w:r>
      <w:r w:rsidR="00CD714F" w:rsidRPr="00440007">
        <w:rPr>
          <w:color w:val="000000" w:themeColor="text1"/>
        </w:rPr>
        <w:t xml:space="preserve"> проксимальных канальцев почек </w:t>
      </w:r>
      <w:proofErr w:type="spellStart"/>
      <w:r w:rsidR="004F4FB5" w:rsidRPr="00440007">
        <w:rPr>
          <w:color w:val="000000" w:themeColor="text1"/>
        </w:rPr>
        <w:t>реабсорбируют</w:t>
      </w:r>
      <w:proofErr w:type="spellEnd"/>
      <w:r w:rsidR="004F4FB5" w:rsidRPr="00440007">
        <w:rPr>
          <w:color w:val="000000" w:themeColor="text1"/>
        </w:rPr>
        <w:t xml:space="preserve"> и </w:t>
      </w:r>
      <w:proofErr w:type="spellStart"/>
      <w:r w:rsidR="004F4FB5" w:rsidRPr="00440007">
        <w:rPr>
          <w:color w:val="000000" w:themeColor="text1"/>
        </w:rPr>
        <w:t>катаболизируют</w:t>
      </w:r>
      <w:proofErr w:type="spellEnd"/>
      <w:r w:rsidR="004F4FB5" w:rsidRPr="00440007">
        <w:rPr>
          <w:color w:val="000000" w:themeColor="text1"/>
        </w:rPr>
        <w:t xml:space="preserve"> большую часть </w:t>
      </w:r>
      <w:r w:rsidR="00CD714F" w:rsidRPr="00440007">
        <w:rPr>
          <w:color w:val="000000" w:themeColor="text1"/>
        </w:rPr>
        <w:t>отфильтрованного гемоглобина и метгемоглобина, но часть выходит с мочой</w:t>
      </w:r>
      <w:r w:rsidR="004F4FB5" w:rsidRPr="00440007">
        <w:rPr>
          <w:color w:val="000000" w:themeColor="text1"/>
        </w:rPr>
        <w:t xml:space="preserve">, придавая ей красно-коричневый </w:t>
      </w:r>
      <w:r w:rsidR="00CD714F" w:rsidRPr="00440007">
        <w:rPr>
          <w:color w:val="000000" w:themeColor="text1"/>
        </w:rPr>
        <w:t xml:space="preserve">цвет </w:t>
      </w:r>
      <w:r w:rsidR="00AD751B" w:rsidRPr="00440007">
        <w:rPr>
          <w:color w:val="000000" w:themeColor="text1"/>
        </w:rPr>
        <w:t>(гемоглобинурия)</w:t>
      </w:r>
      <w:r w:rsidR="00CD714F" w:rsidRPr="00440007">
        <w:rPr>
          <w:color w:val="000000" w:themeColor="text1"/>
        </w:rPr>
        <w:t xml:space="preserve">. Железо, высвобождающееся из гемоглобина, может накапливаться в </w:t>
      </w:r>
      <w:r w:rsidR="004F4FB5" w:rsidRPr="00440007">
        <w:rPr>
          <w:color w:val="000000" w:themeColor="text1"/>
        </w:rPr>
        <w:t xml:space="preserve">клетках </w:t>
      </w:r>
      <w:r w:rsidR="00CD714F" w:rsidRPr="00440007">
        <w:rPr>
          <w:color w:val="000000" w:themeColor="text1"/>
        </w:rPr>
        <w:t>канальцев</w:t>
      </w:r>
      <w:r w:rsidR="004F4FB5" w:rsidRPr="00440007">
        <w:rPr>
          <w:color w:val="000000" w:themeColor="text1"/>
        </w:rPr>
        <w:t xml:space="preserve">, что приводит к </w:t>
      </w:r>
      <w:r w:rsidR="00CD714F" w:rsidRPr="00440007">
        <w:rPr>
          <w:i/>
          <w:color w:val="000000" w:themeColor="text1"/>
        </w:rPr>
        <w:t xml:space="preserve">гемосидерозу </w:t>
      </w:r>
      <w:r w:rsidR="004F4FB5" w:rsidRPr="00440007">
        <w:rPr>
          <w:i/>
          <w:color w:val="000000" w:themeColor="text1"/>
        </w:rPr>
        <w:t>почек</w:t>
      </w:r>
      <w:r w:rsidR="00CD714F" w:rsidRPr="00440007">
        <w:rPr>
          <w:color w:val="000000" w:themeColor="text1"/>
        </w:rPr>
        <w:t xml:space="preserve">. В то же время </w:t>
      </w:r>
      <w:proofErr w:type="spellStart"/>
      <w:r w:rsidR="00CD714F" w:rsidRPr="00440007">
        <w:rPr>
          <w:color w:val="000000" w:themeColor="text1"/>
        </w:rPr>
        <w:t>гемовые</w:t>
      </w:r>
      <w:proofErr w:type="spellEnd"/>
      <w:r w:rsidR="00CD714F" w:rsidRPr="00440007">
        <w:rPr>
          <w:color w:val="000000" w:themeColor="text1"/>
        </w:rPr>
        <w:t xml:space="preserve"> группы, образующиеся из </w:t>
      </w:r>
      <w:r w:rsidR="004F4FB5" w:rsidRPr="00440007">
        <w:rPr>
          <w:color w:val="000000" w:themeColor="text1"/>
        </w:rPr>
        <w:t>комплексов гемоглобин-</w:t>
      </w:r>
      <w:proofErr w:type="spellStart"/>
      <w:r w:rsidR="004F4FB5" w:rsidRPr="00440007">
        <w:rPr>
          <w:color w:val="000000" w:themeColor="text1"/>
        </w:rPr>
        <w:t>гаптоглобин</w:t>
      </w:r>
      <w:proofErr w:type="spellEnd"/>
      <w:r w:rsidR="00CD714F" w:rsidRPr="00440007">
        <w:rPr>
          <w:color w:val="000000" w:themeColor="text1"/>
        </w:rPr>
        <w:t xml:space="preserve">, </w:t>
      </w:r>
      <w:proofErr w:type="spellStart"/>
      <w:r w:rsidR="00CD714F" w:rsidRPr="00440007">
        <w:rPr>
          <w:color w:val="000000" w:themeColor="text1"/>
        </w:rPr>
        <w:t>катаболизируются</w:t>
      </w:r>
      <w:proofErr w:type="spellEnd"/>
      <w:r w:rsidR="00CD714F" w:rsidRPr="00440007">
        <w:rPr>
          <w:color w:val="000000" w:themeColor="text1"/>
        </w:rPr>
        <w:t xml:space="preserve"> до билирубина в </w:t>
      </w:r>
      <w:proofErr w:type="spellStart"/>
      <w:r w:rsidR="00CD714F" w:rsidRPr="00440007">
        <w:rPr>
          <w:color w:val="000000" w:themeColor="text1"/>
        </w:rPr>
        <w:t>мононуклеарных</w:t>
      </w:r>
      <w:proofErr w:type="spellEnd"/>
      <w:r w:rsidR="00CD714F" w:rsidRPr="00440007">
        <w:rPr>
          <w:color w:val="000000" w:themeColor="text1"/>
        </w:rPr>
        <w:t xml:space="preserve"> фагоцитах, что приводит к желтухе</w:t>
      </w:r>
      <w:r w:rsidR="004F4FB5" w:rsidRPr="00440007">
        <w:rPr>
          <w:color w:val="000000" w:themeColor="text1"/>
        </w:rPr>
        <w:t xml:space="preserve">. В отличие от внесосудистого </w:t>
      </w:r>
      <w:r w:rsidR="00CD714F" w:rsidRPr="00440007">
        <w:rPr>
          <w:color w:val="000000" w:themeColor="text1"/>
        </w:rPr>
        <w:t>гемолиза, спленомегалия не наблюдается.</w:t>
      </w:r>
    </w:p>
    <w:p w14:paraId="36A7128F" w14:textId="77777777" w:rsidR="00056CD6" w:rsidRPr="00440007" w:rsidRDefault="00056CD6" w:rsidP="00CD714F">
      <w:pPr>
        <w:tabs>
          <w:tab w:val="left" w:pos="9225"/>
        </w:tabs>
        <w:jc w:val="both"/>
        <w:rPr>
          <w:i/>
          <w:color w:val="000000" w:themeColor="text1"/>
        </w:rPr>
      </w:pPr>
      <w:r w:rsidRPr="00440007">
        <w:rPr>
          <w:i/>
          <w:color w:val="000000" w:themeColor="text1"/>
        </w:rPr>
        <w:t xml:space="preserve">            Механизмы внутрисосудистого гемолиза.</w:t>
      </w:r>
      <w:r w:rsidRPr="00440007">
        <w:rPr>
          <w:color w:val="000000" w:themeColor="text1"/>
        </w:rPr>
        <w:t xml:space="preserve"> Внутрисосудистый гемолиз опосредован системой комплемента, которая индуцирует гемолиз эритроцитов непосредственно в кровеносных сосудах. Одним из основных условий активации комплемента является наличие его фракций на поверхности эритроцитов. Установлено, что для образования комплекса С</w:t>
      </w:r>
      <w:r w:rsidRPr="00440007">
        <w:rPr>
          <w:color w:val="000000" w:themeColor="text1"/>
          <w:vertAlign w:val="subscript"/>
        </w:rPr>
        <w:t>5</w:t>
      </w:r>
      <w:r w:rsidRPr="00440007">
        <w:rPr>
          <w:color w:val="000000" w:themeColor="text1"/>
        </w:rPr>
        <w:t>-С</w:t>
      </w:r>
      <w:r w:rsidRPr="00440007">
        <w:rPr>
          <w:color w:val="000000" w:themeColor="text1"/>
          <w:vertAlign w:val="subscript"/>
        </w:rPr>
        <w:t xml:space="preserve">9 </w:t>
      </w:r>
      <w:r w:rsidRPr="00440007">
        <w:rPr>
          <w:color w:val="000000" w:themeColor="text1"/>
        </w:rPr>
        <w:t>необходимо 60 000 молекул С</w:t>
      </w:r>
      <w:r w:rsidRPr="00440007">
        <w:rPr>
          <w:color w:val="000000" w:themeColor="text1"/>
          <w:vertAlign w:val="subscript"/>
        </w:rPr>
        <w:t xml:space="preserve">3 </w:t>
      </w:r>
      <w:r w:rsidRPr="00440007">
        <w:rPr>
          <w:color w:val="000000" w:themeColor="text1"/>
        </w:rPr>
        <w:t>и 25 000 молекул С</w:t>
      </w:r>
      <w:r w:rsidRPr="00440007">
        <w:rPr>
          <w:color w:val="000000" w:themeColor="text1"/>
          <w:vertAlign w:val="subscript"/>
        </w:rPr>
        <w:t>5</w:t>
      </w:r>
      <w:r w:rsidRPr="00440007">
        <w:rPr>
          <w:color w:val="000000" w:themeColor="text1"/>
        </w:rPr>
        <w:t xml:space="preserve">. Активация комплемента опосредована </w:t>
      </w:r>
      <w:proofErr w:type="spellStart"/>
      <w:r w:rsidRPr="00440007">
        <w:rPr>
          <w:color w:val="000000" w:themeColor="text1"/>
        </w:rPr>
        <w:t>IgM</w:t>
      </w:r>
      <w:proofErr w:type="spellEnd"/>
      <w:r w:rsidRPr="00440007">
        <w:rPr>
          <w:color w:val="000000" w:themeColor="text1"/>
        </w:rPr>
        <w:t xml:space="preserve"> или </w:t>
      </w:r>
      <w:proofErr w:type="spellStart"/>
      <w:r w:rsidRPr="00440007">
        <w:rPr>
          <w:color w:val="000000" w:themeColor="text1"/>
        </w:rPr>
        <w:t>IgG</w:t>
      </w:r>
      <w:proofErr w:type="spellEnd"/>
      <w:r w:rsidRPr="00440007">
        <w:rPr>
          <w:color w:val="000000" w:themeColor="text1"/>
        </w:rPr>
        <w:t xml:space="preserve"> (редко). Присоединение антител к эритроцитам вызывает образование "</w:t>
      </w:r>
      <w:r w:rsidRPr="00440007">
        <w:rPr>
          <w:i/>
          <w:color w:val="000000" w:themeColor="text1"/>
        </w:rPr>
        <w:t>комплекса мембранной атаки</w:t>
      </w:r>
      <w:r w:rsidRPr="00440007">
        <w:rPr>
          <w:color w:val="000000" w:themeColor="text1"/>
        </w:rPr>
        <w:t xml:space="preserve">" с дестабилизацией </w:t>
      </w:r>
      <w:proofErr w:type="spellStart"/>
      <w:r w:rsidRPr="00440007">
        <w:rPr>
          <w:color w:val="000000" w:themeColor="text1"/>
        </w:rPr>
        <w:t>билипидного</w:t>
      </w:r>
      <w:proofErr w:type="spellEnd"/>
      <w:r w:rsidRPr="00440007">
        <w:rPr>
          <w:color w:val="000000" w:themeColor="text1"/>
        </w:rPr>
        <w:t xml:space="preserve"> слоя и образованием множества отверстий в мембране эритроцита. Через эти отверстия в мембране эритроциты теряют ионы К</w:t>
      </w:r>
      <w:r w:rsidRPr="00440007">
        <w:rPr>
          <w:color w:val="000000" w:themeColor="text1"/>
          <w:vertAlign w:val="superscript"/>
        </w:rPr>
        <w:t>+</w:t>
      </w:r>
      <w:r w:rsidRPr="00440007">
        <w:rPr>
          <w:color w:val="000000" w:themeColor="text1"/>
        </w:rPr>
        <w:t xml:space="preserve"> и гемоглобин, в клетку проникают Na</w:t>
      </w:r>
      <w:r w:rsidRPr="00440007">
        <w:rPr>
          <w:color w:val="000000" w:themeColor="text1"/>
          <w:vertAlign w:val="superscript"/>
        </w:rPr>
        <w:t>+</w:t>
      </w:r>
      <w:r w:rsidRPr="00440007">
        <w:rPr>
          <w:color w:val="000000" w:themeColor="text1"/>
        </w:rPr>
        <w:t xml:space="preserve"> и вода, что приводит к ее разрушению и лизису.</w:t>
      </w:r>
    </w:p>
    <w:p w14:paraId="427FCCFE" w14:textId="77777777" w:rsidR="00CD714F" w:rsidRPr="00440007" w:rsidRDefault="00056CD6" w:rsidP="00CD714F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lastRenderedPageBreak/>
        <w:t xml:space="preserve">              </w:t>
      </w:r>
      <w:r w:rsidR="00CD714F" w:rsidRPr="00440007">
        <w:rPr>
          <w:color w:val="000000" w:themeColor="text1"/>
        </w:rPr>
        <w:t xml:space="preserve">При всех видах неосложненных гемолитических анемий избыток билирубина в сыворотке крови </w:t>
      </w:r>
      <w:proofErr w:type="spellStart"/>
      <w:r w:rsidR="004F4FB5" w:rsidRPr="00440007">
        <w:rPr>
          <w:color w:val="000000" w:themeColor="text1"/>
        </w:rPr>
        <w:t>неконъюгирован</w:t>
      </w:r>
      <w:proofErr w:type="spellEnd"/>
      <w:r w:rsidR="004F4FB5" w:rsidRPr="00440007">
        <w:rPr>
          <w:color w:val="000000" w:themeColor="text1"/>
        </w:rPr>
        <w:t xml:space="preserve">. Уровень </w:t>
      </w:r>
      <w:r w:rsidR="00CD714F" w:rsidRPr="00440007">
        <w:rPr>
          <w:color w:val="000000" w:themeColor="text1"/>
        </w:rPr>
        <w:t xml:space="preserve">гипербилирубинемии зависит от функциональных возможностей печени </w:t>
      </w:r>
      <w:r w:rsidR="004F4FB5" w:rsidRPr="00440007">
        <w:rPr>
          <w:color w:val="000000" w:themeColor="text1"/>
        </w:rPr>
        <w:t xml:space="preserve">и скорости гемолиза. Если </w:t>
      </w:r>
      <w:r w:rsidR="00CD714F" w:rsidRPr="00440007">
        <w:rPr>
          <w:color w:val="000000" w:themeColor="text1"/>
        </w:rPr>
        <w:t>печень в норме, желтуха редко бывает тяжелой. Избыток билирубина</w:t>
      </w:r>
      <w:r w:rsidR="004F4FB5" w:rsidRPr="00440007">
        <w:rPr>
          <w:color w:val="000000" w:themeColor="text1"/>
        </w:rPr>
        <w:t xml:space="preserve">, выделяемого печенью в </w:t>
      </w:r>
      <w:r w:rsidR="00CD714F" w:rsidRPr="00440007">
        <w:rPr>
          <w:color w:val="000000" w:themeColor="text1"/>
        </w:rPr>
        <w:t xml:space="preserve">желудочно-кишечный тракт, приводит к повышенному образованию и </w:t>
      </w:r>
      <w:r w:rsidR="004F4FB5" w:rsidRPr="00440007">
        <w:rPr>
          <w:color w:val="000000" w:themeColor="text1"/>
        </w:rPr>
        <w:t>экскреции</w:t>
      </w:r>
      <w:r w:rsidR="00CD714F" w:rsidRPr="00440007">
        <w:rPr>
          <w:color w:val="000000" w:themeColor="text1"/>
        </w:rPr>
        <w:t xml:space="preserve"> с калом </w:t>
      </w:r>
      <w:proofErr w:type="spellStart"/>
      <w:r w:rsidR="004E5EA2" w:rsidRPr="00440007">
        <w:rPr>
          <w:color w:val="000000" w:themeColor="text1"/>
        </w:rPr>
        <w:t>стеркобилина</w:t>
      </w:r>
      <w:proofErr w:type="spellEnd"/>
      <w:r w:rsidR="004F4FB5" w:rsidRPr="00440007">
        <w:rPr>
          <w:color w:val="000000" w:themeColor="text1"/>
        </w:rPr>
        <w:t xml:space="preserve">, а также </w:t>
      </w:r>
      <w:r w:rsidR="00CD714F" w:rsidRPr="00440007">
        <w:rPr>
          <w:color w:val="000000" w:themeColor="text1"/>
        </w:rPr>
        <w:t xml:space="preserve">часто приводит к образованию желчных камней, образованных из </w:t>
      </w:r>
      <w:proofErr w:type="spellStart"/>
      <w:r w:rsidR="00CD714F" w:rsidRPr="00440007">
        <w:rPr>
          <w:color w:val="000000" w:themeColor="text1"/>
        </w:rPr>
        <w:t>гемовых</w:t>
      </w:r>
      <w:proofErr w:type="spellEnd"/>
      <w:r w:rsidR="00CD714F" w:rsidRPr="00440007">
        <w:rPr>
          <w:color w:val="000000" w:themeColor="text1"/>
        </w:rPr>
        <w:t xml:space="preserve"> пигментов.</w:t>
      </w:r>
    </w:p>
    <w:p w14:paraId="3BE80C55" w14:textId="77777777" w:rsidR="001B2896" w:rsidRPr="00440007" w:rsidRDefault="004F4FB5" w:rsidP="007516F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  Анемия и снижение напряжения кислорода в тканях вызывают выработку эритропоэтина, который стимулирует дифференцировку </w:t>
      </w:r>
      <w:proofErr w:type="spellStart"/>
      <w:r w:rsidRPr="00440007">
        <w:rPr>
          <w:color w:val="000000" w:themeColor="text1"/>
        </w:rPr>
        <w:t>эритроидных</w:t>
      </w:r>
      <w:proofErr w:type="spellEnd"/>
      <w:r w:rsidRPr="00440007">
        <w:rPr>
          <w:color w:val="000000" w:themeColor="text1"/>
        </w:rPr>
        <w:t xml:space="preserve"> клеток и приводит к появлению повышенного количества </w:t>
      </w:r>
      <w:proofErr w:type="spellStart"/>
      <w:r w:rsidRPr="00440007">
        <w:rPr>
          <w:color w:val="000000" w:themeColor="text1"/>
        </w:rPr>
        <w:t>эритроидных</w:t>
      </w:r>
      <w:proofErr w:type="spellEnd"/>
      <w:r w:rsidRPr="00440007">
        <w:rPr>
          <w:color w:val="000000" w:themeColor="text1"/>
        </w:rPr>
        <w:t xml:space="preserve"> предшественников (нормобластов) в костном мозге. Компенсаторное увеличение эритропоэза приводит к выраженному </w:t>
      </w:r>
      <w:proofErr w:type="spellStart"/>
      <w:r w:rsidRPr="00440007">
        <w:rPr>
          <w:i/>
          <w:color w:val="000000" w:themeColor="text1"/>
        </w:rPr>
        <w:t>ретикулоцитозу</w:t>
      </w:r>
      <w:proofErr w:type="spellEnd"/>
      <w:r w:rsidRPr="00440007">
        <w:rPr>
          <w:i/>
          <w:color w:val="000000" w:themeColor="text1"/>
        </w:rPr>
        <w:t xml:space="preserve"> </w:t>
      </w:r>
      <w:r w:rsidRPr="00440007">
        <w:rPr>
          <w:color w:val="000000" w:themeColor="text1"/>
        </w:rPr>
        <w:t>(</w:t>
      </w:r>
      <w:proofErr w:type="spellStart"/>
      <w:r w:rsidRPr="00440007">
        <w:rPr>
          <w:color w:val="000000" w:themeColor="text1"/>
        </w:rPr>
        <w:t>гиперрегенераторной</w:t>
      </w:r>
      <w:proofErr w:type="spellEnd"/>
      <w:r w:rsidRPr="00440007">
        <w:rPr>
          <w:color w:val="000000" w:themeColor="text1"/>
        </w:rPr>
        <w:t xml:space="preserve"> анемии) в периферической крови. При тяжелой анемии экстрамедуллярное кроветворение может проявляться в печени, селезенке и лимфатических узлах. </w:t>
      </w:r>
    </w:p>
    <w:p w14:paraId="502DED79" w14:textId="77777777" w:rsidR="001B2896" w:rsidRPr="00440007" w:rsidRDefault="001B2896" w:rsidP="008B79EB">
      <w:pPr>
        <w:tabs>
          <w:tab w:val="left" w:pos="9225"/>
        </w:tabs>
        <w:jc w:val="center"/>
        <w:rPr>
          <w:b/>
          <w:color w:val="000000" w:themeColor="text1"/>
        </w:rPr>
      </w:pPr>
      <w:r w:rsidRPr="00440007">
        <w:rPr>
          <w:b/>
          <w:color w:val="000000" w:themeColor="text1"/>
        </w:rPr>
        <w:t>Классификация гемолитических анемий</w:t>
      </w:r>
    </w:p>
    <w:tbl>
      <w:tblPr>
        <w:tblStyle w:val="a3"/>
        <w:tblpPr w:leftFromText="180" w:rightFromText="180" w:vertAnchor="text" w:horzAnchor="margin" w:tblpY="133"/>
        <w:tblW w:w="10098" w:type="dxa"/>
        <w:tblLayout w:type="fixed"/>
        <w:tblLook w:val="04A0" w:firstRow="1" w:lastRow="0" w:firstColumn="1" w:lastColumn="0" w:noHBand="0" w:noVBand="1"/>
      </w:tblPr>
      <w:tblGrid>
        <w:gridCol w:w="5238"/>
        <w:gridCol w:w="4860"/>
      </w:tblGrid>
      <w:tr w:rsidR="001B2896" w:rsidRPr="00440007" w14:paraId="25BD7A4E" w14:textId="77777777" w:rsidTr="004E5EA2">
        <w:trPr>
          <w:trHeight w:val="3140"/>
        </w:trPr>
        <w:tc>
          <w:tcPr>
            <w:tcW w:w="5238" w:type="dxa"/>
          </w:tcPr>
          <w:p w14:paraId="0CFC1792" w14:textId="77777777" w:rsidR="009E69CB" w:rsidRPr="00440007" w:rsidRDefault="004E5EA2" w:rsidP="004E5EA2">
            <w:pPr>
              <w:tabs>
                <w:tab w:val="left" w:pos="9225"/>
              </w:tabs>
              <w:rPr>
                <w:b/>
              </w:rPr>
            </w:pPr>
            <w:r w:rsidRPr="00440007">
              <w:rPr>
                <w:b/>
              </w:rPr>
              <w:t xml:space="preserve">          </w:t>
            </w:r>
            <w:proofErr w:type="spellStart"/>
            <w:r w:rsidR="001B2896" w:rsidRPr="00440007">
              <w:rPr>
                <w:b/>
              </w:rPr>
              <w:t>Внутрикорпускулярная</w:t>
            </w:r>
            <w:proofErr w:type="spellEnd"/>
            <w:r w:rsidR="001B2896" w:rsidRPr="00440007">
              <w:rPr>
                <w:b/>
              </w:rPr>
              <w:t xml:space="preserve"> гемолитическая анемия </w:t>
            </w:r>
            <w:r w:rsidR="009E69CB" w:rsidRPr="00440007">
              <w:t>или</w:t>
            </w:r>
          </w:p>
          <w:p w14:paraId="3E2102FF" w14:textId="77777777" w:rsidR="001B2896" w:rsidRPr="00440007" w:rsidRDefault="009E69CB" w:rsidP="004E5EA2">
            <w:pPr>
              <w:tabs>
                <w:tab w:val="left" w:pos="9225"/>
              </w:tabs>
              <w:jc w:val="center"/>
            </w:pPr>
            <w:r w:rsidRPr="00440007">
              <w:rPr>
                <w:b/>
              </w:rPr>
              <w:t xml:space="preserve"> Наследственные гемолитические анемии</w:t>
            </w:r>
            <w:r w:rsidRPr="00440007">
              <w:t>:</w:t>
            </w:r>
          </w:p>
          <w:p w14:paraId="137CCB01" w14:textId="77777777" w:rsidR="009E69CB" w:rsidRPr="00440007" w:rsidRDefault="001B2896" w:rsidP="009E69CB">
            <w:pPr>
              <w:tabs>
                <w:tab w:val="left" w:pos="9225"/>
              </w:tabs>
              <w:jc w:val="center"/>
            </w:pPr>
            <w:r w:rsidRPr="00440007">
              <w:t>Наследственные дефекты мембраны, ферментов и гемоглобина.</w:t>
            </w:r>
          </w:p>
          <w:p w14:paraId="35849B16" w14:textId="77777777" w:rsidR="009E69CB" w:rsidRPr="00440007" w:rsidRDefault="009E69CB" w:rsidP="009E69CB">
            <w:pPr>
              <w:tabs>
                <w:tab w:val="left" w:pos="9225"/>
              </w:tabs>
              <w:jc w:val="center"/>
            </w:pPr>
            <w:r w:rsidRPr="00440007">
              <w:t xml:space="preserve"> - </w:t>
            </w:r>
            <w:proofErr w:type="spellStart"/>
            <w:r w:rsidRPr="00440007">
              <w:t>Мембранопатии</w:t>
            </w:r>
            <w:proofErr w:type="spellEnd"/>
          </w:p>
          <w:p w14:paraId="3B3E7DE6" w14:textId="77777777" w:rsidR="009E69CB" w:rsidRPr="00440007" w:rsidRDefault="009E69CB" w:rsidP="009E69CB">
            <w:pPr>
              <w:tabs>
                <w:tab w:val="left" w:pos="9225"/>
              </w:tabs>
              <w:jc w:val="center"/>
            </w:pPr>
            <w:r w:rsidRPr="00440007">
              <w:t>- Энзимопатии</w:t>
            </w:r>
          </w:p>
          <w:p w14:paraId="6770B166" w14:textId="77777777" w:rsidR="001B2896" w:rsidRPr="00440007" w:rsidRDefault="009E69CB" w:rsidP="009E69CB">
            <w:pPr>
              <w:pStyle w:val="aa"/>
              <w:tabs>
                <w:tab w:val="left" w:pos="9225"/>
              </w:tabs>
              <w:ind w:left="420"/>
              <w:jc w:val="center"/>
            </w:pPr>
            <w:r w:rsidRPr="00440007">
              <w:t>- Гемоглобинопатии</w:t>
            </w:r>
          </w:p>
        </w:tc>
        <w:tc>
          <w:tcPr>
            <w:tcW w:w="4860" w:type="dxa"/>
          </w:tcPr>
          <w:p w14:paraId="695295E1" w14:textId="77777777" w:rsidR="001B2896" w:rsidRPr="00440007" w:rsidRDefault="004E5EA2" w:rsidP="004E5EA2">
            <w:pPr>
              <w:tabs>
                <w:tab w:val="left" w:pos="9225"/>
              </w:tabs>
              <w:rPr>
                <w:b/>
              </w:rPr>
            </w:pPr>
            <w:r w:rsidRPr="00440007">
              <w:rPr>
                <w:b/>
              </w:rPr>
              <w:t xml:space="preserve">        </w:t>
            </w:r>
            <w:proofErr w:type="spellStart"/>
            <w:r w:rsidR="001B2896" w:rsidRPr="00440007">
              <w:rPr>
                <w:b/>
              </w:rPr>
              <w:t>Экстракорпускулярные</w:t>
            </w:r>
            <w:proofErr w:type="spellEnd"/>
            <w:r w:rsidR="001B2896" w:rsidRPr="00440007">
              <w:rPr>
                <w:b/>
              </w:rPr>
              <w:t xml:space="preserve"> гемолитические анемии </w:t>
            </w:r>
            <w:r w:rsidR="009E69CB" w:rsidRPr="00440007">
              <w:t>или</w:t>
            </w:r>
            <w:r w:rsidRPr="00440007">
              <w:t xml:space="preserve">                          </w:t>
            </w:r>
            <w:r w:rsidR="009E69CB" w:rsidRPr="00440007">
              <w:rPr>
                <w:b/>
              </w:rPr>
              <w:t xml:space="preserve"> Приобретенные гемолитические анемии</w:t>
            </w:r>
          </w:p>
          <w:p w14:paraId="204CD44C" w14:textId="77777777" w:rsidR="001B2896" w:rsidRPr="00440007" w:rsidRDefault="001B2896" w:rsidP="00574B35">
            <w:pPr>
              <w:tabs>
                <w:tab w:val="left" w:pos="9225"/>
              </w:tabs>
              <w:jc w:val="center"/>
            </w:pPr>
            <w:r w:rsidRPr="00440007">
              <w:t>Химические, физические факторы, токсичные вещества,</w:t>
            </w:r>
          </w:p>
          <w:p w14:paraId="3E792F3E" w14:textId="77777777" w:rsidR="009E69CB" w:rsidRPr="00440007" w:rsidRDefault="001B2896" w:rsidP="009E69CB">
            <w:pPr>
              <w:tabs>
                <w:tab w:val="left" w:pos="9225"/>
              </w:tabs>
              <w:rPr>
                <w:b/>
              </w:rPr>
            </w:pPr>
            <w:proofErr w:type="spellStart"/>
            <w:r w:rsidRPr="00440007">
              <w:t>аутоизо</w:t>
            </w:r>
            <w:proofErr w:type="spellEnd"/>
            <w:r w:rsidRPr="00440007">
              <w:t>-антитела</w:t>
            </w:r>
          </w:p>
          <w:p w14:paraId="4A1629E0" w14:textId="77777777" w:rsidR="009E69CB" w:rsidRPr="00440007" w:rsidRDefault="009E69CB" w:rsidP="009E69CB">
            <w:pPr>
              <w:pStyle w:val="aa"/>
              <w:tabs>
                <w:tab w:val="left" w:pos="9225"/>
              </w:tabs>
              <w:ind w:left="975"/>
            </w:pPr>
            <w:r w:rsidRPr="00440007">
              <w:t>- С помощью антител</w:t>
            </w:r>
          </w:p>
          <w:p w14:paraId="4F5153BC" w14:textId="77777777" w:rsidR="009E69CB" w:rsidRPr="00440007" w:rsidRDefault="009E69CB" w:rsidP="009E69CB">
            <w:pPr>
              <w:pStyle w:val="aa"/>
              <w:tabs>
                <w:tab w:val="left" w:pos="9225"/>
              </w:tabs>
              <w:ind w:left="975"/>
            </w:pPr>
            <w:r w:rsidRPr="00440007">
              <w:t xml:space="preserve">- </w:t>
            </w:r>
            <w:proofErr w:type="spellStart"/>
            <w:r w:rsidRPr="00440007">
              <w:t>аллоантитела</w:t>
            </w:r>
            <w:proofErr w:type="spellEnd"/>
          </w:p>
          <w:p w14:paraId="7E063992" w14:textId="77777777" w:rsidR="009E69CB" w:rsidRPr="00440007" w:rsidRDefault="009E69CB" w:rsidP="009E69CB">
            <w:pPr>
              <w:pStyle w:val="aa"/>
              <w:tabs>
                <w:tab w:val="left" w:pos="9225"/>
              </w:tabs>
              <w:ind w:left="975"/>
            </w:pPr>
            <w:r w:rsidRPr="00440007">
              <w:t>- аутоантитела</w:t>
            </w:r>
          </w:p>
          <w:p w14:paraId="4FDB93EB" w14:textId="77777777" w:rsidR="009E69CB" w:rsidRPr="00440007" w:rsidRDefault="009E69CB" w:rsidP="009E69CB">
            <w:pPr>
              <w:pStyle w:val="aa"/>
              <w:tabs>
                <w:tab w:val="left" w:pos="9225"/>
              </w:tabs>
              <w:ind w:left="975"/>
            </w:pPr>
            <w:r w:rsidRPr="00440007">
              <w:t>- химические вещества</w:t>
            </w:r>
          </w:p>
          <w:p w14:paraId="35C67E35" w14:textId="77777777" w:rsidR="009E69CB" w:rsidRPr="00440007" w:rsidRDefault="009E69CB" w:rsidP="009E69CB">
            <w:pPr>
              <w:pStyle w:val="aa"/>
              <w:tabs>
                <w:tab w:val="left" w:pos="9225"/>
              </w:tabs>
              <w:ind w:left="975"/>
            </w:pPr>
            <w:r w:rsidRPr="00440007">
              <w:t>- физические агенты</w:t>
            </w:r>
          </w:p>
          <w:p w14:paraId="1AE476F2" w14:textId="77777777" w:rsidR="009E69CB" w:rsidRPr="00440007" w:rsidRDefault="009E69CB" w:rsidP="009E69CB">
            <w:pPr>
              <w:pStyle w:val="aa"/>
              <w:tabs>
                <w:tab w:val="left" w:pos="9225"/>
              </w:tabs>
              <w:ind w:left="975"/>
            </w:pPr>
            <w:r w:rsidRPr="00440007">
              <w:t>- инфекционные агенты</w:t>
            </w:r>
          </w:p>
          <w:p w14:paraId="49B3E486" w14:textId="77777777" w:rsidR="009E69CB" w:rsidRPr="00440007" w:rsidRDefault="009E69CB" w:rsidP="009E69CB">
            <w:pPr>
              <w:pStyle w:val="aa"/>
              <w:tabs>
                <w:tab w:val="left" w:pos="9225"/>
              </w:tabs>
              <w:ind w:left="975"/>
            </w:pPr>
            <w:r w:rsidRPr="00440007">
              <w:t>- травмирующие факторы</w:t>
            </w:r>
          </w:p>
          <w:p w14:paraId="1552D4E1" w14:textId="77777777" w:rsidR="001B2896" w:rsidRPr="00440007" w:rsidRDefault="009E69CB" w:rsidP="009E69CB">
            <w:pPr>
              <w:tabs>
                <w:tab w:val="left" w:pos="9225"/>
              </w:tabs>
            </w:pPr>
            <w:r w:rsidRPr="00440007">
              <w:t xml:space="preserve">               </w:t>
            </w:r>
            <w:r w:rsidR="004E5EA2" w:rsidRPr="00440007">
              <w:t xml:space="preserve">    </w:t>
            </w:r>
            <w:r w:rsidRPr="00440007">
              <w:t xml:space="preserve"> - некоторые наркотики</w:t>
            </w:r>
          </w:p>
        </w:tc>
      </w:tr>
      <w:tr w:rsidR="001B2896" w:rsidRPr="00440007" w14:paraId="271A9E16" w14:textId="77777777" w:rsidTr="009E69CB">
        <w:tc>
          <w:tcPr>
            <w:tcW w:w="5238" w:type="dxa"/>
          </w:tcPr>
          <w:p w14:paraId="7109CF82" w14:textId="77777777" w:rsidR="001B2896" w:rsidRPr="00440007" w:rsidRDefault="001B2896" w:rsidP="00574B35">
            <w:pPr>
              <w:tabs>
                <w:tab w:val="left" w:pos="9225"/>
              </w:tabs>
              <w:jc w:val="center"/>
            </w:pPr>
            <w:r w:rsidRPr="00440007">
              <w:t>Гемолиз преимущественно внутриклеточный, опосредованный селезеночными макрофагами.</w:t>
            </w:r>
          </w:p>
          <w:p w14:paraId="206AB1E1" w14:textId="77777777" w:rsidR="001B2896" w:rsidRPr="00440007" w:rsidRDefault="001B2896" w:rsidP="00574B35">
            <w:pPr>
              <w:tabs>
                <w:tab w:val="left" w:pos="9225"/>
              </w:tabs>
            </w:pPr>
          </w:p>
        </w:tc>
        <w:tc>
          <w:tcPr>
            <w:tcW w:w="4860" w:type="dxa"/>
          </w:tcPr>
          <w:p w14:paraId="3836BDC2" w14:textId="77777777" w:rsidR="001B2896" w:rsidRPr="00440007" w:rsidRDefault="001B2896" w:rsidP="00574B35">
            <w:pPr>
              <w:tabs>
                <w:tab w:val="left" w:pos="9225"/>
              </w:tabs>
              <w:jc w:val="center"/>
            </w:pPr>
            <w:r w:rsidRPr="00440007">
              <w:t xml:space="preserve">Гемолиз происходит преимущественно </w:t>
            </w:r>
            <w:proofErr w:type="spellStart"/>
            <w:r w:rsidRPr="00440007">
              <w:t>внутрисосудисто</w:t>
            </w:r>
            <w:proofErr w:type="spellEnd"/>
            <w:r w:rsidRPr="00440007">
              <w:t>, но может быть и внутриклеточным, и опосредован комплиментом.</w:t>
            </w:r>
          </w:p>
        </w:tc>
      </w:tr>
    </w:tbl>
    <w:p w14:paraId="432F66F7" w14:textId="77777777" w:rsidR="0056582D" w:rsidRPr="00440007" w:rsidRDefault="008B79EB" w:rsidP="004E5EA2">
      <w:pPr>
        <w:tabs>
          <w:tab w:val="left" w:pos="9225"/>
        </w:tabs>
        <w:jc w:val="center"/>
        <w:rPr>
          <w:b/>
          <w:color w:val="000000" w:themeColor="text1"/>
        </w:rPr>
      </w:pPr>
      <w:r w:rsidRPr="00440007">
        <w:rPr>
          <w:b/>
          <w:color w:val="000000" w:themeColor="text1"/>
        </w:rPr>
        <w:t>ВРОЖДЕННЫЕ ГЕМОЛИТИЧЕСКИЕ АНЕМИИ</w:t>
      </w:r>
    </w:p>
    <w:p w14:paraId="0C8DFBAF" w14:textId="4F84C367" w:rsidR="0056582D" w:rsidRPr="00440007" w:rsidRDefault="00B43443" w:rsidP="007516F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b/>
          <w:color w:val="000000" w:themeColor="text1"/>
        </w:rPr>
        <w:t xml:space="preserve">             </w:t>
      </w:r>
      <w:proofErr w:type="spellStart"/>
      <w:r w:rsidR="004F4FB5" w:rsidRPr="00440007">
        <w:rPr>
          <w:b/>
          <w:color w:val="000000" w:themeColor="text1"/>
        </w:rPr>
        <w:t>Мембранопатии</w:t>
      </w:r>
      <w:proofErr w:type="spellEnd"/>
      <w:r w:rsidR="004F4FB5" w:rsidRPr="00440007">
        <w:rPr>
          <w:b/>
          <w:color w:val="000000" w:themeColor="text1"/>
        </w:rPr>
        <w:t xml:space="preserve"> </w:t>
      </w:r>
      <w:r w:rsidR="0056582D" w:rsidRPr="00440007">
        <w:rPr>
          <w:b/>
          <w:color w:val="000000" w:themeColor="text1"/>
        </w:rPr>
        <w:t xml:space="preserve">- </w:t>
      </w:r>
      <w:r w:rsidR="0056582D" w:rsidRPr="00440007">
        <w:rPr>
          <w:color w:val="000000" w:themeColor="text1"/>
        </w:rPr>
        <w:t xml:space="preserve">группа гемолитических анемий, в основе которых лежит генетический дефект в структуре мембраны эритроцитов с последующим изменением формы и </w:t>
      </w:r>
      <w:r w:rsidR="001B2896" w:rsidRPr="00440007">
        <w:rPr>
          <w:color w:val="000000" w:themeColor="text1"/>
        </w:rPr>
        <w:t>потерей эластичности эритроцитов.</w:t>
      </w:r>
    </w:p>
    <w:p w14:paraId="3DFD15E8" w14:textId="77777777" w:rsidR="004F4FB5" w:rsidRPr="00440007" w:rsidRDefault="00B43443" w:rsidP="004F4FB5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b/>
          <w:color w:val="000000" w:themeColor="text1"/>
        </w:rPr>
        <w:t xml:space="preserve">             </w:t>
      </w:r>
      <w:r w:rsidR="004F4FB5" w:rsidRPr="00440007">
        <w:rPr>
          <w:b/>
          <w:color w:val="000000" w:themeColor="text1"/>
        </w:rPr>
        <w:t xml:space="preserve">Наследственный </w:t>
      </w:r>
      <w:proofErr w:type="spellStart"/>
      <w:r w:rsidR="004F4FB5" w:rsidRPr="00440007">
        <w:rPr>
          <w:b/>
          <w:color w:val="000000" w:themeColor="text1"/>
        </w:rPr>
        <w:t>сфероцитоз</w:t>
      </w:r>
      <w:proofErr w:type="spellEnd"/>
      <w:r w:rsidR="004F4FB5" w:rsidRPr="00440007">
        <w:rPr>
          <w:b/>
          <w:color w:val="000000" w:themeColor="text1"/>
        </w:rPr>
        <w:t xml:space="preserve"> (НС</w:t>
      </w:r>
      <w:r w:rsidR="004F4FB5" w:rsidRPr="00440007">
        <w:rPr>
          <w:color w:val="000000" w:themeColor="text1"/>
        </w:rPr>
        <w:t>)</w:t>
      </w:r>
    </w:p>
    <w:p w14:paraId="313E3B00" w14:textId="1775B501" w:rsidR="004F4FB5" w:rsidRPr="00440007" w:rsidRDefault="00B43443" w:rsidP="0056582D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</w:t>
      </w:r>
      <w:r w:rsidR="004F4FB5" w:rsidRPr="00440007">
        <w:rPr>
          <w:color w:val="000000" w:themeColor="text1"/>
        </w:rPr>
        <w:t xml:space="preserve">Это наследственное заболевание вызвано внутренними дефектами мембранного каркаса эритроцитов, которые делают их сфероидными, менее деформируемыми и уязвимыми для секвестрации и разрушения в селезенке. Распространенность </w:t>
      </w:r>
      <w:r w:rsidR="00E14F90">
        <w:rPr>
          <w:color w:val="000000" w:themeColor="text1"/>
        </w:rPr>
        <w:t>Н</w:t>
      </w:r>
      <w:r w:rsidR="004F4FB5" w:rsidRPr="00440007">
        <w:rPr>
          <w:color w:val="000000" w:themeColor="text1"/>
        </w:rPr>
        <w:t xml:space="preserve">С наиболее высока в Северной Европе, где она составляет 1 на 5000. </w:t>
      </w:r>
    </w:p>
    <w:p w14:paraId="3B6A410C" w14:textId="77777777" w:rsidR="0056582D" w:rsidRPr="00440007" w:rsidRDefault="00B43443" w:rsidP="004F4FB5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i/>
          <w:color w:val="000000" w:themeColor="text1"/>
        </w:rPr>
        <w:t xml:space="preserve">          </w:t>
      </w:r>
      <w:r w:rsidR="0056582D" w:rsidRPr="00440007">
        <w:rPr>
          <w:i/>
          <w:color w:val="000000" w:themeColor="text1"/>
        </w:rPr>
        <w:t xml:space="preserve">Патогенез. </w:t>
      </w:r>
      <w:r w:rsidR="004F4FB5" w:rsidRPr="00440007">
        <w:rPr>
          <w:color w:val="000000" w:themeColor="text1"/>
        </w:rPr>
        <w:t xml:space="preserve">Удивительная эластичность и прочность нормального эритроцита обусловлены физико-химическими свойствами его специализированного </w:t>
      </w:r>
      <w:r w:rsidR="0056582D" w:rsidRPr="00440007">
        <w:rPr>
          <w:color w:val="000000" w:themeColor="text1"/>
        </w:rPr>
        <w:t>мембранного каркаса</w:t>
      </w:r>
      <w:r w:rsidR="004F4FB5" w:rsidRPr="00440007">
        <w:rPr>
          <w:color w:val="000000" w:themeColor="text1"/>
        </w:rPr>
        <w:t xml:space="preserve">, который вплотную прилегает к внутренней поверхности плазматической мембраны </w:t>
      </w:r>
      <w:r w:rsidR="005539EC" w:rsidRPr="00440007">
        <w:rPr>
          <w:color w:val="000000" w:themeColor="text1"/>
        </w:rPr>
        <w:t>(рис. 11)</w:t>
      </w:r>
      <w:r w:rsidR="004F4FB5" w:rsidRPr="00440007">
        <w:rPr>
          <w:color w:val="000000" w:themeColor="text1"/>
        </w:rPr>
        <w:t>.</w:t>
      </w:r>
    </w:p>
    <w:p w14:paraId="764E3F39" w14:textId="395A6253" w:rsidR="004F4FB5" w:rsidRPr="00440007" w:rsidRDefault="00B43443" w:rsidP="004F4FB5">
      <w:pPr>
        <w:tabs>
          <w:tab w:val="left" w:pos="9225"/>
        </w:tabs>
        <w:jc w:val="both"/>
        <w:rPr>
          <w:i/>
          <w:color w:val="000000" w:themeColor="text1"/>
        </w:rPr>
      </w:pPr>
      <w:r w:rsidRPr="00440007">
        <w:rPr>
          <w:color w:val="000000" w:themeColor="text1"/>
        </w:rPr>
        <w:t xml:space="preserve">             </w:t>
      </w:r>
      <w:r w:rsidR="004F4FB5" w:rsidRPr="00440007">
        <w:rPr>
          <w:color w:val="000000" w:themeColor="text1"/>
        </w:rPr>
        <w:t xml:space="preserve"> Его главный белковый компонент, </w:t>
      </w:r>
      <w:proofErr w:type="spellStart"/>
      <w:r w:rsidR="004F4FB5" w:rsidRPr="00440007">
        <w:rPr>
          <w:i/>
          <w:color w:val="000000" w:themeColor="text1"/>
        </w:rPr>
        <w:t>спектрин</w:t>
      </w:r>
      <w:proofErr w:type="spellEnd"/>
      <w:r w:rsidR="004F4FB5" w:rsidRPr="00440007">
        <w:rPr>
          <w:color w:val="000000" w:themeColor="text1"/>
        </w:rPr>
        <w:t xml:space="preserve">, состоит из двух полипептидных цепей, α и β, которые образуют переплетенные (спиральные) гибкие </w:t>
      </w:r>
      <w:proofErr w:type="spellStart"/>
      <w:r w:rsidR="004F4FB5" w:rsidRPr="00440007">
        <w:rPr>
          <w:color w:val="000000" w:themeColor="text1"/>
        </w:rPr>
        <w:t>гетеродимеры</w:t>
      </w:r>
      <w:proofErr w:type="spellEnd"/>
      <w:r w:rsidR="004F4FB5" w:rsidRPr="00440007">
        <w:rPr>
          <w:color w:val="000000" w:themeColor="text1"/>
        </w:rPr>
        <w:t xml:space="preserve">. </w:t>
      </w:r>
      <w:r w:rsidR="0056582D" w:rsidRPr="00440007">
        <w:rPr>
          <w:color w:val="000000" w:themeColor="text1"/>
        </w:rPr>
        <w:t xml:space="preserve">Головные </w:t>
      </w:r>
      <w:r w:rsidR="004F4FB5" w:rsidRPr="00440007">
        <w:rPr>
          <w:color w:val="000000" w:themeColor="text1"/>
        </w:rPr>
        <w:t xml:space="preserve">части димеров </w:t>
      </w:r>
      <w:proofErr w:type="spellStart"/>
      <w:r w:rsidR="004F4FB5" w:rsidRPr="00440007">
        <w:rPr>
          <w:color w:val="000000" w:themeColor="text1"/>
        </w:rPr>
        <w:t>спектрина</w:t>
      </w:r>
      <w:proofErr w:type="spellEnd"/>
      <w:r w:rsidR="004F4FB5" w:rsidRPr="00440007">
        <w:rPr>
          <w:color w:val="000000" w:themeColor="text1"/>
        </w:rPr>
        <w:t xml:space="preserve"> </w:t>
      </w:r>
      <w:proofErr w:type="spellStart"/>
      <w:r w:rsidR="004F4FB5" w:rsidRPr="00440007">
        <w:rPr>
          <w:color w:val="000000" w:themeColor="text1"/>
        </w:rPr>
        <w:t>самоассоциируются</w:t>
      </w:r>
      <w:proofErr w:type="spellEnd"/>
      <w:r w:rsidR="0056582D" w:rsidRPr="00440007">
        <w:rPr>
          <w:color w:val="000000" w:themeColor="text1"/>
        </w:rPr>
        <w:t xml:space="preserve">, образуя тетрамеры, а хвосты </w:t>
      </w:r>
      <w:r w:rsidR="004F4FB5" w:rsidRPr="00440007">
        <w:rPr>
          <w:color w:val="000000" w:themeColor="text1"/>
        </w:rPr>
        <w:t xml:space="preserve">связываются с олигомерами актина. Каждый </w:t>
      </w:r>
      <w:proofErr w:type="spellStart"/>
      <w:r w:rsidR="004F4FB5" w:rsidRPr="00440007">
        <w:rPr>
          <w:color w:val="000000" w:themeColor="text1"/>
        </w:rPr>
        <w:t>актиновый</w:t>
      </w:r>
      <w:proofErr w:type="spellEnd"/>
      <w:r w:rsidR="004F4FB5" w:rsidRPr="00440007">
        <w:rPr>
          <w:color w:val="000000" w:themeColor="text1"/>
        </w:rPr>
        <w:t xml:space="preserve"> олигомер может связывать несколько тетрамеров </w:t>
      </w:r>
      <w:proofErr w:type="spellStart"/>
      <w:r w:rsidR="004F4FB5" w:rsidRPr="00440007">
        <w:rPr>
          <w:color w:val="000000" w:themeColor="text1"/>
        </w:rPr>
        <w:t>спектрина</w:t>
      </w:r>
      <w:proofErr w:type="spellEnd"/>
      <w:r w:rsidR="004F4FB5" w:rsidRPr="00440007">
        <w:rPr>
          <w:color w:val="000000" w:themeColor="text1"/>
        </w:rPr>
        <w:t xml:space="preserve">, образуя двумерный </w:t>
      </w:r>
      <w:proofErr w:type="spellStart"/>
      <w:r w:rsidR="004F4FB5" w:rsidRPr="00440007">
        <w:rPr>
          <w:color w:val="000000" w:themeColor="text1"/>
        </w:rPr>
        <w:t>спектрин-актиновый</w:t>
      </w:r>
      <w:proofErr w:type="spellEnd"/>
      <w:r w:rsidR="004F4FB5" w:rsidRPr="00440007">
        <w:rPr>
          <w:color w:val="000000" w:themeColor="text1"/>
        </w:rPr>
        <w:t xml:space="preserve"> каркас, который связан с клеточной мембраной двумя </w:t>
      </w:r>
      <w:r w:rsidR="004F4FB5" w:rsidRPr="00440007">
        <w:rPr>
          <w:color w:val="000000" w:themeColor="text1"/>
        </w:rPr>
        <w:lastRenderedPageBreak/>
        <w:t xml:space="preserve">различными взаимодействиями. Первое, с участием белков </w:t>
      </w:r>
      <w:proofErr w:type="spellStart"/>
      <w:r w:rsidR="004F4FB5" w:rsidRPr="00440007">
        <w:rPr>
          <w:color w:val="000000" w:themeColor="text1"/>
        </w:rPr>
        <w:t>анкирина</w:t>
      </w:r>
      <w:proofErr w:type="spellEnd"/>
      <w:r w:rsidR="004F4FB5" w:rsidRPr="00440007">
        <w:rPr>
          <w:color w:val="000000" w:themeColor="text1"/>
        </w:rPr>
        <w:t xml:space="preserve"> и полосы 4.2, связывает </w:t>
      </w:r>
      <w:proofErr w:type="spellStart"/>
      <w:r w:rsidR="004F4FB5" w:rsidRPr="00440007">
        <w:rPr>
          <w:color w:val="000000" w:themeColor="text1"/>
        </w:rPr>
        <w:t>спектрин</w:t>
      </w:r>
      <w:proofErr w:type="spellEnd"/>
      <w:r w:rsidR="004F4FB5" w:rsidRPr="00440007">
        <w:rPr>
          <w:color w:val="000000" w:themeColor="text1"/>
        </w:rPr>
        <w:t xml:space="preserve"> с трансмембранным транспортером ионов, полосой 3. Второе, </w:t>
      </w:r>
      <w:r w:rsidR="0056582D" w:rsidRPr="00440007">
        <w:rPr>
          <w:color w:val="000000" w:themeColor="text1"/>
        </w:rPr>
        <w:t xml:space="preserve">с участием белка 4.1, связывает хвост </w:t>
      </w:r>
      <w:proofErr w:type="spellStart"/>
      <w:r w:rsidR="004F4FB5" w:rsidRPr="00440007">
        <w:rPr>
          <w:color w:val="000000" w:themeColor="text1"/>
        </w:rPr>
        <w:t>спектрина</w:t>
      </w:r>
      <w:proofErr w:type="spellEnd"/>
      <w:r w:rsidR="004F4FB5" w:rsidRPr="00440007">
        <w:rPr>
          <w:color w:val="000000" w:themeColor="text1"/>
        </w:rPr>
        <w:t xml:space="preserve"> с другим трансмембранным белком, </w:t>
      </w:r>
      <w:proofErr w:type="spellStart"/>
      <w:r w:rsidR="004F4FB5" w:rsidRPr="00440007">
        <w:rPr>
          <w:color w:val="000000" w:themeColor="text1"/>
        </w:rPr>
        <w:t>гликофорином</w:t>
      </w:r>
      <w:proofErr w:type="spellEnd"/>
      <w:r w:rsidR="004F4FB5" w:rsidRPr="00440007">
        <w:rPr>
          <w:color w:val="000000" w:themeColor="text1"/>
        </w:rPr>
        <w:t xml:space="preserve"> А.</w:t>
      </w:r>
    </w:p>
    <w:p w14:paraId="32DC740E" w14:textId="77777777" w:rsidR="0056582D" w:rsidRPr="00440007" w:rsidRDefault="0056582D" w:rsidP="004F4FB5">
      <w:pPr>
        <w:tabs>
          <w:tab w:val="left" w:pos="9225"/>
        </w:tabs>
        <w:jc w:val="both"/>
        <w:rPr>
          <w:color w:val="000000" w:themeColor="text1"/>
        </w:rPr>
      </w:pPr>
    </w:p>
    <w:p w14:paraId="4E5D0AC9" w14:textId="77777777" w:rsidR="007516F4" w:rsidRPr="00440007" w:rsidRDefault="0056582D" w:rsidP="005A1BD0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noProof/>
          <w:color w:val="000000" w:themeColor="text1"/>
          <w:lang w:eastAsia="en-US"/>
        </w:rPr>
        <w:drawing>
          <wp:inline distT="0" distB="0" distL="0" distR="0" wp14:anchorId="65FF2CC2" wp14:editId="2B82BBD0">
            <wp:extent cx="5632453" cy="1941889"/>
            <wp:effectExtent l="19050" t="19050" r="25400" b="203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15" cy="19508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3A8B8" w14:textId="77777777" w:rsidR="007516F4" w:rsidRPr="00440007" w:rsidRDefault="007516F4" w:rsidP="007516F4">
      <w:pPr>
        <w:tabs>
          <w:tab w:val="left" w:pos="9225"/>
        </w:tabs>
        <w:jc w:val="both"/>
        <w:rPr>
          <w:color w:val="000000" w:themeColor="text1"/>
        </w:rPr>
      </w:pPr>
    </w:p>
    <w:p w14:paraId="0A1C83AC" w14:textId="5FA0A2FE" w:rsidR="007516F4" w:rsidRPr="00440007" w:rsidRDefault="007516F4" w:rsidP="0056582D">
      <w:pPr>
        <w:jc w:val="center"/>
        <w:rPr>
          <w:color w:val="000000" w:themeColor="text1"/>
        </w:rPr>
      </w:pPr>
      <w:r w:rsidRPr="00440007">
        <w:rPr>
          <w:b/>
          <w:color w:val="000000" w:themeColor="text1"/>
        </w:rPr>
        <w:t xml:space="preserve">Рис. </w:t>
      </w:r>
      <w:r w:rsidR="0056582D" w:rsidRPr="00440007">
        <w:rPr>
          <w:b/>
          <w:color w:val="000000" w:themeColor="text1"/>
        </w:rPr>
        <w:t>11</w:t>
      </w:r>
      <w:r w:rsidR="00E14F90">
        <w:rPr>
          <w:b/>
          <w:color w:val="000000" w:themeColor="text1"/>
        </w:rPr>
        <w:t>.</w:t>
      </w:r>
      <w:r w:rsidR="0056582D" w:rsidRPr="00440007">
        <w:rPr>
          <w:b/>
          <w:color w:val="000000" w:themeColor="text1"/>
        </w:rPr>
        <w:t xml:space="preserve"> </w:t>
      </w:r>
      <w:r w:rsidRPr="00440007">
        <w:rPr>
          <w:b/>
          <w:color w:val="000000" w:themeColor="text1"/>
        </w:rPr>
        <w:t xml:space="preserve">Роль мембранного каркаса эритроцитов при наследственном </w:t>
      </w:r>
      <w:proofErr w:type="spellStart"/>
      <w:r w:rsidRPr="00440007">
        <w:rPr>
          <w:b/>
          <w:color w:val="000000" w:themeColor="text1"/>
        </w:rPr>
        <w:t>сфероцитозе</w:t>
      </w:r>
      <w:proofErr w:type="spellEnd"/>
      <w:r w:rsidRPr="00440007">
        <w:rPr>
          <w:color w:val="000000" w:themeColor="text1"/>
        </w:rPr>
        <w:t>.</w:t>
      </w:r>
    </w:p>
    <w:p w14:paraId="02F41563" w14:textId="77777777" w:rsidR="005539EC" w:rsidRPr="003F5ED3" w:rsidRDefault="007516F4" w:rsidP="005539EC">
      <w:pPr>
        <w:jc w:val="both"/>
        <w:rPr>
          <w:lang w:val="en-US"/>
        </w:rPr>
      </w:pPr>
      <w:r w:rsidRPr="00E14F90">
        <w:rPr>
          <w:color w:val="000000" w:themeColor="text1"/>
          <w:sz w:val="20"/>
          <w:szCs w:val="20"/>
        </w:rPr>
        <w:t>На левой панели показана нормальная организация основных скелетных белков мембраны эритроцитов. Различные мутации, связанные с α-</w:t>
      </w:r>
      <w:proofErr w:type="spellStart"/>
      <w:r w:rsidRPr="00E14F90">
        <w:rPr>
          <w:color w:val="000000" w:themeColor="text1"/>
          <w:sz w:val="20"/>
          <w:szCs w:val="20"/>
        </w:rPr>
        <w:t>спектрином</w:t>
      </w:r>
      <w:proofErr w:type="spellEnd"/>
      <w:r w:rsidRPr="00E14F90">
        <w:rPr>
          <w:color w:val="000000" w:themeColor="text1"/>
          <w:sz w:val="20"/>
          <w:szCs w:val="20"/>
        </w:rPr>
        <w:t>, β-</w:t>
      </w:r>
      <w:proofErr w:type="spellStart"/>
      <w:r w:rsidRPr="00E14F90">
        <w:rPr>
          <w:color w:val="000000" w:themeColor="text1"/>
          <w:sz w:val="20"/>
          <w:szCs w:val="20"/>
        </w:rPr>
        <w:t>спектрином</w:t>
      </w:r>
      <w:proofErr w:type="spellEnd"/>
      <w:r w:rsidRPr="00E14F90">
        <w:rPr>
          <w:color w:val="000000" w:themeColor="text1"/>
          <w:sz w:val="20"/>
          <w:szCs w:val="20"/>
        </w:rPr>
        <w:t xml:space="preserve">, </w:t>
      </w:r>
      <w:proofErr w:type="spellStart"/>
      <w:r w:rsidRPr="00E14F90">
        <w:rPr>
          <w:color w:val="000000" w:themeColor="text1"/>
          <w:sz w:val="20"/>
          <w:szCs w:val="20"/>
        </w:rPr>
        <w:t>анкирином</w:t>
      </w:r>
      <w:proofErr w:type="spellEnd"/>
      <w:r w:rsidRPr="00E14F90">
        <w:rPr>
          <w:color w:val="000000" w:themeColor="text1"/>
          <w:sz w:val="20"/>
          <w:szCs w:val="20"/>
        </w:rPr>
        <w:t xml:space="preserve">, полосой 4.2 или полосой 3, которые ослабляют взаимодействие между этими белками, приводят к тому, что эритроциты теряют фрагменты мембраны. Чтобы приспособиться к возникшему изменению соотношения площади поверхности </w:t>
      </w:r>
      <w:r w:rsidR="005A1BD0" w:rsidRPr="00E14F90">
        <w:rPr>
          <w:color w:val="000000" w:themeColor="text1"/>
          <w:sz w:val="20"/>
          <w:szCs w:val="20"/>
        </w:rPr>
        <w:t xml:space="preserve">и объема, клетки приобретают </w:t>
      </w:r>
      <w:r w:rsidRPr="00E14F90">
        <w:rPr>
          <w:color w:val="000000" w:themeColor="text1"/>
          <w:sz w:val="20"/>
          <w:szCs w:val="20"/>
        </w:rPr>
        <w:t xml:space="preserve">сферическую форму. </w:t>
      </w:r>
      <w:proofErr w:type="spellStart"/>
      <w:r w:rsidRPr="00E14F90">
        <w:rPr>
          <w:color w:val="000000" w:themeColor="text1"/>
          <w:sz w:val="20"/>
          <w:szCs w:val="20"/>
        </w:rPr>
        <w:t>Сфероцитарные</w:t>
      </w:r>
      <w:proofErr w:type="spellEnd"/>
      <w:r w:rsidRPr="00E14F90">
        <w:rPr>
          <w:color w:val="000000" w:themeColor="text1"/>
          <w:sz w:val="20"/>
          <w:szCs w:val="20"/>
        </w:rPr>
        <w:t xml:space="preserve"> клетки менее деформируемы, чем нормальные, и поэтому задерживаются в селезеночных связках, где их </w:t>
      </w:r>
      <w:proofErr w:type="spellStart"/>
      <w:r w:rsidRPr="00E14F90">
        <w:rPr>
          <w:color w:val="000000" w:themeColor="text1"/>
          <w:sz w:val="20"/>
          <w:szCs w:val="20"/>
        </w:rPr>
        <w:t>фагоцитируют</w:t>
      </w:r>
      <w:proofErr w:type="spellEnd"/>
      <w:r w:rsidRPr="00E14F90">
        <w:rPr>
          <w:color w:val="000000" w:themeColor="text1"/>
          <w:sz w:val="20"/>
          <w:szCs w:val="20"/>
        </w:rPr>
        <w:t xml:space="preserve"> макрофаги. </w:t>
      </w:r>
      <w:r w:rsidRPr="00E14F90">
        <w:rPr>
          <w:color w:val="000000" w:themeColor="text1"/>
          <w:sz w:val="20"/>
          <w:szCs w:val="20"/>
          <w:lang w:val="en-US"/>
        </w:rPr>
        <w:t xml:space="preserve">GP, </w:t>
      </w:r>
      <w:proofErr w:type="spellStart"/>
      <w:r w:rsidRPr="00E14F90">
        <w:rPr>
          <w:i/>
          <w:color w:val="000000" w:themeColor="text1"/>
          <w:sz w:val="20"/>
          <w:szCs w:val="20"/>
        </w:rPr>
        <w:t>гликофорин</w:t>
      </w:r>
      <w:proofErr w:type="spellEnd"/>
      <w:r w:rsidRPr="00E14F90">
        <w:rPr>
          <w:i/>
          <w:color w:val="000000" w:themeColor="text1"/>
          <w:sz w:val="20"/>
          <w:szCs w:val="20"/>
          <w:lang w:val="en-US"/>
        </w:rPr>
        <w:t xml:space="preserve"> </w:t>
      </w:r>
      <w:r w:rsidR="005539EC" w:rsidRPr="00E14F90">
        <w:rPr>
          <w:sz w:val="20"/>
          <w:szCs w:val="20"/>
          <w:lang w:val="en-US"/>
        </w:rPr>
        <w:t>(</w:t>
      </w:r>
      <w:r w:rsidR="005539EC" w:rsidRPr="00E14F90">
        <w:rPr>
          <w:sz w:val="20"/>
          <w:szCs w:val="20"/>
        </w:rPr>
        <w:t>из</w:t>
      </w:r>
      <w:r w:rsidR="005539EC" w:rsidRPr="00E14F90">
        <w:rPr>
          <w:sz w:val="20"/>
          <w:szCs w:val="20"/>
          <w:lang w:val="en-US"/>
        </w:rPr>
        <w:t xml:space="preserve"> </w:t>
      </w:r>
      <w:r w:rsidR="005539EC" w:rsidRPr="00E14F90">
        <w:rPr>
          <w:sz w:val="20"/>
          <w:szCs w:val="20"/>
        </w:rPr>
        <w:t>книги</w:t>
      </w:r>
      <w:r w:rsidR="005539EC" w:rsidRPr="00E14F90">
        <w:rPr>
          <w:sz w:val="20"/>
          <w:szCs w:val="20"/>
          <w:lang w:val="en-US"/>
        </w:rPr>
        <w:t xml:space="preserve"> Robbins-</w:t>
      </w:r>
      <w:proofErr w:type="spellStart"/>
      <w:r w:rsidR="005539EC" w:rsidRPr="00E14F90">
        <w:rPr>
          <w:sz w:val="20"/>
          <w:szCs w:val="20"/>
          <w:lang w:val="en-US"/>
        </w:rPr>
        <w:t>Cotran</w:t>
      </w:r>
      <w:proofErr w:type="spellEnd"/>
      <w:r w:rsidR="005539EC" w:rsidRPr="00E14F90">
        <w:rPr>
          <w:sz w:val="20"/>
          <w:szCs w:val="20"/>
          <w:lang w:val="en-US"/>
        </w:rPr>
        <w:t>; Pathological basis of diseases</w:t>
      </w:r>
      <w:r w:rsidR="005539EC" w:rsidRPr="003F5ED3">
        <w:rPr>
          <w:lang w:val="en-US"/>
        </w:rPr>
        <w:t>)</w:t>
      </w:r>
    </w:p>
    <w:p w14:paraId="68E51768" w14:textId="77777777" w:rsidR="007516F4" w:rsidRPr="003F5ED3" w:rsidRDefault="007516F4" w:rsidP="007516F4">
      <w:pPr>
        <w:tabs>
          <w:tab w:val="left" w:pos="9225"/>
        </w:tabs>
        <w:jc w:val="both"/>
        <w:rPr>
          <w:color w:val="000000" w:themeColor="text1"/>
          <w:lang w:val="en-US"/>
        </w:rPr>
      </w:pPr>
    </w:p>
    <w:p w14:paraId="37BFE393" w14:textId="36B1FDE7" w:rsidR="0056582D" w:rsidRPr="00440007" w:rsidRDefault="005A1BD0" w:rsidP="0056582D">
      <w:pPr>
        <w:tabs>
          <w:tab w:val="left" w:pos="9225"/>
        </w:tabs>
        <w:jc w:val="both"/>
        <w:rPr>
          <w:color w:val="000000" w:themeColor="text1"/>
        </w:rPr>
      </w:pPr>
      <w:r w:rsidRPr="00E14F90">
        <w:rPr>
          <w:color w:val="000000" w:themeColor="text1"/>
          <w:lang w:val="ru-MD"/>
        </w:rPr>
        <w:t xml:space="preserve">            </w:t>
      </w:r>
      <w:r w:rsidR="00E14F90">
        <w:rPr>
          <w:color w:val="000000" w:themeColor="text1"/>
        </w:rPr>
        <w:t>Н</w:t>
      </w:r>
      <w:r w:rsidR="0056582D" w:rsidRPr="00440007">
        <w:rPr>
          <w:color w:val="000000" w:themeColor="text1"/>
        </w:rPr>
        <w:t xml:space="preserve">С вызывается различными мутациями, которые приводят к недостаточности мембранно-скелетных компонентов. В результате этих изменений продолжительность жизни пораженных эритроцитов сокращается в среднем на </w:t>
      </w:r>
      <w:proofErr w:type="gramStart"/>
      <w:r w:rsidR="0056582D" w:rsidRPr="00440007">
        <w:rPr>
          <w:color w:val="000000" w:themeColor="text1"/>
        </w:rPr>
        <w:t>10-20</w:t>
      </w:r>
      <w:proofErr w:type="gramEnd"/>
      <w:r w:rsidR="0056582D" w:rsidRPr="00440007">
        <w:rPr>
          <w:color w:val="000000" w:themeColor="text1"/>
        </w:rPr>
        <w:t xml:space="preserve"> дней по сравнению с нормальными 120 днями. Патогенные мутации чаще всего затрагивают </w:t>
      </w:r>
      <w:proofErr w:type="spellStart"/>
      <w:r w:rsidR="0056582D" w:rsidRPr="00440007">
        <w:rPr>
          <w:i/>
          <w:color w:val="000000" w:themeColor="text1"/>
        </w:rPr>
        <w:t>анкирин</w:t>
      </w:r>
      <w:proofErr w:type="spellEnd"/>
      <w:r w:rsidR="0056582D" w:rsidRPr="00440007">
        <w:rPr>
          <w:i/>
          <w:color w:val="000000" w:themeColor="text1"/>
        </w:rPr>
        <w:t xml:space="preserve">, </w:t>
      </w:r>
      <w:proofErr w:type="spellStart"/>
      <w:r w:rsidR="0056582D" w:rsidRPr="00440007">
        <w:rPr>
          <w:i/>
          <w:color w:val="000000" w:themeColor="text1"/>
        </w:rPr>
        <w:t>band</w:t>
      </w:r>
      <w:proofErr w:type="spellEnd"/>
      <w:r w:rsidR="0056582D" w:rsidRPr="00440007">
        <w:rPr>
          <w:i/>
          <w:color w:val="000000" w:themeColor="text1"/>
        </w:rPr>
        <w:t xml:space="preserve"> 3, </w:t>
      </w:r>
      <w:proofErr w:type="spellStart"/>
      <w:r w:rsidR="0056582D" w:rsidRPr="00440007">
        <w:rPr>
          <w:i/>
          <w:color w:val="000000" w:themeColor="text1"/>
        </w:rPr>
        <w:t>спектрин</w:t>
      </w:r>
      <w:proofErr w:type="spellEnd"/>
      <w:r w:rsidR="0056582D" w:rsidRPr="00440007">
        <w:rPr>
          <w:i/>
          <w:color w:val="000000" w:themeColor="text1"/>
        </w:rPr>
        <w:t xml:space="preserve"> </w:t>
      </w:r>
      <w:r w:rsidR="0056582D" w:rsidRPr="00440007">
        <w:rPr>
          <w:color w:val="000000" w:themeColor="text1"/>
        </w:rPr>
        <w:t xml:space="preserve">или </w:t>
      </w:r>
      <w:proofErr w:type="spellStart"/>
      <w:r w:rsidR="0056582D" w:rsidRPr="00440007">
        <w:rPr>
          <w:i/>
          <w:color w:val="000000" w:themeColor="text1"/>
        </w:rPr>
        <w:t>band</w:t>
      </w:r>
      <w:proofErr w:type="spellEnd"/>
      <w:r w:rsidR="0056582D" w:rsidRPr="00440007">
        <w:rPr>
          <w:i/>
          <w:color w:val="000000" w:themeColor="text1"/>
        </w:rPr>
        <w:t xml:space="preserve"> 4.2 </w:t>
      </w:r>
      <w:r w:rsidR="0056582D" w:rsidRPr="00440007">
        <w:rPr>
          <w:color w:val="000000" w:themeColor="text1"/>
        </w:rPr>
        <w:t xml:space="preserve">- белки, участвующие в первом из двух связывающих взаимодействий, предположительно потому, что этот комплекс особенно важен для стабилизации липидного </w:t>
      </w:r>
      <w:proofErr w:type="spellStart"/>
      <w:r w:rsidR="0056582D" w:rsidRPr="00440007">
        <w:rPr>
          <w:color w:val="000000" w:themeColor="text1"/>
        </w:rPr>
        <w:t>бислоя</w:t>
      </w:r>
      <w:proofErr w:type="spellEnd"/>
      <w:r w:rsidR="0056582D" w:rsidRPr="00440007">
        <w:rPr>
          <w:color w:val="000000" w:themeColor="text1"/>
        </w:rPr>
        <w:t xml:space="preserve">. Дефектный синтез пораженного белка снижает сборку скелета в целом и приводит к уменьшению плотности компонентов мембранного скелета. Молодые эритроциты ГС имеют нормальную форму, но дефицит мембранного скелета снижает стабильность липидного </w:t>
      </w:r>
      <w:proofErr w:type="spellStart"/>
      <w:r w:rsidR="0056582D" w:rsidRPr="00440007">
        <w:rPr>
          <w:color w:val="000000" w:themeColor="text1"/>
        </w:rPr>
        <w:t>бислоя</w:t>
      </w:r>
      <w:proofErr w:type="spellEnd"/>
      <w:r w:rsidR="0056582D" w:rsidRPr="00440007">
        <w:rPr>
          <w:color w:val="000000" w:themeColor="text1"/>
        </w:rPr>
        <w:t xml:space="preserve">, что приводит к потере фрагментов мембраны по мере старения эритроцитов в циркуляции. Потеря мембраны по отношению к цитоплазме заставляет клетки принимать наименьший возможный диаметр для данного объема, а именно сферу. Неизменно благоприятный эффект спленэктомии доказывает, что селезенка играет кардинальную роль в преждевременной гибели </w:t>
      </w:r>
      <w:proofErr w:type="spellStart"/>
      <w:r w:rsidR="0056582D" w:rsidRPr="00440007">
        <w:rPr>
          <w:color w:val="000000" w:themeColor="text1"/>
        </w:rPr>
        <w:t>сфероцитов</w:t>
      </w:r>
      <w:proofErr w:type="spellEnd"/>
      <w:r w:rsidR="0056582D" w:rsidRPr="00440007">
        <w:rPr>
          <w:color w:val="000000" w:themeColor="text1"/>
        </w:rPr>
        <w:t xml:space="preserve">. Пути </w:t>
      </w:r>
      <w:proofErr w:type="spellStart"/>
      <w:r w:rsidR="0056582D" w:rsidRPr="00440007">
        <w:rPr>
          <w:color w:val="000000" w:themeColor="text1"/>
        </w:rPr>
        <w:t>сфероцитарных</w:t>
      </w:r>
      <w:proofErr w:type="spellEnd"/>
      <w:r w:rsidR="0056582D" w:rsidRPr="00440007">
        <w:rPr>
          <w:color w:val="000000" w:themeColor="text1"/>
        </w:rPr>
        <w:t xml:space="preserve"> эритроцитов достаточно хорошо определены. В жизни </w:t>
      </w:r>
      <w:proofErr w:type="spellStart"/>
      <w:r w:rsidR="0056582D" w:rsidRPr="00440007">
        <w:rPr>
          <w:color w:val="000000" w:themeColor="text1"/>
        </w:rPr>
        <w:t>портообразного</w:t>
      </w:r>
      <w:proofErr w:type="spellEnd"/>
      <w:r w:rsidR="0056582D" w:rsidRPr="00440007">
        <w:rPr>
          <w:color w:val="000000" w:themeColor="text1"/>
        </w:rPr>
        <w:t xml:space="preserve"> негибкого </w:t>
      </w:r>
      <w:proofErr w:type="spellStart"/>
      <w:r w:rsidR="0056582D" w:rsidRPr="00440007">
        <w:rPr>
          <w:color w:val="000000" w:themeColor="text1"/>
        </w:rPr>
        <w:t>сфероцита</w:t>
      </w:r>
      <w:proofErr w:type="spellEnd"/>
      <w:r w:rsidR="0056582D" w:rsidRPr="00440007">
        <w:rPr>
          <w:color w:val="000000" w:themeColor="text1"/>
        </w:rPr>
        <w:t xml:space="preserve"> селезенка является злодеем. Нормальные эритроциты должны подвергнуться экстремальной деформации, чтобы покинуть связки </w:t>
      </w:r>
      <w:proofErr w:type="spellStart"/>
      <w:r w:rsidR="0056582D" w:rsidRPr="00440007">
        <w:rPr>
          <w:color w:val="000000" w:themeColor="text1"/>
        </w:rPr>
        <w:t>Бильрота</w:t>
      </w:r>
      <w:proofErr w:type="spellEnd"/>
      <w:r w:rsidR="0056582D" w:rsidRPr="00440007">
        <w:rPr>
          <w:color w:val="000000" w:themeColor="text1"/>
        </w:rPr>
        <w:t xml:space="preserve"> и попасть в синусоиды. Из-за своей сфероидальной формы и пониженной деформируемости незадачливые </w:t>
      </w:r>
      <w:proofErr w:type="spellStart"/>
      <w:r w:rsidR="0056582D" w:rsidRPr="00440007">
        <w:rPr>
          <w:color w:val="000000" w:themeColor="text1"/>
        </w:rPr>
        <w:t>сфероциты</w:t>
      </w:r>
      <w:proofErr w:type="spellEnd"/>
      <w:r w:rsidR="0056582D" w:rsidRPr="00440007">
        <w:rPr>
          <w:color w:val="000000" w:themeColor="text1"/>
        </w:rPr>
        <w:t xml:space="preserve"> оказываются в ловушке селезеночных связок, где они становятся лакомой пищей для фагоцитов. Селезеночная среда также каким-то образом усугубляет тенденцию красных клеток HS терять мембрану вместе с ионами K</w:t>
      </w:r>
      <w:r w:rsidR="0056582D" w:rsidRPr="00440007">
        <w:rPr>
          <w:color w:val="000000" w:themeColor="text1"/>
          <w:vertAlign w:val="superscript"/>
        </w:rPr>
        <w:t>+</w:t>
      </w:r>
      <w:r w:rsidR="0056582D" w:rsidRPr="00440007">
        <w:rPr>
          <w:color w:val="000000" w:themeColor="text1"/>
        </w:rPr>
        <w:t xml:space="preserve"> и H</w:t>
      </w:r>
      <w:r w:rsidR="0056582D" w:rsidRPr="00440007">
        <w:rPr>
          <w:color w:val="000000" w:themeColor="text1"/>
          <w:vertAlign w:val="subscript"/>
        </w:rPr>
        <w:t>2</w:t>
      </w:r>
      <w:r w:rsidR="0056582D" w:rsidRPr="00440007">
        <w:rPr>
          <w:color w:val="000000" w:themeColor="text1"/>
        </w:rPr>
        <w:t>O; предполагается, что длительное пребывание в селезенке (</w:t>
      </w:r>
      <w:proofErr w:type="spellStart"/>
      <w:r w:rsidR="0056582D" w:rsidRPr="00440007">
        <w:rPr>
          <w:i/>
          <w:color w:val="000000" w:themeColor="text1"/>
        </w:rPr>
        <w:t>эритростаз</w:t>
      </w:r>
      <w:proofErr w:type="spellEnd"/>
      <w:r w:rsidR="0056582D" w:rsidRPr="00440007">
        <w:rPr>
          <w:color w:val="000000" w:themeColor="text1"/>
        </w:rPr>
        <w:t xml:space="preserve">), истощение глюкозы в красных клетках и снижение pH красных клеток способствуют этим аномалиям (рис. 12). После спленэктомии </w:t>
      </w:r>
      <w:proofErr w:type="spellStart"/>
      <w:r w:rsidR="0056582D" w:rsidRPr="00440007">
        <w:rPr>
          <w:color w:val="000000" w:themeColor="text1"/>
        </w:rPr>
        <w:t>сфероциты</w:t>
      </w:r>
      <w:proofErr w:type="spellEnd"/>
      <w:r w:rsidR="0056582D" w:rsidRPr="00440007">
        <w:rPr>
          <w:color w:val="000000" w:themeColor="text1"/>
        </w:rPr>
        <w:t xml:space="preserve"> сохраняются, но анемия корректируется.</w:t>
      </w:r>
    </w:p>
    <w:p w14:paraId="578A535F" w14:textId="77777777" w:rsidR="0056582D" w:rsidRPr="00440007" w:rsidRDefault="0056582D" w:rsidP="0056582D">
      <w:pPr>
        <w:tabs>
          <w:tab w:val="left" w:pos="9225"/>
        </w:tabs>
        <w:jc w:val="both"/>
        <w:rPr>
          <w:color w:val="000000" w:themeColor="text1"/>
        </w:rPr>
      </w:pPr>
    </w:p>
    <w:p w14:paraId="70AD3C99" w14:textId="77777777" w:rsidR="007516F4" w:rsidRPr="00440007" w:rsidRDefault="007516F4" w:rsidP="005A1BD0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029DF5A8" wp14:editId="00E5EA21">
            <wp:extent cx="3350239" cy="3772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29" cy="377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AB8A9" w14:textId="77777777" w:rsidR="005A1BD0" w:rsidRPr="00440007" w:rsidRDefault="005A1BD0" w:rsidP="007516F4">
      <w:pPr>
        <w:tabs>
          <w:tab w:val="left" w:pos="9225"/>
        </w:tabs>
        <w:jc w:val="center"/>
        <w:rPr>
          <w:b/>
          <w:color w:val="000000" w:themeColor="text1"/>
        </w:rPr>
      </w:pPr>
    </w:p>
    <w:p w14:paraId="6D8B07A1" w14:textId="77777777" w:rsidR="007516F4" w:rsidRPr="00440007" w:rsidRDefault="007516F4" w:rsidP="007516F4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b/>
          <w:color w:val="000000" w:themeColor="text1"/>
        </w:rPr>
        <w:t>Рис.</w:t>
      </w:r>
      <w:r w:rsidR="0056582D" w:rsidRPr="00440007">
        <w:rPr>
          <w:b/>
          <w:color w:val="000000" w:themeColor="text1"/>
        </w:rPr>
        <w:t xml:space="preserve">12 </w:t>
      </w:r>
      <w:r w:rsidRPr="00440007">
        <w:rPr>
          <w:b/>
          <w:color w:val="000000" w:themeColor="text1"/>
        </w:rPr>
        <w:t xml:space="preserve">Патофизиология наследственного </w:t>
      </w:r>
      <w:proofErr w:type="spellStart"/>
      <w:r w:rsidRPr="00440007">
        <w:rPr>
          <w:b/>
          <w:color w:val="000000" w:themeColor="text1"/>
        </w:rPr>
        <w:t>сфероцитоза</w:t>
      </w:r>
      <w:proofErr w:type="spellEnd"/>
      <w:r w:rsidRPr="00440007">
        <w:rPr>
          <w:color w:val="000000" w:themeColor="text1"/>
        </w:rPr>
        <w:t>.</w:t>
      </w:r>
    </w:p>
    <w:p w14:paraId="09B09C55" w14:textId="77777777" w:rsidR="005D42AD" w:rsidRPr="00440007" w:rsidRDefault="005D42AD" w:rsidP="005D42AD">
      <w:pPr>
        <w:autoSpaceDE w:val="0"/>
        <w:autoSpaceDN w:val="0"/>
        <w:adjustRightInd w:val="0"/>
        <w:jc w:val="center"/>
        <w:rPr>
          <w:rFonts w:eastAsia="Sabon-Roman"/>
          <w:bCs/>
        </w:rPr>
      </w:pPr>
      <w:r w:rsidRPr="00440007">
        <w:rPr>
          <w:rFonts w:eastAsia="Sabon-Roman"/>
          <w:bCs/>
        </w:rPr>
        <w:t xml:space="preserve">(Из книги </w:t>
      </w:r>
      <w:proofErr w:type="spellStart"/>
      <w:r w:rsidRPr="00440007">
        <w:rPr>
          <w:rFonts w:eastAsia="Sabon-Roman"/>
          <w:bCs/>
        </w:rPr>
        <w:t>Robbins-Cotran</w:t>
      </w:r>
      <w:proofErr w:type="spellEnd"/>
      <w:r w:rsidRPr="00440007">
        <w:rPr>
          <w:rFonts w:eastAsia="Sabon-Roman"/>
          <w:bCs/>
        </w:rPr>
        <w:t>; Патологическая основа болезни)</w:t>
      </w:r>
    </w:p>
    <w:p w14:paraId="576A31A2" w14:textId="77777777" w:rsidR="00526C74" w:rsidRPr="00440007" w:rsidRDefault="00526C74" w:rsidP="00526C74">
      <w:pPr>
        <w:tabs>
          <w:tab w:val="left" w:pos="9225"/>
        </w:tabs>
        <w:rPr>
          <w:color w:val="000000" w:themeColor="text1"/>
        </w:rPr>
      </w:pPr>
    </w:p>
    <w:p w14:paraId="1FFEFC01" w14:textId="77777777" w:rsidR="00526C74" w:rsidRPr="00440007" w:rsidRDefault="00526C74" w:rsidP="007516F4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noProof/>
          <w:color w:val="000000" w:themeColor="text1"/>
          <w:lang w:eastAsia="en-US"/>
        </w:rPr>
        <w:drawing>
          <wp:inline distT="0" distB="0" distL="0" distR="0" wp14:anchorId="0F539B08" wp14:editId="156F3E5F">
            <wp:extent cx="3288766" cy="1805748"/>
            <wp:effectExtent l="19050" t="19050" r="698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87" cy="1805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67846" w14:textId="77777777" w:rsidR="00526C74" w:rsidRPr="00440007" w:rsidRDefault="00526C74" w:rsidP="007516F4">
      <w:pPr>
        <w:tabs>
          <w:tab w:val="left" w:pos="9225"/>
        </w:tabs>
        <w:jc w:val="center"/>
        <w:rPr>
          <w:color w:val="000000" w:themeColor="text1"/>
        </w:rPr>
      </w:pPr>
    </w:p>
    <w:p w14:paraId="3D10DAF7" w14:textId="77777777" w:rsidR="00526C74" w:rsidRPr="00440007" w:rsidRDefault="00923D10" w:rsidP="00526C74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b/>
          <w:color w:val="000000" w:themeColor="text1"/>
        </w:rPr>
        <w:t xml:space="preserve">Рис. </w:t>
      </w:r>
      <w:proofErr w:type="gramStart"/>
      <w:r w:rsidRPr="00440007">
        <w:rPr>
          <w:b/>
          <w:color w:val="000000" w:themeColor="text1"/>
        </w:rPr>
        <w:t xml:space="preserve">13  </w:t>
      </w:r>
      <w:r w:rsidR="00526C74" w:rsidRPr="00440007">
        <w:rPr>
          <w:b/>
          <w:color w:val="000000" w:themeColor="text1"/>
        </w:rPr>
        <w:t>Наследственный</w:t>
      </w:r>
      <w:proofErr w:type="gramEnd"/>
      <w:r w:rsidR="00526C74" w:rsidRPr="00440007">
        <w:rPr>
          <w:b/>
          <w:color w:val="000000" w:themeColor="text1"/>
        </w:rPr>
        <w:t xml:space="preserve"> </w:t>
      </w:r>
      <w:proofErr w:type="spellStart"/>
      <w:r w:rsidR="00526C74" w:rsidRPr="00440007">
        <w:rPr>
          <w:b/>
          <w:color w:val="000000" w:themeColor="text1"/>
        </w:rPr>
        <w:t>сфероцитоз</w:t>
      </w:r>
      <w:proofErr w:type="spellEnd"/>
      <w:r w:rsidR="00526C74" w:rsidRPr="00440007">
        <w:rPr>
          <w:b/>
          <w:color w:val="000000" w:themeColor="text1"/>
        </w:rPr>
        <w:t xml:space="preserve"> (мазок с периферии).</w:t>
      </w:r>
    </w:p>
    <w:p w14:paraId="4AACFEC9" w14:textId="77777777" w:rsidR="00943918" w:rsidRPr="00E14F90" w:rsidRDefault="00526C74" w:rsidP="00943918">
      <w:pPr>
        <w:jc w:val="both"/>
        <w:rPr>
          <w:sz w:val="20"/>
          <w:szCs w:val="20"/>
        </w:rPr>
      </w:pPr>
      <w:r w:rsidRPr="00E14F90">
        <w:rPr>
          <w:color w:val="000000" w:themeColor="text1"/>
          <w:sz w:val="20"/>
          <w:szCs w:val="20"/>
        </w:rPr>
        <w:t xml:space="preserve">Обратите внимание на </w:t>
      </w:r>
      <w:proofErr w:type="spellStart"/>
      <w:r w:rsidRPr="00E14F90">
        <w:rPr>
          <w:color w:val="000000" w:themeColor="text1"/>
          <w:sz w:val="20"/>
          <w:szCs w:val="20"/>
        </w:rPr>
        <w:t>анизоцитоз</w:t>
      </w:r>
      <w:proofErr w:type="spellEnd"/>
      <w:r w:rsidRPr="00E14F90">
        <w:rPr>
          <w:color w:val="000000" w:themeColor="text1"/>
          <w:sz w:val="20"/>
          <w:szCs w:val="20"/>
        </w:rPr>
        <w:t xml:space="preserve"> и несколько темных </w:t>
      </w:r>
      <w:proofErr w:type="spellStart"/>
      <w:r w:rsidRPr="00E14F90">
        <w:rPr>
          <w:color w:val="000000" w:themeColor="text1"/>
          <w:sz w:val="20"/>
          <w:szCs w:val="20"/>
        </w:rPr>
        <w:t>сфероцитов</w:t>
      </w:r>
      <w:proofErr w:type="spellEnd"/>
      <w:r w:rsidRPr="00E14F90">
        <w:rPr>
          <w:color w:val="000000" w:themeColor="text1"/>
          <w:sz w:val="20"/>
          <w:szCs w:val="20"/>
        </w:rPr>
        <w:t xml:space="preserve"> без центральной бледности. Тела Хауэлла-Джолли (небольшие темные ядерные остатки) также присутствуют в эритроцитах этого пациента с </w:t>
      </w:r>
      <w:proofErr w:type="spellStart"/>
      <w:r w:rsidRPr="00E14F90">
        <w:rPr>
          <w:color w:val="000000" w:themeColor="text1"/>
          <w:sz w:val="20"/>
          <w:szCs w:val="20"/>
        </w:rPr>
        <w:t>аспленией</w:t>
      </w:r>
      <w:proofErr w:type="spellEnd"/>
      <w:r w:rsidRPr="00E14F90">
        <w:rPr>
          <w:color w:val="000000" w:themeColor="text1"/>
          <w:sz w:val="20"/>
          <w:szCs w:val="20"/>
        </w:rPr>
        <w:t xml:space="preserve"> </w:t>
      </w:r>
      <w:r w:rsidR="00943918" w:rsidRPr="00E14F90">
        <w:rPr>
          <w:sz w:val="20"/>
          <w:szCs w:val="20"/>
        </w:rPr>
        <w:t xml:space="preserve">(Из книги </w:t>
      </w:r>
      <w:proofErr w:type="spellStart"/>
      <w:r w:rsidR="00943918" w:rsidRPr="00E14F90">
        <w:rPr>
          <w:sz w:val="20"/>
          <w:szCs w:val="20"/>
        </w:rPr>
        <w:t>Robbins-Cotran</w:t>
      </w:r>
      <w:proofErr w:type="spellEnd"/>
      <w:r w:rsidR="00943918" w:rsidRPr="00E14F90">
        <w:rPr>
          <w:sz w:val="20"/>
          <w:szCs w:val="20"/>
        </w:rPr>
        <w:t xml:space="preserve">, </w:t>
      </w:r>
      <w:proofErr w:type="spellStart"/>
      <w:r w:rsidR="00943918" w:rsidRPr="00E14F90">
        <w:rPr>
          <w:sz w:val="20"/>
          <w:szCs w:val="20"/>
        </w:rPr>
        <w:t>Pathological</w:t>
      </w:r>
      <w:proofErr w:type="spellEnd"/>
      <w:r w:rsidR="00943918" w:rsidRPr="00E14F90">
        <w:rPr>
          <w:sz w:val="20"/>
          <w:szCs w:val="20"/>
        </w:rPr>
        <w:t xml:space="preserve"> </w:t>
      </w:r>
      <w:proofErr w:type="spellStart"/>
      <w:r w:rsidR="00943918" w:rsidRPr="00E14F90">
        <w:rPr>
          <w:sz w:val="20"/>
          <w:szCs w:val="20"/>
        </w:rPr>
        <w:t>basis</w:t>
      </w:r>
      <w:proofErr w:type="spellEnd"/>
      <w:r w:rsidR="00943918" w:rsidRPr="00E14F90">
        <w:rPr>
          <w:sz w:val="20"/>
          <w:szCs w:val="20"/>
        </w:rPr>
        <w:t xml:space="preserve"> </w:t>
      </w:r>
      <w:proofErr w:type="spellStart"/>
      <w:r w:rsidR="00943918" w:rsidRPr="00E14F90">
        <w:rPr>
          <w:sz w:val="20"/>
          <w:szCs w:val="20"/>
        </w:rPr>
        <w:t>of</w:t>
      </w:r>
      <w:proofErr w:type="spellEnd"/>
      <w:r w:rsidR="00943918" w:rsidRPr="00E14F90">
        <w:rPr>
          <w:sz w:val="20"/>
          <w:szCs w:val="20"/>
        </w:rPr>
        <w:t xml:space="preserve"> </w:t>
      </w:r>
      <w:proofErr w:type="spellStart"/>
      <w:r w:rsidR="00943918" w:rsidRPr="00E14F90">
        <w:rPr>
          <w:sz w:val="20"/>
          <w:szCs w:val="20"/>
        </w:rPr>
        <w:t>diseases</w:t>
      </w:r>
      <w:proofErr w:type="spellEnd"/>
      <w:r w:rsidR="00943918" w:rsidRPr="00E14F90">
        <w:rPr>
          <w:sz w:val="20"/>
          <w:szCs w:val="20"/>
        </w:rPr>
        <w:t>).</w:t>
      </w:r>
    </w:p>
    <w:p w14:paraId="69B742AD" w14:textId="77777777" w:rsidR="00526C74" w:rsidRPr="00440007" w:rsidRDefault="00526C74" w:rsidP="00526C74">
      <w:pPr>
        <w:tabs>
          <w:tab w:val="left" w:pos="9225"/>
        </w:tabs>
        <w:jc w:val="both"/>
        <w:rPr>
          <w:color w:val="000000" w:themeColor="text1"/>
        </w:rPr>
      </w:pPr>
    </w:p>
    <w:p w14:paraId="3685E900" w14:textId="7864C7B2" w:rsidR="007516F4" w:rsidRPr="00440007" w:rsidRDefault="005A1BD0" w:rsidP="007516F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 </w:t>
      </w:r>
      <w:r w:rsidR="007E1920" w:rsidRPr="00440007">
        <w:rPr>
          <w:color w:val="000000" w:themeColor="text1"/>
        </w:rPr>
        <w:t xml:space="preserve">Диагноз ставится на основании семейного анамнеза, гематологических и лабораторных данных. Эритроциты при </w:t>
      </w:r>
      <w:r w:rsidR="00E14F90">
        <w:rPr>
          <w:color w:val="000000" w:themeColor="text1"/>
        </w:rPr>
        <w:t>Н</w:t>
      </w:r>
      <w:r w:rsidR="007E1920" w:rsidRPr="00440007">
        <w:rPr>
          <w:color w:val="000000" w:themeColor="text1"/>
        </w:rPr>
        <w:t>С также имеют повышенную среднюю концентрацию клеточного гемоглобина, что обусловлено дегидратацией, вызванной потерей K</w:t>
      </w:r>
      <w:r w:rsidR="007E1920" w:rsidRPr="00440007">
        <w:rPr>
          <w:color w:val="000000" w:themeColor="text1"/>
          <w:vertAlign w:val="superscript"/>
        </w:rPr>
        <w:t>+</w:t>
      </w:r>
      <w:r w:rsidR="007E1920" w:rsidRPr="00440007">
        <w:rPr>
          <w:color w:val="000000" w:themeColor="text1"/>
        </w:rPr>
        <w:t xml:space="preserve"> и H</w:t>
      </w:r>
      <w:r w:rsidR="007E1920" w:rsidRPr="00440007">
        <w:rPr>
          <w:color w:val="000000" w:themeColor="text1"/>
          <w:vertAlign w:val="subscript"/>
        </w:rPr>
        <w:t>2</w:t>
      </w:r>
      <w:r w:rsidR="007E1920" w:rsidRPr="00440007">
        <w:rPr>
          <w:color w:val="000000" w:themeColor="text1"/>
        </w:rPr>
        <w:t xml:space="preserve">O. </w:t>
      </w:r>
      <w:r w:rsidR="007516F4" w:rsidRPr="00440007">
        <w:rPr>
          <w:color w:val="000000" w:themeColor="text1"/>
        </w:rPr>
        <w:t xml:space="preserve">Клинические проявления, помимо признаков анемии, включают: желтуху (избыток свободного билирубина), спленомегалию и </w:t>
      </w:r>
      <w:proofErr w:type="spellStart"/>
      <w:r w:rsidR="007516F4" w:rsidRPr="00440007">
        <w:rPr>
          <w:color w:val="000000" w:themeColor="text1"/>
        </w:rPr>
        <w:t>билирубиновые</w:t>
      </w:r>
      <w:proofErr w:type="spellEnd"/>
      <w:r w:rsidR="007516F4" w:rsidRPr="00440007">
        <w:rPr>
          <w:color w:val="000000" w:themeColor="text1"/>
        </w:rPr>
        <w:t xml:space="preserve"> желчные камни (у 50 % пациентов, вследствие хронического гемолиза), которые могут вызывать симптоматический холецистит. Спленомегалия возникает в результате закупорки связок </w:t>
      </w:r>
      <w:proofErr w:type="spellStart"/>
      <w:r w:rsidR="007516F4" w:rsidRPr="00440007">
        <w:rPr>
          <w:color w:val="000000" w:themeColor="text1"/>
        </w:rPr>
        <w:t>Бильрот</w:t>
      </w:r>
      <w:proofErr w:type="spellEnd"/>
      <w:r w:rsidR="007516F4" w:rsidRPr="00440007">
        <w:rPr>
          <w:color w:val="000000" w:themeColor="text1"/>
        </w:rPr>
        <w:t xml:space="preserve"> и увеличения количества фагоцитов, необходимых для </w:t>
      </w:r>
      <w:r w:rsidR="007516F4" w:rsidRPr="00440007">
        <w:rPr>
          <w:color w:val="000000" w:themeColor="text1"/>
        </w:rPr>
        <w:lastRenderedPageBreak/>
        <w:t xml:space="preserve">очищения </w:t>
      </w:r>
      <w:proofErr w:type="spellStart"/>
      <w:r w:rsidR="007516F4" w:rsidRPr="00440007">
        <w:rPr>
          <w:color w:val="000000" w:themeColor="text1"/>
        </w:rPr>
        <w:t>сфероцитов</w:t>
      </w:r>
      <w:proofErr w:type="spellEnd"/>
      <w:r w:rsidR="00526C74" w:rsidRPr="00440007">
        <w:rPr>
          <w:color w:val="000000" w:themeColor="text1"/>
        </w:rPr>
        <w:t xml:space="preserve">. </w:t>
      </w:r>
      <w:r w:rsidR="00D52DA4" w:rsidRPr="00440007">
        <w:rPr>
          <w:color w:val="000000" w:themeColor="text1"/>
        </w:rPr>
        <w:t>Характерными клиническими признаками являются анемия, спленомегалия и желтуха.</w:t>
      </w:r>
    </w:p>
    <w:p w14:paraId="4A486C08" w14:textId="77777777" w:rsidR="007516F4" w:rsidRPr="00440007" w:rsidRDefault="005A1BD0" w:rsidP="007516F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b/>
          <w:color w:val="000000" w:themeColor="text1"/>
        </w:rPr>
        <w:t xml:space="preserve">            </w:t>
      </w:r>
      <w:r w:rsidR="007516F4" w:rsidRPr="00440007">
        <w:rPr>
          <w:b/>
          <w:color w:val="000000" w:themeColor="text1"/>
        </w:rPr>
        <w:t xml:space="preserve">Наследственный </w:t>
      </w:r>
      <w:proofErr w:type="spellStart"/>
      <w:r w:rsidR="007516F4" w:rsidRPr="00440007">
        <w:rPr>
          <w:b/>
          <w:color w:val="000000" w:themeColor="text1"/>
        </w:rPr>
        <w:t>эллиптоцитоз</w:t>
      </w:r>
      <w:proofErr w:type="spellEnd"/>
      <w:r w:rsidR="007516F4" w:rsidRPr="00440007">
        <w:rPr>
          <w:b/>
          <w:color w:val="000000" w:themeColor="text1"/>
        </w:rPr>
        <w:t xml:space="preserve"> </w:t>
      </w:r>
      <w:r w:rsidRPr="00440007">
        <w:rPr>
          <w:color w:val="000000" w:themeColor="text1"/>
        </w:rPr>
        <w:t xml:space="preserve">- </w:t>
      </w:r>
      <w:proofErr w:type="spellStart"/>
      <w:r w:rsidR="007516F4" w:rsidRPr="00440007">
        <w:rPr>
          <w:i/>
          <w:color w:val="000000" w:themeColor="text1"/>
        </w:rPr>
        <w:t>Овалоцитоз</w:t>
      </w:r>
      <w:proofErr w:type="spellEnd"/>
      <w:r w:rsidR="007516F4" w:rsidRPr="00440007">
        <w:rPr>
          <w:i/>
          <w:color w:val="000000" w:themeColor="text1"/>
        </w:rPr>
        <w:t xml:space="preserve"> </w:t>
      </w:r>
      <w:r w:rsidR="007516F4" w:rsidRPr="00440007">
        <w:rPr>
          <w:color w:val="000000" w:themeColor="text1"/>
        </w:rPr>
        <w:t xml:space="preserve">и </w:t>
      </w:r>
      <w:proofErr w:type="spellStart"/>
      <w:r w:rsidR="007516F4" w:rsidRPr="00440007">
        <w:rPr>
          <w:i/>
          <w:color w:val="000000" w:themeColor="text1"/>
        </w:rPr>
        <w:t>стоматоцитоз</w:t>
      </w:r>
      <w:proofErr w:type="spellEnd"/>
      <w:r w:rsidR="007516F4" w:rsidRPr="00440007">
        <w:rPr>
          <w:i/>
          <w:color w:val="000000" w:themeColor="text1"/>
        </w:rPr>
        <w:t xml:space="preserve"> </w:t>
      </w:r>
      <w:r w:rsidR="007516F4" w:rsidRPr="00440007">
        <w:rPr>
          <w:color w:val="000000" w:themeColor="text1"/>
        </w:rPr>
        <w:t xml:space="preserve">являются вариантами белок-зависимых </w:t>
      </w:r>
      <w:proofErr w:type="spellStart"/>
      <w:r w:rsidR="007516F4" w:rsidRPr="00440007">
        <w:rPr>
          <w:color w:val="000000" w:themeColor="text1"/>
        </w:rPr>
        <w:t>мембранопатий</w:t>
      </w:r>
      <w:proofErr w:type="spellEnd"/>
      <w:r w:rsidR="007516F4" w:rsidRPr="00440007">
        <w:rPr>
          <w:color w:val="000000" w:themeColor="text1"/>
        </w:rPr>
        <w:t xml:space="preserve">, которые возникают в результате генетического дефекта, характеризующегося аутосомно-доминантным или рецессивным наследованием, характеризующимся конформационными изменениями в структуре мембранных якорных белков; дефицит белка 4.1 или дефицит комплекса </w:t>
      </w:r>
      <w:proofErr w:type="spellStart"/>
      <w:r w:rsidR="007516F4" w:rsidRPr="00440007">
        <w:rPr>
          <w:color w:val="000000" w:themeColor="text1"/>
        </w:rPr>
        <w:t>спектрин</w:t>
      </w:r>
      <w:proofErr w:type="spellEnd"/>
      <w:r w:rsidR="007516F4" w:rsidRPr="00440007">
        <w:rPr>
          <w:color w:val="000000" w:themeColor="text1"/>
        </w:rPr>
        <w:t xml:space="preserve">/актин/протеин 4.1 мембраны эритроцитов, в результате чего эритроциты аномальной формы, овальной формы - </w:t>
      </w:r>
      <w:proofErr w:type="spellStart"/>
      <w:r w:rsidR="007516F4" w:rsidRPr="00440007">
        <w:rPr>
          <w:i/>
          <w:color w:val="000000" w:themeColor="text1"/>
        </w:rPr>
        <w:t>овалоциты</w:t>
      </w:r>
      <w:proofErr w:type="spellEnd"/>
      <w:r w:rsidR="007516F4" w:rsidRPr="00440007">
        <w:rPr>
          <w:color w:val="000000" w:themeColor="text1"/>
        </w:rPr>
        <w:t xml:space="preserve">, эритроциты с бледной центральной зоной щелевидной формы </w:t>
      </w:r>
      <w:r w:rsidR="007516F4" w:rsidRPr="00440007">
        <w:rPr>
          <w:i/>
          <w:color w:val="000000" w:themeColor="text1"/>
        </w:rPr>
        <w:t xml:space="preserve">- </w:t>
      </w:r>
      <w:proofErr w:type="spellStart"/>
      <w:r w:rsidR="007516F4" w:rsidRPr="00440007">
        <w:rPr>
          <w:i/>
          <w:color w:val="000000" w:themeColor="text1"/>
        </w:rPr>
        <w:t>стоматоциты</w:t>
      </w:r>
      <w:proofErr w:type="spellEnd"/>
      <w:r w:rsidR="007516F4" w:rsidRPr="00440007">
        <w:rPr>
          <w:i/>
          <w:color w:val="000000" w:themeColor="text1"/>
        </w:rPr>
        <w:t xml:space="preserve"> </w:t>
      </w:r>
      <w:r w:rsidR="007516F4" w:rsidRPr="00440007">
        <w:rPr>
          <w:color w:val="000000" w:themeColor="text1"/>
        </w:rPr>
        <w:t xml:space="preserve">и т.д.). Клинически это заболевание сходно с наследственным </w:t>
      </w:r>
      <w:proofErr w:type="spellStart"/>
      <w:r w:rsidR="007516F4" w:rsidRPr="00440007">
        <w:rPr>
          <w:color w:val="000000" w:themeColor="text1"/>
        </w:rPr>
        <w:t>сфероцитозом</w:t>
      </w:r>
      <w:proofErr w:type="spellEnd"/>
      <w:r w:rsidR="007516F4" w:rsidRPr="00440007">
        <w:rPr>
          <w:color w:val="000000" w:themeColor="text1"/>
        </w:rPr>
        <w:t xml:space="preserve">, но протекает мягче. В некоторых популяциях (Юго-Восточная Азия, Малайзия) распространенность заболевания может достигать 30 %, поскольку оно обеспечивает относительную защиту от малярии, что поддерживается </w:t>
      </w:r>
      <w:r w:rsidR="00526C74" w:rsidRPr="00440007">
        <w:rPr>
          <w:color w:val="000000" w:themeColor="text1"/>
        </w:rPr>
        <w:t>высокой частотой генов.</w:t>
      </w:r>
    </w:p>
    <w:p w14:paraId="5765503D" w14:textId="724925F0" w:rsidR="007516F4" w:rsidRPr="00440007" w:rsidRDefault="005A1BD0" w:rsidP="007516F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b/>
          <w:color w:val="000000" w:themeColor="text1"/>
        </w:rPr>
        <w:t xml:space="preserve">             </w:t>
      </w:r>
      <w:proofErr w:type="spellStart"/>
      <w:r w:rsidR="007516F4" w:rsidRPr="00440007">
        <w:rPr>
          <w:b/>
          <w:color w:val="000000" w:themeColor="text1"/>
        </w:rPr>
        <w:t>Акантоцитоз</w:t>
      </w:r>
      <w:proofErr w:type="spellEnd"/>
      <w:r w:rsidR="007516F4" w:rsidRPr="00440007">
        <w:rPr>
          <w:b/>
          <w:color w:val="000000" w:themeColor="text1"/>
        </w:rPr>
        <w:t xml:space="preserve"> </w:t>
      </w:r>
      <w:r w:rsidR="007516F4" w:rsidRPr="00440007">
        <w:rPr>
          <w:color w:val="000000" w:themeColor="text1"/>
        </w:rPr>
        <w:t xml:space="preserve">- </w:t>
      </w:r>
      <w:proofErr w:type="spellStart"/>
      <w:r w:rsidR="007516F4" w:rsidRPr="00440007">
        <w:rPr>
          <w:color w:val="000000" w:themeColor="text1"/>
        </w:rPr>
        <w:t>липидзависимая</w:t>
      </w:r>
      <w:proofErr w:type="spellEnd"/>
      <w:r w:rsidR="007516F4" w:rsidRPr="00440007">
        <w:rPr>
          <w:color w:val="000000" w:themeColor="text1"/>
        </w:rPr>
        <w:t xml:space="preserve"> </w:t>
      </w:r>
      <w:proofErr w:type="spellStart"/>
      <w:r w:rsidR="007516F4" w:rsidRPr="00440007">
        <w:rPr>
          <w:color w:val="000000" w:themeColor="text1"/>
        </w:rPr>
        <w:t>мембранопатия</w:t>
      </w:r>
      <w:proofErr w:type="spellEnd"/>
      <w:r w:rsidR="007516F4" w:rsidRPr="00440007">
        <w:rPr>
          <w:color w:val="000000" w:themeColor="text1"/>
        </w:rPr>
        <w:t xml:space="preserve">, передающаяся и вызываемая аутосомно-рецессивным генетическим дефектом в структуре фосфолипидов и жирных кислот в мембране эритроцитов. В частности, происходит изменение нормального соотношения (3/2) лецитинов и </w:t>
      </w:r>
      <w:proofErr w:type="spellStart"/>
      <w:r w:rsidR="007516F4" w:rsidRPr="00440007">
        <w:rPr>
          <w:color w:val="000000" w:themeColor="text1"/>
        </w:rPr>
        <w:t>сфингомиелинов</w:t>
      </w:r>
      <w:proofErr w:type="spellEnd"/>
      <w:r w:rsidR="007516F4" w:rsidRPr="00440007">
        <w:rPr>
          <w:color w:val="000000" w:themeColor="text1"/>
        </w:rPr>
        <w:t xml:space="preserve">, что вызывает различные морфологические изменения эритроцитов, придавая им зазубренную форму листьев аканта. </w:t>
      </w:r>
    </w:p>
    <w:p w14:paraId="64C40C20" w14:textId="77777777" w:rsidR="007516F4" w:rsidRPr="00440007" w:rsidRDefault="007516F4" w:rsidP="007516F4">
      <w:pPr>
        <w:tabs>
          <w:tab w:val="left" w:pos="9225"/>
        </w:tabs>
        <w:jc w:val="both"/>
        <w:rPr>
          <w:color w:val="000000" w:themeColor="text1"/>
        </w:rPr>
      </w:pPr>
    </w:p>
    <w:p w14:paraId="50120AE8" w14:textId="77777777" w:rsidR="005A1BD0" w:rsidRPr="00440007" w:rsidRDefault="00D52DA4" w:rsidP="00D52DA4">
      <w:pPr>
        <w:tabs>
          <w:tab w:val="left" w:pos="9225"/>
        </w:tabs>
        <w:jc w:val="center"/>
        <w:rPr>
          <w:b/>
          <w:i/>
          <w:color w:val="000000" w:themeColor="text1"/>
        </w:rPr>
      </w:pPr>
      <w:r w:rsidRPr="00440007">
        <w:rPr>
          <w:b/>
          <w:color w:val="000000" w:themeColor="text1"/>
        </w:rPr>
        <w:t xml:space="preserve">Гемолитическая болезнь, обусловленная дефектами ферментов эритроцитов </w:t>
      </w:r>
      <w:r w:rsidR="005A1BD0" w:rsidRPr="00440007">
        <w:rPr>
          <w:b/>
          <w:color w:val="000000" w:themeColor="text1"/>
        </w:rPr>
        <w:t xml:space="preserve">- </w:t>
      </w:r>
      <w:r w:rsidR="005A1BD0" w:rsidRPr="00440007">
        <w:rPr>
          <w:b/>
          <w:i/>
          <w:color w:val="000000" w:themeColor="text1"/>
        </w:rPr>
        <w:t>энзимопатия</w:t>
      </w:r>
    </w:p>
    <w:p w14:paraId="5F39339B" w14:textId="77777777" w:rsidR="00D52DA4" w:rsidRPr="00440007" w:rsidRDefault="005A1BD0" w:rsidP="00D52DA4">
      <w:pPr>
        <w:tabs>
          <w:tab w:val="left" w:pos="9225"/>
        </w:tabs>
        <w:jc w:val="center"/>
        <w:rPr>
          <w:b/>
          <w:color w:val="000000" w:themeColor="text1"/>
        </w:rPr>
      </w:pPr>
      <w:r w:rsidRPr="00440007">
        <w:rPr>
          <w:b/>
          <w:color w:val="000000" w:themeColor="text1"/>
        </w:rPr>
        <w:t xml:space="preserve"> Анемия </w:t>
      </w:r>
      <w:r w:rsidR="00D52DA4" w:rsidRPr="00440007">
        <w:rPr>
          <w:b/>
          <w:color w:val="000000" w:themeColor="text1"/>
        </w:rPr>
        <w:t>с дефицитом</w:t>
      </w:r>
      <w:r w:rsidR="004B6107" w:rsidRPr="00440007">
        <w:rPr>
          <w:b/>
          <w:color w:val="000000" w:themeColor="text1"/>
        </w:rPr>
        <w:t xml:space="preserve"> глюкозо-6-фосфатдегидрогеназы </w:t>
      </w:r>
    </w:p>
    <w:p w14:paraId="307DAC88" w14:textId="77777777" w:rsidR="00FF1EBC" w:rsidRPr="00440007" w:rsidRDefault="00FF1EBC" w:rsidP="00D52DA4">
      <w:pPr>
        <w:tabs>
          <w:tab w:val="left" w:pos="9225"/>
        </w:tabs>
        <w:jc w:val="center"/>
        <w:rPr>
          <w:b/>
          <w:color w:val="000000" w:themeColor="text1"/>
        </w:rPr>
      </w:pPr>
    </w:p>
    <w:p w14:paraId="6050B479" w14:textId="77777777" w:rsidR="00526C74" w:rsidRPr="00440007" w:rsidRDefault="005A1BD0" w:rsidP="007516F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 </w:t>
      </w:r>
      <w:r w:rsidR="00D52DA4" w:rsidRPr="00440007">
        <w:rPr>
          <w:color w:val="000000" w:themeColor="text1"/>
        </w:rPr>
        <w:t xml:space="preserve">Эритроцит уязвим для повреждения экзогенными и эндогенными оксидантами. Аномалии в </w:t>
      </w:r>
      <w:proofErr w:type="spellStart"/>
      <w:r w:rsidR="00D52DA4" w:rsidRPr="00440007">
        <w:rPr>
          <w:color w:val="000000" w:themeColor="text1"/>
        </w:rPr>
        <w:t>гексозомонофосфатном</w:t>
      </w:r>
      <w:proofErr w:type="spellEnd"/>
      <w:r w:rsidR="00D52DA4" w:rsidRPr="00440007">
        <w:rPr>
          <w:color w:val="000000" w:themeColor="text1"/>
        </w:rPr>
        <w:t xml:space="preserve"> шунте или метаболизме глутатиона, вызванные дефицитом или нарушением функции ферментов, снижают способность эритроцитов защищаться от окислительных повреждений и приводят к гемолизу. Наиболее важным из этих ферментных нарушений является наследственный дефицит активности </w:t>
      </w:r>
      <w:r w:rsidR="00D52DA4" w:rsidRPr="00440007">
        <w:rPr>
          <w:i/>
          <w:color w:val="000000" w:themeColor="text1"/>
        </w:rPr>
        <w:t>глюкозо-6-фосфатдегидрогеназы (G</w:t>
      </w:r>
      <w:r w:rsidR="00D52DA4" w:rsidRPr="00440007">
        <w:rPr>
          <w:i/>
          <w:color w:val="000000" w:themeColor="text1"/>
          <w:vertAlign w:val="subscript"/>
        </w:rPr>
        <w:t>6</w:t>
      </w:r>
      <w:r w:rsidR="00D52DA4" w:rsidRPr="00440007">
        <w:rPr>
          <w:i/>
          <w:color w:val="000000" w:themeColor="text1"/>
        </w:rPr>
        <w:t>PD)</w:t>
      </w:r>
      <w:r w:rsidR="00D52DA4" w:rsidRPr="00440007">
        <w:rPr>
          <w:color w:val="000000" w:themeColor="text1"/>
        </w:rPr>
        <w:t>. G</w:t>
      </w:r>
      <w:r w:rsidR="00D52DA4" w:rsidRPr="00440007">
        <w:rPr>
          <w:color w:val="000000" w:themeColor="text1"/>
          <w:vertAlign w:val="subscript"/>
        </w:rPr>
        <w:t>6</w:t>
      </w:r>
      <w:r w:rsidR="00D52DA4" w:rsidRPr="00440007">
        <w:rPr>
          <w:color w:val="000000" w:themeColor="text1"/>
        </w:rPr>
        <w:t xml:space="preserve">PD восстанавливает никотинамид аденин </w:t>
      </w:r>
      <w:proofErr w:type="spellStart"/>
      <w:r w:rsidR="00D52DA4" w:rsidRPr="00440007">
        <w:rPr>
          <w:color w:val="000000" w:themeColor="text1"/>
        </w:rPr>
        <w:t>динуклеотид</w:t>
      </w:r>
      <w:proofErr w:type="spellEnd"/>
      <w:r w:rsidR="00D52DA4" w:rsidRPr="00440007">
        <w:rPr>
          <w:color w:val="000000" w:themeColor="text1"/>
        </w:rPr>
        <w:t xml:space="preserve"> фосфат (NADP) до NADPH</w:t>
      </w:r>
      <w:r w:rsidR="004B6107" w:rsidRPr="00440007">
        <w:rPr>
          <w:color w:val="000000" w:themeColor="text1"/>
        </w:rPr>
        <w:t>, окисляя глюкозо-6-фосфат (</w:t>
      </w:r>
      <w:r w:rsidR="00D52DA4" w:rsidRPr="00440007">
        <w:rPr>
          <w:color w:val="000000" w:themeColor="text1"/>
        </w:rPr>
        <w:t xml:space="preserve">рис. </w:t>
      </w:r>
      <w:r w:rsidR="004B6107" w:rsidRPr="00440007">
        <w:rPr>
          <w:color w:val="000000" w:themeColor="text1"/>
        </w:rPr>
        <w:t>14</w:t>
      </w:r>
      <w:r w:rsidR="00D52DA4" w:rsidRPr="00440007">
        <w:rPr>
          <w:color w:val="000000" w:themeColor="text1"/>
        </w:rPr>
        <w:t>). NADPH затем обеспечивает восстановительные эквиваленты, необходимые для превращения окисленного глутатиона в восстановленный глутатион, который защищает от повреждения оксидантами, катализируя распад таких соединений, как H</w:t>
      </w:r>
      <w:r w:rsidR="00D52DA4" w:rsidRPr="00440007">
        <w:rPr>
          <w:color w:val="000000" w:themeColor="text1"/>
          <w:vertAlign w:val="subscript"/>
        </w:rPr>
        <w:t>2</w:t>
      </w:r>
      <w:r w:rsidR="00D52DA4" w:rsidRPr="00440007">
        <w:rPr>
          <w:color w:val="000000" w:themeColor="text1"/>
        </w:rPr>
        <w:t>O</w:t>
      </w:r>
      <w:r w:rsidR="00D52DA4" w:rsidRPr="00440007">
        <w:rPr>
          <w:color w:val="000000" w:themeColor="text1"/>
          <w:vertAlign w:val="subscript"/>
        </w:rPr>
        <w:t>2</w:t>
      </w:r>
      <w:r w:rsidR="00D52DA4" w:rsidRPr="00440007">
        <w:rPr>
          <w:color w:val="000000" w:themeColor="text1"/>
        </w:rPr>
        <w:t>.</w:t>
      </w:r>
    </w:p>
    <w:p w14:paraId="13286259" w14:textId="77777777" w:rsidR="00D52DA4" w:rsidRPr="00440007" w:rsidRDefault="00D52DA4" w:rsidP="007516F4">
      <w:pPr>
        <w:tabs>
          <w:tab w:val="left" w:pos="9225"/>
        </w:tabs>
        <w:jc w:val="both"/>
        <w:rPr>
          <w:color w:val="000000" w:themeColor="text1"/>
        </w:rPr>
      </w:pPr>
    </w:p>
    <w:p w14:paraId="0F51A263" w14:textId="77777777" w:rsidR="00D52DA4" w:rsidRPr="00440007" w:rsidRDefault="00D52DA4" w:rsidP="00D52DA4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noProof/>
          <w:color w:val="000000" w:themeColor="text1"/>
          <w:lang w:eastAsia="en-US"/>
        </w:rPr>
        <w:drawing>
          <wp:inline distT="0" distB="0" distL="0" distR="0" wp14:anchorId="67B87943" wp14:editId="064397E1">
            <wp:extent cx="2410875" cy="2434140"/>
            <wp:effectExtent l="0" t="0" r="889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72" cy="248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9FC4F" w14:textId="77777777" w:rsidR="00054786" w:rsidRDefault="00923D10" w:rsidP="00054786">
      <w:pPr>
        <w:tabs>
          <w:tab w:val="left" w:pos="9225"/>
        </w:tabs>
        <w:jc w:val="center"/>
        <w:rPr>
          <w:b/>
          <w:color w:val="000000" w:themeColor="text1"/>
        </w:rPr>
      </w:pPr>
      <w:r w:rsidRPr="00440007">
        <w:rPr>
          <w:b/>
          <w:color w:val="000000" w:themeColor="text1"/>
        </w:rPr>
        <w:t>Рис.14</w:t>
      </w:r>
      <w:r w:rsidR="00054786">
        <w:rPr>
          <w:b/>
          <w:color w:val="000000" w:themeColor="text1"/>
        </w:rPr>
        <w:t>.</w:t>
      </w:r>
      <w:r w:rsidRPr="00440007">
        <w:rPr>
          <w:b/>
          <w:color w:val="000000" w:themeColor="text1"/>
        </w:rPr>
        <w:t xml:space="preserve"> </w:t>
      </w:r>
      <w:r w:rsidR="00D52DA4" w:rsidRPr="00440007">
        <w:rPr>
          <w:b/>
          <w:color w:val="000000" w:themeColor="text1"/>
        </w:rPr>
        <w:t>Роль глюкозо-6-фосфатдегидрогеназы (G</w:t>
      </w:r>
      <w:r w:rsidR="00D52DA4" w:rsidRPr="00440007">
        <w:rPr>
          <w:b/>
          <w:color w:val="000000" w:themeColor="text1"/>
          <w:vertAlign w:val="subscript"/>
        </w:rPr>
        <w:t>6</w:t>
      </w:r>
      <w:r w:rsidR="00D52DA4" w:rsidRPr="00440007">
        <w:rPr>
          <w:b/>
          <w:color w:val="000000" w:themeColor="text1"/>
        </w:rPr>
        <w:t xml:space="preserve">PD) в защите от </w:t>
      </w:r>
    </w:p>
    <w:p w14:paraId="3615217B" w14:textId="2BF9B4CE" w:rsidR="00D52DA4" w:rsidRPr="00440007" w:rsidRDefault="00D52DA4" w:rsidP="00054786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b/>
          <w:color w:val="000000" w:themeColor="text1"/>
        </w:rPr>
        <w:t>оксидантного повреждения.</w:t>
      </w:r>
    </w:p>
    <w:p w14:paraId="63B232CA" w14:textId="77777777" w:rsidR="00D52DA4" w:rsidRPr="00E14F90" w:rsidRDefault="00D52DA4" w:rsidP="0027053F">
      <w:pPr>
        <w:jc w:val="both"/>
        <w:rPr>
          <w:sz w:val="20"/>
          <w:szCs w:val="20"/>
        </w:rPr>
      </w:pPr>
      <w:r w:rsidRPr="00E14F90">
        <w:rPr>
          <w:color w:val="000000" w:themeColor="text1"/>
          <w:sz w:val="20"/>
          <w:szCs w:val="20"/>
        </w:rPr>
        <w:lastRenderedPageBreak/>
        <w:t>Утилизация H</w:t>
      </w:r>
      <w:r w:rsidRPr="00E14F90">
        <w:rPr>
          <w:color w:val="000000" w:themeColor="text1"/>
          <w:sz w:val="20"/>
          <w:szCs w:val="20"/>
          <w:vertAlign w:val="subscript"/>
        </w:rPr>
        <w:t>2</w:t>
      </w:r>
      <w:r w:rsidRPr="00E14F90">
        <w:rPr>
          <w:color w:val="000000" w:themeColor="text1"/>
          <w:sz w:val="20"/>
          <w:szCs w:val="20"/>
        </w:rPr>
        <w:t>O</w:t>
      </w:r>
      <w:r w:rsidRPr="00E14F90">
        <w:rPr>
          <w:color w:val="000000" w:themeColor="text1"/>
          <w:sz w:val="20"/>
          <w:szCs w:val="20"/>
          <w:vertAlign w:val="subscript"/>
        </w:rPr>
        <w:t>2</w:t>
      </w:r>
      <w:r w:rsidRPr="00E14F90">
        <w:rPr>
          <w:color w:val="000000" w:themeColor="text1"/>
          <w:sz w:val="20"/>
          <w:szCs w:val="20"/>
        </w:rPr>
        <w:t>, потенциального оксиданта, зависит от достаточного количества восстановленного глутатиона (GSH), который образуется под действием восстановленной формы никотинамид-аденин-</w:t>
      </w:r>
      <w:proofErr w:type="spellStart"/>
      <w:r w:rsidRPr="00E14F90">
        <w:rPr>
          <w:color w:val="000000" w:themeColor="text1"/>
          <w:sz w:val="20"/>
          <w:szCs w:val="20"/>
        </w:rPr>
        <w:t>динуклеотида</w:t>
      </w:r>
      <w:proofErr w:type="spellEnd"/>
      <w:r w:rsidRPr="00E14F90">
        <w:rPr>
          <w:color w:val="000000" w:themeColor="text1"/>
          <w:sz w:val="20"/>
          <w:szCs w:val="20"/>
        </w:rPr>
        <w:t xml:space="preserve"> (NADPH). Синтез NADPH зависит от активности G</w:t>
      </w:r>
      <w:r w:rsidRPr="00E14F90">
        <w:rPr>
          <w:color w:val="000000" w:themeColor="text1"/>
          <w:sz w:val="20"/>
          <w:szCs w:val="20"/>
          <w:vertAlign w:val="subscript"/>
        </w:rPr>
        <w:t>6</w:t>
      </w:r>
      <w:r w:rsidRPr="00E14F90">
        <w:rPr>
          <w:color w:val="000000" w:themeColor="text1"/>
          <w:sz w:val="20"/>
          <w:szCs w:val="20"/>
        </w:rPr>
        <w:t xml:space="preserve">PD. GSSG - окисленный глутатион </w:t>
      </w:r>
      <w:r w:rsidR="0027053F" w:rsidRPr="00E14F90">
        <w:rPr>
          <w:sz w:val="20"/>
          <w:szCs w:val="20"/>
        </w:rPr>
        <w:t xml:space="preserve">(Из книги </w:t>
      </w:r>
      <w:proofErr w:type="spellStart"/>
      <w:r w:rsidR="0027053F" w:rsidRPr="00E14F90">
        <w:rPr>
          <w:sz w:val="20"/>
          <w:szCs w:val="20"/>
        </w:rPr>
        <w:t>Robbins-Cotran</w:t>
      </w:r>
      <w:proofErr w:type="spellEnd"/>
      <w:r w:rsidR="0027053F" w:rsidRPr="00E14F90">
        <w:rPr>
          <w:sz w:val="20"/>
          <w:szCs w:val="20"/>
        </w:rPr>
        <w:t xml:space="preserve">; </w:t>
      </w:r>
      <w:proofErr w:type="spellStart"/>
      <w:r w:rsidR="0027053F" w:rsidRPr="00E14F90">
        <w:rPr>
          <w:sz w:val="20"/>
          <w:szCs w:val="20"/>
        </w:rPr>
        <w:t>Pathological</w:t>
      </w:r>
      <w:proofErr w:type="spellEnd"/>
      <w:r w:rsidR="0027053F" w:rsidRPr="00E14F90">
        <w:rPr>
          <w:sz w:val="20"/>
          <w:szCs w:val="20"/>
        </w:rPr>
        <w:t xml:space="preserve"> </w:t>
      </w:r>
      <w:proofErr w:type="spellStart"/>
      <w:r w:rsidR="0027053F" w:rsidRPr="00E14F90">
        <w:rPr>
          <w:sz w:val="20"/>
          <w:szCs w:val="20"/>
        </w:rPr>
        <w:t>basis</w:t>
      </w:r>
      <w:proofErr w:type="spellEnd"/>
      <w:r w:rsidR="0027053F" w:rsidRPr="00E14F90">
        <w:rPr>
          <w:sz w:val="20"/>
          <w:szCs w:val="20"/>
        </w:rPr>
        <w:t xml:space="preserve"> </w:t>
      </w:r>
      <w:proofErr w:type="spellStart"/>
      <w:r w:rsidR="0027053F" w:rsidRPr="00E14F90">
        <w:rPr>
          <w:sz w:val="20"/>
          <w:szCs w:val="20"/>
        </w:rPr>
        <w:t>of</w:t>
      </w:r>
      <w:proofErr w:type="spellEnd"/>
      <w:r w:rsidR="0027053F" w:rsidRPr="00E14F90">
        <w:rPr>
          <w:sz w:val="20"/>
          <w:szCs w:val="20"/>
        </w:rPr>
        <w:t xml:space="preserve"> </w:t>
      </w:r>
      <w:proofErr w:type="spellStart"/>
      <w:r w:rsidR="0027053F" w:rsidRPr="00E14F90">
        <w:rPr>
          <w:sz w:val="20"/>
          <w:szCs w:val="20"/>
        </w:rPr>
        <w:t>diseases</w:t>
      </w:r>
      <w:proofErr w:type="spellEnd"/>
      <w:r w:rsidR="0027053F" w:rsidRPr="00E14F90">
        <w:rPr>
          <w:sz w:val="20"/>
          <w:szCs w:val="20"/>
        </w:rPr>
        <w:t>).</w:t>
      </w:r>
    </w:p>
    <w:p w14:paraId="465357AF" w14:textId="1F39202C" w:rsidR="00D52DA4" w:rsidRPr="00E14F90" w:rsidRDefault="00D52DA4" w:rsidP="00D52DA4">
      <w:pPr>
        <w:tabs>
          <w:tab w:val="left" w:pos="9225"/>
        </w:tabs>
        <w:jc w:val="both"/>
        <w:rPr>
          <w:color w:val="000000" w:themeColor="text1"/>
          <w:sz w:val="20"/>
          <w:szCs w:val="20"/>
        </w:rPr>
      </w:pPr>
    </w:p>
    <w:p w14:paraId="27AB6387" w14:textId="78F278F6" w:rsidR="00D52DA4" w:rsidRPr="00440007" w:rsidRDefault="005A1BD0" w:rsidP="00D52DA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</w:t>
      </w:r>
      <w:r w:rsidR="00D52DA4" w:rsidRPr="00440007">
        <w:rPr>
          <w:color w:val="000000" w:themeColor="text1"/>
        </w:rPr>
        <w:t>Дефицит G</w:t>
      </w:r>
      <w:r w:rsidR="00D52DA4" w:rsidRPr="00440007">
        <w:rPr>
          <w:color w:val="000000" w:themeColor="text1"/>
          <w:vertAlign w:val="subscript"/>
        </w:rPr>
        <w:t>6</w:t>
      </w:r>
      <w:r w:rsidR="00D52DA4" w:rsidRPr="00440007">
        <w:rPr>
          <w:color w:val="000000" w:themeColor="text1"/>
        </w:rPr>
        <w:t>PD является рецессивным Х-сцепленным признаком, что повышает риск развития симптоматического заболевания у мужчин. Эпизодический гемолиз, характерный для дефицита G</w:t>
      </w:r>
      <w:r w:rsidR="00D52DA4" w:rsidRPr="00440007">
        <w:rPr>
          <w:color w:val="000000" w:themeColor="text1"/>
          <w:vertAlign w:val="subscript"/>
        </w:rPr>
        <w:t>6</w:t>
      </w:r>
      <w:r w:rsidR="00D52DA4" w:rsidRPr="00440007">
        <w:rPr>
          <w:color w:val="000000" w:themeColor="text1"/>
        </w:rPr>
        <w:t xml:space="preserve">PD, </w:t>
      </w:r>
      <w:r w:rsidR="004B6107" w:rsidRPr="00440007">
        <w:rPr>
          <w:color w:val="000000" w:themeColor="text1"/>
        </w:rPr>
        <w:t xml:space="preserve">вызывается воздействиями, вызывающими </w:t>
      </w:r>
      <w:r w:rsidR="00D52DA4" w:rsidRPr="00440007">
        <w:rPr>
          <w:color w:val="000000" w:themeColor="text1"/>
        </w:rPr>
        <w:t xml:space="preserve">оксидантный стресс. Наиболее распространенными триггерами являются инфекции, при которых </w:t>
      </w:r>
      <w:r w:rsidR="004B6107" w:rsidRPr="00440007">
        <w:rPr>
          <w:color w:val="000000" w:themeColor="text1"/>
        </w:rPr>
        <w:t xml:space="preserve">свободные радикалы </w:t>
      </w:r>
      <w:r w:rsidR="00D52DA4" w:rsidRPr="00440007">
        <w:rPr>
          <w:color w:val="000000" w:themeColor="text1"/>
        </w:rPr>
        <w:t>вырабатываются активированными лейкоцитами. Многие инфекции могут вызывать гемолиз: вирусный гепатит, пневмония,</w:t>
      </w:r>
      <w:r w:rsidR="00E14F90">
        <w:rPr>
          <w:color w:val="000000" w:themeColor="text1"/>
        </w:rPr>
        <w:t xml:space="preserve"> </w:t>
      </w:r>
      <w:r w:rsidR="00D52DA4" w:rsidRPr="00440007">
        <w:rPr>
          <w:color w:val="000000" w:themeColor="text1"/>
        </w:rPr>
        <w:t xml:space="preserve">и брюшной тиф - одни из наиболее вероятных. Другими </w:t>
      </w:r>
      <w:r w:rsidR="004B6107" w:rsidRPr="00440007">
        <w:rPr>
          <w:color w:val="000000" w:themeColor="text1"/>
        </w:rPr>
        <w:t xml:space="preserve">важными инициаторами являются лекарства и </w:t>
      </w:r>
      <w:r w:rsidR="00D52DA4" w:rsidRPr="00440007">
        <w:rPr>
          <w:color w:val="000000" w:themeColor="text1"/>
        </w:rPr>
        <w:t xml:space="preserve">некоторые продукты питания. Лекарства-оксиданты многочисленны, включая противомалярийные препараты (например, </w:t>
      </w:r>
      <w:proofErr w:type="spellStart"/>
      <w:r w:rsidR="00D52DA4" w:rsidRPr="00440007">
        <w:rPr>
          <w:color w:val="000000" w:themeColor="text1"/>
        </w:rPr>
        <w:t>примакин</w:t>
      </w:r>
      <w:proofErr w:type="spellEnd"/>
      <w:r w:rsidR="00D52DA4" w:rsidRPr="00440007">
        <w:rPr>
          <w:color w:val="000000" w:themeColor="text1"/>
        </w:rPr>
        <w:t xml:space="preserve"> и</w:t>
      </w:r>
      <w:r w:rsidR="00E14F90">
        <w:rPr>
          <w:color w:val="000000" w:themeColor="text1"/>
        </w:rPr>
        <w:t xml:space="preserve"> </w:t>
      </w:r>
      <w:r w:rsidR="00D52DA4" w:rsidRPr="00440007">
        <w:rPr>
          <w:color w:val="000000" w:themeColor="text1"/>
        </w:rPr>
        <w:t xml:space="preserve">хлорохин), сульфаниламиды, </w:t>
      </w:r>
      <w:proofErr w:type="spellStart"/>
      <w:r w:rsidR="00D52DA4" w:rsidRPr="00440007">
        <w:rPr>
          <w:color w:val="000000" w:themeColor="text1"/>
        </w:rPr>
        <w:t>нитрофурантоины</w:t>
      </w:r>
      <w:proofErr w:type="spellEnd"/>
      <w:r w:rsidR="00D52DA4" w:rsidRPr="00440007">
        <w:rPr>
          <w:color w:val="000000" w:themeColor="text1"/>
        </w:rPr>
        <w:t xml:space="preserve"> и другие. Некоторые препараты вызывают гемолиз только у лиц</w:t>
      </w:r>
      <w:r w:rsidR="00E14F90">
        <w:rPr>
          <w:color w:val="000000" w:themeColor="text1"/>
        </w:rPr>
        <w:t xml:space="preserve"> </w:t>
      </w:r>
      <w:r w:rsidR="00D52DA4" w:rsidRPr="00440007">
        <w:rPr>
          <w:color w:val="000000" w:themeColor="text1"/>
        </w:rPr>
        <w:t xml:space="preserve">с более тяжелым средиземноморским вариантом. Наиболее часто упоминаемым </w:t>
      </w:r>
      <w:r w:rsidR="004B6107" w:rsidRPr="00440007">
        <w:rPr>
          <w:color w:val="000000" w:themeColor="text1"/>
        </w:rPr>
        <w:t xml:space="preserve">продуктом питания являются бобы </w:t>
      </w:r>
      <w:proofErr w:type="spellStart"/>
      <w:r w:rsidR="004B6107" w:rsidRPr="00440007">
        <w:rPr>
          <w:color w:val="000000" w:themeColor="text1"/>
        </w:rPr>
        <w:t>фава</w:t>
      </w:r>
      <w:proofErr w:type="spellEnd"/>
      <w:r w:rsidR="004B6107" w:rsidRPr="00440007">
        <w:rPr>
          <w:color w:val="000000" w:themeColor="text1"/>
        </w:rPr>
        <w:t xml:space="preserve">, которые при метаболизме </w:t>
      </w:r>
      <w:r w:rsidR="00D52DA4" w:rsidRPr="00440007">
        <w:rPr>
          <w:color w:val="000000" w:themeColor="text1"/>
        </w:rPr>
        <w:t xml:space="preserve">выделяют </w:t>
      </w:r>
      <w:r w:rsidR="004B6107" w:rsidRPr="00440007">
        <w:rPr>
          <w:color w:val="000000" w:themeColor="text1"/>
        </w:rPr>
        <w:t xml:space="preserve">оксиданты. </w:t>
      </w:r>
      <w:proofErr w:type="spellStart"/>
      <w:r w:rsidR="004B6107" w:rsidRPr="00440007">
        <w:rPr>
          <w:color w:val="000000" w:themeColor="text1"/>
        </w:rPr>
        <w:t>Фавизм</w:t>
      </w:r>
      <w:proofErr w:type="spellEnd"/>
      <w:r w:rsidR="004B6107" w:rsidRPr="00440007">
        <w:rPr>
          <w:color w:val="000000" w:themeColor="text1"/>
        </w:rPr>
        <w:t xml:space="preserve"> </w:t>
      </w:r>
      <w:r w:rsidR="00D52DA4" w:rsidRPr="00440007">
        <w:rPr>
          <w:color w:val="000000" w:themeColor="text1"/>
        </w:rPr>
        <w:t xml:space="preserve">эндемичен в </w:t>
      </w:r>
      <w:r w:rsidR="004B6107" w:rsidRPr="00440007">
        <w:rPr>
          <w:color w:val="000000" w:themeColor="text1"/>
        </w:rPr>
        <w:t xml:space="preserve">Средиземноморье, на Ближнем Востоке и </w:t>
      </w:r>
      <w:r w:rsidR="00D52DA4" w:rsidRPr="00440007">
        <w:rPr>
          <w:color w:val="000000" w:themeColor="text1"/>
        </w:rPr>
        <w:t xml:space="preserve">в некоторых частях Африки, где распространено его потребление. </w:t>
      </w:r>
    </w:p>
    <w:p w14:paraId="7515EB96" w14:textId="77777777" w:rsidR="00D52DA4" w:rsidRPr="00440007" w:rsidRDefault="005A1BD0" w:rsidP="007516F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</w:t>
      </w:r>
      <w:r w:rsidR="00D52DA4" w:rsidRPr="00440007">
        <w:rPr>
          <w:color w:val="000000" w:themeColor="text1"/>
        </w:rPr>
        <w:t>Оксиданты вызывают как внутрисосудистый, так и внесосудистый гемолиз у людей с дефицитом G</w:t>
      </w:r>
      <w:r w:rsidR="00D52DA4" w:rsidRPr="00440007">
        <w:rPr>
          <w:color w:val="000000" w:themeColor="text1"/>
          <w:vertAlign w:val="subscript"/>
        </w:rPr>
        <w:t>6</w:t>
      </w:r>
      <w:r w:rsidR="00D52DA4" w:rsidRPr="00440007">
        <w:rPr>
          <w:color w:val="000000" w:themeColor="text1"/>
        </w:rPr>
        <w:t>PD. Воздействие высоких уровней оксидантов на эритроциты с дефицитом G</w:t>
      </w:r>
      <w:r w:rsidR="00D52DA4" w:rsidRPr="00440007">
        <w:rPr>
          <w:color w:val="000000" w:themeColor="text1"/>
          <w:vertAlign w:val="subscript"/>
        </w:rPr>
        <w:t>6</w:t>
      </w:r>
      <w:r w:rsidR="00D52DA4" w:rsidRPr="00440007">
        <w:rPr>
          <w:color w:val="000000" w:themeColor="text1"/>
        </w:rPr>
        <w:t xml:space="preserve">PD </w:t>
      </w:r>
      <w:r w:rsidR="004B6107" w:rsidRPr="00440007">
        <w:rPr>
          <w:color w:val="000000" w:themeColor="text1"/>
        </w:rPr>
        <w:t xml:space="preserve">приводит к сшиванию реактивных </w:t>
      </w:r>
      <w:r w:rsidR="00D52DA4" w:rsidRPr="00440007">
        <w:rPr>
          <w:color w:val="000000" w:themeColor="text1"/>
        </w:rPr>
        <w:t xml:space="preserve">сульфгидрильных групп на </w:t>
      </w:r>
      <w:proofErr w:type="spellStart"/>
      <w:r w:rsidR="00D52DA4" w:rsidRPr="00440007">
        <w:rPr>
          <w:color w:val="000000" w:themeColor="text1"/>
        </w:rPr>
        <w:t>глобиновых</w:t>
      </w:r>
      <w:proofErr w:type="spellEnd"/>
      <w:r w:rsidR="00D52DA4" w:rsidRPr="00440007">
        <w:rPr>
          <w:color w:val="000000" w:themeColor="text1"/>
        </w:rPr>
        <w:t xml:space="preserve"> цепях, которые становятся денатурированными и образуют </w:t>
      </w:r>
      <w:proofErr w:type="spellStart"/>
      <w:r w:rsidR="00D52DA4" w:rsidRPr="00440007">
        <w:rPr>
          <w:color w:val="000000" w:themeColor="text1"/>
        </w:rPr>
        <w:t>мембраносвязанные</w:t>
      </w:r>
      <w:proofErr w:type="spellEnd"/>
      <w:r w:rsidR="00D52DA4" w:rsidRPr="00440007">
        <w:rPr>
          <w:color w:val="000000" w:themeColor="text1"/>
        </w:rPr>
        <w:t xml:space="preserve"> преципитаты, известные как</w:t>
      </w:r>
      <w:r w:rsidR="00D52DA4" w:rsidRPr="00440007">
        <w:rPr>
          <w:i/>
          <w:color w:val="000000" w:themeColor="text1"/>
        </w:rPr>
        <w:t xml:space="preserve"> тельца Хайнца</w:t>
      </w:r>
      <w:r w:rsidR="00D52DA4" w:rsidRPr="00440007">
        <w:rPr>
          <w:color w:val="000000" w:themeColor="text1"/>
        </w:rPr>
        <w:t xml:space="preserve">. Они видны как темные включения внутри </w:t>
      </w:r>
      <w:r w:rsidR="004B6107" w:rsidRPr="00440007">
        <w:rPr>
          <w:color w:val="000000" w:themeColor="text1"/>
        </w:rPr>
        <w:t>эритроцитов, окрашенных кристаллическим фиолетовым (</w:t>
      </w:r>
      <w:r w:rsidR="00D52DA4" w:rsidRPr="00440007">
        <w:rPr>
          <w:color w:val="000000" w:themeColor="text1"/>
        </w:rPr>
        <w:t xml:space="preserve">рис. </w:t>
      </w:r>
      <w:r w:rsidR="004B6107" w:rsidRPr="00440007">
        <w:rPr>
          <w:color w:val="000000" w:themeColor="text1"/>
        </w:rPr>
        <w:t>15</w:t>
      </w:r>
      <w:r w:rsidR="00D52DA4" w:rsidRPr="00440007">
        <w:rPr>
          <w:color w:val="000000" w:themeColor="text1"/>
        </w:rPr>
        <w:t xml:space="preserve">). Тела Хайнца могут повредить мембрану настолько, что это приведет </w:t>
      </w:r>
      <w:r w:rsidR="004B6107" w:rsidRPr="00440007">
        <w:rPr>
          <w:color w:val="000000" w:themeColor="text1"/>
        </w:rPr>
        <w:t xml:space="preserve">к внутрисосудистому гемолизу. </w:t>
      </w:r>
      <w:r w:rsidR="00D52DA4" w:rsidRPr="00440007">
        <w:rPr>
          <w:color w:val="000000" w:themeColor="text1"/>
        </w:rPr>
        <w:t>Менее серьезные повреждения мембраны приводят к снижению деформируемости эритроцитов</w:t>
      </w:r>
      <w:r w:rsidR="004B6107" w:rsidRPr="00440007">
        <w:rPr>
          <w:color w:val="000000" w:themeColor="text1"/>
        </w:rPr>
        <w:t xml:space="preserve">. Когда эритроциты, несущие включения, </w:t>
      </w:r>
      <w:r w:rsidR="00D52DA4" w:rsidRPr="00440007">
        <w:rPr>
          <w:color w:val="000000" w:themeColor="text1"/>
        </w:rPr>
        <w:t>проходят через селезеночные канатики, макрофаги вырывают</w:t>
      </w:r>
      <w:r w:rsidR="004B6107" w:rsidRPr="00440007">
        <w:rPr>
          <w:color w:val="000000" w:themeColor="text1"/>
        </w:rPr>
        <w:t xml:space="preserve"> тельца </w:t>
      </w:r>
      <w:r w:rsidR="00D52DA4" w:rsidRPr="00440007">
        <w:rPr>
          <w:color w:val="000000" w:themeColor="text1"/>
        </w:rPr>
        <w:t>Гейнца</w:t>
      </w:r>
      <w:r w:rsidR="004B6107" w:rsidRPr="00440007">
        <w:rPr>
          <w:color w:val="000000" w:themeColor="text1"/>
        </w:rPr>
        <w:t xml:space="preserve">. В результате </w:t>
      </w:r>
      <w:r w:rsidR="00D52DA4" w:rsidRPr="00440007">
        <w:rPr>
          <w:color w:val="000000" w:themeColor="text1"/>
        </w:rPr>
        <w:t xml:space="preserve">повреждения </w:t>
      </w:r>
      <w:r w:rsidR="004B6107" w:rsidRPr="00440007">
        <w:rPr>
          <w:color w:val="000000" w:themeColor="text1"/>
        </w:rPr>
        <w:t xml:space="preserve">мембраны </w:t>
      </w:r>
      <w:r w:rsidR="00D52DA4" w:rsidRPr="00440007">
        <w:rPr>
          <w:color w:val="000000" w:themeColor="text1"/>
        </w:rPr>
        <w:t xml:space="preserve">некоторые из этих частично съеденных клеток сохраняют ненормальную форму, создавая </w:t>
      </w:r>
      <w:r w:rsidR="004B6107" w:rsidRPr="00440007">
        <w:rPr>
          <w:color w:val="000000" w:themeColor="text1"/>
        </w:rPr>
        <w:t xml:space="preserve">впечатление, что они </w:t>
      </w:r>
      <w:r w:rsidR="00D52DA4" w:rsidRPr="00440007">
        <w:rPr>
          <w:color w:val="000000" w:themeColor="text1"/>
        </w:rPr>
        <w:t xml:space="preserve">откушены. Другие, менее сильно поврежденные клетки, возвращаются к </w:t>
      </w:r>
      <w:proofErr w:type="spellStart"/>
      <w:r w:rsidR="004B6107" w:rsidRPr="00440007">
        <w:rPr>
          <w:color w:val="000000" w:themeColor="text1"/>
        </w:rPr>
        <w:t>сфероцитарной</w:t>
      </w:r>
      <w:proofErr w:type="spellEnd"/>
      <w:r w:rsidR="004B6107" w:rsidRPr="00440007">
        <w:rPr>
          <w:color w:val="000000" w:themeColor="text1"/>
        </w:rPr>
        <w:t xml:space="preserve"> форме из-за потери </w:t>
      </w:r>
      <w:r w:rsidR="00D52DA4" w:rsidRPr="00440007">
        <w:rPr>
          <w:color w:val="000000" w:themeColor="text1"/>
        </w:rPr>
        <w:t xml:space="preserve">площади поверхности мембраны. Как укушенные клетки, так и </w:t>
      </w:r>
      <w:proofErr w:type="spellStart"/>
      <w:r w:rsidR="00D52DA4" w:rsidRPr="00440007">
        <w:rPr>
          <w:color w:val="000000" w:themeColor="text1"/>
        </w:rPr>
        <w:t>сфероциты</w:t>
      </w:r>
      <w:proofErr w:type="spellEnd"/>
      <w:r w:rsidR="00D52DA4" w:rsidRPr="00440007">
        <w:rPr>
          <w:color w:val="000000" w:themeColor="text1"/>
        </w:rPr>
        <w:t xml:space="preserve"> задерживаются </w:t>
      </w:r>
      <w:r w:rsidR="004B6107" w:rsidRPr="00440007">
        <w:rPr>
          <w:color w:val="000000" w:themeColor="text1"/>
        </w:rPr>
        <w:t xml:space="preserve">в селезеночных канатиках и </w:t>
      </w:r>
      <w:r w:rsidR="00D52DA4" w:rsidRPr="00440007">
        <w:rPr>
          <w:color w:val="000000" w:themeColor="text1"/>
        </w:rPr>
        <w:t xml:space="preserve">быстро </w:t>
      </w:r>
      <w:r w:rsidR="004B6107" w:rsidRPr="00440007">
        <w:rPr>
          <w:color w:val="000000" w:themeColor="text1"/>
        </w:rPr>
        <w:t xml:space="preserve">удаляются </w:t>
      </w:r>
      <w:r w:rsidR="00D52DA4" w:rsidRPr="00440007">
        <w:rPr>
          <w:color w:val="000000" w:themeColor="text1"/>
        </w:rPr>
        <w:t>фагоцитами.</w:t>
      </w:r>
    </w:p>
    <w:p w14:paraId="64FBC683" w14:textId="77777777" w:rsidR="00526C74" w:rsidRPr="00440007" w:rsidRDefault="00526C74" w:rsidP="007516F4">
      <w:pPr>
        <w:tabs>
          <w:tab w:val="left" w:pos="9225"/>
        </w:tabs>
        <w:jc w:val="both"/>
        <w:rPr>
          <w:color w:val="000000" w:themeColor="text1"/>
        </w:rPr>
      </w:pPr>
    </w:p>
    <w:p w14:paraId="29FB7485" w14:textId="77777777" w:rsidR="00526C74" w:rsidRPr="00440007" w:rsidRDefault="004B6107" w:rsidP="004B6107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b/>
          <w:noProof/>
          <w:color w:val="000000" w:themeColor="text1"/>
          <w:lang w:eastAsia="en-US"/>
        </w:rPr>
        <w:drawing>
          <wp:inline distT="0" distB="0" distL="0" distR="0" wp14:anchorId="46109241" wp14:editId="04C79E62">
            <wp:extent cx="3399863" cy="2384177"/>
            <wp:effectExtent l="57150" t="57150" r="86360" b="927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18" cy="23865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B1DF7E" w14:textId="77777777" w:rsidR="004B6107" w:rsidRPr="00440007" w:rsidRDefault="004B6107" w:rsidP="004B6107">
      <w:pPr>
        <w:tabs>
          <w:tab w:val="left" w:pos="9225"/>
        </w:tabs>
        <w:jc w:val="center"/>
        <w:rPr>
          <w:b/>
          <w:color w:val="000000" w:themeColor="text1"/>
        </w:rPr>
      </w:pPr>
      <w:r w:rsidRPr="00440007">
        <w:rPr>
          <w:b/>
          <w:color w:val="000000" w:themeColor="text1"/>
        </w:rPr>
        <w:t>Рис. 15 Дефицит G</w:t>
      </w:r>
      <w:r w:rsidRPr="00440007">
        <w:rPr>
          <w:b/>
          <w:color w:val="000000" w:themeColor="text1"/>
          <w:vertAlign w:val="subscript"/>
        </w:rPr>
        <w:t>6</w:t>
      </w:r>
      <w:r w:rsidRPr="00440007">
        <w:rPr>
          <w:b/>
          <w:color w:val="000000" w:themeColor="text1"/>
        </w:rPr>
        <w:t>PD: последствия воздействия оксидантов (мазок периферической крови).</w:t>
      </w:r>
    </w:p>
    <w:p w14:paraId="78D7C20E" w14:textId="77777777" w:rsidR="003B07B5" w:rsidRPr="00E14F90" w:rsidRDefault="004B6107" w:rsidP="003B07B5">
      <w:pPr>
        <w:jc w:val="center"/>
        <w:rPr>
          <w:color w:val="000000" w:themeColor="text1"/>
          <w:sz w:val="20"/>
          <w:szCs w:val="20"/>
        </w:rPr>
      </w:pPr>
      <w:r w:rsidRPr="00E14F90">
        <w:rPr>
          <w:color w:val="000000" w:themeColor="text1"/>
          <w:sz w:val="20"/>
          <w:szCs w:val="20"/>
        </w:rPr>
        <w:lastRenderedPageBreak/>
        <w:t>Вставка, красные клетки с преципитатами денатурированного глобина (</w:t>
      </w:r>
      <w:r w:rsidRPr="00E14F90">
        <w:rPr>
          <w:i/>
          <w:color w:val="000000" w:themeColor="text1"/>
          <w:sz w:val="20"/>
          <w:szCs w:val="20"/>
        </w:rPr>
        <w:t>тельца Гейнца</w:t>
      </w:r>
      <w:r w:rsidRPr="00E14F90">
        <w:rPr>
          <w:color w:val="000000" w:themeColor="text1"/>
          <w:sz w:val="20"/>
          <w:szCs w:val="20"/>
        </w:rPr>
        <w:t xml:space="preserve">), выявленные при </w:t>
      </w:r>
      <w:proofErr w:type="spellStart"/>
      <w:r w:rsidRPr="00E14F90">
        <w:rPr>
          <w:color w:val="000000" w:themeColor="text1"/>
          <w:sz w:val="20"/>
          <w:szCs w:val="20"/>
        </w:rPr>
        <w:t>суправитальном</w:t>
      </w:r>
      <w:proofErr w:type="spellEnd"/>
      <w:r w:rsidRPr="00E14F90">
        <w:rPr>
          <w:color w:val="000000" w:themeColor="text1"/>
          <w:sz w:val="20"/>
          <w:szCs w:val="20"/>
        </w:rPr>
        <w:t xml:space="preserve"> окрашивании. Когда селезеночные макрофаги вырывают эти включения, образуются укушенные клетки, подобные тем, что изображены в этом мазке</w:t>
      </w:r>
    </w:p>
    <w:p w14:paraId="083C98C3" w14:textId="77777777" w:rsidR="003B07B5" w:rsidRPr="00E14F90" w:rsidRDefault="003B07B5" w:rsidP="003B07B5">
      <w:pPr>
        <w:jc w:val="center"/>
        <w:rPr>
          <w:sz w:val="20"/>
          <w:szCs w:val="20"/>
        </w:rPr>
      </w:pPr>
      <w:r w:rsidRPr="00E14F90">
        <w:rPr>
          <w:sz w:val="20"/>
          <w:szCs w:val="20"/>
        </w:rPr>
        <w:t>(Из книги "Роббинс-</w:t>
      </w:r>
      <w:proofErr w:type="spellStart"/>
      <w:r w:rsidRPr="00E14F90">
        <w:rPr>
          <w:sz w:val="20"/>
          <w:szCs w:val="20"/>
        </w:rPr>
        <w:t>Котран</w:t>
      </w:r>
      <w:proofErr w:type="spellEnd"/>
      <w:r w:rsidRPr="00E14F90">
        <w:rPr>
          <w:sz w:val="20"/>
          <w:szCs w:val="20"/>
        </w:rPr>
        <w:t>, патологические основы заболеваний")</w:t>
      </w:r>
    </w:p>
    <w:p w14:paraId="17BD261E" w14:textId="77777777" w:rsidR="004B6107" w:rsidRPr="00440007" w:rsidRDefault="004B6107" w:rsidP="003B07B5">
      <w:pPr>
        <w:tabs>
          <w:tab w:val="left" w:pos="9225"/>
        </w:tabs>
        <w:rPr>
          <w:color w:val="000000" w:themeColor="text1"/>
        </w:rPr>
      </w:pPr>
      <w:r w:rsidRPr="00440007">
        <w:rPr>
          <w:color w:val="000000" w:themeColor="text1"/>
        </w:rPr>
        <w:t>.</w:t>
      </w:r>
    </w:p>
    <w:p w14:paraId="4E6C05FE" w14:textId="77777777" w:rsidR="00526C74" w:rsidRPr="00440007" w:rsidRDefault="004B6107" w:rsidP="004B6107">
      <w:pPr>
        <w:tabs>
          <w:tab w:val="left" w:pos="8108"/>
        </w:tabs>
        <w:jc w:val="both"/>
        <w:rPr>
          <w:b/>
          <w:color w:val="000000" w:themeColor="text1"/>
        </w:rPr>
      </w:pPr>
      <w:r w:rsidRPr="00440007">
        <w:rPr>
          <w:b/>
          <w:color w:val="000000" w:themeColor="text1"/>
        </w:rPr>
        <w:tab/>
      </w:r>
    </w:p>
    <w:p w14:paraId="050FBCB0" w14:textId="5700F2B7" w:rsidR="004B6107" w:rsidRPr="00440007" w:rsidRDefault="005A1BD0" w:rsidP="004B6107">
      <w:pPr>
        <w:tabs>
          <w:tab w:val="left" w:pos="8108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</w:t>
      </w:r>
      <w:r w:rsidR="004B6107" w:rsidRPr="00440007">
        <w:rPr>
          <w:color w:val="000000" w:themeColor="text1"/>
        </w:rPr>
        <w:t>Острый внутрисосудистый гемолиз, характеризующийся анемией, гемоглобинемией и гемоглобинурией, обычно</w:t>
      </w:r>
      <w:r w:rsidR="00E14F90">
        <w:rPr>
          <w:color w:val="000000" w:themeColor="text1"/>
        </w:rPr>
        <w:t xml:space="preserve"> </w:t>
      </w:r>
      <w:r w:rsidR="004B6107" w:rsidRPr="00440007">
        <w:rPr>
          <w:color w:val="000000" w:themeColor="text1"/>
        </w:rPr>
        <w:t xml:space="preserve">начинается через </w:t>
      </w:r>
      <w:proofErr w:type="gramStart"/>
      <w:r w:rsidR="004B6107" w:rsidRPr="00440007">
        <w:rPr>
          <w:color w:val="000000" w:themeColor="text1"/>
        </w:rPr>
        <w:t>2-3</w:t>
      </w:r>
      <w:proofErr w:type="gramEnd"/>
      <w:r w:rsidR="004B6107" w:rsidRPr="00440007">
        <w:rPr>
          <w:color w:val="000000" w:themeColor="text1"/>
        </w:rPr>
        <w:t xml:space="preserve"> дня после воздействия оксидантов на G</w:t>
      </w:r>
      <w:r w:rsidR="004B6107" w:rsidRPr="00440007">
        <w:rPr>
          <w:color w:val="000000" w:themeColor="text1"/>
          <w:vertAlign w:val="subscript"/>
        </w:rPr>
        <w:t>6</w:t>
      </w:r>
      <w:r w:rsidR="004B6107" w:rsidRPr="00440007">
        <w:rPr>
          <w:color w:val="000000" w:themeColor="text1"/>
        </w:rPr>
        <w:t>PD-дефицитных людей. Поскольку только старые красные</w:t>
      </w:r>
      <w:r w:rsidR="00E14F90">
        <w:rPr>
          <w:color w:val="000000" w:themeColor="text1"/>
        </w:rPr>
        <w:t xml:space="preserve"> </w:t>
      </w:r>
      <w:r w:rsidR="004B6107" w:rsidRPr="00440007">
        <w:rPr>
          <w:color w:val="000000" w:themeColor="text1"/>
        </w:rPr>
        <w:t xml:space="preserve">клетки подвергаются риску лизиса, эпизод </w:t>
      </w:r>
      <w:proofErr w:type="spellStart"/>
      <w:r w:rsidR="004B6107" w:rsidRPr="00440007">
        <w:rPr>
          <w:color w:val="000000" w:themeColor="text1"/>
        </w:rPr>
        <w:t>самоограничивается</w:t>
      </w:r>
      <w:proofErr w:type="spellEnd"/>
      <w:r w:rsidR="004B6107" w:rsidRPr="00440007">
        <w:rPr>
          <w:color w:val="000000" w:themeColor="text1"/>
        </w:rPr>
        <w:t xml:space="preserve">, </w:t>
      </w:r>
      <w:proofErr w:type="gramStart"/>
      <w:r w:rsidR="004B6107" w:rsidRPr="00440007">
        <w:rPr>
          <w:color w:val="000000" w:themeColor="text1"/>
        </w:rPr>
        <w:t>поскольку</w:t>
      </w:r>
      <w:proofErr w:type="gramEnd"/>
      <w:r w:rsidR="004B6107" w:rsidRPr="00440007">
        <w:rPr>
          <w:color w:val="000000" w:themeColor="text1"/>
        </w:rPr>
        <w:t xml:space="preserve"> гемолиз прекращается, когда остаются только молодые эритроциты с G</w:t>
      </w:r>
      <w:r w:rsidR="004B6107" w:rsidRPr="00440007">
        <w:rPr>
          <w:color w:val="000000" w:themeColor="text1"/>
          <w:vertAlign w:val="subscript"/>
        </w:rPr>
        <w:t>6</w:t>
      </w:r>
      <w:r w:rsidR="004B6107" w:rsidRPr="00440007">
        <w:rPr>
          <w:color w:val="000000" w:themeColor="text1"/>
        </w:rPr>
        <w:t xml:space="preserve">PD (даже если продолжается введение препарата-нарушителя). Фаза восстановления предвещается </w:t>
      </w:r>
      <w:proofErr w:type="spellStart"/>
      <w:r w:rsidR="004B6107" w:rsidRPr="00440007">
        <w:rPr>
          <w:color w:val="000000" w:themeColor="text1"/>
        </w:rPr>
        <w:t>ретикулоцитозом</w:t>
      </w:r>
      <w:proofErr w:type="spellEnd"/>
      <w:r w:rsidR="004B6107" w:rsidRPr="00440007">
        <w:rPr>
          <w:color w:val="000000" w:themeColor="text1"/>
        </w:rPr>
        <w:t>. Поскольку гемолитические эпизоды, связанные с дефицитом G</w:t>
      </w:r>
      <w:r w:rsidR="004B6107" w:rsidRPr="00440007">
        <w:rPr>
          <w:color w:val="000000" w:themeColor="text1"/>
          <w:vertAlign w:val="subscript"/>
        </w:rPr>
        <w:t>6</w:t>
      </w:r>
      <w:r w:rsidR="004B6107" w:rsidRPr="00440007">
        <w:rPr>
          <w:color w:val="000000" w:themeColor="text1"/>
        </w:rPr>
        <w:t>PD, происходят периодически, признаки хронического гемолиза (например, спленомегалия, желчнокаменная болезнь) отсутствуют.</w:t>
      </w:r>
    </w:p>
    <w:p w14:paraId="47C655BF" w14:textId="77777777" w:rsidR="003B07B5" w:rsidRPr="00440007" w:rsidRDefault="003B07B5" w:rsidP="004B6107">
      <w:pPr>
        <w:tabs>
          <w:tab w:val="left" w:pos="8108"/>
        </w:tabs>
        <w:jc w:val="both"/>
        <w:rPr>
          <w:color w:val="000000" w:themeColor="text1"/>
        </w:rPr>
      </w:pPr>
    </w:p>
    <w:p w14:paraId="1ED467DD" w14:textId="77777777" w:rsidR="004B6107" w:rsidRPr="00440007" w:rsidRDefault="004B6107" w:rsidP="007516F4">
      <w:pPr>
        <w:tabs>
          <w:tab w:val="left" w:pos="9225"/>
        </w:tabs>
        <w:jc w:val="both"/>
        <w:rPr>
          <w:color w:val="000000" w:themeColor="text1"/>
        </w:rPr>
      </w:pPr>
    </w:p>
    <w:p w14:paraId="55A15D34" w14:textId="77777777" w:rsidR="007516F4" w:rsidRPr="00440007" w:rsidRDefault="007516F4" w:rsidP="004B6107">
      <w:pPr>
        <w:tabs>
          <w:tab w:val="left" w:pos="9225"/>
        </w:tabs>
        <w:jc w:val="center"/>
        <w:rPr>
          <w:b/>
          <w:i/>
          <w:color w:val="000000" w:themeColor="text1"/>
        </w:rPr>
      </w:pPr>
      <w:r w:rsidRPr="00440007">
        <w:rPr>
          <w:b/>
          <w:color w:val="000000" w:themeColor="text1"/>
        </w:rPr>
        <w:t xml:space="preserve">Нарушения созревания эритроцитов в результате </w:t>
      </w:r>
      <w:r w:rsidR="004B6107" w:rsidRPr="00440007">
        <w:rPr>
          <w:b/>
          <w:color w:val="000000" w:themeColor="text1"/>
        </w:rPr>
        <w:t xml:space="preserve">наследственного структурного дефекта </w:t>
      </w:r>
      <w:r w:rsidRPr="00440007">
        <w:rPr>
          <w:b/>
          <w:color w:val="000000" w:themeColor="text1"/>
        </w:rPr>
        <w:t xml:space="preserve">полипептидных </w:t>
      </w:r>
      <w:r w:rsidR="004B6107" w:rsidRPr="00440007">
        <w:rPr>
          <w:b/>
          <w:color w:val="000000" w:themeColor="text1"/>
        </w:rPr>
        <w:t xml:space="preserve">цепей </w:t>
      </w:r>
      <w:r w:rsidRPr="00440007">
        <w:rPr>
          <w:b/>
          <w:color w:val="000000" w:themeColor="text1"/>
        </w:rPr>
        <w:t xml:space="preserve">гемоглобина </w:t>
      </w:r>
      <w:r w:rsidR="004B6107" w:rsidRPr="00440007">
        <w:rPr>
          <w:b/>
          <w:color w:val="000000" w:themeColor="text1"/>
        </w:rPr>
        <w:t xml:space="preserve">- </w:t>
      </w:r>
      <w:r w:rsidR="008B258F" w:rsidRPr="00440007">
        <w:rPr>
          <w:b/>
          <w:i/>
          <w:color w:val="000000" w:themeColor="text1"/>
        </w:rPr>
        <w:t>гемоглобинопатии</w:t>
      </w:r>
    </w:p>
    <w:p w14:paraId="2A817E84" w14:textId="77777777" w:rsidR="007516F4" w:rsidRPr="00440007" w:rsidRDefault="007516F4" w:rsidP="007516F4">
      <w:pPr>
        <w:tabs>
          <w:tab w:val="left" w:pos="9225"/>
        </w:tabs>
        <w:jc w:val="both"/>
        <w:rPr>
          <w:color w:val="000000" w:themeColor="text1"/>
        </w:rPr>
      </w:pPr>
    </w:p>
    <w:p w14:paraId="44DF53A3" w14:textId="77777777" w:rsidR="00960C22" w:rsidRPr="00440007" w:rsidRDefault="006E54A1" w:rsidP="007516F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   </w:t>
      </w:r>
      <w:r w:rsidR="008B258F" w:rsidRPr="00440007">
        <w:rPr>
          <w:color w:val="000000" w:themeColor="text1"/>
        </w:rPr>
        <w:t xml:space="preserve">Гемоглобин </w:t>
      </w:r>
      <w:proofErr w:type="gramStart"/>
      <w:r w:rsidR="00960C22" w:rsidRPr="00440007">
        <w:rPr>
          <w:color w:val="000000" w:themeColor="text1"/>
        </w:rPr>
        <w:t>- это</w:t>
      </w:r>
      <w:proofErr w:type="gramEnd"/>
      <w:r w:rsidR="00960C22" w:rsidRPr="00440007">
        <w:rPr>
          <w:color w:val="000000" w:themeColor="text1"/>
        </w:rPr>
        <w:t xml:space="preserve"> </w:t>
      </w:r>
      <w:proofErr w:type="spellStart"/>
      <w:r w:rsidR="00960C22" w:rsidRPr="00440007">
        <w:rPr>
          <w:color w:val="000000" w:themeColor="text1"/>
        </w:rPr>
        <w:t>тетрамерный</w:t>
      </w:r>
      <w:proofErr w:type="spellEnd"/>
      <w:r w:rsidR="00960C22" w:rsidRPr="00440007">
        <w:rPr>
          <w:color w:val="000000" w:themeColor="text1"/>
        </w:rPr>
        <w:t xml:space="preserve"> белок, состоящий из двух пар </w:t>
      </w:r>
      <w:proofErr w:type="spellStart"/>
      <w:r w:rsidR="00960C22" w:rsidRPr="00440007">
        <w:rPr>
          <w:color w:val="000000" w:themeColor="text1"/>
        </w:rPr>
        <w:t>глобиновых</w:t>
      </w:r>
      <w:proofErr w:type="spellEnd"/>
      <w:r w:rsidR="00960C22" w:rsidRPr="00440007">
        <w:rPr>
          <w:color w:val="000000" w:themeColor="text1"/>
        </w:rPr>
        <w:t xml:space="preserve"> цепей, каждая из которых имеет свою собственную </w:t>
      </w:r>
      <w:proofErr w:type="spellStart"/>
      <w:r w:rsidR="00960C22" w:rsidRPr="00440007">
        <w:rPr>
          <w:color w:val="000000" w:themeColor="text1"/>
        </w:rPr>
        <w:t>гемовую</w:t>
      </w:r>
      <w:proofErr w:type="spellEnd"/>
      <w:r w:rsidR="00960C22" w:rsidRPr="00440007">
        <w:rPr>
          <w:color w:val="000000" w:themeColor="text1"/>
        </w:rPr>
        <w:t xml:space="preserve"> группу. Нормальные эритроциты взрослого человека содержат в основном </w:t>
      </w:r>
      <w:proofErr w:type="spellStart"/>
      <w:r w:rsidR="00960C22" w:rsidRPr="00440007">
        <w:rPr>
          <w:i/>
          <w:color w:val="000000" w:themeColor="text1"/>
        </w:rPr>
        <w:t>HbA</w:t>
      </w:r>
      <w:proofErr w:type="spellEnd"/>
      <w:r w:rsidR="00960C22" w:rsidRPr="00440007">
        <w:rPr>
          <w:i/>
          <w:color w:val="000000" w:themeColor="text1"/>
        </w:rPr>
        <w:t xml:space="preserve"> </w:t>
      </w:r>
      <w:r w:rsidR="00960C22" w:rsidRPr="00440007">
        <w:rPr>
          <w:color w:val="000000" w:themeColor="text1"/>
        </w:rPr>
        <w:t>(α</w:t>
      </w:r>
      <w:r w:rsidR="00960C22" w:rsidRPr="00440007">
        <w:rPr>
          <w:color w:val="000000" w:themeColor="text1"/>
          <w:vertAlign w:val="subscript"/>
        </w:rPr>
        <w:t>2</w:t>
      </w:r>
      <w:r w:rsidR="00960C22" w:rsidRPr="00440007">
        <w:rPr>
          <w:color w:val="000000" w:themeColor="text1"/>
        </w:rPr>
        <w:t>β</w:t>
      </w:r>
      <w:r w:rsidR="00960C22" w:rsidRPr="00440007">
        <w:rPr>
          <w:color w:val="000000" w:themeColor="text1"/>
          <w:vertAlign w:val="subscript"/>
        </w:rPr>
        <w:t>2</w:t>
      </w:r>
      <w:r w:rsidR="00960C22" w:rsidRPr="00440007">
        <w:rPr>
          <w:color w:val="000000" w:themeColor="text1"/>
        </w:rPr>
        <w:t xml:space="preserve">), а также небольшое количество </w:t>
      </w:r>
      <w:r w:rsidR="00960C22" w:rsidRPr="00440007">
        <w:rPr>
          <w:i/>
          <w:color w:val="000000" w:themeColor="text1"/>
        </w:rPr>
        <w:t>HbA</w:t>
      </w:r>
      <w:r w:rsidR="00960C22" w:rsidRPr="00440007">
        <w:rPr>
          <w:i/>
          <w:color w:val="000000" w:themeColor="text1"/>
          <w:vertAlign w:val="subscript"/>
        </w:rPr>
        <w:t xml:space="preserve">2 </w:t>
      </w:r>
      <w:r w:rsidR="00960C22" w:rsidRPr="00440007">
        <w:rPr>
          <w:color w:val="000000" w:themeColor="text1"/>
        </w:rPr>
        <w:t>(α</w:t>
      </w:r>
      <w:r w:rsidR="00960C22" w:rsidRPr="00440007">
        <w:rPr>
          <w:color w:val="000000" w:themeColor="text1"/>
          <w:vertAlign w:val="subscript"/>
        </w:rPr>
        <w:t>2</w:t>
      </w:r>
      <w:r w:rsidR="00960C22" w:rsidRPr="00440007">
        <w:rPr>
          <w:color w:val="000000" w:themeColor="text1"/>
        </w:rPr>
        <w:t>δ</w:t>
      </w:r>
      <w:r w:rsidR="00960C22" w:rsidRPr="00440007">
        <w:rPr>
          <w:color w:val="000000" w:themeColor="text1"/>
          <w:vertAlign w:val="subscript"/>
        </w:rPr>
        <w:t>2</w:t>
      </w:r>
      <w:r w:rsidR="008B258F" w:rsidRPr="00440007">
        <w:rPr>
          <w:color w:val="000000" w:themeColor="text1"/>
        </w:rPr>
        <w:t xml:space="preserve">) и фетального гемоглобина </w:t>
      </w:r>
      <w:proofErr w:type="spellStart"/>
      <w:r w:rsidR="008B258F" w:rsidRPr="00440007">
        <w:rPr>
          <w:color w:val="000000" w:themeColor="text1"/>
        </w:rPr>
        <w:t>HbF</w:t>
      </w:r>
      <w:proofErr w:type="spellEnd"/>
      <w:r w:rsidR="008B258F" w:rsidRPr="00440007">
        <w:rPr>
          <w:color w:val="000000" w:themeColor="text1"/>
        </w:rPr>
        <w:t xml:space="preserve"> (</w:t>
      </w:r>
      <w:r w:rsidR="00960C22" w:rsidRPr="00440007">
        <w:rPr>
          <w:color w:val="000000" w:themeColor="text1"/>
        </w:rPr>
        <w:t>α</w:t>
      </w:r>
      <w:r w:rsidR="00960C22" w:rsidRPr="00440007">
        <w:rPr>
          <w:color w:val="000000" w:themeColor="text1"/>
          <w:vertAlign w:val="subscript"/>
        </w:rPr>
        <w:t>2</w:t>
      </w:r>
      <w:r w:rsidR="00960C22" w:rsidRPr="00440007">
        <w:rPr>
          <w:color w:val="000000" w:themeColor="text1"/>
        </w:rPr>
        <w:t>γ</w:t>
      </w:r>
      <w:r w:rsidR="00960C22" w:rsidRPr="00440007">
        <w:rPr>
          <w:color w:val="000000" w:themeColor="text1"/>
          <w:vertAlign w:val="subscript"/>
        </w:rPr>
        <w:t>2</w:t>
      </w:r>
      <w:r w:rsidR="00960C22" w:rsidRPr="00440007">
        <w:rPr>
          <w:color w:val="000000" w:themeColor="text1"/>
        </w:rPr>
        <w:t>).</w:t>
      </w:r>
    </w:p>
    <w:p w14:paraId="46986B35" w14:textId="77777777" w:rsidR="004B6107" w:rsidRPr="00440007" w:rsidRDefault="006E54A1" w:rsidP="004B6107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b/>
          <w:color w:val="000000" w:themeColor="text1"/>
        </w:rPr>
        <w:t xml:space="preserve">               </w:t>
      </w:r>
      <w:r w:rsidR="004B6107" w:rsidRPr="00440007">
        <w:rPr>
          <w:b/>
          <w:color w:val="000000" w:themeColor="text1"/>
        </w:rPr>
        <w:t xml:space="preserve">Гемоглобинопатии </w:t>
      </w:r>
      <w:r w:rsidR="004B6107" w:rsidRPr="00440007">
        <w:rPr>
          <w:color w:val="000000" w:themeColor="text1"/>
        </w:rPr>
        <w:t xml:space="preserve">- общее название наследственных заболеваний, обусловленных нарушением синтеза или структуры гемоглобина. </w:t>
      </w:r>
    </w:p>
    <w:p w14:paraId="6055A5AC" w14:textId="77777777" w:rsidR="004B6107" w:rsidRPr="00440007" w:rsidRDefault="005A1BD0" w:rsidP="004B6107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i/>
          <w:color w:val="000000" w:themeColor="text1"/>
        </w:rPr>
        <w:t xml:space="preserve">        </w:t>
      </w:r>
      <w:r w:rsidR="006E54A1" w:rsidRPr="00440007">
        <w:rPr>
          <w:i/>
          <w:color w:val="000000" w:themeColor="text1"/>
        </w:rPr>
        <w:t xml:space="preserve">      </w:t>
      </w:r>
      <w:r w:rsidR="004B6107" w:rsidRPr="00440007">
        <w:rPr>
          <w:i/>
          <w:color w:val="000000" w:themeColor="text1"/>
        </w:rPr>
        <w:t xml:space="preserve">Качественные гемоглобинопатии </w:t>
      </w:r>
      <w:r w:rsidR="004B6107" w:rsidRPr="00440007">
        <w:rPr>
          <w:color w:val="000000" w:themeColor="text1"/>
        </w:rPr>
        <w:t>- наследственные заболевания, характеризующиеся изменениями в структуре любой полипептидной цепи нормального гемоглобина.</w:t>
      </w:r>
    </w:p>
    <w:p w14:paraId="50C19405" w14:textId="77777777" w:rsidR="004B6107" w:rsidRPr="00440007" w:rsidRDefault="006E54A1" w:rsidP="004B6107">
      <w:pPr>
        <w:tabs>
          <w:tab w:val="left" w:pos="9225"/>
        </w:tabs>
        <w:jc w:val="both"/>
        <w:rPr>
          <w:b/>
          <w:color w:val="000000" w:themeColor="text1"/>
        </w:rPr>
      </w:pPr>
      <w:r w:rsidRPr="00440007">
        <w:rPr>
          <w:b/>
          <w:color w:val="000000" w:themeColor="text1"/>
        </w:rPr>
        <w:t xml:space="preserve">             </w:t>
      </w:r>
      <w:r w:rsidR="004B6107" w:rsidRPr="00440007">
        <w:rPr>
          <w:b/>
          <w:color w:val="000000" w:themeColor="text1"/>
        </w:rPr>
        <w:t>Серповидно-клеточная болезнь</w:t>
      </w:r>
    </w:p>
    <w:p w14:paraId="2D586A2B" w14:textId="77777777" w:rsidR="004B6107" w:rsidRPr="00440007" w:rsidRDefault="006E54A1" w:rsidP="004B6107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i/>
          <w:color w:val="000000" w:themeColor="text1"/>
        </w:rPr>
        <w:t xml:space="preserve">             </w:t>
      </w:r>
      <w:r w:rsidR="004B6107" w:rsidRPr="00440007">
        <w:rPr>
          <w:i/>
          <w:color w:val="000000" w:themeColor="text1"/>
        </w:rPr>
        <w:t xml:space="preserve">Серповидно-клеточная </w:t>
      </w:r>
      <w:r w:rsidR="004B6107" w:rsidRPr="00440007">
        <w:rPr>
          <w:color w:val="000000" w:themeColor="text1"/>
        </w:rPr>
        <w:t xml:space="preserve">болезнь - распространенная наследственная гемоглобинопатия, которая встречается преимущественно у лиц африканского происхождения. </w:t>
      </w:r>
      <w:r w:rsidR="00960C22" w:rsidRPr="00440007">
        <w:rPr>
          <w:color w:val="000000" w:themeColor="text1"/>
        </w:rPr>
        <w:t xml:space="preserve">Серповидно-клеточная болезнь вызывается точечной </w:t>
      </w:r>
      <w:r w:rsidR="004B6107" w:rsidRPr="00440007">
        <w:rPr>
          <w:color w:val="000000" w:themeColor="text1"/>
        </w:rPr>
        <w:t xml:space="preserve">мутацией в шестом кодоне β-глобина, которая приводит к </w:t>
      </w:r>
      <w:r w:rsidR="00960C22" w:rsidRPr="00440007">
        <w:rPr>
          <w:color w:val="000000" w:themeColor="text1"/>
        </w:rPr>
        <w:t xml:space="preserve">замене остатка глутамата на </w:t>
      </w:r>
      <w:r w:rsidR="004B6107" w:rsidRPr="00440007">
        <w:rPr>
          <w:color w:val="000000" w:themeColor="text1"/>
        </w:rPr>
        <w:t xml:space="preserve">остаток валина. Аномальные физико-химические свойства </w:t>
      </w:r>
      <w:r w:rsidR="00960C22" w:rsidRPr="00440007">
        <w:rPr>
          <w:color w:val="000000" w:themeColor="text1"/>
        </w:rPr>
        <w:t xml:space="preserve">образующегося </w:t>
      </w:r>
      <w:r w:rsidR="00960C22" w:rsidRPr="00440007">
        <w:rPr>
          <w:i/>
          <w:color w:val="000000" w:themeColor="text1"/>
        </w:rPr>
        <w:t xml:space="preserve">серповидного гемоглобина </w:t>
      </w:r>
      <w:r w:rsidR="00960C22" w:rsidRPr="00440007">
        <w:rPr>
          <w:color w:val="000000" w:themeColor="text1"/>
        </w:rPr>
        <w:t>(</w:t>
      </w:r>
      <w:proofErr w:type="spellStart"/>
      <w:r w:rsidR="00960C22" w:rsidRPr="00440007">
        <w:rPr>
          <w:i/>
          <w:color w:val="000000" w:themeColor="text1"/>
        </w:rPr>
        <w:t>HbS</w:t>
      </w:r>
      <w:proofErr w:type="spellEnd"/>
      <w:r w:rsidR="00960C22" w:rsidRPr="00440007">
        <w:rPr>
          <w:color w:val="000000" w:themeColor="text1"/>
        </w:rPr>
        <w:t xml:space="preserve">) </w:t>
      </w:r>
      <w:r w:rsidR="004B6107" w:rsidRPr="00440007">
        <w:rPr>
          <w:color w:val="000000" w:themeColor="text1"/>
        </w:rPr>
        <w:t>ответственны за развитие болезни.</w:t>
      </w:r>
    </w:p>
    <w:p w14:paraId="33EDD21B" w14:textId="77777777" w:rsidR="004B6107" w:rsidRPr="00440007" w:rsidRDefault="006E54A1" w:rsidP="004B6107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i/>
          <w:color w:val="000000" w:themeColor="text1"/>
        </w:rPr>
        <w:t xml:space="preserve">            </w:t>
      </w:r>
      <w:r w:rsidR="00960C22" w:rsidRPr="00440007">
        <w:rPr>
          <w:i/>
          <w:color w:val="000000" w:themeColor="text1"/>
        </w:rPr>
        <w:t>Патогенез</w:t>
      </w:r>
      <w:r w:rsidR="00960C22" w:rsidRPr="00440007">
        <w:rPr>
          <w:color w:val="000000" w:themeColor="text1"/>
        </w:rPr>
        <w:t>.</w:t>
      </w:r>
      <w:r w:rsidRPr="00440007">
        <w:rPr>
          <w:color w:val="000000" w:themeColor="text1"/>
        </w:rPr>
        <w:t xml:space="preserve">  </w:t>
      </w:r>
      <w:r w:rsidR="004B6107" w:rsidRPr="00440007">
        <w:rPr>
          <w:color w:val="000000" w:themeColor="text1"/>
        </w:rPr>
        <w:t xml:space="preserve"> Молекулы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4B6107" w:rsidRPr="00440007">
        <w:rPr>
          <w:color w:val="000000" w:themeColor="text1"/>
        </w:rPr>
        <w:t xml:space="preserve"> подвергаются полимеризации при </w:t>
      </w:r>
      <w:proofErr w:type="spellStart"/>
      <w:r w:rsidR="004B6107" w:rsidRPr="00440007">
        <w:rPr>
          <w:color w:val="000000" w:themeColor="text1"/>
        </w:rPr>
        <w:t>дезоксигенации</w:t>
      </w:r>
      <w:proofErr w:type="spellEnd"/>
      <w:r w:rsidR="004B6107" w:rsidRPr="00440007">
        <w:rPr>
          <w:color w:val="000000" w:themeColor="text1"/>
        </w:rPr>
        <w:t xml:space="preserve">. Вначале цитозоль эритроцитов превращается </w:t>
      </w:r>
      <w:r w:rsidR="00960C22" w:rsidRPr="00440007">
        <w:rPr>
          <w:color w:val="000000" w:themeColor="text1"/>
        </w:rPr>
        <w:t xml:space="preserve">из </w:t>
      </w:r>
      <w:r w:rsidR="004B6107" w:rsidRPr="00440007">
        <w:rPr>
          <w:color w:val="000000" w:themeColor="text1"/>
        </w:rPr>
        <w:t xml:space="preserve">свободно текущей жидкости в вязкий гель по мере </w:t>
      </w:r>
      <w:r w:rsidR="00960C22" w:rsidRPr="00440007">
        <w:rPr>
          <w:color w:val="000000" w:themeColor="text1"/>
        </w:rPr>
        <w:t>образования</w:t>
      </w:r>
      <w:r w:rsidR="004B6107" w:rsidRPr="00440007">
        <w:rPr>
          <w:color w:val="000000" w:themeColor="text1"/>
        </w:rPr>
        <w:t xml:space="preserve"> агрегатов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960C22" w:rsidRPr="00440007">
        <w:rPr>
          <w:color w:val="000000" w:themeColor="text1"/>
        </w:rPr>
        <w:t xml:space="preserve">. При продолжении деоксигенации </w:t>
      </w:r>
      <w:r w:rsidR="004B6107" w:rsidRPr="00440007">
        <w:rPr>
          <w:color w:val="000000" w:themeColor="text1"/>
        </w:rPr>
        <w:t xml:space="preserve">агрегированные молекулы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4B6107" w:rsidRPr="00440007">
        <w:rPr>
          <w:color w:val="000000" w:themeColor="text1"/>
        </w:rPr>
        <w:t xml:space="preserve"> собираются в длинные иглоподобные волокна внутри </w:t>
      </w:r>
      <w:r w:rsidR="00960C22" w:rsidRPr="00440007">
        <w:rPr>
          <w:color w:val="000000" w:themeColor="text1"/>
        </w:rPr>
        <w:t xml:space="preserve">эритроцитов, образуя искаженную форму серпа или остролиста. </w:t>
      </w:r>
      <w:r w:rsidR="004B6107" w:rsidRPr="00440007">
        <w:rPr>
          <w:color w:val="000000" w:themeColor="text1"/>
        </w:rPr>
        <w:t xml:space="preserve">Наличие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4B6107" w:rsidRPr="00440007">
        <w:rPr>
          <w:color w:val="000000" w:themeColor="text1"/>
        </w:rPr>
        <w:t xml:space="preserve"> лежит в основе основных патологических проявлений</w:t>
      </w:r>
      <w:r w:rsidR="00960C22" w:rsidRPr="00440007">
        <w:rPr>
          <w:color w:val="000000" w:themeColor="text1"/>
        </w:rPr>
        <w:t xml:space="preserve">: (1) хронического гемолиза, (2) </w:t>
      </w:r>
      <w:r w:rsidR="004B6107" w:rsidRPr="00440007">
        <w:rPr>
          <w:color w:val="000000" w:themeColor="text1"/>
        </w:rPr>
        <w:t>окклюзии микрососудов и (3) повреждения тканей. Несколько переменных влияют на скорость и степень серповидности:</w:t>
      </w:r>
    </w:p>
    <w:p w14:paraId="45A23185" w14:textId="26669B63" w:rsidR="004B6107" w:rsidRPr="00440007" w:rsidRDefault="006E54A1" w:rsidP="00960C22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</w:t>
      </w:r>
      <w:r w:rsidR="004B6107" w:rsidRPr="00440007">
        <w:rPr>
          <w:color w:val="000000" w:themeColor="text1"/>
        </w:rPr>
        <w:t xml:space="preserve">- Взаимодействие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4B6107" w:rsidRPr="00440007">
        <w:rPr>
          <w:color w:val="000000" w:themeColor="text1"/>
        </w:rPr>
        <w:t xml:space="preserve"> с другими типами гемоглобина в клетке. У гетерозигот </w:t>
      </w:r>
      <w:r w:rsidR="00960C22" w:rsidRPr="00440007">
        <w:rPr>
          <w:color w:val="000000" w:themeColor="text1"/>
        </w:rPr>
        <w:t xml:space="preserve">с серповидно-клеточным признаком около </w:t>
      </w:r>
      <w:r w:rsidR="004B6107" w:rsidRPr="00440007">
        <w:rPr>
          <w:color w:val="000000" w:themeColor="text1"/>
        </w:rPr>
        <w:t xml:space="preserve">40 % гемоглобина составляет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4B6107" w:rsidRPr="00440007">
        <w:rPr>
          <w:color w:val="000000" w:themeColor="text1"/>
        </w:rPr>
        <w:t xml:space="preserve">, а остальное - </w:t>
      </w:r>
      <w:proofErr w:type="spellStart"/>
      <w:r w:rsidR="004B6107" w:rsidRPr="00440007">
        <w:rPr>
          <w:color w:val="000000" w:themeColor="text1"/>
        </w:rPr>
        <w:t>HbA</w:t>
      </w:r>
      <w:proofErr w:type="spellEnd"/>
      <w:r w:rsidR="004B6107" w:rsidRPr="00440007">
        <w:rPr>
          <w:color w:val="000000" w:themeColor="text1"/>
        </w:rPr>
        <w:t xml:space="preserve">, который мешает </w:t>
      </w:r>
      <w:r w:rsidR="00960C22" w:rsidRPr="00440007">
        <w:rPr>
          <w:color w:val="000000" w:themeColor="text1"/>
        </w:rPr>
        <w:t xml:space="preserve">полимеризации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960C22" w:rsidRPr="00440007">
        <w:rPr>
          <w:color w:val="000000" w:themeColor="text1"/>
        </w:rPr>
        <w:t xml:space="preserve">. В результате </w:t>
      </w:r>
      <w:r w:rsidR="004B6107" w:rsidRPr="00440007">
        <w:rPr>
          <w:color w:val="000000" w:themeColor="text1"/>
        </w:rPr>
        <w:t xml:space="preserve">эритроциты гетерозиготных индивидуумов не подвергаются серповидности, кроме как в условиях </w:t>
      </w:r>
      <w:r w:rsidR="00960C22" w:rsidRPr="00440007">
        <w:rPr>
          <w:color w:val="000000" w:themeColor="text1"/>
        </w:rPr>
        <w:t xml:space="preserve">глубокой гипоксии. </w:t>
      </w:r>
      <w:proofErr w:type="spellStart"/>
      <w:r w:rsidR="00960C22" w:rsidRPr="00440007">
        <w:rPr>
          <w:color w:val="000000" w:themeColor="text1"/>
        </w:rPr>
        <w:t>HbF</w:t>
      </w:r>
      <w:proofErr w:type="spellEnd"/>
      <w:r w:rsidR="00960C22" w:rsidRPr="00440007">
        <w:rPr>
          <w:color w:val="000000" w:themeColor="text1"/>
        </w:rPr>
        <w:t xml:space="preserve"> подавляет </w:t>
      </w:r>
      <w:r w:rsidR="004B6107" w:rsidRPr="00440007">
        <w:rPr>
          <w:color w:val="000000" w:themeColor="text1"/>
        </w:rPr>
        <w:t xml:space="preserve">полимеризацию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4B6107" w:rsidRPr="00440007">
        <w:rPr>
          <w:color w:val="000000" w:themeColor="text1"/>
        </w:rPr>
        <w:t xml:space="preserve"> еще больше, чем </w:t>
      </w:r>
      <w:proofErr w:type="spellStart"/>
      <w:r w:rsidR="004B6107" w:rsidRPr="00440007">
        <w:rPr>
          <w:color w:val="000000" w:themeColor="text1"/>
        </w:rPr>
        <w:t>HbA</w:t>
      </w:r>
      <w:proofErr w:type="spellEnd"/>
      <w:r w:rsidR="004B6107" w:rsidRPr="00440007">
        <w:rPr>
          <w:color w:val="000000" w:themeColor="text1"/>
        </w:rPr>
        <w:t xml:space="preserve">; поэтому у младенцев </w:t>
      </w:r>
      <w:r w:rsidR="00960C22" w:rsidRPr="00440007">
        <w:rPr>
          <w:color w:val="000000" w:themeColor="text1"/>
        </w:rPr>
        <w:t xml:space="preserve">симптомы </w:t>
      </w:r>
      <w:r w:rsidR="004B6107" w:rsidRPr="00440007">
        <w:rPr>
          <w:color w:val="000000" w:themeColor="text1"/>
        </w:rPr>
        <w:t xml:space="preserve">не </w:t>
      </w:r>
      <w:r w:rsidR="00960C22" w:rsidRPr="00440007">
        <w:rPr>
          <w:color w:val="000000" w:themeColor="text1"/>
        </w:rPr>
        <w:t xml:space="preserve">проявляются до </w:t>
      </w:r>
      <w:r w:rsidR="00E14F90" w:rsidRPr="00440007">
        <w:rPr>
          <w:color w:val="000000" w:themeColor="text1"/>
        </w:rPr>
        <w:t>5–</w:t>
      </w:r>
      <w:r w:rsidR="00054786" w:rsidRPr="00440007">
        <w:rPr>
          <w:color w:val="000000" w:themeColor="text1"/>
        </w:rPr>
        <w:t>6 месяцев</w:t>
      </w:r>
      <w:r w:rsidR="004B6107" w:rsidRPr="00440007">
        <w:rPr>
          <w:color w:val="000000" w:themeColor="text1"/>
        </w:rPr>
        <w:t xml:space="preserve">, когда уровень </w:t>
      </w:r>
      <w:proofErr w:type="spellStart"/>
      <w:r w:rsidR="004B6107" w:rsidRPr="00440007">
        <w:rPr>
          <w:color w:val="000000" w:themeColor="text1"/>
        </w:rPr>
        <w:t>HbF</w:t>
      </w:r>
      <w:proofErr w:type="spellEnd"/>
      <w:r w:rsidR="004B6107" w:rsidRPr="00440007">
        <w:rPr>
          <w:color w:val="000000" w:themeColor="text1"/>
        </w:rPr>
        <w:t xml:space="preserve"> обычно снижается. </w:t>
      </w:r>
    </w:p>
    <w:p w14:paraId="7A52A1BD" w14:textId="77777777" w:rsidR="004B6107" w:rsidRPr="00440007" w:rsidRDefault="006E54A1" w:rsidP="004B6107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</w:t>
      </w:r>
      <w:r w:rsidR="004B6107" w:rsidRPr="00440007">
        <w:rPr>
          <w:color w:val="000000" w:themeColor="text1"/>
        </w:rPr>
        <w:t xml:space="preserve">- Средняя концентрация клеточного гемоглобина (MCHC). Более высокая концентрация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4B6107" w:rsidRPr="00440007">
        <w:rPr>
          <w:color w:val="000000" w:themeColor="text1"/>
        </w:rPr>
        <w:t xml:space="preserve"> </w:t>
      </w:r>
      <w:r w:rsidR="00960C22" w:rsidRPr="00440007">
        <w:rPr>
          <w:color w:val="000000" w:themeColor="text1"/>
        </w:rPr>
        <w:t xml:space="preserve">увеличивает вероятность того, что </w:t>
      </w:r>
      <w:r w:rsidR="004B6107" w:rsidRPr="00440007">
        <w:rPr>
          <w:color w:val="000000" w:themeColor="text1"/>
        </w:rPr>
        <w:t>агрегация и полимеризация произойдут в течение любого периода деоксигенации</w:t>
      </w:r>
      <w:r w:rsidR="00960C22" w:rsidRPr="00440007">
        <w:rPr>
          <w:color w:val="000000" w:themeColor="text1"/>
        </w:rPr>
        <w:t xml:space="preserve">. Таким образом, внутриклеточная </w:t>
      </w:r>
      <w:r w:rsidR="004B6107" w:rsidRPr="00440007">
        <w:rPr>
          <w:color w:val="000000" w:themeColor="text1"/>
        </w:rPr>
        <w:t xml:space="preserve">дегидратация, повышающая MCHC, </w:t>
      </w:r>
      <w:r w:rsidR="004B6107" w:rsidRPr="00440007">
        <w:rPr>
          <w:color w:val="000000" w:themeColor="text1"/>
        </w:rPr>
        <w:lastRenderedPageBreak/>
        <w:t xml:space="preserve">способствует </w:t>
      </w:r>
      <w:proofErr w:type="spellStart"/>
      <w:r w:rsidR="004B6107" w:rsidRPr="00440007">
        <w:rPr>
          <w:color w:val="000000" w:themeColor="text1"/>
        </w:rPr>
        <w:t>серпухообразованию</w:t>
      </w:r>
      <w:proofErr w:type="spellEnd"/>
      <w:r w:rsidR="004B6107" w:rsidRPr="00440007">
        <w:rPr>
          <w:color w:val="000000" w:themeColor="text1"/>
        </w:rPr>
        <w:t>. И наоборот</w:t>
      </w:r>
      <w:r w:rsidR="00960C22" w:rsidRPr="00440007">
        <w:rPr>
          <w:color w:val="000000" w:themeColor="text1"/>
        </w:rPr>
        <w:t xml:space="preserve">, условия, снижающие </w:t>
      </w:r>
      <w:r w:rsidR="004B6107" w:rsidRPr="00440007">
        <w:rPr>
          <w:color w:val="000000" w:themeColor="text1"/>
        </w:rPr>
        <w:t>MCHC</w:t>
      </w:r>
      <w:r w:rsidR="00960C22" w:rsidRPr="00440007">
        <w:rPr>
          <w:color w:val="000000" w:themeColor="text1"/>
        </w:rPr>
        <w:t>, уменьшают тяжесть заболевания</w:t>
      </w:r>
      <w:r w:rsidR="004B6107" w:rsidRPr="00440007">
        <w:rPr>
          <w:color w:val="000000" w:themeColor="text1"/>
        </w:rPr>
        <w:t>.</w:t>
      </w:r>
    </w:p>
    <w:p w14:paraId="4F13DB7A" w14:textId="77777777" w:rsidR="004B6107" w:rsidRPr="00440007" w:rsidRDefault="006E54A1" w:rsidP="004B6107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</w:t>
      </w:r>
      <w:r w:rsidR="004B6107" w:rsidRPr="00440007">
        <w:rPr>
          <w:color w:val="000000" w:themeColor="text1"/>
        </w:rPr>
        <w:t xml:space="preserve">- Внутриклеточный рН. Снижение pH уменьшает сродство гемоглобина к кислороду, </w:t>
      </w:r>
      <w:r w:rsidR="00960C22" w:rsidRPr="00440007">
        <w:rPr>
          <w:color w:val="000000" w:themeColor="text1"/>
        </w:rPr>
        <w:t xml:space="preserve">тем самым увеличивая долю </w:t>
      </w:r>
      <w:proofErr w:type="spellStart"/>
      <w:r w:rsidR="004B6107" w:rsidRPr="00440007">
        <w:rPr>
          <w:color w:val="000000" w:themeColor="text1"/>
        </w:rPr>
        <w:t>дезоксигенированного</w:t>
      </w:r>
      <w:proofErr w:type="spellEnd"/>
      <w:r w:rsidR="004B6107" w:rsidRPr="00440007">
        <w:rPr>
          <w:color w:val="000000" w:themeColor="text1"/>
        </w:rPr>
        <w:t xml:space="preserve"> </w:t>
      </w:r>
      <w:proofErr w:type="spellStart"/>
      <w:r w:rsidR="004B6107" w:rsidRPr="00440007">
        <w:rPr>
          <w:color w:val="000000" w:themeColor="text1"/>
        </w:rPr>
        <w:t>HbS</w:t>
      </w:r>
      <w:proofErr w:type="spellEnd"/>
      <w:r w:rsidR="004B6107" w:rsidRPr="00440007">
        <w:rPr>
          <w:color w:val="000000" w:themeColor="text1"/>
        </w:rPr>
        <w:t xml:space="preserve"> при любом данном напряжении кислорода и усиливая тенденцию к серповидности.</w:t>
      </w:r>
    </w:p>
    <w:p w14:paraId="66DD5620" w14:textId="6B7723E1" w:rsidR="004B6107" w:rsidRPr="00440007" w:rsidRDefault="006E54A1" w:rsidP="004B6107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</w:t>
      </w:r>
      <w:r w:rsidR="004B6107" w:rsidRPr="00440007">
        <w:rPr>
          <w:color w:val="000000" w:themeColor="text1"/>
        </w:rPr>
        <w:t xml:space="preserve">- Время прохождения эритроцитов через микрососудистые русла. Как будет обсуждаться далее, </w:t>
      </w:r>
      <w:r w:rsidR="00960C22" w:rsidRPr="00440007">
        <w:rPr>
          <w:color w:val="000000" w:themeColor="text1"/>
        </w:rPr>
        <w:t xml:space="preserve">большая часть патологии </w:t>
      </w:r>
      <w:r w:rsidR="004B6107" w:rsidRPr="00440007">
        <w:rPr>
          <w:color w:val="000000" w:themeColor="text1"/>
        </w:rPr>
        <w:t xml:space="preserve">серповидно-клеточной болезни связана с окклюзией сосудов, вызванной серповидностью в микрососудистом </w:t>
      </w:r>
      <w:r w:rsidR="00960C22" w:rsidRPr="00440007">
        <w:rPr>
          <w:color w:val="000000" w:themeColor="text1"/>
        </w:rPr>
        <w:t xml:space="preserve">русле. Время транзита в </w:t>
      </w:r>
      <w:r w:rsidR="004B6107" w:rsidRPr="00440007">
        <w:rPr>
          <w:color w:val="000000" w:themeColor="text1"/>
        </w:rPr>
        <w:t xml:space="preserve">большинстве нормальных микрососудов слишком мало для значительной агрегации </w:t>
      </w:r>
      <w:proofErr w:type="spellStart"/>
      <w:r w:rsidR="00960C22" w:rsidRPr="00440007">
        <w:rPr>
          <w:color w:val="000000" w:themeColor="text1"/>
        </w:rPr>
        <w:t>дезоксигенированного</w:t>
      </w:r>
      <w:proofErr w:type="spellEnd"/>
      <w:r w:rsidR="00960C22" w:rsidRPr="00440007">
        <w:rPr>
          <w:color w:val="000000" w:themeColor="text1"/>
        </w:rPr>
        <w:t xml:space="preserve"> </w:t>
      </w:r>
      <w:proofErr w:type="spellStart"/>
      <w:r w:rsidR="00960C22" w:rsidRPr="00440007">
        <w:rPr>
          <w:color w:val="000000" w:themeColor="text1"/>
        </w:rPr>
        <w:t>HbS</w:t>
      </w:r>
      <w:proofErr w:type="spellEnd"/>
      <w:r w:rsidR="00960C22" w:rsidRPr="00440007">
        <w:rPr>
          <w:color w:val="000000" w:themeColor="text1"/>
        </w:rPr>
        <w:t xml:space="preserve">, и </w:t>
      </w:r>
      <w:r w:rsidR="004B6107" w:rsidRPr="00440007">
        <w:rPr>
          <w:color w:val="000000" w:themeColor="text1"/>
        </w:rPr>
        <w:t>в результате серповидный процесс ограничивается микрососудами с медленным временем транзита</w:t>
      </w:r>
      <w:r w:rsidR="00960C22" w:rsidRPr="00440007">
        <w:rPr>
          <w:color w:val="000000" w:themeColor="text1"/>
        </w:rPr>
        <w:t xml:space="preserve">. В </w:t>
      </w:r>
      <w:r w:rsidR="004B6107" w:rsidRPr="00440007">
        <w:rPr>
          <w:color w:val="000000" w:themeColor="text1"/>
        </w:rPr>
        <w:t xml:space="preserve">нормальной селезенке и костном мозге, которые в значительной степени поражены при </w:t>
      </w:r>
      <w:r w:rsidR="00960C22" w:rsidRPr="00440007">
        <w:rPr>
          <w:color w:val="000000" w:themeColor="text1"/>
        </w:rPr>
        <w:t xml:space="preserve">серповидно-клеточной болезни, а также в </w:t>
      </w:r>
      <w:r w:rsidR="004B6107" w:rsidRPr="00440007">
        <w:rPr>
          <w:color w:val="000000" w:themeColor="text1"/>
        </w:rPr>
        <w:t xml:space="preserve">воспаленных </w:t>
      </w:r>
      <w:r w:rsidR="00960C22" w:rsidRPr="00440007">
        <w:rPr>
          <w:color w:val="000000" w:themeColor="text1"/>
        </w:rPr>
        <w:t xml:space="preserve">сосудистых </w:t>
      </w:r>
      <w:r w:rsidR="004B6107" w:rsidRPr="00440007">
        <w:rPr>
          <w:color w:val="000000" w:themeColor="text1"/>
        </w:rPr>
        <w:t xml:space="preserve">руслах </w:t>
      </w:r>
      <w:r w:rsidR="00960C22" w:rsidRPr="00440007">
        <w:rPr>
          <w:color w:val="000000" w:themeColor="text1"/>
        </w:rPr>
        <w:t>время транзита замедлено</w:t>
      </w:r>
      <w:r w:rsidR="004B6107" w:rsidRPr="00440007">
        <w:rPr>
          <w:color w:val="000000" w:themeColor="text1"/>
        </w:rPr>
        <w:t xml:space="preserve">. Движение </w:t>
      </w:r>
      <w:r w:rsidR="00960C22" w:rsidRPr="00440007">
        <w:rPr>
          <w:color w:val="000000" w:themeColor="text1"/>
        </w:rPr>
        <w:t xml:space="preserve">крови через воспаленные ткани </w:t>
      </w:r>
      <w:r w:rsidR="004B6107" w:rsidRPr="00440007">
        <w:rPr>
          <w:color w:val="000000" w:themeColor="text1"/>
        </w:rPr>
        <w:t xml:space="preserve">замедляется из-за прилипания лейкоцитов и эритроцитов к </w:t>
      </w:r>
      <w:r w:rsidR="00960C22" w:rsidRPr="00440007">
        <w:rPr>
          <w:color w:val="000000" w:themeColor="text1"/>
        </w:rPr>
        <w:t xml:space="preserve">активированным эндотелиальным клеткам и </w:t>
      </w:r>
      <w:r w:rsidR="004B6107" w:rsidRPr="00440007">
        <w:rPr>
          <w:color w:val="000000" w:themeColor="text1"/>
        </w:rPr>
        <w:t xml:space="preserve">транссудации жидкости через негерметичные сосуды. В результате воспаленные сосуды склонны </w:t>
      </w:r>
      <w:r w:rsidR="00960C22" w:rsidRPr="00440007">
        <w:rPr>
          <w:color w:val="000000" w:themeColor="text1"/>
        </w:rPr>
        <w:t xml:space="preserve">к серповидности и </w:t>
      </w:r>
      <w:r w:rsidR="004B6107" w:rsidRPr="00440007">
        <w:rPr>
          <w:color w:val="000000" w:themeColor="text1"/>
        </w:rPr>
        <w:t>окклюзии. Серповидные эритроциты могут экспрессировать повышенные уровни нескольких молекул адгезии, которые были</w:t>
      </w:r>
      <w:r w:rsidR="00E14F90">
        <w:rPr>
          <w:color w:val="000000" w:themeColor="text1"/>
        </w:rPr>
        <w:t xml:space="preserve"> </w:t>
      </w:r>
      <w:r w:rsidR="004B6107" w:rsidRPr="00440007">
        <w:rPr>
          <w:color w:val="000000" w:themeColor="text1"/>
        </w:rPr>
        <w:t xml:space="preserve">связанный </w:t>
      </w:r>
      <w:r w:rsidR="00FA6397" w:rsidRPr="00440007">
        <w:rPr>
          <w:color w:val="000000" w:themeColor="text1"/>
        </w:rPr>
        <w:t>со связыванием</w:t>
      </w:r>
      <w:r w:rsidR="004B6107" w:rsidRPr="00440007">
        <w:rPr>
          <w:color w:val="000000" w:themeColor="text1"/>
        </w:rPr>
        <w:t xml:space="preserve"> </w:t>
      </w:r>
      <w:r w:rsidR="00960C22" w:rsidRPr="00440007">
        <w:rPr>
          <w:color w:val="000000" w:themeColor="text1"/>
        </w:rPr>
        <w:t>с эндотелиальными клетками.</w:t>
      </w:r>
      <w:r w:rsidR="004B6107" w:rsidRPr="00440007">
        <w:rPr>
          <w:color w:val="000000" w:themeColor="text1"/>
        </w:rPr>
        <w:t xml:space="preserve"> Существуют также данные, свидетельствующие о том, что серповидные эритроциты вызывают</w:t>
      </w:r>
      <w:r w:rsidR="00E14F90">
        <w:rPr>
          <w:color w:val="000000" w:themeColor="text1"/>
        </w:rPr>
        <w:t xml:space="preserve"> </w:t>
      </w:r>
      <w:r w:rsidR="004B6107" w:rsidRPr="00440007">
        <w:rPr>
          <w:color w:val="000000" w:themeColor="text1"/>
        </w:rPr>
        <w:t>определенн</w:t>
      </w:r>
      <w:r w:rsidR="00E14F90">
        <w:rPr>
          <w:color w:val="000000" w:themeColor="text1"/>
        </w:rPr>
        <w:t>ую</w:t>
      </w:r>
      <w:r w:rsidR="004B6107" w:rsidRPr="00440007">
        <w:rPr>
          <w:color w:val="000000" w:themeColor="text1"/>
        </w:rPr>
        <w:t xml:space="preserve"> степень </w:t>
      </w:r>
      <w:r w:rsidR="00960C22" w:rsidRPr="00440007">
        <w:rPr>
          <w:color w:val="000000" w:themeColor="text1"/>
        </w:rPr>
        <w:t xml:space="preserve">активации </w:t>
      </w:r>
      <w:r w:rsidR="004B6107" w:rsidRPr="00440007">
        <w:rPr>
          <w:color w:val="000000" w:themeColor="text1"/>
        </w:rPr>
        <w:t xml:space="preserve">эндотелия, которая может быть связана с адгезией </w:t>
      </w:r>
      <w:r w:rsidR="00960C22" w:rsidRPr="00440007">
        <w:rPr>
          <w:color w:val="000000" w:themeColor="text1"/>
        </w:rPr>
        <w:t xml:space="preserve">эритроцитов и гранулоцитов, </w:t>
      </w:r>
      <w:r w:rsidR="004B6107" w:rsidRPr="00440007">
        <w:rPr>
          <w:color w:val="000000" w:themeColor="text1"/>
        </w:rPr>
        <w:t xml:space="preserve">вызванной гипоксией, и другими воздействиями </w:t>
      </w:r>
      <w:r w:rsidR="00680020" w:rsidRPr="00440007">
        <w:rPr>
          <w:color w:val="000000" w:themeColor="text1"/>
        </w:rPr>
        <w:t>(рис. 16)</w:t>
      </w:r>
      <w:r w:rsidR="004B6107" w:rsidRPr="00440007">
        <w:rPr>
          <w:color w:val="000000" w:themeColor="text1"/>
        </w:rPr>
        <w:t>.</w:t>
      </w:r>
    </w:p>
    <w:p w14:paraId="543DF3B9" w14:textId="77777777" w:rsidR="004B6107" w:rsidRPr="00440007" w:rsidRDefault="006E54A1" w:rsidP="004B6107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  </w:t>
      </w:r>
      <w:r w:rsidR="004B6107" w:rsidRPr="00440007">
        <w:rPr>
          <w:color w:val="000000" w:themeColor="text1"/>
        </w:rPr>
        <w:t xml:space="preserve">Серпантин вызывает кумулятивное повреждение эритроцитов за счет нескольких </w:t>
      </w:r>
      <w:r w:rsidR="00960C22" w:rsidRPr="00440007">
        <w:rPr>
          <w:color w:val="000000" w:themeColor="text1"/>
        </w:rPr>
        <w:t xml:space="preserve">механизмов. По мере роста полимеров </w:t>
      </w:r>
      <w:proofErr w:type="spellStart"/>
      <w:r w:rsidR="00960C22" w:rsidRPr="00440007">
        <w:rPr>
          <w:color w:val="000000" w:themeColor="text1"/>
        </w:rPr>
        <w:t>HbS</w:t>
      </w:r>
      <w:proofErr w:type="spellEnd"/>
      <w:r w:rsidR="00960C22" w:rsidRPr="00440007">
        <w:rPr>
          <w:color w:val="000000" w:themeColor="text1"/>
        </w:rPr>
        <w:t xml:space="preserve"> </w:t>
      </w:r>
      <w:r w:rsidR="004B6107" w:rsidRPr="00440007">
        <w:rPr>
          <w:color w:val="000000" w:themeColor="text1"/>
        </w:rPr>
        <w:t xml:space="preserve">они прорывают мембранный каркас и выходят из </w:t>
      </w:r>
      <w:r w:rsidR="00960C22" w:rsidRPr="00440007">
        <w:rPr>
          <w:color w:val="000000" w:themeColor="text1"/>
        </w:rPr>
        <w:t xml:space="preserve">клетки, защищенной только липидным </w:t>
      </w:r>
      <w:proofErr w:type="spellStart"/>
      <w:r w:rsidR="004B6107" w:rsidRPr="00440007">
        <w:rPr>
          <w:color w:val="000000" w:themeColor="text1"/>
        </w:rPr>
        <w:t>бислоем</w:t>
      </w:r>
      <w:proofErr w:type="spellEnd"/>
      <w:r w:rsidR="004B6107" w:rsidRPr="00440007">
        <w:rPr>
          <w:color w:val="000000" w:themeColor="text1"/>
        </w:rPr>
        <w:t xml:space="preserve">. Это серьезное нарушение структуры мембраны вызывает приток </w:t>
      </w:r>
      <w:r w:rsidR="00960C22" w:rsidRPr="00440007">
        <w:rPr>
          <w:color w:val="000000" w:themeColor="text1"/>
        </w:rPr>
        <w:t>Ca</w:t>
      </w:r>
      <w:r w:rsidR="00960C22" w:rsidRPr="00440007">
        <w:rPr>
          <w:color w:val="000000" w:themeColor="text1"/>
          <w:vertAlign w:val="superscript"/>
        </w:rPr>
        <w:t>2+</w:t>
      </w:r>
      <w:r w:rsidR="00960C22" w:rsidRPr="00440007">
        <w:rPr>
          <w:color w:val="000000" w:themeColor="text1"/>
        </w:rPr>
        <w:t xml:space="preserve">, которые вызывают </w:t>
      </w:r>
      <w:r w:rsidR="004B6107" w:rsidRPr="00440007">
        <w:rPr>
          <w:color w:val="000000" w:themeColor="text1"/>
        </w:rPr>
        <w:t xml:space="preserve">сшивание мембранных белков и активируют ионный канал, обеспечивающий </w:t>
      </w:r>
      <w:r w:rsidR="00960C22" w:rsidRPr="00440007">
        <w:rPr>
          <w:color w:val="000000" w:themeColor="text1"/>
        </w:rPr>
        <w:t>отток K</w:t>
      </w:r>
      <w:r w:rsidR="00960C22" w:rsidRPr="00440007">
        <w:rPr>
          <w:color w:val="000000" w:themeColor="text1"/>
          <w:vertAlign w:val="superscript"/>
        </w:rPr>
        <w:t>+</w:t>
      </w:r>
      <w:r w:rsidR="00960C22" w:rsidRPr="00440007">
        <w:rPr>
          <w:color w:val="000000" w:themeColor="text1"/>
        </w:rPr>
        <w:t xml:space="preserve"> и H</w:t>
      </w:r>
      <w:r w:rsidR="00960C22" w:rsidRPr="00440007">
        <w:rPr>
          <w:color w:val="000000" w:themeColor="text1"/>
          <w:vertAlign w:val="subscript"/>
        </w:rPr>
        <w:t>2</w:t>
      </w:r>
      <w:r w:rsidR="00960C22" w:rsidRPr="00440007">
        <w:rPr>
          <w:color w:val="000000" w:themeColor="text1"/>
        </w:rPr>
        <w:t xml:space="preserve">O. </w:t>
      </w:r>
      <w:r w:rsidR="004B6107" w:rsidRPr="00440007">
        <w:rPr>
          <w:color w:val="000000" w:themeColor="text1"/>
        </w:rPr>
        <w:t>При повторных эпизодах серпантина эритроциты становятся все более обезвоженными</w:t>
      </w:r>
      <w:r w:rsidR="00960C22" w:rsidRPr="00440007">
        <w:rPr>
          <w:color w:val="000000" w:themeColor="text1"/>
        </w:rPr>
        <w:t>, плотными и жесткими</w:t>
      </w:r>
      <w:r w:rsidR="004B6107" w:rsidRPr="00440007">
        <w:rPr>
          <w:color w:val="000000" w:themeColor="text1"/>
        </w:rPr>
        <w:t>. В конце концов, наиболее сильно поврежденные клетки превращаются в конечные, недеформируемые</w:t>
      </w:r>
      <w:r w:rsidR="00960C22" w:rsidRPr="00440007">
        <w:rPr>
          <w:color w:val="000000" w:themeColor="text1"/>
        </w:rPr>
        <w:t xml:space="preserve">, </w:t>
      </w:r>
      <w:r w:rsidR="004B6107" w:rsidRPr="00440007">
        <w:rPr>
          <w:color w:val="000000" w:themeColor="text1"/>
        </w:rPr>
        <w:t xml:space="preserve">необратимо серповидные клетки, которые сохраняют серповидную форму даже при полном </w:t>
      </w:r>
      <w:r w:rsidR="00960C22" w:rsidRPr="00440007">
        <w:rPr>
          <w:color w:val="000000" w:themeColor="text1"/>
        </w:rPr>
        <w:t xml:space="preserve">насыщении кислородом. Тяжесть </w:t>
      </w:r>
      <w:r w:rsidR="004B6107" w:rsidRPr="00440007">
        <w:rPr>
          <w:color w:val="000000" w:themeColor="text1"/>
        </w:rPr>
        <w:t xml:space="preserve">гемолиза коррелирует с процентным содержанием необратимо серповидных клеток, </w:t>
      </w:r>
      <w:r w:rsidR="00960C22" w:rsidRPr="00440007">
        <w:rPr>
          <w:color w:val="000000" w:themeColor="text1"/>
        </w:rPr>
        <w:t xml:space="preserve">которые быстро секвестрируются и </w:t>
      </w:r>
      <w:r w:rsidR="004B6107" w:rsidRPr="00440007">
        <w:rPr>
          <w:color w:val="000000" w:themeColor="text1"/>
        </w:rPr>
        <w:t xml:space="preserve">удаляются </w:t>
      </w:r>
      <w:proofErr w:type="spellStart"/>
      <w:r w:rsidR="004B6107" w:rsidRPr="00440007">
        <w:rPr>
          <w:color w:val="000000" w:themeColor="text1"/>
        </w:rPr>
        <w:t>мононуклеарными</w:t>
      </w:r>
      <w:proofErr w:type="spellEnd"/>
      <w:r w:rsidR="004B6107" w:rsidRPr="00440007">
        <w:rPr>
          <w:color w:val="000000" w:themeColor="text1"/>
        </w:rPr>
        <w:t xml:space="preserve"> фагоцитами (</w:t>
      </w:r>
      <w:r w:rsidR="004B6107" w:rsidRPr="00440007">
        <w:rPr>
          <w:i/>
          <w:color w:val="000000" w:themeColor="text1"/>
        </w:rPr>
        <w:t>внесосудистый гемолиз</w:t>
      </w:r>
      <w:r w:rsidR="004B6107" w:rsidRPr="00440007">
        <w:rPr>
          <w:color w:val="000000" w:themeColor="text1"/>
        </w:rPr>
        <w:t>). Серповидные эритроциты также механически хрупки, что приводит к некоторому внутрисосудистому гемолизу.</w:t>
      </w:r>
    </w:p>
    <w:p w14:paraId="67BBE1D6" w14:textId="77777777" w:rsidR="007516F4" w:rsidRPr="00440007" w:rsidRDefault="007516F4" w:rsidP="004B6107">
      <w:pPr>
        <w:tabs>
          <w:tab w:val="left" w:pos="9225"/>
        </w:tabs>
        <w:jc w:val="both"/>
        <w:rPr>
          <w:color w:val="000000" w:themeColor="text1"/>
        </w:rPr>
      </w:pPr>
    </w:p>
    <w:p w14:paraId="2DD3C295" w14:textId="77777777" w:rsidR="007516F4" w:rsidRPr="00440007" w:rsidRDefault="007516F4" w:rsidP="00960C22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noProof/>
          <w:color w:val="000000" w:themeColor="text1"/>
          <w:lang w:eastAsia="en-US"/>
        </w:rPr>
        <w:drawing>
          <wp:inline distT="0" distB="0" distL="0" distR="0" wp14:anchorId="7913D61D" wp14:editId="6777923A">
            <wp:extent cx="2839962" cy="2775912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65" cy="2821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CA0ED" w14:textId="77777777" w:rsidR="00960C22" w:rsidRPr="00440007" w:rsidRDefault="00960C22" w:rsidP="00960C22">
      <w:pPr>
        <w:tabs>
          <w:tab w:val="left" w:pos="9225"/>
        </w:tabs>
        <w:jc w:val="center"/>
        <w:rPr>
          <w:color w:val="000000" w:themeColor="text1"/>
        </w:rPr>
      </w:pPr>
    </w:p>
    <w:p w14:paraId="3E1672EC" w14:textId="77777777" w:rsidR="00960C22" w:rsidRPr="00440007" w:rsidRDefault="00960C22" w:rsidP="00960C22">
      <w:pPr>
        <w:tabs>
          <w:tab w:val="left" w:pos="9225"/>
        </w:tabs>
        <w:jc w:val="center"/>
        <w:rPr>
          <w:b/>
          <w:color w:val="000000" w:themeColor="text1"/>
        </w:rPr>
      </w:pPr>
      <w:r w:rsidRPr="00440007">
        <w:rPr>
          <w:b/>
          <w:color w:val="000000" w:themeColor="text1"/>
        </w:rPr>
        <w:t>Рис. 16 Патофизиология серповидно-клеточной болезни.</w:t>
      </w:r>
    </w:p>
    <w:p w14:paraId="7E43A4DE" w14:textId="77777777" w:rsidR="005D42AD" w:rsidRPr="00440007" w:rsidRDefault="005D42AD" w:rsidP="005D42AD">
      <w:pPr>
        <w:autoSpaceDE w:val="0"/>
        <w:autoSpaceDN w:val="0"/>
        <w:adjustRightInd w:val="0"/>
        <w:jc w:val="center"/>
        <w:rPr>
          <w:rFonts w:eastAsia="Sabon-Roman"/>
          <w:bCs/>
        </w:rPr>
      </w:pPr>
      <w:r w:rsidRPr="00440007">
        <w:rPr>
          <w:rFonts w:eastAsia="Sabon-Roman"/>
          <w:bCs/>
        </w:rPr>
        <w:t xml:space="preserve">(Из книги </w:t>
      </w:r>
      <w:proofErr w:type="spellStart"/>
      <w:r w:rsidRPr="00440007">
        <w:rPr>
          <w:rFonts w:eastAsia="Sabon-Roman"/>
          <w:bCs/>
        </w:rPr>
        <w:t>Robbins-Cotran</w:t>
      </w:r>
      <w:proofErr w:type="spellEnd"/>
      <w:r w:rsidRPr="00440007">
        <w:rPr>
          <w:rFonts w:eastAsia="Sabon-Roman"/>
          <w:bCs/>
        </w:rPr>
        <w:t>; Патологическая основа болезни)</w:t>
      </w:r>
    </w:p>
    <w:p w14:paraId="0418D063" w14:textId="77777777" w:rsidR="00960C22" w:rsidRPr="00440007" w:rsidRDefault="00960C22" w:rsidP="005D42AD">
      <w:pPr>
        <w:tabs>
          <w:tab w:val="left" w:pos="9225"/>
        </w:tabs>
        <w:rPr>
          <w:b/>
          <w:color w:val="000000" w:themeColor="text1"/>
        </w:rPr>
      </w:pPr>
    </w:p>
    <w:p w14:paraId="4506C422" w14:textId="35D2D717" w:rsidR="00960C22" w:rsidRPr="00440007" w:rsidRDefault="006E54A1" w:rsidP="00960C22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  </w:t>
      </w:r>
      <w:r w:rsidR="00960C22" w:rsidRPr="00440007">
        <w:rPr>
          <w:color w:val="000000" w:themeColor="text1"/>
        </w:rPr>
        <w:t>Патогенез микрососудистых окклюзий, которые вызывают наиболее серьезные клинические проявления, менее определен. Микрососудистые окклюзии не связаны с количеством необратимо серповидных клеток в крови, а зависят от более тонких повреждений мембраны эритроцитов и других факторов, таких как воспаление, которые замедляют или останавливают движение эритроцитов по сосудам</w:t>
      </w:r>
      <w:r w:rsidR="00E14F90">
        <w:rPr>
          <w:color w:val="000000" w:themeColor="text1"/>
        </w:rPr>
        <w:t xml:space="preserve"> </w:t>
      </w:r>
      <w:r w:rsidR="00960C22" w:rsidRPr="00440007">
        <w:rPr>
          <w:color w:val="000000" w:themeColor="text1"/>
        </w:rPr>
        <w:t xml:space="preserve">микрососудистые русла. Как уже упоминалось выше, серповидные эритроциты экспрессируют более высокий, чем в норме, уровень молекул адгезии и являются липкими. Медиаторы, выделяемые гранулоцитами во время воспалительных реакций, повышают экспрессию молекул адгезии на эндотелиальных клетках и еще больше усиливают тенденцию серповидных эритроцитов к задержке во время транзита через микрососудистое русло. О возможной роли воспалительных клеток свидетельствуют наблюдения, показывающие, что количество лейкоцитов коррелирует с частотой болевых кризов и другими показателями повреждения тканей. Застой эритроцитов в воспаленном сосудистом русле приводит к длительному воздействию низкого напряжения кислорода, </w:t>
      </w:r>
      <w:proofErr w:type="spellStart"/>
      <w:r w:rsidR="00960C22" w:rsidRPr="00440007">
        <w:rPr>
          <w:color w:val="000000" w:themeColor="text1"/>
        </w:rPr>
        <w:t>серпухообразованию</w:t>
      </w:r>
      <w:proofErr w:type="spellEnd"/>
      <w:r w:rsidR="00960C22" w:rsidRPr="00440007">
        <w:rPr>
          <w:color w:val="000000" w:themeColor="text1"/>
        </w:rPr>
        <w:t xml:space="preserve"> и сосудистой непроходимости. Легко представить, как возникает порочный круг: </w:t>
      </w:r>
      <w:proofErr w:type="spellStart"/>
      <w:r w:rsidR="00E14F90" w:rsidRPr="00440007">
        <w:rPr>
          <w:color w:val="000000" w:themeColor="text1"/>
        </w:rPr>
        <w:t>серпухообразовани</w:t>
      </w:r>
      <w:r w:rsidR="00E14F90">
        <w:rPr>
          <w:color w:val="000000" w:themeColor="text1"/>
        </w:rPr>
        <w:t>е</w:t>
      </w:r>
      <w:proofErr w:type="spellEnd"/>
      <w:r w:rsidR="00960C22" w:rsidRPr="00440007">
        <w:rPr>
          <w:color w:val="000000" w:themeColor="text1"/>
        </w:rPr>
        <w:t xml:space="preserve">, обструкция, гипоксия и еще большее </w:t>
      </w:r>
      <w:proofErr w:type="spellStart"/>
      <w:r w:rsidR="00E14F90" w:rsidRPr="00440007">
        <w:rPr>
          <w:color w:val="000000" w:themeColor="text1"/>
        </w:rPr>
        <w:t>серпухообразовани</w:t>
      </w:r>
      <w:r w:rsidR="00E14F90">
        <w:rPr>
          <w:color w:val="000000" w:themeColor="text1"/>
        </w:rPr>
        <w:t>е</w:t>
      </w:r>
      <w:proofErr w:type="spellEnd"/>
      <w:r w:rsidR="00960C22" w:rsidRPr="00440007">
        <w:rPr>
          <w:color w:val="000000" w:themeColor="text1"/>
        </w:rPr>
        <w:t xml:space="preserve">. Истощение запасов оксида азота (NO) также может играть определенную роль в окклюзии сосудов. Свободный гемоглобин, высвобождающийся из </w:t>
      </w:r>
      <w:proofErr w:type="spellStart"/>
      <w:r w:rsidR="00960C22" w:rsidRPr="00440007">
        <w:rPr>
          <w:color w:val="000000" w:themeColor="text1"/>
        </w:rPr>
        <w:t>лизированных</w:t>
      </w:r>
      <w:proofErr w:type="spellEnd"/>
      <w:r w:rsidR="00960C22" w:rsidRPr="00440007">
        <w:rPr>
          <w:color w:val="000000" w:themeColor="text1"/>
        </w:rPr>
        <w:t xml:space="preserve"> серповидных эритроцитов, может связывать и инактивировать NO, который является мощным вазодилататором и ингибитором агрегации тромбоцитов. Таким образом, снижение NO повышает сосудистый тонус (сужение сосудов) и усиливает агрегацию тромбоцитов, что может способствовать застою эритроцитов, серповидности и (в некоторых случаях) тромбозу.</w:t>
      </w:r>
    </w:p>
    <w:p w14:paraId="2F9F34BA" w14:textId="77777777" w:rsidR="00960C22" w:rsidRPr="00440007" w:rsidRDefault="006E54A1" w:rsidP="00680020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                </w:t>
      </w:r>
      <w:r w:rsidR="00960C22" w:rsidRPr="00440007">
        <w:rPr>
          <w:color w:val="000000" w:themeColor="text1"/>
        </w:rPr>
        <w:t xml:space="preserve"> При развернутой серповидно-клеточной анемии в периферической крови </w:t>
      </w:r>
      <w:r w:rsidR="004E76E2" w:rsidRPr="00440007">
        <w:rPr>
          <w:color w:val="000000" w:themeColor="text1"/>
        </w:rPr>
        <w:t xml:space="preserve">обнаруживается различное количество </w:t>
      </w:r>
      <w:r w:rsidR="00960C22" w:rsidRPr="00440007">
        <w:rPr>
          <w:color w:val="000000" w:themeColor="text1"/>
        </w:rPr>
        <w:t xml:space="preserve">необратимо серповидных клеток, </w:t>
      </w:r>
      <w:proofErr w:type="spellStart"/>
      <w:r w:rsidR="00960C22" w:rsidRPr="00440007">
        <w:rPr>
          <w:color w:val="000000" w:themeColor="text1"/>
        </w:rPr>
        <w:t>ретикулоцитоз</w:t>
      </w:r>
      <w:proofErr w:type="spellEnd"/>
      <w:r w:rsidR="00960C22" w:rsidRPr="00440007">
        <w:rPr>
          <w:color w:val="000000" w:themeColor="text1"/>
        </w:rPr>
        <w:t xml:space="preserve"> и клетки-мишени, возникающие в результате дегидратации эритроцитов).  Костный мозг </w:t>
      </w:r>
      <w:proofErr w:type="spellStart"/>
      <w:r w:rsidR="00960C22" w:rsidRPr="00440007">
        <w:rPr>
          <w:color w:val="000000" w:themeColor="text1"/>
        </w:rPr>
        <w:t>гиперпластичен</w:t>
      </w:r>
      <w:proofErr w:type="spellEnd"/>
      <w:r w:rsidR="00960C22" w:rsidRPr="00440007">
        <w:rPr>
          <w:color w:val="000000" w:themeColor="text1"/>
        </w:rPr>
        <w:t xml:space="preserve"> </w:t>
      </w:r>
      <w:r w:rsidR="004E76E2" w:rsidRPr="00440007">
        <w:rPr>
          <w:color w:val="000000" w:themeColor="text1"/>
        </w:rPr>
        <w:t xml:space="preserve">в результате компенсаторной </w:t>
      </w:r>
      <w:r w:rsidR="00960C22" w:rsidRPr="00440007">
        <w:rPr>
          <w:color w:val="000000" w:themeColor="text1"/>
        </w:rPr>
        <w:t xml:space="preserve">гиперплазии </w:t>
      </w:r>
      <w:proofErr w:type="spellStart"/>
      <w:r w:rsidR="004E76E2" w:rsidRPr="00440007">
        <w:rPr>
          <w:color w:val="000000" w:themeColor="text1"/>
        </w:rPr>
        <w:t>эритроидных</w:t>
      </w:r>
      <w:proofErr w:type="spellEnd"/>
      <w:r w:rsidR="004E76E2" w:rsidRPr="00440007">
        <w:rPr>
          <w:color w:val="000000" w:themeColor="text1"/>
        </w:rPr>
        <w:t xml:space="preserve"> клеток</w:t>
      </w:r>
      <w:r w:rsidR="00960C22" w:rsidRPr="00440007">
        <w:rPr>
          <w:color w:val="000000" w:themeColor="text1"/>
        </w:rPr>
        <w:t xml:space="preserve">. Разрастание костного мозга приводит к резорбции костной ткани </w:t>
      </w:r>
      <w:r w:rsidR="004E76E2" w:rsidRPr="00440007">
        <w:rPr>
          <w:color w:val="000000" w:themeColor="text1"/>
        </w:rPr>
        <w:t xml:space="preserve">и вторичному образованию новой кости, </w:t>
      </w:r>
      <w:r w:rsidR="00960C22" w:rsidRPr="00440007">
        <w:rPr>
          <w:color w:val="000000" w:themeColor="text1"/>
        </w:rPr>
        <w:t>что приводит к появлению выдающихся скул и изменений в черепе</w:t>
      </w:r>
      <w:r w:rsidR="004E76E2" w:rsidRPr="00440007">
        <w:rPr>
          <w:color w:val="000000" w:themeColor="text1"/>
        </w:rPr>
        <w:t xml:space="preserve">, напоминающих на рентгеновских снимках стрижку экипажа. </w:t>
      </w:r>
      <w:r w:rsidR="00960C22" w:rsidRPr="00440007">
        <w:rPr>
          <w:color w:val="000000" w:themeColor="text1"/>
        </w:rPr>
        <w:t xml:space="preserve">Также может проявляться экстрамедуллярное кроветворение. Повышенный распад гемоглобина </w:t>
      </w:r>
      <w:r w:rsidR="004E76E2" w:rsidRPr="00440007">
        <w:rPr>
          <w:color w:val="000000" w:themeColor="text1"/>
        </w:rPr>
        <w:t xml:space="preserve">может вызвать </w:t>
      </w:r>
      <w:r w:rsidR="00960C22" w:rsidRPr="00440007">
        <w:rPr>
          <w:color w:val="000000" w:themeColor="text1"/>
        </w:rPr>
        <w:t>пигментные желчные камни и гипербилирубинемию.</w:t>
      </w:r>
    </w:p>
    <w:p w14:paraId="09B69E63" w14:textId="749251E9" w:rsidR="007516F4" w:rsidRPr="00440007" w:rsidRDefault="00960C22" w:rsidP="007516F4">
      <w:pPr>
        <w:tabs>
          <w:tab w:val="left" w:pos="9225"/>
        </w:tabs>
        <w:jc w:val="both"/>
        <w:rPr>
          <w:color w:val="000000" w:themeColor="text1"/>
        </w:rPr>
      </w:pPr>
      <w:r w:rsidRPr="00440007">
        <w:rPr>
          <w:color w:val="000000" w:themeColor="text1"/>
        </w:rPr>
        <w:t xml:space="preserve">В раннем детстве селезенка увеличивается до 500 гм из-за </w:t>
      </w:r>
      <w:r w:rsidR="004E76E2" w:rsidRPr="00440007">
        <w:rPr>
          <w:color w:val="000000" w:themeColor="text1"/>
        </w:rPr>
        <w:t xml:space="preserve">застоя </w:t>
      </w:r>
      <w:r w:rsidRPr="00440007">
        <w:rPr>
          <w:color w:val="000000" w:themeColor="text1"/>
        </w:rPr>
        <w:t>красной пульпы</w:t>
      </w:r>
      <w:r w:rsidR="004E76E2" w:rsidRPr="00440007">
        <w:rPr>
          <w:color w:val="000000" w:themeColor="text1"/>
        </w:rPr>
        <w:t xml:space="preserve">, вызванного </w:t>
      </w:r>
      <w:r w:rsidRPr="00440007">
        <w:rPr>
          <w:color w:val="000000" w:themeColor="text1"/>
        </w:rPr>
        <w:t xml:space="preserve">задержкой эритроцитов </w:t>
      </w:r>
      <w:r w:rsidR="004E76E2" w:rsidRPr="00440007">
        <w:rPr>
          <w:color w:val="000000" w:themeColor="text1"/>
        </w:rPr>
        <w:t xml:space="preserve">в шнурах и синусах. Однако со временем хронический </w:t>
      </w:r>
      <w:proofErr w:type="spellStart"/>
      <w:r w:rsidR="004E76E2" w:rsidRPr="00440007">
        <w:rPr>
          <w:color w:val="000000" w:themeColor="text1"/>
        </w:rPr>
        <w:t>эритростаз</w:t>
      </w:r>
      <w:proofErr w:type="spellEnd"/>
      <w:r w:rsidR="004E76E2" w:rsidRPr="00440007">
        <w:rPr>
          <w:color w:val="000000" w:themeColor="text1"/>
        </w:rPr>
        <w:t xml:space="preserve"> </w:t>
      </w:r>
      <w:r w:rsidRPr="00440007">
        <w:rPr>
          <w:color w:val="000000" w:themeColor="text1"/>
        </w:rPr>
        <w:t>приводит к инфаркту селезенки, фиброзу и прогрессивному уменьшению ее размеров</w:t>
      </w:r>
      <w:r w:rsidR="004E76E2" w:rsidRPr="00440007">
        <w:rPr>
          <w:color w:val="000000" w:themeColor="text1"/>
        </w:rPr>
        <w:t xml:space="preserve">, так что к подростковому или </w:t>
      </w:r>
      <w:r w:rsidRPr="00440007">
        <w:rPr>
          <w:color w:val="000000" w:themeColor="text1"/>
        </w:rPr>
        <w:t>раннему зрелому возрасту остается лишь небольшой узелок фиброзной селезеночной ткани</w:t>
      </w:r>
      <w:r w:rsidR="004E76E2" w:rsidRPr="00440007">
        <w:rPr>
          <w:color w:val="000000" w:themeColor="text1"/>
        </w:rPr>
        <w:t xml:space="preserve">; этот </w:t>
      </w:r>
      <w:r w:rsidR="006E54A1" w:rsidRPr="00440007">
        <w:rPr>
          <w:color w:val="000000" w:themeColor="text1"/>
        </w:rPr>
        <w:t xml:space="preserve">процесс называется </w:t>
      </w:r>
      <w:r w:rsidR="006E54A1" w:rsidRPr="00440007">
        <w:rPr>
          <w:i/>
          <w:color w:val="000000" w:themeColor="text1"/>
        </w:rPr>
        <w:t>ауто</w:t>
      </w:r>
      <w:r w:rsidR="00E14F90">
        <w:rPr>
          <w:i/>
          <w:color w:val="000000" w:themeColor="text1"/>
        </w:rPr>
        <w:t>-</w:t>
      </w:r>
      <w:r w:rsidR="006E54A1" w:rsidRPr="00440007">
        <w:rPr>
          <w:i/>
          <w:color w:val="000000" w:themeColor="text1"/>
        </w:rPr>
        <w:t>спленэктомией</w:t>
      </w:r>
      <w:r w:rsidRPr="00440007">
        <w:rPr>
          <w:color w:val="000000" w:themeColor="text1"/>
        </w:rPr>
        <w:t>. Инфаркты, вызванные закупоркой сосудов</w:t>
      </w:r>
      <w:r w:rsidR="004E76E2" w:rsidRPr="00440007">
        <w:rPr>
          <w:color w:val="000000" w:themeColor="text1"/>
        </w:rPr>
        <w:t xml:space="preserve">, могут происходить и во многих других </w:t>
      </w:r>
      <w:r w:rsidRPr="00440007">
        <w:rPr>
          <w:color w:val="000000" w:themeColor="text1"/>
        </w:rPr>
        <w:t>тканях</w:t>
      </w:r>
      <w:r w:rsidR="004E76E2" w:rsidRPr="00440007">
        <w:rPr>
          <w:color w:val="000000" w:themeColor="text1"/>
        </w:rPr>
        <w:t xml:space="preserve">, включая кости, мозг, </w:t>
      </w:r>
      <w:r w:rsidRPr="00440007">
        <w:rPr>
          <w:color w:val="000000" w:themeColor="text1"/>
        </w:rPr>
        <w:t xml:space="preserve">почки, печень, сетчатку глаза </w:t>
      </w:r>
      <w:r w:rsidR="004E76E2" w:rsidRPr="00440007">
        <w:rPr>
          <w:color w:val="000000" w:themeColor="text1"/>
        </w:rPr>
        <w:t xml:space="preserve">и легочные сосуды, причем последние </w:t>
      </w:r>
      <w:r w:rsidRPr="00440007">
        <w:rPr>
          <w:color w:val="000000" w:themeColor="text1"/>
        </w:rPr>
        <w:t xml:space="preserve">иногда приводят к легочной недостаточности. </w:t>
      </w:r>
    </w:p>
    <w:p w14:paraId="3DE6F523" w14:textId="77777777" w:rsidR="006E54A1" w:rsidRPr="00440007" w:rsidRDefault="006E54A1" w:rsidP="007516F4">
      <w:pPr>
        <w:tabs>
          <w:tab w:val="left" w:pos="9225"/>
        </w:tabs>
        <w:jc w:val="both"/>
        <w:rPr>
          <w:color w:val="000000" w:themeColor="text1"/>
        </w:rPr>
      </w:pPr>
    </w:p>
    <w:p w14:paraId="605709E4" w14:textId="77777777" w:rsidR="007516F4" w:rsidRPr="00440007" w:rsidRDefault="007516F4" w:rsidP="002E2857">
      <w:pPr>
        <w:tabs>
          <w:tab w:val="left" w:pos="9225"/>
        </w:tabs>
        <w:jc w:val="center"/>
        <w:rPr>
          <w:color w:val="000000" w:themeColor="text1"/>
        </w:rPr>
      </w:pPr>
      <w:r w:rsidRPr="00440007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5F992A8D" wp14:editId="56B7AFB3">
            <wp:extent cx="3002192" cy="3085473"/>
            <wp:effectExtent l="0" t="0" r="825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10" cy="3092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3694A" w14:textId="77777777" w:rsidR="007516F4" w:rsidRPr="00440007" w:rsidRDefault="007516F4" w:rsidP="007516F4">
      <w:pPr>
        <w:tabs>
          <w:tab w:val="left" w:pos="9225"/>
        </w:tabs>
        <w:jc w:val="both"/>
        <w:rPr>
          <w:color w:val="000000" w:themeColor="text1"/>
        </w:rPr>
      </w:pPr>
    </w:p>
    <w:p w14:paraId="178B0038" w14:textId="77777777" w:rsidR="002E2857" w:rsidRPr="00440007" w:rsidRDefault="001A3520" w:rsidP="002E2857">
      <w:pPr>
        <w:tabs>
          <w:tab w:val="left" w:pos="9225"/>
        </w:tabs>
        <w:jc w:val="center"/>
        <w:rPr>
          <w:b/>
          <w:color w:val="000000" w:themeColor="text1"/>
        </w:rPr>
      </w:pPr>
      <w:r w:rsidRPr="00440007">
        <w:rPr>
          <w:b/>
          <w:color w:val="000000" w:themeColor="text1"/>
        </w:rPr>
        <w:t xml:space="preserve">Рис. </w:t>
      </w:r>
      <w:r w:rsidR="002E2857" w:rsidRPr="00440007">
        <w:rPr>
          <w:b/>
          <w:color w:val="000000" w:themeColor="text1"/>
        </w:rPr>
        <w:t xml:space="preserve">17 </w:t>
      </w:r>
      <w:r w:rsidRPr="00440007">
        <w:rPr>
          <w:b/>
          <w:color w:val="000000" w:themeColor="text1"/>
        </w:rPr>
        <w:t xml:space="preserve">Серповидно-клеточная болезнь </w:t>
      </w:r>
      <w:r w:rsidRPr="00440007">
        <w:rPr>
          <w:color w:val="000000" w:themeColor="text1"/>
        </w:rPr>
        <w:t>(мазок периферической крови).</w:t>
      </w:r>
    </w:p>
    <w:p w14:paraId="4C3CA677" w14:textId="77777777" w:rsidR="00E14F90" w:rsidRDefault="001A3520" w:rsidP="00680020">
      <w:pPr>
        <w:jc w:val="both"/>
        <w:rPr>
          <w:color w:val="000000" w:themeColor="text1"/>
          <w:sz w:val="20"/>
          <w:szCs w:val="20"/>
        </w:rPr>
      </w:pPr>
      <w:r w:rsidRPr="00E14F90">
        <w:rPr>
          <w:color w:val="000000" w:themeColor="text1"/>
          <w:sz w:val="20"/>
          <w:szCs w:val="20"/>
        </w:rPr>
        <w:t xml:space="preserve">A. При малом увеличении видны серповидные клетки, </w:t>
      </w:r>
      <w:proofErr w:type="spellStart"/>
      <w:r w:rsidRPr="00E14F90">
        <w:rPr>
          <w:color w:val="000000" w:themeColor="text1"/>
          <w:sz w:val="20"/>
          <w:szCs w:val="20"/>
        </w:rPr>
        <w:t>анизоцитоз</w:t>
      </w:r>
      <w:proofErr w:type="spellEnd"/>
      <w:r w:rsidRPr="00E14F90">
        <w:rPr>
          <w:color w:val="000000" w:themeColor="text1"/>
          <w:sz w:val="20"/>
          <w:szCs w:val="20"/>
        </w:rPr>
        <w:t xml:space="preserve"> и </w:t>
      </w:r>
      <w:proofErr w:type="spellStart"/>
      <w:r w:rsidRPr="00E14F90">
        <w:rPr>
          <w:color w:val="000000" w:themeColor="text1"/>
          <w:sz w:val="20"/>
          <w:szCs w:val="20"/>
        </w:rPr>
        <w:t>пойкилоцитоз</w:t>
      </w:r>
      <w:proofErr w:type="spellEnd"/>
      <w:r w:rsidRPr="00E14F90">
        <w:rPr>
          <w:color w:val="000000" w:themeColor="text1"/>
          <w:sz w:val="20"/>
          <w:szCs w:val="20"/>
        </w:rPr>
        <w:t xml:space="preserve">. </w:t>
      </w:r>
    </w:p>
    <w:p w14:paraId="3415A5E4" w14:textId="77777777" w:rsidR="00E14F90" w:rsidRDefault="001A3520" w:rsidP="00680020">
      <w:pPr>
        <w:jc w:val="both"/>
        <w:rPr>
          <w:color w:val="000000" w:themeColor="text1"/>
          <w:sz w:val="20"/>
          <w:szCs w:val="20"/>
        </w:rPr>
      </w:pPr>
      <w:r w:rsidRPr="00E14F90">
        <w:rPr>
          <w:color w:val="000000" w:themeColor="text1"/>
          <w:sz w:val="20"/>
          <w:szCs w:val="20"/>
        </w:rPr>
        <w:t>B</w:t>
      </w:r>
      <w:r w:rsidR="00E14F90">
        <w:rPr>
          <w:color w:val="000000" w:themeColor="text1"/>
          <w:sz w:val="20"/>
          <w:szCs w:val="20"/>
        </w:rPr>
        <w:t>.</w:t>
      </w:r>
      <w:r w:rsidRPr="00E14F90">
        <w:rPr>
          <w:color w:val="000000" w:themeColor="text1"/>
          <w:sz w:val="20"/>
          <w:szCs w:val="20"/>
        </w:rPr>
        <w:t xml:space="preserve"> При большем увеличении видна необратимо серповидная клетка в центре</w:t>
      </w:r>
      <w:r w:rsidR="00E14F90">
        <w:rPr>
          <w:color w:val="000000" w:themeColor="text1"/>
          <w:sz w:val="20"/>
          <w:szCs w:val="20"/>
        </w:rPr>
        <w:t>.</w:t>
      </w:r>
    </w:p>
    <w:p w14:paraId="4A9430FF" w14:textId="3D89E243" w:rsidR="00680020" w:rsidRPr="00E14F90" w:rsidRDefault="00680020" w:rsidP="00680020">
      <w:pPr>
        <w:jc w:val="both"/>
        <w:rPr>
          <w:sz w:val="20"/>
          <w:szCs w:val="20"/>
          <w:lang w:val="en-US"/>
        </w:rPr>
      </w:pPr>
      <w:r w:rsidRPr="00E14F90">
        <w:rPr>
          <w:sz w:val="20"/>
          <w:szCs w:val="20"/>
          <w:lang w:val="en-US"/>
        </w:rPr>
        <w:t>(</w:t>
      </w:r>
      <w:r w:rsidRPr="00E14F90">
        <w:rPr>
          <w:sz w:val="20"/>
          <w:szCs w:val="20"/>
        </w:rPr>
        <w:t>Из</w:t>
      </w:r>
      <w:r w:rsidRPr="00E14F90">
        <w:rPr>
          <w:sz w:val="20"/>
          <w:szCs w:val="20"/>
          <w:lang w:val="en-US"/>
        </w:rPr>
        <w:t xml:space="preserve"> </w:t>
      </w:r>
      <w:r w:rsidRPr="00E14F90">
        <w:rPr>
          <w:sz w:val="20"/>
          <w:szCs w:val="20"/>
        </w:rPr>
        <w:t>книги</w:t>
      </w:r>
      <w:r w:rsidRPr="00E14F90">
        <w:rPr>
          <w:sz w:val="20"/>
          <w:szCs w:val="20"/>
          <w:lang w:val="en-US"/>
        </w:rPr>
        <w:t xml:space="preserve"> Robbins-</w:t>
      </w:r>
      <w:proofErr w:type="spellStart"/>
      <w:r w:rsidRPr="00E14F90">
        <w:rPr>
          <w:sz w:val="20"/>
          <w:szCs w:val="20"/>
          <w:lang w:val="en-US"/>
        </w:rPr>
        <w:t>Cotran</w:t>
      </w:r>
      <w:proofErr w:type="spellEnd"/>
      <w:r w:rsidRPr="00E14F90">
        <w:rPr>
          <w:sz w:val="20"/>
          <w:szCs w:val="20"/>
          <w:lang w:val="en-US"/>
        </w:rPr>
        <w:t>, Pathological basis of diseases).</w:t>
      </w:r>
    </w:p>
    <w:p w14:paraId="32287982" w14:textId="77777777" w:rsidR="00DF6DFE" w:rsidRPr="00E14F90" w:rsidRDefault="00DF6DFE" w:rsidP="00680020">
      <w:pPr>
        <w:tabs>
          <w:tab w:val="left" w:pos="9225"/>
        </w:tabs>
        <w:jc w:val="both"/>
        <w:rPr>
          <w:color w:val="000000" w:themeColor="text1"/>
          <w:lang w:val="en-US"/>
        </w:rPr>
      </w:pPr>
    </w:p>
    <w:p w14:paraId="55CA4605" w14:textId="77777777" w:rsidR="00DF6DFE" w:rsidRPr="00440007" w:rsidRDefault="00DF6DFE" w:rsidP="00DF6DFE">
      <w:pPr>
        <w:autoSpaceDE w:val="0"/>
        <w:autoSpaceDN w:val="0"/>
        <w:adjustRightInd w:val="0"/>
        <w:rPr>
          <w:rFonts w:eastAsiaTheme="minorHAnsi"/>
          <w:b/>
          <w:color w:val="000000"/>
          <w:lang w:eastAsia="en-US"/>
        </w:rPr>
      </w:pPr>
      <w:r w:rsidRPr="00E14F90">
        <w:rPr>
          <w:color w:val="000000" w:themeColor="text1"/>
          <w:lang w:val="en-US"/>
        </w:rPr>
        <w:t xml:space="preserve">          </w:t>
      </w:r>
      <w:r w:rsidRPr="00440007">
        <w:rPr>
          <w:rFonts w:eastAsiaTheme="minorHAnsi"/>
          <w:b/>
          <w:color w:val="000000"/>
          <w:lang w:eastAsia="en-US"/>
        </w:rPr>
        <w:t>Синдромы талассемии</w:t>
      </w:r>
    </w:p>
    <w:p w14:paraId="4BED06D5" w14:textId="0564650C" w:rsidR="00185D26" w:rsidRPr="00440007" w:rsidRDefault="00DF6DFE" w:rsidP="00DF6DF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i/>
          <w:iCs/>
          <w:color w:val="000000"/>
          <w:lang w:eastAsia="en-US"/>
        </w:rPr>
        <w:t xml:space="preserve">       </w:t>
      </w:r>
      <w:r w:rsidRPr="00440007">
        <w:rPr>
          <w:rFonts w:eastAsiaTheme="minorHAnsi"/>
          <w:iCs/>
          <w:color w:val="000000"/>
          <w:lang w:eastAsia="en-US"/>
        </w:rPr>
        <w:t xml:space="preserve">Синдромы талассемии </w:t>
      </w:r>
      <w:r w:rsidR="00FA6397" w:rsidRPr="00440007">
        <w:rPr>
          <w:rFonts w:eastAsiaTheme="minorHAnsi"/>
          <w:iCs/>
          <w:color w:val="000000"/>
          <w:lang w:eastAsia="en-US"/>
        </w:rPr>
        <w:t>— это</w:t>
      </w:r>
      <w:r w:rsidRPr="00440007">
        <w:rPr>
          <w:rFonts w:eastAsiaTheme="minorHAnsi"/>
          <w:iCs/>
          <w:color w:val="000000"/>
          <w:lang w:eastAsia="en-US"/>
        </w:rPr>
        <w:t xml:space="preserve"> гетерогенная группа заболеваний, вызванных наследственными мутациями, которые снижают синтез взрослого гемоглобина, </w:t>
      </w:r>
      <w:proofErr w:type="spellStart"/>
      <w:r w:rsidRPr="00440007">
        <w:rPr>
          <w:rFonts w:eastAsiaTheme="minorHAnsi"/>
          <w:iCs/>
          <w:color w:val="000000"/>
          <w:lang w:eastAsia="en-US"/>
        </w:rPr>
        <w:t>HbA</w:t>
      </w:r>
      <w:proofErr w:type="spellEnd"/>
      <w:r w:rsidRPr="00440007">
        <w:rPr>
          <w:rFonts w:eastAsiaTheme="minorHAnsi"/>
          <w:iCs/>
          <w:color w:val="000000"/>
          <w:lang w:eastAsia="en-US"/>
        </w:rPr>
        <w:t xml:space="preserve"> </w:t>
      </w:r>
      <w:r w:rsidRPr="00440007">
        <w:rPr>
          <w:rFonts w:eastAsiaTheme="minorHAnsi"/>
          <w:color w:val="000000"/>
          <w:lang w:eastAsia="en-US"/>
        </w:rPr>
        <w:t>(α2β2) (</w:t>
      </w:r>
      <w:r w:rsidRPr="00440007">
        <w:rPr>
          <w:rFonts w:eastAsiaTheme="minorHAnsi"/>
          <w:i/>
          <w:color w:val="000000"/>
          <w:lang w:eastAsia="en-US"/>
        </w:rPr>
        <w:t>количественная гемоглобинопатия</w:t>
      </w:r>
      <w:r w:rsidRPr="00440007">
        <w:rPr>
          <w:rFonts w:eastAsiaTheme="minorHAnsi"/>
          <w:color w:val="000000"/>
          <w:lang w:eastAsia="en-US"/>
        </w:rPr>
        <w:t xml:space="preserve">). Две α-цепи в </w:t>
      </w:r>
      <w:proofErr w:type="spellStart"/>
      <w:r w:rsidRPr="00440007">
        <w:rPr>
          <w:rFonts w:eastAsiaTheme="minorHAnsi"/>
          <w:color w:val="000000"/>
          <w:lang w:eastAsia="en-US"/>
        </w:rPr>
        <w:t>HbA</w:t>
      </w:r>
      <w:proofErr w:type="spellEnd"/>
      <w:r w:rsidRPr="00440007">
        <w:rPr>
          <w:rFonts w:eastAsiaTheme="minorHAnsi"/>
          <w:color w:val="000000"/>
          <w:lang w:eastAsia="en-US"/>
        </w:rPr>
        <w:t xml:space="preserve"> кодируются идентичной парой генов α-глобина на хромосоме 16, в то время как две β-цепи кодируются одним геном β-глобина на хромосоме 11. β-талассемия обусловлена недостаточным синтезом β-цепей, в то время как</w:t>
      </w:r>
      <w:r w:rsidRPr="00440007">
        <w:rPr>
          <w:rFonts w:eastAsiaTheme="minorHAnsi"/>
          <w:i/>
          <w:color w:val="000000"/>
          <w:lang w:eastAsia="en-US"/>
        </w:rPr>
        <w:t xml:space="preserve"> α-талассемия </w:t>
      </w:r>
      <w:r w:rsidRPr="00440007">
        <w:rPr>
          <w:rFonts w:eastAsiaTheme="minorHAnsi"/>
          <w:color w:val="000000"/>
          <w:lang w:eastAsia="en-US"/>
        </w:rPr>
        <w:t>- недостаточным синтезом α-цепей. Гематологические последствия недостаточного синтеза одной глоб</w:t>
      </w:r>
      <w:r w:rsidR="00FA6397" w:rsidRPr="00440007">
        <w:rPr>
          <w:rFonts w:eastAsiaTheme="minorHAnsi"/>
          <w:color w:val="000000"/>
          <w:lang w:eastAsia="en-US"/>
        </w:rPr>
        <w:t>ул</w:t>
      </w:r>
      <w:r w:rsidRPr="00440007">
        <w:rPr>
          <w:rFonts w:eastAsiaTheme="minorHAnsi"/>
          <w:color w:val="000000"/>
          <w:lang w:eastAsia="en-US"/>
        </w:rPr>
        <w:t>иновой цепи обусловлены не только дефицитом гемоглобина, но и относительным избытком другой глоб</w:t>
      </w:r>
      <w:r w:rsidR="00FA6397" w:rsidRPr="00440007">
        <w:rPr>
          <w:rFonts w:eastAsiaTheme="minorHAnsi"/>
          <w:color w:val="000000"/>
          <w:lang w:eastAsia="en-US"/>
        </w:rPr>
        <w:t>ул</w:t>
      </w:r>
      <w:r w:rsidRPr="00440007">
        <w:rPr>
          <w:rFonts w:eastAsiaTheme="minorHAnsi"/>
          <w:color w:val="000000"/>
          <w:lang w:eastAsia="en-US"/>
        </w:rPr>
        <w:t>иновой цепи, особенно при β-талассемии. Синдромы талассемии эндемичны в бассейне Средиземного моря, на Ближнем Востоке, в тропической Африке, на Индийском субконтиненте и в Азии, и в совокупности являются одними из самых распространенных наследственных заболеваний человека. Как и в случае с серповидно-клеточной болезнью и другими распространенными наследственными заболеваниями красных клеток, их распространенность, по-видимому, объясняется защитой, которую они обеспечивают гетерозиготным носителям от малярии</w:t>
      </w:r>
    </w:p>
    <w:p w14:paraId="32E80AFC" w14:textId="40ECC504" w:rsidR="00DF6DFE" w:rsidRPr="00440007" w:rsidRDefault="00DF6DFE" w:rsidP="00DF6DFE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40007">
        <w:rPr>
          <w:rFonts w:ascii="Arial,Bold" w:eastAsia="Arial,Bold" w:hAnsiTheme="minorHAnsi" w:cs="Arial,Bold"/>
          <w:b/>
          <w:bCs/>
          <w:lang w:eastAsia="en-US"/>
        </w:rPr>
        <w:t xml:space="preserve">   </w:t>
      </w:r>
      <w:r w:rsidRPr="00440007">
        <w:rPr>
          <w:rFonts w:eastAsia="Arial,Bold"/>
          <w:b/>
          <w:bCs/>
          <w:lang w:eastAsia="en-US"/>
        </w:rPr>
        <w:t xml:space="preserve"> β-талассемии. </w:t>
      </w:r>
      <w:r w:rsidRPr="00440007">
        <w:rPr>
          <w:rFonts w:eastAsia="Arial,Bold"/>
          <w:iCs/>
          <w:color w:val="000000"/>
          <w:lang w:eastAsia="en-US"/>
        </w:rPr>
        <w:t>Причиной</w:t>
      </w:r>
      <w:r w:rsidRPr="00440007">
        <w:rPr>
          <w:rFonts w:eastAsia="Arial,Bold"/>
          <w:color w:val="000000"/>
          <w:lang w:eastAsia="en-US"/>
        </w:rPr>
        <w:t xml:space="preserve"> β-талассемии </w:t>
      </w:r>
      <w:r w:rsidRPr="00440007">
        <w:rPr>
          <w:rFonts w:eastAsia="Arial,Bold"/>
          <w:iCs/>
          <w:color w:val="000000"/>
          <w:lang w:eastAsia="en-US"/>
        </w:rPr>
        <w:t>являются мутации, снижающие синтез цепей</w:t>
      </w:r>
      <w:r w:rsidRPr="00440007">
        <w:rPr>
          <w:rFonts w:eastAsia="Arial,Bold"/>
          <w:color w:val="000000"/>
          <w:lang w:eastAsia="en-US"/>
        </w:rPr>
        <w:t xml:space="preserve"> β-глобина. Тяжесть клинических проявлений варьирует из-за неоднородности причинных мутаций. Причинные мутации делятся на две категории: (1) β</w:t>
      </w:r>
      <w:r w:rsidRPr="00440007">
        <w:rPr>
          <w:rFonts w:eastAsia="Arial,Bold"/>
          <w:vertAlign w:val="superscript"/>
          <w:lang w:eastAsia="en-US"/>
        </w:rPr>
        <w:t xml:space="preserve">0 </w:t>
      </w:r>
      <w:r w:rsidRPr="00440007">
        <w:rPr>
          <w:rFonts w:eastAsia="Arial,Bold"/>
          <w:i/>
          <w:iCs/>
          <w:color w:val="000000"/>
          <w:lang w:eastAsia="en-US"/>
        </w:rPr>
        <w:t>мутации</w:t>
      </w:r>
      <w:r w:rsidRPr="00440007">
        <w:rPr>
          <w:rFonts w:eastAsia="Arial,Bold"/>
          <w:color w:val="000000"/>
          <w:lang w:eastAsia="en-US"/>
        </w:rPr>
        <w:t>, связанные с отсутствием синтеза β-глобина, и (2) β</w:t>
      </w:r>
      <w:r w:rsidRPr="00440007">
        <w:rPr>
          <w:rFonts w:eastAsia="Arial,Bold"/>
          <w:vertAlign w:val="superscript"/>
          <w:lang w:eastAsia="en-US"/>
        </w:rPr>
        <w:t>+</w:t>
      </w:r>
      <w:r w:rsidRPr="00440007">
        <w:rPr>
          <w:rFonts w:eastAsia="Arial,Bold"/>
          <w:i/>
          <w:iCs/>
          <w:color w:val="000000"/>
          <w:lang w:eastAsia="en-US"/>
        </w:rPr>
        <w:t xml:space="preserve"> мутации</w:t>
      </w:r>
      <w:r w:rsidRPr="00440007">
        <w:rPr>
          <w:rFonts w:eastAsia="Arial,Bold"/>
          <w:color w:val="000000"/>
          <w:lang w:eastAsia="en-US"/>
        </w:rPr>
        <w:t>, характеризующиеся сниженным (но обнаруживаемым) синтезом β-глобина.</w:t>
      </w:r>
      <w:r w:rsidR="00E14F90">
        <w:rPr>
          <w:rFonts w:eastAsia="Arial,Bold"/>
          <w:color w:val="000000"/>
          <w:lang w:eastAsia="en-US"/>
        </w:rPr>
        <w:t xml:space="preserve"> </w:t>
      </w:r>
      <w:r w:rsidRPr="00440007">
        <w:rPr>
          <w:rFonts w:eastAsiaTheme="minorHAnsi"/>
          <w:lang w:eastAsia="en-US"/>
        </w:rPr>
        <w:t xml:space="preserve">Нарушение синтеза β-глобина приводит к анемии по двум механизмам. Дефицит синтеза </w:t>
      </w:r>
      <w:proofErr w:type="spellStart"/>
      <w:r w:rsidRPr="00440007">
        <w:rPr>
          <w:rFonts w:eastAsiaTheme="minorHAnsi"/>
          <w:lang w:eastAsia="en-US"/>
        </w:rPr>
        <w:t>HbA</w:t>
      </w:r>
      <w:proofErr w:type="spellEnd"/>
      <w:r w:rsidRPr="00440007">
        <w:rPr>
          <w:rFonts w:eastAsiaTheme="minorHAnsi"/>
          <w:lang w:eastAsia="en-US"/>
        </w:rPr>
        <w:t xml:space="preserve"> приводит к образованию </w:t>
      </w:r>
      <w:proofErr w:type="spellStart"/>
      <w:r w:rsidRPr="00440007">
        <w:rPr>
          <w:rFonts w:eastAsiaTheme="minorHAnsi"/>
          <w:lang w:eastAsia="en-US"/>
        </w:rPr>
        <w:t>недогемоглобинизированных</w:t>
      </w:r>
      <w:proofErr w:type="spellEnd"/>
      <w:r w:rsidRPr="00440007">
        <w:rPr>
          <w:rFonts w:eastAsiaTheme="minorHAnsi"/>
          <w:lang w:eastAsia="en-US"/>
        </w:rPr>
        <w:t xml:space="preserve"> гипохромных, </w:t>
      </w:r>
      <w:proofErr w:type="spellStart"/>
      <w:r w:rsidRPr="00440007">
        <w:rPr>
          <w:rFonts w:eastAsiaTheme="minorHAnsi"/>
          <w:lang w:eastAsia="en-US"/>
        </w:rPr>
        <w:t>микроцитарных</w:t>
      </w:r>
      <w:proofErr w:type="spellEnd"/>
      <w:r w:rsidRPr="00440007">
        <w:rPr>
          <w:rFonts w:eastAsiaTheme="minorHAnsi"/>
          <w:lang w:eastAsia="en-US"/>
        </w:rPr>
        <w:t xml:space="preserve"> эритроцитов с субнормальной способностью переносить кислород. Еще более важным является снижение выживаемости эритроцитов и их предшественников, что является результатом дисбаланса в синтезе α- и β-глобина. Непарные α-цепи осаждаются внутри предшественников эритроцитов, образуя нерастворимые включения. Эти включения вызывают различные </w:t>
      </w:r>
      <w:r w:rsidRPr="00440007">
        <w:rPr>
          <w:rFonts w:eastAsiaTheme="minorHAnsi"/>
          <w:lang w:eastAsia="en-US"/>
        </w:rPr>
        <w:lastRenderedPageBreak/>
        <w:t xml:space="preserve">неприятные последствия, но </w:t>
      </w:r>
      <w:r w:rsidRPr="00440007">
        <w:rPr>
          <w:rFonts w:eastAsiaTheme="minorHAnsi"/>
          <w:iCs/>
          <w:lang w:eastAsia="en-US"/>
        </w:rPr>
        <w:t>повреждение мембраны является непосредственной причиной большинства патологий эритроцитов</w:t>
      </w:r>
      <w:r w:rsidRPr="00440007">
        <w:rPr>
          <w:rFonts w:eastAsiaTheme="minorHAnsi"/>
          <w:lang w:eastAsia="en-US"/>
        </w:rPr>
        <w:t>. Многие эритроцитарные предшественники поддаются</w:t>
      </w:r>
    </w:p>
    <w:p w14:paraId="3B02E5CC" w14:textId="49E45F29" w:rsidR="008B79EB" w:rsidRPr="00440007" w:rsidRDefault="00DF6DFE" w:rsidP="00E14F9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40007">
        <w:rPr>
          <w:rFonts w:eastAsiaTheme="minorHAnsi"/>
          <w:lang w:eastAsia="en-US"/>
        </w:rPr>
        <w:t>к повреждению мембраны и подвергаются апоптозу. При тяжелой β-талассемии, по оценкам, от 70 до 85 %</w:t>
      </w:r>
      <w:r w:rsidR="00E14F90">
        <w:rPr>
          <w:rFonts w:eastAsiaTheme="minorHAnsi"/>
          <w:lang w:eastAsia="en-US"/>
        </w:rPr>
        <w:t xml:space="preserve"> п</w:t>
      </w:r>
      <w:r w:rsidRPr="00440007">
        <w:rPr>
          <w:rFonts w:eastAsiaTheme="minorHAnsi"/>
          <w:lang w:eastAsia="en-US"/>
        </w:rPr>
        <w:t xml:space="preserve">редшественники эритроцитов страдают от этой участи, что приводит к </w:t>
      </w:r>
      <w:r w:rsidRPr="00440007">
        <w:rPr>
          <w:rFonts w:eastAsiaTheme="minorHAnsi"/>
          <w:iCs/>
          <w:lang w:eastAsia="en-US"/>
        </w:rPr>
        <w:t>неэффективному эритропоэзу</w:t>
      </w:r>
      <w:r w:rsidRPr="00440007">
        <w:rPr>
          <w:rFonts w:eastAsiaTheme="minorHAnsi"/>
          <w:lang w:eastAsia="en-US"/>
        </w:rPr>
        <w:t xml:space="preserve">. Те эритроциты, которые высвобождаются из костного мозга, также несут включения и повреждения мембраны и склонны к селезеночной секвестрации и </w:t>
      </w:r>
      <w:r w:rsidRPr="00440007">
        <w:rPr>
          <w:rFonts w:eastAsiaTheme="minorHAnsi"/>
          <w:i/>
          <w:iCs/>
          <w:lang w:eastAsia="en-US"/>
        </w:rPr>
        <w:t>внесосудистому гемолизу</w:t>
      </w:r>
      <w:r w:rsidRPr="00440007">
        <w:rPr>
          <w:rFonts w:eastAsiaTheme="minorHAnsi"/>
          <w:lang w:eastAsia="en-US"/>
        </w:rPr>
        <w:t>.</w:t>
      </w:r>
    </w:p>
    <w:p w14:paraId="79368B90" w14:textId="77777777" w:rsidR="00F83F34" w:rsidRPr="00440007" w:rsidRDefault="00F83F34" w:rsidP="00F83F34">
      <w:pPr>
        <w:autoSpaceDE w:val="0"/>
        <w:autoSpaceDN w:val="0"/>
        <w:adjustRightInd w:val="0"/>
        <w:rPr>
          <w:rFonts w:eastAsia="Arial,Bold"/>
          <w:b/>
          <w:bCs/>
          <w:lang w:eastAsia="en-US"/>
        </w:rPr>
      </w:pPr>
      <w:r w:rsidRPr="00440007">
        <w:rPr>
          <w:rFonts w:ascii="Arial,Bold" w:eastAsia="Arial,Bold" w:hAnsiTheme="minorHAnsi" w:cs="Arial,Bold"/>
          <w:b/>
          <w:bCs/>
          <w:color w:val="003D6D"/>
          <w:lang w:eastAsia="en-US"/>
        </w:rPr>
        <w:t xml:space="preserve">      </w:t>
      </w:r>
      <w:r w:rsidRPr="00440007">
        <w:rPr>
          <w:rFonts w:eastAsia="Arial,Bold"/>
          <w:b/>
          <w:bCs/>
          <w:lang w:eastAsia="en-US"/>
        </w:rPr>
        <w:t>α-талассемия</w:t>
      </w:r>
    </w:p>
    <w:p w14:paraId="49B9DC42" w14:textId="3975DE47" w:rsidR="00F83F34" w:rsidRPr="00440007" w:rsidRDefault="00F83F34" w:rsidP="00E14F90">
      <w:pPr>
        <w:autoSpaceDE w:val="0"/>
        <w:autoSpaceDN w:val="0"/>
        <w:adjustRightInd w:val="0"/>
        <w:jc w:val="both"/>
        <w:rPr>
          <w:rFonts w:eastAsia="Arial,Bold"/>
          <w:color w:val="000000"/>
          <w:lang w:eastAsia="en-US"/>
        </w:rPr>
      </w:pPr>
      <w:r w:rsidRPr="00440007">
        <w:rPr>
          <w:rFonts w:eastAsia="Arial,Bold"/>
          <w:i/>
          <w:iCs/>
          <w:color w:val="000000"/>
          <w:lang w:eastAsia="en-US"/>
        </w:rPr>
        <w:t xml:space="preserve">           </w:t>
      </w:r>
      <w:r w:rsidRPr="00440007">
        <w:rPr>
          <w:rFonts w:eastAsia="Arial,Bold"/>
          <w:color w:val="000000"/>
          <w:lang w:eastAsia="en-US"/>
        </w:rPr>
        <w:t xml:space="preserve">α-талассемии </w:t>
      </w:r>
      <w:r w:rsidRPr="00440007">
        <w:rPr>
          <w:rFonts w:eastAsia="Arial,Bold"/>
          <w:iCs/>
          <w:color w:val="000000"/>
          <w:lang w:eastAsia="en-US"/>
        </w:rPr>
        <w:t>вызываются наследственными делециями, которые приводят к снижению или отсутствию синтеза</w:t>
      </w:r>
      <w:r w:rsidRPr="00440007">
        <w:rPr>
          <w:rFonts w:eastAsia="Arial,Bold"/>
          <w:color w:val="000000"/>
          <w:lang w:eastAsia="en-US"/>
        </w:rPr>
        <w:t xml:space="preserve"> α-глоб</w:t>
      </w:r>
      <w:r w:rsidR="00FA6397" w:rsidRPr="00440007">
        <w:rPr>
          <w:rFonts w:eastAsia="Arial,Bold"/>
          <w:color w:val="000000"/>
          <w:lang w:eastAsia="en-US"/>
        </w:rPr>
        <w:t>ул</w:t>
      </w:r>
      <w:r w:rsidRPr="00440007">
        <w:rPr>
          <w:rFonts w:eastAsia="Arial,Bold"/>
          <w:color w:val="000000"/>
          <w:lang w:eastAsia="en-US"/>
        </w:rPr>
        <w:t xml:space="preserve">иновых </w:t>
      </w:r>
      <w:r w:rsidRPr="00440007">
        <w:rPr>
          <w:rFonts w:eastAsia="Arial,Bold"/>
          <w:iCs/>
          <w:color w:val="000000"/>
          <w:lang w:eastAsia="en-US"/>
        </w:rPr>
        <w:t>цепей</w:t>
      </w:r>
      <w:r w:rsidRPr="00440007">
        <w:rPr>
          <w:rFonts w:eastAsia="Arial,Bold"/>
          <w:color w:val="000000"/>
          <w:lang w:eastAsia="en-US"/>
        </w:rPr>
        <w:t>. В норме существует четыре гена α-глобина, и тяжесть α-талассемии зависит от</w:t>
      </w:r>
      <w:r w:rsidR="00E14F90">
        <w:rPr>
          <w:rFonts w:eastAsia="Arial,Bold"/>
          <w:color w:val="000000"/>
          <w:lang w:eastAsia="en-US"/>
        </w:rPr>
        <w:t xml:space="preserve"> </w:t>
      </w:r>
      <w:r w:rsidRPr="00440007">
        <w:rPr>
          <w:rFonts w:eastAsia="Arial,Bold"/>
          <w:color w:val="000000"/>
          <w:lang w:eastAsia="en-US"/>
        </w:rPr>
        <w:t>сколько генов α-глобина затронуто. Как и при β-талассемии, анемия обусловлена как недостатком достаточного количества гемоглобина, так и влиянием избытка неспаренных неα-цепей (β, γ и δ), которые различаются по типу. У новорожденных с α-талассемией избыток непарных γ-</w:t>
      </w:r>
      <w:proofErr w:type="spellStart"/>
      <w:r w:rsidRPr="00440007">
        <w:rPr>
          <w:rFonts w:eastAsia="Arial,Bold"/>
          <w:color w:val="000000"/>
          <w:lang w:eastAsia="en-US"/>
        </w:rPr>
        <w:t>глобиновых</w:t>
      </w:r>
      <w:proofErr w:type="spellEnd"/>
      <w:r w:rsidRPr="00440007">
        <w:rPr>
          <w:rFonts w:eastAsia="Arial,Bold"/>
          <w:color w:val="000000"/>
          <w:lang w:eastAsia="en-US"/>
        </w:rPr>
        <w:t xml:space="preserve"> цепей образует γ4-тетрамеры, известные как </w:t>
      </w:r>
      <w:r w:rsidRPr="00440007">
        <w:rPr>
          <w:rFonts w:eastAsia="Arial,Bold"/>
          <w:i/>
          <w:color w:val="000000"/>
          <w:lang w:eastAsia="en-US"/>
        </w:rPr>
        <w:t xml:space="preserve">гемоглобин </w:t>
      </w:r>
      <w:proofErr w:type="spellStart"/>
      <w:r w:rsidRPr="00440007">
        <w:rPr>
          <w:rFonts w:eastAsia="Arial,Bold"/>
          <w:i/>
          <w:color w:val="000000"/>
          <w:lang w:eastAsia="en-US"/>
        </w:rPr>
        <w:t>Бартса</w:t>
      </w:r>
      <w:proofErr w:type="spellEnd"/>
      <w:r w:rsidRPr="00440007">
        <w:rPr>
          <w:rFonts w:eastAsia="Arial,Bold"/>
          <w:color w:val="000000"/>
          <w:lang w:eastAsia="en-US"/>
        </w:rPr>
        <w:t>, в то время как у детей старшего возраста и взрослых избыток β-глоб</w:t>
      </w:r>
      <w:r w:rsidR="00FA6397" w:rsidRPr="00440007">
        <w:rPr>
          <w:rFonts w:eastAsia="Arial,Bold"/>
          <w:color w:val="000000"/>
          <w:lang w:eastAsia="en-US"/>
        </w:rPr>
        <w:t>ул</w:t>
      </w:r>
      <w:r w:rsidRPr="00440007">
        <w:rPr>
          <w:rFonts w:eastAsia="Arial,Bold"/>
          <w:color w:val="000000"/>
          <w:lang w:eastAsia="en-US"/>
        </w:rPr>
        <w:t xml:space="preserve">иновых цепей образует β4-тетрамеры, известные как </w:t>
      </w:r>
      <w:proofErr w:type="spellStart"/>
      <w:r w:rsidRPr="00440007">
        <w:rPr>
          <w:rFonts w:eastAsia="Arial,Bold"/>
          <w:i/>
          <w:color w:val="000000"/>
          <w:lang w:eastAsia="en-US"/>
        </w:rPr>
        <w:t>HbH</w:t>
      </w:r>
      <w:proofErr w:type="spellEnd"/>
      <w:r w:rsidRPr="00440007">
        <w:rPr>
          <w:rFonts w:eastAsia="Arial,Bold"/>
          <w:i/>
          <w:color w:val="000000"/>
          <w:lang w:eastAsia="en-US"/>
        </w:rPr>
        <w:t>.</w:t>
      </w:r>
      <w:r w:rsidRPr="00440007">
        <w:rPr>
          <w:rFonts w:eastAsia="Arial,Bold"/>
          <w:color w:val="000000"/>
          <w:lang w:eastAsia="en-US"/>
        </w:rPr>
        <w:t xml:space="preserve"> Поскольку свободные β- и γ-цепи более растворимы, чем свободные α-цепи, и образуют довольно</w:t>
      </w:r>
      <w:r w:rsidR="00E14F90">
        <w:rPr>
          <w:rFonts w:eastAsia="Arial,Bold"/>
          <w:color w:val="000000"/>
          <w:lang w:eastAsia="en-US"/>
        </w:rPr>
        <w:t xml:space="preserve"> </w:t>
      </w:r>
      <w:r w:rsidRPr="00440007">
        <w:rPr>
          <w:rFonts w:eastAsia="Arial,Bold"/>
          <w:color w:val="000000"/>
          <w:lang w:eastAsia="en-US"/>
        </w:rPr>
        <w:t xml:space="preserve">стабильные </w:t>
      </w:r>
      <w:proofErr w:type="spellStart"/>
      <w:r w:rsidRPr="00440007">
        <w:rPr>
          <w:rFonts w:eastAsia="Arial,Bold"/>
          <w:color w:val="000000"/>
          <w:lang w:eastAsia="en-US"/>
        </w:rPr>
        <w:t>гомотетрамеры</w:t>
      </w:r>
      <w:proofErr w:type="spellEnd"/>
      <w:r w:rsidRPr="00440007">
        <w:rPr>
          <w:rFonts w:eastAsia="Arial,Bold"/>
          <w:color w:val="000000"/>
          <w:lang w:eastAsia="en-US"/>
        </w:rPr>
        <w:t>, гемолиз и неэффективный эритропоэз менее выражены, чем при β-</w:t>
      </w:r>
      <w:proofErr w:type="spellStart"/>
      <w:r w:rsidRPr="00440007">
        <w:rPr>
          <w:rFonts w:eastAsia="Arial,Bold"/>
          <w:color w:val="000000"/>
          <w:lang w:eastAsia="en-US"/>
        </w:rPr>
        <w:t>талассемиях</w:t>
      </w:r>
      <w:proofErr w:type="spellEnd"/>
      <w:r w:rsidRPr="00440007">
        <w:rPr>
          <w:rFonts w:eastAsia="Arial,Bold"/>
          <w:color w:val="000000"/>
          <w:lang w:eastAsia="en-US"/>
        </w:rPr>
        <w:t>. A</w:t>
      </w:r>
    </w:p>
    <w:p w14:paraId="7A43B414" w14:textId="77777777" w:rsidR="00DF6DFE" w:rsidRPr="00440007" w:rsidRDefault="00F83F34" w:rsidP="00F83F34">
      <w:pPr>
        <w:autoSpaceDE w:val="0"/>
        <w:autoSpaceDN w:val="0"/>
        <w:adjustRightInd w:val="0"/>
        <w:jc w:val="both"/>
        <w:rPr>
          <w:rFonts w:eastAsia="Arial,Bold"/>
          <w:color w:val="000000"/>
          <w:lang w:eastAsia="en-US"/>
        </w:rPr>
      </w:pPr>
      <w:r w:rsidRPr="00440007">
        <w:rPr>
          <w:rFonts w:eastAsia="Arial,Bold"/>
          <w:color w:val="000000"/>
          <w:lang w:eastAsia="en-US"/>
        </w:rPr>
        <w:t>Различные молекулярные повреждения приводят к развитию α-талассемии, но делеция гена является наиболее частой причиной снижения синтеза α-цепи.</w:t>
      </w:r>
    </w:p>
    <w:p w14:paraId="126056E2" w14:textId="77777777" w:rsidR="0058548C" w:rsidRPr="00440007" w:rsidRDefault="0058548C" w:rsidP="00FB6540">
      <w:pPr>
        <w:tabs>
          <w:tab w:val="left" w:pos="9225"/>
        </w:tabs>
        <w:ind w:left="1080"/>
        <w:jc w:val="center"/>
        <w:rPr>
          <w:b/>
        </w:rPr>
      </w:pPr>
    </w:p>
    <w:p w14:paraId="14F1DA12" w14:textId="4963E388" w:rsidR="00B6273F" w:rsidRPr="00440007" w:rsidRDefault="005D42AD" w:rsidP="00FB6540">
      <w:pPr>
        <w:tabs>
          <w:tab w:val="left" w:pos="9225"/>
        </w:tabs>
        <w:ind w:left="1080"/>
        <w:jc w:val="center"/>
        <w:rPr>
          <w:b/>
        </w:rPr>
      </w:pPr>
      <w:r w:rsidRPr="00440007">
        <w:rPr>
          <w:b/>
        </w:rPr>
        <w:t xml:space="preserve">ПРИОБРЕТЕННАЯ ГЕМОЛИТИЧЕСКАЯ </w:t>
      </w:r>
      <w:r w:rsidR="00FB6540" w:rsidRPr="00440007">
        <w:rPr>
          <w:b/>
        </w:rPr>
        <w:t xml:space="preserve">АНЕМИЯ </w:t>
      </w:r>
    </w:p>
    <w:p w14:paraId="1D47A056" w14:textId="77777777" w:rsidR="0058548C" w:rsidRPr="00440007" w:rsidRDefault="0058548C" w:rsidP="0058548C">
      <w:pPr>
        <w:tabs>
          <w:tab w:val="left" w:pos="9225"/>
        </w:tabs>
        <w:jc w:val="both"/>
        <w:rPr>
          <w:b/>
        </w:rPr>
      </w:pPr>
    </w:p>
    <w:p w14:paraId="5FDEB4C5" w14:textId="74C07F09" w:rsidR="00B6273F" w:rsidRPr="00440007" w:rsidRDefault="00FA7BAA" w:rsidP="000B5D3E">
      <w:pPr>
        <w:tabs>
          <w:tab w:val="left" w:pos="0"/>
        </w:tabs>
        <w:jc w:val="both"/>
      </w:pPr>
      <w:r w:rsidRPr="00440007">
        <w:tab/>
      </w:r>
      <w:r w:rsidR="00B6273F" w:rsidRPr="00440007">
        <w:t xml:space="preserve">Приобретенные гемолитические анемии </w:t>
      </w:r>
      <w:r w:rsidR="00FA6397" w:rsidRPr="00440007">
        <w:t>— это</w:t>
      </w:r>
      <w:r w:rsidR="00B6273F" w:rsidRPr="00440007">
        <w:t xml:space="preserve"> анемии</w:t>
      </w:r>
      <w:r w:rsidR="000B5D3E" w:rsidRPr="00440007">
        <w:t xml:space="preserve">, которые развиваются </w:t>
      </w:r>
      <w:r w:rsidR="00B6273F" w:rsidRPr="00440007">
        <w:t xml:space="preserve">в течение жизни </w:t>
      </w:r>
      <w:r w:rsidR="00EF2DB8" w:rsidRPr="00440007">
        <w:t xml:space="preserve">и </w:t>
      </w:r>
      <w:r w:rsidR="000B5D3E" w:rsidRPr="00440007">
        <w:t xml:space="preserve">провоцируются </w:t>
      </w:r>
      <w:r w:rsidR="00B6273F" w:rsidRPr="00440007">
        <w:t xml:space="preserve">некоторыми факторами, способными вызвать </w:t>
      </w:r>
      <w:r w:rsidR="00EF2DB8" w:rsidRPr="00440007">
        <w:t>внутрисосудистый гемолиз</w:t>
      </w:r>
      <w:r w:rsidR="00B6273F" w:rsidRPr="00440007">
        <w:t xml:space="preserve">. </w:t>
      </w:r>
    </w:p>
    <w:p w14:paraId="7DC9C5E0" w14:textId="29AADDA7" w:rsidR="00B6273F" w:rsidRPr="00440007" w:rsidRDefault="00B6273F" w:rsidP="00D56D78">
      <w:pPr>
        <w:tabs>
          <w:tab w:val="left" w:pos="9225"/>
        </w:tabs>
        <w:ind w:left="90" w:firstLine="990"/>
        <w:jc w:val="both"/>
        <w:rPr>
          <w:b/>
        </w:rPr>
      </w:pPr>
      <w:r w:rsidRPr="00440007">
        <w:rPr>
          <w:i/>
        </w:rPr>
        <w:t>Этиология и патогенез</w:t>
      </w:r>
      <w:r w:rsidR="00D56D78" w:rsidRPr="00440007">
        <w:rPr>
          <w:b/>
        </w:rPr>
        <w:t xml:space="preserve">. </w:t>
      </w:r>
      <w:r w:rsidRPr="00440007">
        <w:t xml:space="preserve">Причинные факторы могут быть различного происхождения: физические, химические, механические, инфекционные и </w:t>
      </w:r>
      <w:r w:rsidR="00E14F90" w:rsidRPr="00440007">
        <w:t>т. д.</w:t>
      </w:r>
    </w:p>
    <w:p w14:paraId="40B91A30" w14:textId="77777777" w:rsidR="00D56D78" w:rsidRPr="00440007" w:rsidRDefault="006E54A1" w:rsidP="00D56D78">
      <w:pPr>
        <w:autoSpaceDE w:val="0"/>
        <w:autoSpaceDN w:val="0"/>
        <w:adjustRightInd w:val="0"/>
        <w:rPr>
          <w:rFonts w:eastAsiaTheme="minorHAnsi"/>
          <w:i/>
          <w:lang w:eastAsia="en-US"/>
        </w:rPr>
      </w:pPr>
      <w:r w:rsidRPr="00440007">
        <w:rPr>
          <w:i/>
        </w:rPr>
        <w:t xml:space="preserve">         </w:t>
      </w:r>
      <w:r w:rsidR="00D56D78" w:rsidRPr="00440007">
        <w:rPr>
          <w:i/>
        </w:rPr>
        <w:t xml:space="preserve">  </w:t>
      </w:r>
      <w:r w:rsidR="00D56D78" w:rsidRPr="00440007">
        <w:rPr>
          <w:rFonts w:eastAsiaTheme="minorHAnsi"/>
          <w:i/>
          <w:lang w:eastAsia="en-US"/>
        </w:rPr>
        <w:t>Гемолитическая анемия, возникающая в результате травмы красных клеток</w:t>
      </w:r>
    </w:p>
    <w:p w14:paraId="182E6800" w14:textId="77777777" w:rsidR="000B1117" w:rsidRPr="00440007" w:rsidRDefault="00D56D78" w:rsidP="00D56D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40007">
        <w:rPr>
          <w:rFonts w:eastAsiaTheme="minorHAnsi"/>
          <w:lang w:eastAsia="en-US"/>
        </w:rPr>
        <w:t xml:space="preserve">          Наиболее выраженный гемолиз, вызванный травмой эритроцитов, наблюдается у людей с протезами сердечных клапанов и </w:t>
      </w:r>
      <w:proofErr w:type="spellStart"/>
      <w:r w:rsidRPr="00440007">
        <w:rPr>
          <w:rFonts w:eastAsiaTheme="minorHAnsi"/>
          <w:lang w:eastAsia="en-US"/>
        </w:rPr>
        <w:t>микроангиопатическими</w:t>
      </w:r>
      <w:proofErr w:type="spellEnd"/>
      <w:r w:rsidRPr="00440007">
        <w:rPr>
          <w:rFonts w:eastAsiaTheme="minorHAnsi"/>
          <w:lang w:eastAsia="en-US"/>
        </w:rPr>
        <w:t xml:space="preserve"> заболеваниями. Искусственные механические сердечные клапаны поражаются чаще, чем биопротезы свиных клапанов. Гемолиз обусловлен сдвиговыми силами, возникающими при турбулентном кровотоке и градиентах давления в поврежденных клапанах. </w:t>
      </w:r>
    </w:p>
    <w:p w14:paraId="47588331" w14:textId="79510EB0" w:rsidR="000B1117" w:rsidRPr="00440007" w:rsidRDefault="000B1117" w:rsidP="000B1117">
      <w:pPr>
        <w:tabs>
          <w:tab w:val="left" w:pos="9225"/>
        </w:tabs>
        <w:spacing w:after="200"/>
        <w:jc w:val="both"/>
      </w:pPr>
      <w:r w:rsidRPr="00440007">
        <w:rPr>
          <w:rFonts w:eastAsiaTheme="minorHAnsi"/>
          <w:lang w:eastAsia="en-US"/>
        </w:rPr>
        <w:t xml:space="preserve">             </w:t>
      </w:r>
      <w:proofErr w:type="spellStart"/>
      <w:r w:rsidR="00D56D78" w:rsidRPr="00440007">
        <w:rPr>
          <w:rFonts w:eastAsiaTheme="minorHAnsi"/>
          <w:i/>
          <w:lang w:eastAsia="en-US"/>
        </w:rPr>
        <w:t>Микроангиопатическая</w:t>
      </w:r>
      <w:proofErr w:type="spellEnd"/>
      <w:r w:rsidR="00D56D78" w:rsidRPr="00440007">
        <w:rPr>
          <w:rFonts w:eastAsiaTheme="minorHAnsi"/>
          <w:i/>
          <w:lang w:eastAsia="en-US"/>
        </w:rPr>
        <w:t xml:space="preserve"> гемолитическая анемия </w:t>
      </w:r>
      <w:r w:rsidR="00D56D78" w:rsidRPr="00440007">
        <w:rPr>
          <w:rFonts w:eastAsiaTheme="minorHAnsi"/>
          <w:lang w:eastAsia="en-US"/>
        </w:rPr>
        <w:t xml:space="preserve">чаще всего наблюдается при диссеминированном внутрисосудистом свертывании крови, но также встречается при тромботической тромбоцитопенической пурпуре (ТТП), </w:t>
      </w:r>
      <w:proofErr w:type="spellStart"/>
      <w:r w:rsidR="00D56D78" w:rsidRPr="00440007">
        <w:rPr>
          <w:rFonts w:eastAsiaTheme="minorHAnsi"/>
          <w:lang w:eastAsia="en-US"/>
        </w:rPr>
        <w:t>гемолитико</w:t>
      </w:r>
      <w:proofErr w:type="spellEnd"/>
      <w:r w:rsidR="00D56D78" w:rsidRPr="00440007">
        <w:rPr>
          <w:rFonts w:eastAsiaTheme="minorHAnsi"/>
          <w:lang w:eastAsia="en-US"/>
        </w:rPr>
        <w:t xml:space="preserve">-уремическом синдроме (ГУС), злокачественной гипертонии, системной красной волчанке и диссеминированном раке. Общим патогенетическим признаком этих заболеваний является микрососудистое поражение, приводящее к сужению просвета, часто из-за отложения фибрина и тромбоцитов. Эти изменения в сосудах вызывают напряжение сдвига, которое механически травмирует проходящие эритроциты. </w:t>
      </w:r>
      <w:r w:rsidRPr="00440007">
        <w:t>Эритроциты из кровотока механически разрушаются и фрагментируются. Этим механизмом можно объяснить и гемолиз после хирургических манипуляций на сосудах (сосудистых протезов). В этих случаях турбулентности в кровотоке механически приводят к фрагментации эритроцитов. При сильной фрагментации разрушение эритроцитов происходит внутри</w:t>
      </w:r>
      <w:r w:rsidR="00EE7285" w:rsidRPr="00440007">
        <w:t xml:space="preserve"> </w:t>
      </w:r>
      <w:r w:rsidRPr="00440007">
        <w:t>сосудо</w:t>
      </w:r>
      <w:r w:rsidR="00EE7285" w:rsidRPr="00440007">
        <w:t>в</w:t>
      </w:r>
      <w:r w:rsidRPr="00440007">
        <w:t xml:space="preserve">. В случае если поверхность эритроцитов уменьшается, но объем клетки сохраняется, это приводит к увеличению сферичности. Это явление приводит к селезеночной секвестрации эритроцитов с внутриклеточным гемолизом. </w:t>
      </w:r>
      <w:r w:rsidR="00B6273F" w:rsidRPr="00440007">
        <w:t xml:space="preserve">Иногда эритроциты могут подвергаться травматизации сосудов, например, во время марафонского бега или других интенсивных физических нагрузок, когда разрушение эритроцитов </w:t>
      </w:r>
      <w:r w:rsidR="000B5D3E" w:rsidRPr="00440007">
        <w:t xml:space="preserve">развивается </w:t>
      </w:r>
      <w:r w:rsidR="00B6273F" w:rsidRPr="00440007">
        <w:t xml:space="preserve">в результате стаза и сильного сжатия сосудов мышечными </w:t>
      </w:r>
      <w:r w:rsidR="000B5D3E" w:rsidRPr="00440007">
        <w:t>сокращениями</w:t>
      </w:r>
      <w:r w:rsidR="00B6273F" w:rsidRPr="00440007">
        <w:t xml:space="preserve">. </w:t>
      </w:r>
    </w:p>
    <w:p w14:paraId="29ADDBAC" w14:textId="77777777" w:rsidR="00D56D78" w:rsidRPr="00440007" w:rsidRDefault="000B1117" w:rsidP="000B1117">
      <w:pPr>
        <w:tabs>
          <w:tab w:val="left" w:pos="9225"/>
        </w:tabs>
        <w:spacing w:after="200"/>
        <w:jc w:val="both"/>
      </w:pPr>
      <w:r w:rsidRPr="00440007">
        <w:lastRenderedPageBreak/>
        <w:t xml:space="preserve">        </w:t>
      </w:r>
      <w:r w:rsidR="00D56D78" w:rsidRPr="00440007">
        <w:t xml:space="preserve">  </w:t>
      </w:r>
      <w:r w:rsidR="00D56D78" w:rsidRPr="00440007">
        <w:rPr>
          <w:rFonts w:eastAsiaTheme="minorHAnsi"/>
          <w:lang w:eastAsia="en-US"/>
        </w:rPr>
        <w:t>Независимо от причины, травматическое повреждение приводит к появлению в мазках крови фрагментов эритроцитов (</w:t>
      </w:r>
      <w:proofErr w:type="spellStart"/>
      <w:r w:rsidR="00D56D78" w:rsidRPr="00440007">
        <w:rPr>
          <w:rFonts w:eastAsiaTheme="minorHAnsi"/>
          <w:i/>
          <w:lang w:eastAsia="en-US"/>
        </w:rPr>
        <w:t>шистоцитов</w:t>
      </w:r>
      <w:proofErr w:type="spellEnd"/>
      <w:r w:rsidR="00D56D78" w:rsidRPr="00440007">
        <w:rPr>
          <w:rFonts w:eastAsiaTheme="minorHAnsi"/>
          <w:lang w:eastAsia="en-US"/>
        </w:rPr>
        <w:t>), клеток заусенцев, клеток-шлемов и клеток-треугольников.</w:t>
      </w:r>
    </w:p>
    <w:p w14:paraId="0DD12C68" w14:textId="03FE398C" w:rsidR="00B6273F" w:rsidRPr="00440007" w:rsidRDefault="006E54A1" w:rsidP="006E54A1">
      <w:pPr>
        <w:tabs>
          <w:tab w:val="left" w:pos="630"/>
        </w:tabs>
        <w:spacing w:after="200"/>
        <w:jc w:val="both"/>
      </w:pPr>
      <w:r w:rsidRPr="00440007">
        <w:rPr>
          <w:i/>
        </w:rPr>
        <w:t xml:space="preserve">               </w:t>
      </w:r>
      <w:r w:rsidR="00B6273F" w:rsidRPr="00440007">
        <w:rPr>
          <w:i/>
        </w:rPr>
        <w:t xml:space="preserve">Химические </w:t>
      </w:r>
      <w:r w:rsidR="00B6273F" w:rsidRPr="00440007">
        <w:t xml:space="preserve">и </w:t>
      </w:r>
      <w:r w:rsidR="00B6273F" w:rsidRPr="00440007">
        <w:rPr>
          <w:i/>
        </w:rPr>
        <w:t xml:space="preserve">лекарственные вещества </w:t>
      </w:r>
      <w:proofErr w:type="gramStart"/>
      <w:r w:rsidR="001E7FE4" w:rsidRPr="00440007">
        <w:t>- это</w:t>
      </w:r>
      <w:proofErr w:type="gramEnd"/>
      <w:r w:rsidR="001E7FE4" w:rsidRPr="00440007">
        <w:t xml:space="preserve"> </w:t>
      </w:r>
      <w:r w:rsidR="00B6273F" w:rsidRPr="00440007">
        <w:t xml:space="preserve">факторы, которые могут действовать </w:t>
      </w:r>
      <w:r w:rsidR="001E7FE4" w:rsidRPr="00440007">
        <w:t xml:space="preserve">на эритроциты </w:t>
      </w:r>
      <w:r w:rsidR="00B6273F" w:rsidRPr="00440007">
        <w:t xml:space="preserve">по-разному. Некоторые химические токсические вещества обладают прямым токсическим действием на мембранные компоненты эритроцитов, причем гемолиз прямо пропорционален дозе и времени воздействия этих токсинов. Например, </w:t>
      </w:r>
      <w:r w:rsidR="001E7FE4" w:rsidRPr="00440007">
        <w:t>хлороформ</w:t>
      </w:r>
      <w:r w:rsidR="00B6273F" w:rsidRPr="00440007">
        <w:t xml:space="preserve">, толуол и бензол оказывают токсическое действие на полярные группы липидных цепей: змеиный </w:t>
      </w:r>
      <w:r w:rsidR="001E7FE4" w:rsidRPr="00440007">
        <w:t xml:space="preserve">яд превращает лецитин в </w:t>
      </w:r>
      <w:proofErr w:type="spellStart"/>
      <w:r w:rsidR="00B6273F" w:rsidRPr="00440007">
        <w:t>лизолецитин</w:t>
      </w:r>
      <w:proofErr w:type="spellEnd"/>
      <w:r w:rsidR="00B6273F" w:rsidRPr="00440007">
        <w:t xml:space="preserve">; фенилгидразин и другие производные анилина могут вызывать гемолиз путем окисления гемоглобина и превращения его в метгемоглобин. Некоторые другие препараты с окислительным </w:t>
      </w:r>
      <w:r w:rsidR="001E7FE4" w:rsidRPr="00440007">
        <w:t xml:space="preserve">действием </w:t>
      </w:r>
      <w:r w:rsidR="00B6273F" w:rsidRPr="00440007">
        <w:t xml:space="preserve">могут вызывать трансформацию гемоглобина </w:t>
      </w:r>
      <w:r w:rsidR="001E7FE4" w:rsidRPr="00440007">
        <w:t>в метгемоглобин и</w:t>
      </w:r>
      <w:r w:rsidR="00B6273F" w:rsidRPr="00440007">
        <w:t xml:space="preserve"> тельца </w:t>
      </w:r>
      <w:r w:rsidR="001E7FE4" w:rsidRPr="00440007">
        <w:t>Гейнца</w:t>
      </w:r>
      <w:r w:rsidR="00B6273F" w:rsidRPr="00440007">
        <w:t xml:space="preserve">. Свинец влияет на синтез гемоглобина на всех трех уровнях: ингибирует синтез </w:t>
      </w:r>
      <w:proofErr w:type="spellStart"/>
      <w:r w:rsidR="00B6273F" w:rsidRPr="00440007">
        <w:t>гема</w:t>
      </w:r>
      <w:proofErr w:type="spellEnd"/>
      <w:r w:rsidR="00B6273F" w:rsidRPr="00440007">
        <w:t xml:space="preserve">, </w:t>
      </w:r>
      <w:r w:rsidR="001E7FE4" w:rsidRPr="00440007">
        <w:t xml:space="preserve">соединение </w:t>
      </w:r>
      <w:r w:rsidR="00B6273F" w:rsidRPr="00440007">
        <w:t xml:space="preserve">железа с </w:t>
      </w:r>
      <w:proofErr w:type="spellStart"/>
      <w:r w:rsidR="00B6273F" w:rsidRPr="00440007">
        <w:t>протопорфирином</w:t>
      </w:r>
      <w:proofErr w:type="spellEnd"/>
      <w:r w:rsidR="00B6273F" w:rsidRPr="00440007">
        <w:t xml:space="preserve"> и синтез глобина.</w:t>
      </w:r>
    </w:p>
    <w:p w14:paraId="2CA139DF" w14:textId="52019315" w:rsidR="006E54A1" w:rsidRPr="00440007" w:rsidRDefault="00B6273F" w:rsidP="000B1117">
      <w:pPr>
        <w:pStyle w:val="aa"/>
        <w:numPr>
          <w:ilvl w:val="0"/>
          <w:numId w:val="19"/>
        </w:numPr>
        <w:tabs>
          <w:tab w:val="left" w:pos="270"/>
        </w:tabs>
        <w:spacing w:after="200"/>
        <w:ind w:left="90" w:firstLine="990"/>
        <w:jc w:val="both"/>
      </w:pPr>
      <w:r w:rsidRPr="00440007">
        <w:rPr>
          <w:i/>
        </w:rPr>
        <w:t xml:space="preserve">Инфекционные факторы </w:t>
      </w:r>
      <w:r w:rsidRPr="00440007">
        <w:t xml:space="preserve">в развитии гемолиза можно принимать во внимание, особенно при малярии.  При малярии гемолиз бывает </w:t>
      </w:r>
      <w:r w:rsidR="009502D8" w:rsidRPr="00440007">
        <w:t>смешанным</w:t>
      </w:r>
      <w:r w:rsidRPr="00440007">
        <w:t>: внутрисосудистым и внутриклеточным. Внутрисосудистый гемолиз вызывается паразитом, который "разбивает" эритроциты после того, как они совершили внутриклеточный цикл. Внутриклеточный гемолиз происходит в селезенке, где эритроциты, наполненные паразитами</w:t>
      </w:r>
      <w:r w:rsidR="001E7FE4" w:rsidRPr="00440007">
        <w:t>, задерживаются и разрушаются</w:t>
      </w:r>
      <w:r w:rsidRPr="00440007">
        <w:t xml:space="preserve">. Часть этих эритроцитов </w:t>
      </w:r>
      <w:proofErr w:type="spellStart"/>
      <w:r w:rsidR="001E7FE4" w:rsidRPr="00440007">
        <w:t>фагоцитируется</w:t>
      </w:r>
      <w:proofErr w:type="spellEnd"/>
      <w:r w:rsidR="001E7FE4" w:rsidRPr="00440007">
        <w:t xml:space="preserve">.  </w:t>
      </w:r>
      <w:r w:rsidRPr="00440007">
        <w:t xml:space="preserve">Другие эритроциты подвергаются </w:t>
      </w:r>
      <w:r w:rsidR="001E7FE4" w:rsidRPr="00440007">
        <w:t xml:space="preserve">процессу "извлечения" паразитов, </w:t>
      </w:r>
      <w:r w:rsidRPr="00440007">
        <w:t xml:space="preserve">эти клетки получают повреждения мембраны, становятся жесткими, теряют пластичность и приобретают сферическую форму. При возвращении в селезенку эти измененные эритроциты сохраняются и подвергаются внутриклеточному гемолизу. Инфекционные факторы, способные вызывать гемолиз путем прямого воздействия на эритроциты, </w:t>
      </w:r>
      <w:r w:rsidR="00CC74D6" w:rsidRPr="00440007">
        <w:t>— это</w:t>
      </w:r>
      <w:r w:rsidRPr="00440007">
        <w:t xml:space="preserve"> стафилококки, </w:t>
      </w:r>
      <w:r w:rsidR="001E7FE4" w:rsidRPr="00440007">
        <w:t>лейшмании</w:t>
      </w:r>
      <w:r w:rsidRPr="00440007">
        <w:t xml:space="preserve">, клостридии </w:t>
      </w:r>
      <w:proofErr w:type="spellStart"/>
      <w:r w:rsidRPr="00440007">
        <w:t>Вельхи</w:t>
      </w:r>
      <w:proofErr w:type="spellEnd"/>
      <w:r w:rsidRPr="00440007">
        <w:t xml:space="preserve"> (</w:t>
      </w:r>
      <w:proofErr w:type="spellStart"/>
      <w:r w:rsidRPr="00440007">
        <w:t>Clostridium</w:t>
      </w:r>
      <w:proofErr w:type="spellEnd"/>
      <w:r w:rsidRPr="00440007">
        <w:t xml:space="preserve"> </w:t>
      </w:r>
      <w:proofErr w:type="spellStart"/>
      <w:r w:rsidRPr="00440007">
        <w:t>welchii</w:t>
      </w:r>
      <w:proofErr w:type="spellEnd"/>
      <w:r w:rsidRPr="00440007">
        <w:t xml:space="preserve">). Эти микроорганизмы выделяют токсин </w:t>
      </w:r>
      <w:r w:rsidRPr="00440007">
        <w:rPr>
          <w:i/>
        </w:rPr>
        <w:t xml:space="preserve">лецитин </w:t>
      </w:r>
      <w:r w:rsidRPr="00440007">
        <w:t xml:space="preserve">(C </w:t>
      </w:r>
      <w:proofErr w:type="spellStart"/>
      <w:r w:rsidRPr="00440007">
        <w:t>lecithin</w:t>
      </w:r>
      <w:proofErr w:type="spellEnd"/>
      <w:r w:rsidRPr="00440007">
        <w:t xml:space="preserve">), который связывается с мембранными липидами и превращает их в </w:t>
      </w:r>
      <w:proofErr w:type="spellStart"/>
      <w:r w:rsidR="001E7FE4" w:rsidRPr="00440007">
        <w:t>изолецитин</w:t>
      </w:r>
      <w:proofErr w:type="spellEnd"/>
      <w:r w:rsidRPr="00440007">
        <w:t xml:space="preserve">, оказывающий гемолитическое действие. Некоторые вирусные инфекции могут вызывать гемолиз с помощью иммунных механизмов. </w:t>
      </w:r>
    </w:p>
    <w:p w14:paraId="4035DA4E" w14:textId="77777777" w:rsidR="0058548C" w:rsidRPr="00440007" w:rsidRDefault="00863A39" w:rsidP="0058548C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proofErr w:type="spellStart"/>
      <w:r w:rsidRPr="00440007">
        <w:rPr>
          <w:rFonts w:eastAsiaTheme="minorHAnsi"/>
          <w:b/>
          <w:lang w:eastAsia="en-US"/>
        </w:rPr>
        <w:t>Иммуногемолитическая</w:t>
      </w:r>
      <w:proofErr w:type="spellEnd"/>
      <w:r w:rsidRPr="00440007">
        <w:rPr>
          <w:rFonts w:eastAsiaTheme="minorHAnsi"/>
          <w:b/>
          <w:lang w:eastAsia="en-US"/>
        </w:rPr>
        <w:t xml:space="preserve"> </w:t>
      </w:r>
      <w:r w:rsidR="0058548C" w:rsidRPr="00440007">
        <w:rPr>
          <w:rFonts w:eastAsiaTheme="minorHAnsi"/>
          <w:b/>
          <w:lang w:eastAsia="en-US"/>
        </w:rPr>
        <w:t>анемия</w:t>
      </w:r>
    </w:p>
    <w:p w14:paraId="6D04C850" w14:textId="77777777" w:rsidR="0058548C" w:rsidRPr="00440007" w:rsidRDefault="0058548C" w:rsidP="00EF2DB8">
      <w:pPr>
        <w:autoSpaceDE w:val="0"/>
        <w:autoSpaceDN w:val="0"/>
        <w:adjustRightInd w:val="0"/>
        <w:jc w:val="both"/>
        <w:rPr>
          <w:i/>
        </w:rPr>
      </w:pPr>
      <w:r w:rsidRPr="00440007">
        <w:rPr>
          <w:rFonts w:eastAsiaTheme="minorHAnsi"/>
          <w:iCs/>
          <w:lang w:eastAsia="en-US"/>
        </w:rPr>
        <w:t xml:space="preserve">            Гемолитические анемии этой категории вызываются антителами, которые связываются с красными клетками, что приводит к их преждевременному разрушению</w:t>
      </w:r>
      <w:r w:rsidRPr="00440007">
        <w:rPr>
          <w:rFonts w:eastAsiaTheme="minorHAnsi"/>
          <w:lang w:eastAsia="en-US"/>
        </w:rPr>
        <w:t xml:space="preserve">. Хотя эти заболевания принято называть </w:t>
      </w:r>
      <w:r w:rsidRPr="00440007">
        <w:rPr>
          <w:rFonts w:eastAsiaTheme="minorHAnsi"/>
          <w:i/>
          <w:lang w:eastAsia="en-US"/>
        </w:rPr>
        <w:t>аутоиммунными гемолитическими анемиями</w:t>
      </w:r>
      <w:r w:rsidRPr="00440007">
        <w:rPr>
          <w:rFonts w:eastAsiaTheme="minorHAnsi"/>
          <w:lang w:eastAsia="en-US"/>
        </w:rPr>
        <w:t xml:space="preserve">, предпочтительнее использовать название </w:t>
      </w:r>
      <w:proofErr w:type="spellStart"/>
      <w:r w:rsidRPr="00440007">
        <w:rPr>
          <w:rFonts w:eastAsiaTheme="minorHAnsi"/>
          <w:lang w:eastAsia="en-US"/>
        </w:rPr>
        <w:t>иммуногемолитическая</w:t>
      </w:r>
      <w:proofErr w:type="spellEnd"/>
      <w:r w:rsidRPr="00440007">
        <w:rPr>
          <w:rFonts w:eastAsiaTheme="minorHAnsi"/>
          <w:lang w:eastAsia="en-US"/>
        </w:rPr>
        <w:t xml:space="preserve"> анемия, поскольку в некоторых случаях иммунная реакция инициируется принятым внутрь лекарством. </w:t>
      </w:r>
    </w:p>
    <w:p w14:paraId="6B858711" w14:textId="77777777" w:rsidR="0058548C" w:rsidRPr="00440007" w:rsidRDefault="00022FDC" w:rsidP="0058548C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440007">
        <w:rPr>
          <w:rFonts w:eastAsiaTheme="minorHAnsi"/>
          <w:b/>
          <w:bCs/>
          <w:color w:val="000000"/>
          <w:lang w:eastAsia="en-US"/>
        </w:rPr>
        <w:t xml:space="preserve">Классификация </w:t>
      </w:r>
      <w:proofErr w:type="spellStart"/>
      <w:r w:rsidRPr="00440007">
        <w:rPr>
          <w:rFonts w:eastAsiaTheme="minorHAnsi"/>
          <w:b/>
          <w:bCs/>
          <w:color w:val="000000"/>
          <w:lang w:eastAsia="en-US"/>
        </w:rPr>
        <w:t>иммуногемолитических</w:t>
      </w:r>
      <w:proofErr w:type="spellEnd"/>
      <w:r w:rsidRPr="00440007">
        <w:rPr>
          <w:rFonts w:eastAsiaTheme="minorHAnsi"/>
          <w:b/>
          <w:bCs/>
          <w:color w:val="000000"/>
          <w:lang w:eastAsia="en-US"/>
        </w:rPr>
        <w:t xml:space="preserve"> </w:t>
      </w:r>
      <w:r w:rsidR="0058548C" w:rsidRPr="00440007">
        <w:rPr>
          <w:rFonts w:eastAsiaTheme="minorHAnsi"/>
          <w:b/>
          <w:bCs/>
          <w:color w:val="000000"/>
          <w:lang w:eastAsia="en-US"/>
        </w:rPr>
        <w:t>анемий</w:t>
      </w:r>
    </w:p>
    <w:p w14:paraId="7C9B877D" w14:textId="77777777" w:rsidR="0058548C" w:rsidRPr="00440007" w:rsidRDefault="0058548C" w:rsidP="0058548C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440007">
        <w:rPr>
          <w:rFonts w:eastAsiaTheme="minorHAnsi"/>
          <w:b/>
          <w:bCs/>
          <w:color w:val="000000"/>
          <w:lang w:eastAsia="en-US"/>
        </w:rPr>
        <w:t>Тёплый тип антитела (</w:t>
      </w:r>
      <w:proofErr w:type="spellStart"/>
      <w:r w:rsidRPr="00440007">
        <w:rPr>
          <w:rFonts w:eastAsiaTheme="minorHAnsi"/>
          <w:b/>
          <w:bCs/>
          <w:color w:val="000000"/>
          <w:lang w:eastAsia="en-US"/>
        </w:rPr>
        <w:t>IgG</w:t>
      </w:r>
      <w:proofErr w:type="spellEnd"/>
      <w:r w:rsidRPr="00440007">
        <w:rPr>
          <w:rFonts w:eastAsiaTheme="minorHAnsi"/>
          <w:b/>
          <w:bCs/>
          <w:color w:val="000000"/>
          <w:lang w:eastAsia="en-US"/>
        </w:rPr>
        <w:t>-антитела, активные при 37°C)</w:t>
      </w:r>
    </w:p>
    <w:p w14:paraId="75A9D166" w14:textId="77777777" w:rsidR="0058548C" w:rsidRPr="00440007" w:rsidRDefault="0058548C" w:rsidP="0058548C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>Первичный (идиопатический)</w:t>
      </w:r>
    </w:p>
    <w:p w14:paraId="0ED3342A" w14:textId="77777777" w:rsidR="0058548C" w:rsidRPr="00440007" w:rsidRDefault="0058548C" w:rsidP="0058548C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>Вторичный</w:t>
      </w:r>
    </w:p>
    <w:p w14:paraId="5784D758" w14:textId="77777777" w:rsidR="0058548C" w:rsidRPr="00440007" w:rsidRDefault="0058548C" w:rsidP="0058548C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>Аутоиммунные заболевания (в частности, системная красная волчанка)</w:t>
      </w:r>
    </w:p>
    <w:p w14:paraId="1E462BA1" w14:textId="77777777" w:rsidR="0058548C" w:rsidRPr="00440007" w:rsidRDefault="0058548C" w:rsidP="0058548C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>Наркотики</w:t>
      </w:r>
    </w:p>
    <w:p w14:paraId="05047F1B" w14:textId="77777777" w:rsidR="0058548C" w:rsidRPr="00440007" w:rsidRDefault="0058548C" w:rsidP="0058548C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 xml:space="preserve"> Лимфоидные новообразования</w:t>
      </w:r>
    </w:p>
    <w:p w14:paraId="398588D4" w14:textId="77777777" w:rsidR="00CC74D6" w:rsidRDefault="0058548C" w:rsidP="0058548C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440007">
        <w:rPr>
          <w:rFonts w:eastAsiaTheme="minorHAnsi"/>
          <w:b/>
          <w:bCs/>
          <w:color w:val="000000"/>
          <w:lang w:eastAsia="en-US"/>
        </w:rPr>
        <w:t xml:space="preserve">       ХОЛОДНЫЙ АГГЛЮТИНИНОВЫЙ ТИП </w:t>
      </w:r>
    </w:p>
    <w:p w14:paraId="188CEA74" w14:textId="753CD35D" w:rsidR="0058548C" w:rsidRPr="00440007" w:rsidRDefault="0058548C" w:rsidP="0058548C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440007">
        <w:rPr>
          <w:rFonts w:eastAsiaTheme="minorHAnsi"/>
          <w:b/>
          <w:bCs/>
          <w:color w:val="000000"/>
          <w:lang w:eastAsia="en-US"/>
        </w:rPr>
        <w:t>(</w:t>
      </w:r>
      <w:r w:rsidR="00CC74D6" w:rsidRPr="00440007">
        <w:rPr>
          <w:rFonts w:eastAsiaTheme="minorHAnsi"/>
          <w:b/>
          <w:bCs/>
          <w:color w:val="000000"/>
          <w:lang w:eastAsia="en-US"/>
        </w:rPr>
        <w:t>анти</w:t>
      </w:r>
      <w:r w:rsidR="00CC74D6">
        <w:rPr>
          <w:rFonts w:eastAsiaTheme="minorHAnsi"/>
          <w:b/>
          <w:bCs/>
          <w:color w:val="000000"/>
          <w:lang w:eastAsia="en-US"/>
        </w:rPr>
        <w:t xml:space="preserve">тела </w:t>
      </w:r>
      <w:proofErr w:type="spellStart"/>
      <w:r w:rsidRPr="00440007">
        <w:rPr>
          <w:rFonts w:eastAsiaTheme="minorHAnsi"/>
          <w:b/>
          <w:bCs/>
          <w:color w:val="000000"/>
          <w:lang w:eastAsia="en-US"/>
        </w:rPr>
        <w:t>IgM</w:t>
      </w:r>
      <w:proofErr w:type="spellEnd"/>
      <w:r w:rsidRPr="00440007">
        <w:rPr>
          <w:rFonts w:eastAsiaTheme="minorHAnsi"/>
          <w:b/>
          <w:bCs/>
          <w:color w:val="000000"/>
          <w:lang w:eastAsia="en-US"/>
        </w:rPr>
        <w:t xml:space="preserve"> </w:t>
      </w:r>
      <w:r w:rsidR="00CC74D6" w:rsidRPr="00440007">
        <w:rPr>
          <w:rFonts w:eastAsiaTheme="minorHAnsi"/>
          <w:b/>
          <w:bCs/>
          <w:color w:val="000000"/>
          <w:lang w:eastAsia="en-US"/>
        </w:rPr>
        <w:t xml:space="preserve">активны при температуре ниже </w:t>
      </w:r>
      <w:r w:rsidRPr="00440007">
        <w:rPr>
          <w:rFonts w:eastAsiaTheme="minorHAnsi"/>
          <w:b/>
          <w:bCs/>
          <w:color w:val="000000"/>
          <w:lang w:eastAsia="en-US"/>
        </w:rPr>
        <w:t>37°C)</w:t>
      </w:r>
    </w:p>
    <w:p w14:paraId="710B2E18" w14:textId="77777777" w:rsidR="0058548C" w:rsidRPr="00440007" w:rsidRDefault="0058548C" w:rsidP="0058548C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>Острый (</w:t>
      </w:r>
      <w:proofErr w:type="spellStart"/>
      <w:r w:rsidRPr="00440007">
        <w:rPr>
          <w:rFonts w:eastAsiaTheme="minorHAnsi"/>
          <w:color w:val="000000"/>
          <w:lang w:eastAsia="en-US"/>
        </w:rPr>
        <w:t>микоплазменная</w:t>
      </w:r>
      <w:proofErr w:type="spellEnd"/>
      <w:r w:rsidRPr="00440007">
        <w:rPr>
          <w:rFonts w:eastAsiaTheme="minorHAnsi"/>
          <w:color w:val="000000"/>
          <w:lang w:eastAsia="en-US"/>
        </w:rPr>
        <w:t xml:space="preserve"> инфекция, инфекционный мононуклеоз)</w:t>
      </w:r>
    </w:p>
    <w:p w14:paraId="54F43346" w14:textId="77777777" w:rsidR="0058548C" w:rsidRPr="00440007" w:rsidRDefault="0058548C" w:rsidP="0058548C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>Хронический</w:t>
      </w:r>
    </w:p>
    <w:p w14:paraId="375FD547" w14:textId="77777777" w:rsidR="0058548C" w:rsidRPr="00440007" w:rsidRDefault="0058548C" w:rsidP="0058548C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>Идиопатический</w:t>
      </w:r>
    </w:p>
    <w:p w14:paraId="7285DE41" w14:textId="77777777" w:rsidR="0058548C" w:rsidRPr="00440007" w:rsidRDefault="0058548C" w:rsidP="0058548C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lastRenderedPageBreak/>
        <w:t>Лимфоидные новообразования</w:t>
      </w:r>
    </w:p>
    <w:p w14:paraId="1477FF93" w14:textId="77777777" w:rsidR="00CC74D6" w:rsidRDefault="0058548C" w:rsidP="0058548C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440007">
        <w:rPr>
          <w:rFonts w:eastAsiaTheme="minorHAnsi"/>
          <w:b/>
          <w:bCs/>
          <w:color w:val="000000"/>
          <w:lang w:eastAsia="en-US"/>
        </w:rPr>
        <w:t xml:space="preserve">   ХОЛОДНЫЙ ГЕМОЛИЗИН ТИПА </w:t>
      </w:r>
    </w:p>
    <w:p w14:paraId="14AC5F2C" w14:textId="2EBED61A" w:rsidR="0058548C" w:rsidRPr="00440007" w:rsidRDefault="0058548C" w:rsidP="0058548C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440007">
        <w:rPr>
          <w:rFonts w:eastAsiaTheme="minorHAnsi"/>
          <w:b/>
          <w:bCs/>
          <w:color w:val="000000"/>
          <w:lang w:eastAsia="en-US"/>
        </w:rPr>
        <w:t>(</w:t>
      </w:r>
      <w:r w:rsidR="00CC74D6" w:rsidRPr="00440007">
        <w:rPr>
          <w:rFonts w:eastAsiaTheme="minorHAnsi"/>
          <w:b/>
          <w:bCs/>
          <w:color w:val="000000"/>
          <w:lang w:eastAsia="en-US"/>
        </w:rPr>
        <w:t>анти</w:t>
      </w:r>
      <w:r w:rsidR="00CC74D6">
        <w:rPr>
          <w:rFonts w:eastAsiaTheme="minorHAnsi"/>
          <w:b/>
          <w:bCs/>
          <w:color w:val="000000"/>
          <w:lang w:eastAsia="en-US"/>
        </w:rPr>
        <w:t>тела</w:t>
      </w:r>
      <w:r w:rsidR="00CC74D6" w:rsidRPr="00440007">
        <w:rPr>
          <w:rFonts w:eastAsiaTheme="minorHAnsi"/>
          <w:b/>
          <w:bCs/>
          <w:color w:val="000000"/>
          <w:lang w:eastAsia="en-US"/>
        </w:rPr>
        <w:t xml:space="preserve"> </w:t>
      </w:r>
      <w:proofErr w:type="spellStart"/>
      <w:r w:rsidRPr="00440007">
        <w:rPr>
          <w:rFonts w:eastAsiaTheme="minorHAnsi"/>
          <w:b/>
          <w:bCs/>
          <w:color w:val="000000"/>
          <w:lang w:eastAsia="en-US"/>
        </w:rPr>
        <w:t>IgG</w:t>
      </w:r>
      <w:proofErr w:type="spellEnd"/>
      <w:r w:rsidRPr="00440007">
        <w:rPr>
          <w:rFonts w:eastAsiaTheme="minorHAnsi"/>
          <w:b/>
          <w:bCs/>
          <w:color w:val="000000"/>
          <w:lang w:eastAsia="en-US"/>
        </w:rPr>
        <w:t xml:space="preserve"> </w:t>
      </w:r>
      <w:r w:rsidR="00CC74D6" w:rsidRPr="00440007">
        <w:rPr>
          <w:rFonts w:eastAsiaTheme="minorHAnsi"/>
          <w:b/>
          <w:bCs/>
          <w:color w:val="000000"/>
          <w:lang w:eastAsia="en-US"/>
        </w:rPr>
        <w:t>активны при температуре ниже</w:t>
      </w:r>
      <w:r w:rsidRPr="00440007">
        <w:rPr>
          <w:rFonts w:eastAsiaTheme="minorHAnsi"/>
          <w:b/>
          <w:bCs/>
          <w:color w:val="000000"/>
          <w:lang w:eastAsia="en-US"/>
        </w:rPr>
        <w:t xml:space="preserve"> 37°C)</w:t>
      </w:r>
    </w:p>
    <w:p w14:paraId="33CBE2B1" w14:textId="77777777" w:rsidR="0058548C" w:rsidRPr="00440007" w:rsidRDefault="0058548C" w:rsidP="00164E8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 xml:space="preserve">                                     Редкость; встречается в основном у детей после вирусных инфекций</w:t>
      </w:r>
    </w:p>
    <w:p w14:paraId="2FC4739F" w14:textId="77777777" w:rsidR="00553173" w:rsidRPr="00440007" w:rsidRDefault="0058548C" w:rsidP="00863A3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40007">
        <w:rPr>
          <w:rFonts w:eastAsiaTheme="minorHAnsi"/>
          <w:lang w:eastAsia="en-US"/>
        </w:rPr>
        <w:t xml:space="preserve">                Для диагностики </w:t>
      </w:r>
      <w:proofErr w:type="spellStart"/>
      <w:r w:rsidRPr="00440007">
        <w:rPr>
          <w:rFonts w:eastAsiaTheme="minorHAnsi"/>
          <w:lang w:eastAsia="en-US"/>
        </w:rPr>
        <w:t>иммуногемолитической</w:t>
      </w:r>
      <w:proofErr w:type="spellEnd"/>
      <w:r w:rsidRPr="00440007">
        <w:rPr>
          <w:rFonts w:eastAsiaTheme="minorHAnsi"/>
          <w:lang w:eastAsia="en-US"/>
        </w:rPr>
        <w:t xml:space="preserve"> анемии необходимо обнаружить антитела и/или комплемент на эритроцитах пациента. Для этого </w:t>
      </w:r>
      <w:r w:rsidR="00EF2DB8" w:rsidRPr="00440007">
        <w:rPr>
          <w:rFonts w:eastAsiaTheme="minorHAnsi"/>
          <w:lang w:eastAsia="en-US"/>
        </w:rPr>
        <w:t xml:space="preserve">используется </w:t>
      </w:r>
      <w:proofErr w:type="spellStart"/>
      <w:r w:rsidRPr="00440007">
        <w:rPr>
          <w:rFonts w:eastAsiaTheme="minorHAnsi"/>
          <w:i/>
          <w:iCs/>
          <w:lang w:eastAsia="en-US"/>
        </w:rPr>
        <w:t>антиглобулиновый</w:t>
      </w:r>
      <w:proofErr w:type="spellEnd"/>
      <w:r w:rsidRPr="00440007">
        <w:rPr>
          <w:rFonts w:eastAsiaTheme="minorHAnsi"/>
          <w:i/>
          <w:iCs/>
          <w:lang w:eastAsia="en-US"/>
        </w:rPr>
        <w:t xml:space="preserve"> тест </w:t>
      </w:r>
      <w:proofErr w:type="spellStart"/>
      <w:r w:rsidRPr="00440007">
        <w:rPr>
          <w:rFonts w:eastAsiaTheme="minorHAnsi"/>
          <w:i/>
          <w:iCs/>
          <w:lang w:eastAsia="en-US"/>
        </w:rPr>
        <w:t>Кумбса</w:t>
      </w:r>
      <w:proofErr w:type="spellEnd"/>
      <w:r w:rsidR="00EF2DB8" w:rsidRPr="00440007">
        <w:rPr>
          <w:rFonts w:eastAsiaTheme="minorHAnsi"/>
          <w:lang w:eastAsia="en-US"/>
        </w:rPr>
        <w:t xml:space="preserve">. </w:t>
      </w:r>
      <w:r w:rsidRPr="00440007">
        <w:rPr>
          <w:rFonts w:eastAsiaTheme="minorHAnsi"/>
          <w:lang w:eastAsia="en-US"/>
        </w:rPr>
        <w:t xml:space="preserve"> Этот тест используется для характеристики антигена-мишени и температурной зависимости ответственного антитела. Также доступны количественные иммунологические тесты для прямого измерения таких антител.</w:t>
      </w:r>
    </w:p>
    <w:p w14:paraId="1E947401" w14:textId="77777777" w:rsidR="0058548C" w:rsidRPr="00440007" w:rsidRDefault="00553173" w:rsidP="0058548C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440007">
        <w:rPr>
          <w:rFonts w:ascii="Arial" w:eastAsiaTheme="minorHAnsi" w:hAnsi="Arial" w:cs="Arial"/>
          <w:b/>
          <w:lang w:eastAsia="en-US"/>
        </w:rPr>
        <w:t xml:space="preserve">        </w:t>
      </w:r>
      <w:r w:rsidR="000638C9" w:rsidRPr="00440007">
        <w:rPr>
          <w:rFonts w:ascii="Arial" w:eastAsiaTheme="minorHAnsi" w:hAnsi="Arial" w:cs="Arial"/>
          <w:b/>
          <w:lang w:eastAsia="en-US"/>
        </w:rPr>
        <w:t xml:space="preserve">  </w:t>
      </w:r>
      <w:r w:rsidR="00022FDC" w:rsidRPr="00440007">
        <w:rPr>
          <w:rFonts w:eastAsiaTheme="minorHAnsi"/>
          <w:b/>
          <w:lang w:eastAsia="en-US"/>
        </w:rPr>
        <w:t xml:space="preserve">  Теплый </w:t>
      </w:r>
      <w:r w:rsidR="0058548C" w:rsidRPr="00440007">
        <w:rPr>
          <w:rFonts w:eastAsiaTheme="minorHAnsi"/>
          <w:b/>
          <w:lang w:eastAsia="en-US"/>
        </w:rPr>
        <w:t>тип</w:t>
      </w:r>
      <w:r w:rsidR="00022FDC" w:rsidRPr="00440007">
        <w:rPr>
          <w:rFonts w:eastAsiaTheme="minorHAnsi"/>
          <w:b/>
          <w:lang w:eastAsia="en-US"/>
        </w:rPr>
        <w:t xml:space="preserve"> антител</w:t>
      </w:r>
    </w:p>
    <w:p w14:paraId="40330AA7" w14:textId="77777777" w:rsidR="00C22278" w:rsidRPr="00440007" w:rsidRDefault="0058548C" w:rsidP="00022FD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40007">
        <w:rPr>
          <w:rFonts w:eastAsiaTheme="minorHAnsi"/>
          <w:i/>
          <w:iCs/>
          <w:lang w:eastAsia="en-US"/>
        </w:rPr>
        <w:t xml:space="preserve">             Это наиболее распространенная форма </w:t>
      </w:r>
      <w:proofErr w:type="spellStart"/>
      <w:r w:rsidRPr="00440007">
        <w:rPr>
          <w:rFonts w:eastAsiaTheme="minorHAnsi"/>
          <w:i/>
          <w:iCs/>
          <w:lang w:eastAsia="en-US"/>
        </w:rPr>
        <w:t>иммуногемолитической</w:t>
      </w:r>
      <w:proofErr w:type="spellEnd"/>
      <w:r w:rsidRPr="00440007">
        <w:rPr>
          <w:rFonts w:eastAsiaTheme="minorHAnsi"/>
          <w:i/>
          <w:iCs/>
          <w:lang w:eastAsia="en-US"/>
        </w:rPr>
        <w:t xml:space="preserve"> анемии</w:t>
      </w:r>
      <w:r w:rsidRPr="00440007">
        <w:rPr>
          <w:rFonts w:eastAsiaTheme="minorHAnsi"/>
          <w:lang w:eastAsia="en-US"/>
        </w:rPr>
        <w:t xml:space="preserve">. Около 50 % случаев - идиопатические (первичные); остальные связаны с предрасполагающим </w:t>
      </w:r>
      <w:r w:rsidR="00022FDC" w:rsidRPr="00440007">
        <w:rPr>
          <w:rFonts w:eastAsiaTheme="minorHAnsi"/>
          <w:lang w:eastAsia="en-US"/>
        </w:rPr>
        <w:t xml:space="preserve">состоянием </w:t>
      </w:r>
      <w:r w:rsidRPr="00440007">
        <w:rPr>
          <w:rFonts w:eastAsiaTheme="minorHAnsi"/>
          <w:lang w:eastAsia="en-US"/>
        </w:rPr>
        <w:t xml:space="preserve">или воздействием лекарств. Большинство антител, вызывающих заболевание, относятся к классу </w:t>
      </w:r>
      <w:proofErr w:type="spellStart"/>
      <w:r w:rsidRPr="00440007">
        <w:rPr>
          <w:rFonts w:eastAsiaTheme="minorHAnsi"/>
          <w:lang w:eastAsia="en-US"/>
        </w:rPr>
        <w:t>IgG</w:t>
      </w:r>
      <w:proofErr w:type="spellEnd"/>
      <w:r w:rsidRPr="00440007">
        <w:rPr>
          <w:rFonts w:eastAsiaTheme="minorHAnsi"/>
          <w:lang w:eastAsia="en-US"/>
        </w:rPr>
        <w:t xml:space="preserve">; реже виновниками являются антитела класса IgA. Гемолиз эритроцитов в основном внесосудистый. Эритроциты, покрытые </w:t>
      </w:r>
      <w:proofErr w:type="spellStart"/>
      <w:r w:rsidRPr="00440007">
        <w:rPr>
          <w:rFonts w:eastAsiaTheme="minorHAnsi"/>
          <w:lang w:eastAsia="en-US"/>
        </w:rPr>
        <w:t>IgG</w:t>
      </w:r>
      <w:proofErr w:type="spellEnd"/>
      <w:r w:rsidRPr="00440007">
        <w:rPr>
          <w:rFonts w:eastAsiaTheme="minorHAnsi"/>
          <w:lang w:eastAsia="en-US"/>
        </w:rPr>
        <w:t xml:space="preserve">, связываются с </w:t>
      </w:r>
      <w:proofErr w:type="spellStart"/>
      <w:r w:rsidR="00022FDC" w:rsidRPr="00440007">
        <w:rPr>
          <w:rFonts w:eastAsiaTheme="minorHAnsi"/>
          <w:lang w:eastAsia="en-US"/>
        </w:rPr>
        <w:t>Fc</w:t>
      </w:r>
      <w:proofErr w:type="spellEnd"/>
      <w:r w:rsidR="00022FDC" w:rsidRPr="00440007">
        <w:rPr>
          <w:rFonts w:eastAsiaTheme="minorHAnsi"/>
          <w:lang w:eastAsia="en-US"/>
        </w:rPr>
        <w:t xml:space="preserve">-рецепторами на фагоцитах, которые удаляют мембрану эритроцитов во время частичного </w:t>
      </w:r>
      <w:r w:rsidRPr="00440007">
        <w:rPr>
          <w:rFonts w:eastAsiaTheme="minorHAnsi"/>
          <w:lang w:eastAsia="en-US"/>
        </w:rPr>
        <w:t xml:space="preserve">фагоцитоза. Как и при наследственном </w:t>
      </w:r>
      <w:proofErr w:type="spellStart"/>
      <w:r w:rsidRPr="00440007">
        <w:rPr>
          <w:rFonts w:eastAsiaTheme="minorHAnsi"/>
          <w:lang w:eastAsia="en-US"/>
        </w:rPr>
        <w:t>сфероцитозе</w:t>
      </w:r>
      <w:proofErr w:type="spellEnd"/>
      <w:r w:rsidRPr="00440007">
        <w:rPr>
          <w:rFonts w:eastAsiaTheme="minorHAnsi"/>
          <w:lang w:eastAsia="en-US"/>
        </w:rPr>
        <w:t xml:space="preserve">, потеря мембраны превращает эритроциты в </w:t>
      </w:r>
      <w:proofErr w:type="spellStart"/>
      <w:r w:rsidRPr="00440007">
        <w:rPr>
          <w:rFonts w:eastAsiaTheme="minorHAnsi"/>
          <w:lang w:eastAsia="en-US"/>
        </w:rPr>
        <w:t>сфероциты</w:t>
      </w:r>
      <w:proofErr w:type="spellEnd"/>
      <w:r w:rsidRPr="00440007">
        <w:rPr>
          <w:rFonts w:eastAsiaTheme="minorHAnsi"/>
          <w:lang w:eastAsia="en-US"/>
        </w:rPr>
        <w:t xml:space="preserve">, которые секвестрируются и выводятся в селезенку. Обычно наблюдается умеренная спленомегалия, обусловленная гиперплазией селезеночных фагоцитов. Как и при других аутоиммунных заболеваниях, причина первичной </w:t>
      </w:r>
      <w:proofErr w:type="spellStart"/>
      <w:r w:rsidRPr="00440007">
        <w:rPr>
          <w:rFonts w:eastAsiaTheme="minorHAnsi"/>
          <w:lang w:eastAsia="en-US"/>
        </w:rPr>
        <w:t>иммуногемолитической</w:t>
      </w:r>
      <w:proofErr w:type="spellEnd"/>
      <w:r w:rsidRPr="00440007">
        <w:rPr>
          <w:rFonts w:eastAsiaTheme="minorHAnsi"/>
          <w:lang w:eastAsia="en-US"/>
        </w:rPr>
        <w:t xml:space="preserve"> анемии неизвестна. Во многих случаях антитела направлены против антигенов резус-группы крови. </w:t>
      </w:r>
    </w:p>
    <w:p w14:paraId="012C7CAB" w14:textId="77777777" w:rsidR="0058548C" w:rsidRPr="00440007" w:rsidRDefault="00C22278" w:rsidP="00022FD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40007">
        <w:rPr>
          <w:rFonts w:eastAsiaTheme="minorHAnsi"/>
          <w:lang w:eastAsia="en-US"/>
        </w:rPr>
        <w:t xml:space="preserve">         </w:t>
      </w:r>
      <w:r w:rsidR="0058548C" w:rsidRPr="00440007">
        <w:rPr>
          <w:rFonts w:eastAsiaTheme="minorHAnsi"/>
          <w:lang w:eastAsia="en-US"/>
        </w:rPr>
        <w:t xml:space="preserve">Механизмы лекарственно-индуцированной </w:t>
      </w:r>
      <w:proofErr w:type="spellStart"/>
      <w:r w:rsidR="0058548C" w:rsidRPr="00440007">
        <w:rPr>
          <w:rFonts w:eastAsiaTheme="minorHAnsi"/>
          <w:lang w:eastAsia="en-US"/>
        </w:rPr>
        <w:t>иммуногемолитической</w:t>
      </w:r>
      <w:proofErr w:type="spellEnd"/>
      <w:r w:rsidR="0058548C" w:rsidRPr="00440007">
        <w:rPr>
          <w:rFonts w:eastAsiaTheme="minorHAnsi"/>
          <w:lang w:eastAsia="en-US"/>
        </w:rPr>
        <w:t xml:space="preserve"> анемии изучены лучше. Описаны два различных механизма.</w:t>
      </w:r>
    </w:p>
    <w:p w14:paraId="22B750FD" w14:textId="77777777" w:rsidR="00C22278" w:rsidRPr="00440007" w:rsidRDefault="00C22278" w:rsidP="00C2227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 xml:space="preserve">            </w:t>
      </w:r>
      <w:r w:rsidRPr="00440007">
        <w:rPr>
          <w:rFonts w:eastAsiaTheme="minorHAnsi"/>
          <w:i/>
          <w:iCs/>
          <w:color w:val="000000"/>
          <w:lang w:eastAsia="en-US"/>
        </w:rPr>
        <w:t>- Антигенные препараты</w:t>
      </w:r>
      <w:r w:rsidRPr="00440007">
        <w:rPr>
          <w:rFonts w:eastAsiaTheme="minorHAnsi"/>
          <w:color w:val="000000"/>
          <w:lang w:eastAsia="en-US"/>
        </w:rPr>
        <w:t xml:space="preserve">. В этом случае гемолиз обычно наступает после приема больших доз лекарства внутривенно и проходит через </w:t>
      </w:r>
      <w:proofErr w:type="gramStart"/>
      <w:r w:rsidRPr="00440007">
        <w:rPr>
          <w:rFonts w:eastAsiaTheme="minorHAnsi"/>
          <w:color w:val="000000"/>
          <w:lang w:eastAsia="en-US"/>
        </w:rPr>
        <w:t>1-2</w:t>
      </w:r>
      <w:proofErr w:type="gramEnd"/>
      <w:r w:rsidRPr="00440007">
        <w:rPr>
          <w:rFonts w:eastAsiaTheme="minorHAnsi"/>
          <w:color w:val="000000"/>
          <w:lang w:eastAsia="en-US"/>
        </w:rPr>
        <w:t xml:space="preserve"> недели после начала терапии. Эти препараты, примером которых являются пенициллин и цефалоспорины, связываются с мембраной эритроцитов и распознаются антителами против лекарств. Иногда антитела связываются только с лекарством, как при гемолизе, вызванном пенициллином. В других случаях, например при гемолизе, вызванном </w:t>
      </w:r>
      <w:proofErr w:type="spellStart"/>
      <w:r w:rsidRPr="00440007">
        <w:rPr>
          <w:rFonts w:eastAsiaTheme="minorHAnsi"/>
          <w:color w:val="000000"/>
          <w:lang w:eastAsia="en-US"/>
        </w:rPr>
        <w:t>хинидиномантитела</w:t>
      </w:r>
      <w:proofErr w:type="spellEnd"/>
      <w:r w:rsidRPr="00440007">
        <w:rPr>
          <w:rFonts w:eastAsiaTheme="minorHAnsi"/>
          <w:color w:val="000000"/>
          <w:lang w:eastAsia="en-US"/>
        </w:rPr>
        <w:t xml:space="preserve"> распознают комплекс препарата и мембранного белка. Ответственные антитела иногда фиксируют комплемент и вызывают внутрисосудистый гемолиз, но чаще они действуют как опсонины, способствующие внесосудистому гемолизу в фагоцитах.</w:t>
      </w:r>
    </w:p>
    <w:p w14:paraId="6DAABB79" w14:textId="77777777" w:rsidR="00C22278" w:rsidRPr="00440007" w:rsidRDefault="00C22278" w:rsidP="00C2227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40007">
        <w:rPr>
          <w:rFonts w:eastAsia="Arial,Bold"/>
          <w:b/>
          <w:bCs/>
          <w:color w:val="000000"/>
          <w:lang w:eastAsia="en-US"/>
        </w:rPr>
        <w:t xml:space="preserve">          </w:t>
      </w:r>
      <w:r w:rsidRPr="00440007">
        <w:rPr>
          <w:rFonts w:eastAsiaTheme="minorHAnsi"/>
          <w:i/>
          <w:iCs/>
          <w:color w:val="000000"/>
          <w:lang w:eastAsia="en-US"/>
        </w:rPr>
        <w:t>- Препараты, нарушающие толерантность</w:t>
      </w:r>
      <w:r w:rsidRPr="00440007">
        <w:rPr>
          <w:rFonts w:eastAsiaTheme="minorHAnsi"/>
          <w:color w:val="000000"/>
          <w:lang w:eastAsia="en-US"/>
        </w:rPr>
        <w:t>. Эти препараты, прототипом которых является антигипертензивное средство α-</w:t>
      </w:r>
      <w:proofErr w:type="spellStart"/>
      <w:r w:rsidRPr="00440007">
        <w:rPr>
          <w:rFonts w:eastAsiaTheme="minorHAnsi"/>
          <w:color w:val="000000"/>
          <w:lang w:eastAsia="en-US"/>
        </w:rPr>
        <w:t>метилдопа</w:t>
      </w:r>
      <w:proofErr w:type="spellEnd"/>
      <w:r w:rsidRPr="00440007">
        <w:rPr>
          <w:rFonts w:eastAsiaTheme="minorHAnsi"/>
          <w:color w:val="000000"/>
          <w:lang w:eastAsia="en-US"/>
        </w:rPr>
        <w:t>, каким-то неизвестным образом вызывают выработку антител против антигенов эритроцитов, в частности антигенов резус-группы крови. Примерно у 10 % пациентов, принимающих α-</w:t>
      </w:r>
      <w:proofErr w:type="spellStart"/>
      <w:r w:rsidRPr="00440007">
        <w:rPr>
          <w:rFonts w:eastAsiaTheme="minorHAnsi"/>
          <w:color w:val="000000"/>
          <w:lang w:eastAsia="en-US"/>
        </w:rPr>
        <w:t>метилдопу</w:t>
      </w:r>
      <w:proofErr w:type="spellEnd"/>
      <w:r w:rsidRPr="00440007">
        <w:rPr>
          <w:rFonts w:eastAsiaTheme="minorHAnsi"/>
          <w:color w:val="000000"/>
          <w:lang w:eastAsia="en-US"/>
        </w:rPr>
        <w:t xml:space="preserve">, вырабатываются аутоантитела, что оценивается прямым тестом </w:t>
      </w:r>
      <w:proofErr w:type="spellStart"/>
      <w:r w:rsidRPr="00440007">
        <w:rPr>
          <w:rFonts w:eastAsiaTheme="minorHAnsi"/>
          <w:color w:val="000000"/>
          <w:lang w:eastAsia="en-US"/>
        </w:rPr>
        <w:t>Кумбса</w:t>
      </w:r>
      <w:proofErr w:type="spellEnd"/>
      <w:r w:rsidRPr="00440007">
        <w:rPr>
          <w:rFonts w:eastAsiaTheme="minorHAnsi"/>
          <w:color w:val="000000"/>
          <w:lang w:eastAsia="en-US"/>
        </w:rPr>
        <w:t>, и примерно у 1 % развивается клинически значимый гемолиз.</w:t>
      </w:r>
    </w:p>
    <w:p w14:paraId="49E6F3D3" w14:textId="77777777" w:rsidR="00C22278" w:rsidRPr="00440007" w:rsidRDefault="00C22278" w:rsidP="00C2227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b/>
          <w:color w:val="000000"/>
          <w:lang w:eastAsia="en-US"/>
        </w:rPr>
        <w:t xml:space="preserve">                  </w:t>
      </w:r>
      <w:r w:rsidR="00863A39" w:rsidRPr="00440007">
        <w:rPr>
          <w:rFonts w:eastAsiaTheme="minorHAnsi"/>
          <w:b/>
          <w:color w:val="000000"/>
          <w:lang w:eastAsia="en-US"/>
        </w:rPr>
        <w:t xml:space="preserve">Холодный </w:t>
      </w:r>
      <w:proofErr w:type="spellStart"/>
      <w:r w:rsidR="00863A39" w:rsidRPr="00440007">
        <w:rPr>
          <w:rFonts w:eastAsiaTheme="minorHAnsi"/>
          <w:b/>
          <w:color w:val="000000"/>
          <w:lang w:eastAsia="en-US"/>
        </w:rPr>
        <w:t>агглютининовый</w:t>
      </w:r>
      <w:proofErr w:type="spellEnd"/>
      <w:r w:rsidR="00863A39" w:rsidRPr="00440007">
        <w:rPr>
          <w:rFonts w:eastAsiaTheme="minorHAnsi"/>
          <w:b/>
          <w:color w:val="000000"/>
          <w:lang w:eastAsia="en-US"/>
        </w:rPr>
        <w:t xml:space="preserve"> </w:t>
      </w:r>
      <w:r w:rsidRPr="00440007">
        <w:rPr>
          <w:rFonts w:eastAsiaTheme="minorHAnsi"/>
          <w:b/>
          <w:color w:val="000000"/>
          <w:lang w:eastAsia="en-US"/>
        </w:rPr>
        <w:t>тип</w:t>
      </w:r>
    </w:p>
    <w:p w14:paraId="3C24C63C" w14:textId="77777777" w:rsidR="000638C9" w:rsidRPr="00440007" w:rsidRDefault="00C22278" w:rsidP="00C2227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40007">
        <w:rPr>
          <w:rFonts w:eastAsiaTheme="minorHAnsi"/>
          <w:color w:val="000000"/>
          <w:lang w:eastAsia="en-US"/>
        </w:rPr>
        <w:t xml:space="preserve">         </w:t>
      </w:r>
      <w:r w:rsidR="000638C9" w:rsidRPr="00440007">
        <w:rPr>
          <w:rFonts w:eastAsiaTheme="minorHAnsi"/>
          <w:color w:val="000000"/>
          <w:lang w:eastAsia="en-US"/>
        </w:rPr>
        <w:t xml:space="preserve">      </w:t>
      </w:r>
      <w:r w:rsidRPr="00440007">
        <w:rPr>
          <w:rFonts w:eastAsiaTheme="minorHAnsi"/>
          <w:color w:val="000000"/>
          <w:lang w:eastAsia="en-US"/>
        </w:rPr>
        <w:t xml:space="preserve">   Эта форма </w:t>
      </w:r>
      <w:proofErr w:type="spellStart"/>
      <w:r w:rsidRPr="00440007">
        <w:rPr>
          <w:rFonts w:eastAsiaTheme="minorHAnsi"/>
          <w:color w:val="000000"/>
          <w:lang w:eastAsia="en-US"/>
        </w:rPr>
        <w:t>иммуногемолитической</w:t>
      </w:r>
      <w:proofErr w:type="spellEnd"/>
      <w:r w:rsidRPr="00440007">
        <w:rPr>
          <w:rFonts w:eastAsiaTheme="minorHAnsi"/>
          <w:color w:val="000000"/>
          <w:lang w:eastAsia="en-US"/>
        </w:rPr>
        <w:t xml:space="preserve"> анемии вызывается </w:t>
      </w:r>
      <w:proofErr w:type="spellStart"/>
      <w:r w:rsidRPr="00440007">
        <w:rPr>
          <w:rFonts w:eastAsiaTheme="minorHAnsi"/>
          <w:color w:val="000000"/>
          <w:lang w:eastAsia="en-US"/>
        </w:rPr>
        <w:t>IgM</w:t>
      </w:r>
      <w:proofErr w:type="spellEnd"/>
      <w:r w:rsidRPr="00440007">
        <w:rPr>
          <w:rFonts w:eastAsiaTheme="minorHAnsi"/>
          <w:color w:val="000000"/>
          <w:lang w:eastAsia="en-US"/>
        </w:rPr>
        <w:t xml:space="preserve">-антителами, которые при низких температурах (0° - 4°C) жадно связывают эритроциты. Она встречается реже, чем </w:t>
      </w:r>
      <w:proofErr w:type="spellStart"/>
      <w:r w:rsidRPr="00440007">
        <w:rPr>
          <w:rFonts w:eastAsiaTheme="minorHAnsi"/>
          <w:color w:val="000000"/>
          <w:lang w:eastAsia="en-US"/>
        </w:rPr>
        <w:t>иммуногемолитическая</w:t>
      </w:r>
      <w:proofErr w:type="spellEnd"/>
      <w:r w:rsidRPr="00440007">
        <w:rPr>
          <w:rFonts w:eastAsiaTheme="minorHAnsi"/>
          <w:color w:val="000000"/>
          <w:lang w:eastAsia="en-US"/>
        </w:rPr>
        <w:t xml:space="preserve"> анемия с теплыми антителами, и составляет от 15 до 30 % случаев. Антитела к холодным агглютининам иногда появляются </w:t>
      </w:r>
      <w:proofErr w:type="spellStart"/>
      <w:r w:rsidRPr="00440007">
        <w:rPr>
          <w:rFonts w:eastAsiaTheme="minorHAnsi"/>
          <w:color w:val="000000"/>
          <w:lang w:eastAsia="en-US"/>
        </w:rPr>
        <w:t>транзиторно</w:t>
      </w:r>
      <w:proofErr w:type="spellEnd"/>
      <w:r w:rsidRPr="00440007">
        <w:rPr>
          <w:rFonts w:eastAsiaTheme="minorHAnsi"/>
          <w:color w:val="000000"/>
          <w:lang w:eastAsia="en-US"/>
        </w:rPr>
        <w:t xml:space="preserve"> после некоторых инфекций, таких как </w:t>
      </w:r>
      <w:proofErr w:type="spellStart"/>
      <w:r w:rsidRPr="00440007">
        <w:rPr>
          <w:rFonts w:eastAsiaTheme="minorHAnsi"/>
          <w:iCs/>
          <w:color w:val="000000"/>
          <w:lang w:eastAsia="en-US"/>
        </w:rPr>
        <w:t>Mycoplasma</w:t>
      </w:r>
      <w:proofErr w:type="spellEnd"/>
      <w:r w:rsidRPr="00440007">
        <w:rPr>
          <w:rFonts w:eastAsiaTheme="minorHAnsi"/>
          <w:iCs/>
          <w:color w:val="000000"/>
          <w:lang w:eastAsia="en-US"/>
        </w:rPr>
        <w:t xml:space="preserve"> </w:t>
      </w:r>
      <w:proofErr w:type="spellStart"/>
      <w:r w:rsidRPr="00440007">
        <w:rPr>
          <w:rFonts w:eastAsiaTheme="minorHAnsi"/>
          <w:iCs/>
          <w:color w:val="000000"/>
          <w:lang w:eastAsia="en-US"/>
        </w:rPr>
        <w:t>pneumoniae</w:t>
      </w:r>
      <w:proofErr w:type="spellEnd"/>
      <w:r w:rsidRPr="00440007">
        <w:rPr>
          <w:rFonts w:eastAsiaTheme="minorHAnsi"/>
          <w:color w:val="000000"/>
          <w:lang w:eastAsia="en-US"/>
        </w:rPr>
        <w:t>, вирус Эпштейна-Барр, цитомегаловирус, вирус гриппа и вирус иммунодефицита человека (ВИЧ). В таких случаях заболевание проходит самостоятельно, а антитела редко вызывают клинически значимый гемолиз.</w:t>
      </w:r>
    </w:p>
    <w:p w14:paraId="69D5CACE" w14:textId="6A28799C" w:rsidR="00C22278" w:rsidRPr="00440007" w:rsidRDefault="00C22278" w:rsidP="00C222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40007">
        <w:rPr>
          <w:rFonts w:eastAsiaTheme="minorHAnsi"/>
          <w:lang w:eastAsia="en-US"/>
        </w:rPr>
        <w:t xml:space="preserve">        </w:t>
      </w:r>
      <w:r w:rsidR="00CC74D6">
        <w:rPr>
          <w:rFonts w:eastAsiaTheme="minorHAnsi"/>
          <w:lang w:eastAsia="en-US"/>
        </w:rPr>
        <w:tab/>
      </w:r>
      <w:r w:rsidRPr="00440007">
        <w:rPr>
          <w:rFonts w:eastAsiaTheme="minorHAnsi"/>
          <w:lang w:eastAsia="en-US"/>
        </w:rPr>
        <w:t xml:space="preserve">Клинические симптомы возникают в результате связывания </w:t>
      </w:r>
      <w:proofErr w:type="spellStart"/>
      <w:r w:rsidRPr="00440007">
        <w:rPr>
          <w:rFonts w:eastAsiaTheme="minorHAnsi"/>
          <w:lang w:eastAsia="en-US"/>
        </w:rPr>
        <w:t>IgM</w:t>
      </w:r>
      <w:proofErr w:type="spellEnd"/>
      <w:r w:rsidRPr="00440007">
        <w:rPr>
          <w:rFonts w:eastAsiaTheme="minorHAnsi"/>
          <w:lang w:eastAsia="en-US"/>
        </w:rPr>
        <w:t xml:space="preserve"> с эритроцитами в сосудистых руслах, где температура может опускаться ниже 30°C, например, в открытых пальцах рук, ног и ушей. Связывание </w:t>
      </w:r>
      <w:proofErr w:type="spellStart"/>
      <w:r w:rsidRPr="00440007">
        <w:rPr>
          <w:rFonts w:eastAsiaTheme="minorHAnsi"/>
          <w:lang w:eastAsia="en-US"/>
        </w:rPr>
        <w:t>IgM</w:t>
      </w:r>
      <w:proofErr w:type="spellEnd"/>
      <w:r w:rsidRPr="00440007">
        <w:rPr>
          <w:rFonts w:eastAsiaTheme="minorHAnsi"/>
          <w:lang w:eastAsia="en-US"/>
        </w:rPr>
        <w:t xml:space="preserve"> приводит к агглютинации эритроцитов и быстрому связыванию комплемента. Когда кровь </w:t>
      </w:r>
      <w:proofErr w:type="spellStart"/>
      <w:r w:rsidRPr="00440007">
        <w:rPr>
          <w:rFonts w:eastAsiaTheme="minorHAnsi"/>
          <w:lang w:eastAsia="en-US"/>
        </w:rPr>
        <w:t>рециркулирует</w:t>
      </w:r>
      <w:proofErr w:type="spellEnd"/>
      <w:r w:rsidRPr="00440007">
        <w:rPr>
          <w:rFonts w:eastAsiaTheme="minorHAnsi"/>
          <w:lang w:eastAsia="en-US"/>
        </w:rPr>
        <w:t xml:space="preserve"> и согревается, </w:t>
      </w:r>
      <w:proofErr w:type="spellStart"/>
      <w:r w:rsidRPr="00440007">
        <w:rPr>
          <w:rFonts w:eastAsiaTheme="minorHAnsi"/>
          <w:lang w:eastAsia="en-US"/>
        </w:rPr>
        <w:t>IgM</w:t>
      </w:r>
      <w:proofErr w:type="spellEnd"/>
      <w:r w:rsidRPr="00440007">
        <w:rPr>
          <w:rFonts w:eastAsiaTheme="minorHAnsi"/>
          <w:lang w:eastAsia="en-US"/>
        </w:rPr>
        <w:t xml:space="preserve"> высвобождается, обычно до того, как может произойти гемолиз, опосредованный комплементом. Однако преходящего взаимодействия </w:t>
      </w:r>
      <w:r w:rsidRPr="00440007">
        <w:rPr>
          <w:rFonts w:eastAsiaTheme="minorHAnsi"/>
          <w:lang w:eastAsia="en-US"/>
        </w:rPr>
        <w:lastRenderedPageBreak/>
        <w:t xml:space="preserve">с </w:t>
      </w:r>
      <w:proofErr w:type="spellStart"/>
      <w:r w:rsidRPr="00440007">
        <w:rPr>
          <w:rFonts w:eastAsiaTheme="minorHAnsi"/>
          <w:lang w:eastAsia="en-US"/>
        </w:rPr>
        <w:t>IgM</w:t>
      </w:r>
      <w:proofErr w:type="spellEnd"/>
      <w:r w:rsidRPr="00440007">
        <w:rPr>
          <w:rFonts w:eastAsiaTheme="minorHAnsi"/>
          <w:lang w:eastAsia="en-US"/>
        </w:rPr>
        <w:t xml:space="preserve"> достаточно для депонирования </w:t>
      </w:r>
      <w:proofErr w:type="spellStart"/>
      <w:r w:rsidRPr="00440007">
        <w:rPr>
          <w:rFonts w:eastAsiaTheme="minorHAnsi"/>
          <w:lang w:eastAsia="en-US"/>
        </w:rPr>
        <w:t>сублитического</w:t>
      </w:r>
      <w:proofErr w:type="spellEnd"/>
      <w:r w:rsidRPr="00440007">
        <w:rPr>
          <w:rFonts w:eastAsiaTheme="minorHAnsi"/>
          <w:lang w:eastAsia="en-US"/>
        </w:rPr>
        <w:t xml:space="preserve"> количества C</w:t>
      </w:r>
      <w:r w:rsidRPr="00440007">
        <w:rPr>
          <w:rFonts w:eastAsiaTheme="minorHAnsi"/>
          <w:vertAlign w:val="subscript"/>
          <w:lang w:eastAsia="en-US"/>
        </w:rPr>
        <w:t>3</w:t>
      </w:r>
      <w:r w:rsidRPr="00440007">
        <w:rPr>
          <w:rFonts w:eastAsiaTheme="minorHAnsi"/>
          <w:lang w:eastAsia="en-US"/>
        </w:rPr>
        <w:t xml:space="preserve">b, отличного опсонина, что приводит к удалению пораженных эритроцитов фагоцитами в селезенке, печени и костном мозге. Гемолиз бывает разной степени тяжести. Сосудистая обструкция, вызванная </w:t>
      </w:r>
      <w:proofErr w:type="spellStart"/>
      <w:r w:rsidRPr="00440007">
        <w:rPr>
          <w:rFonts w:eastAsiaTheme="minorHAnsi"/>
          <w:lang w:eastAsia="en-US"/>
        </w:rPr>
        <w:t>агглютинированными</w:t>
      </w:r>
      <w:proofErr w:type="spellEnd"/>
      <w:r w:rsidRPr="00440007">
        <w:rPr>
          <w:rFonts w:eastAsiaTheme="minorHAnsi"/>
          <w:lang w:eastAsia="en-US"/>
        </w:rPr>
        <w:t xml:space="preserve"> эритроцитами, приводит к бледности, цианозу и феномену Рейно на участках тела, подвергающихся воздействию холодной температуры.</w:t>
      </w:r>
    </w:p>
    <w:p w14:paraId="49D226F7" w14:textId="77777777" w:rsidR="00E262B5" w:rsidRPr="00440007" w:rsidRDefault="00E262B5" w:rsidP="00D56D78">
      <w:pPr>
        <w:autoSpaceDE w:val="0"/>
        <w:autoSpaceDN w:val="0"/>
        <w:adjustRightInd w:val="0"/>
        <w:rPr>
          <w:rFonts w:ascii="Arial,Bold" w:eastAsia="Arial,Bold" w:cs="Arial,Bold"/>
          <w:b/>
          <w:bCs/>
          <w:lang w:eastAsia="en-US"/>
        </w:rPr>
      </w:pPr>
    </w:p>
    <w:p w14:paraId="1E2D9B50" w14:textId="77777777" w:rsidR="00E7288F" w:rsidRPr="00440007" w:rsidRDefault="00E262B5" w:rsidP="00E262B5">
      <w:pPr>
        <w:tabs>
          <w:tab w:val="left" w:pos="9225"/>
        </w:tabs>
        <w:jc w:val="both"/>
        <w:rPr>
          <w:b/>
        </w:rPr>
      </w:pPr>
      <w:r w:rsidRPr="00440007">
        <w:rPr>
          <w:rFonts w:ascii="Arial,Bold" w:eastAsia="Arial,Bold" w:cs="Arial,Bold"/>
          <w:b/>
          <w:bCs/>
          <w:lang w:eastAsia="en-US"/>
        </w:rPr>
        <w:t xml:space="preserve">     </w:t>
      </w:r>
      <w:r w:rsidR="00B6273F" w:rsidRPr="00440007">
        <w:rPr>
          <w:b/>
        </w:rPr>
        <w:t>Гемолитический синдром при спленомегалии</w:t>
      </w:r>
    </w:p>
    <w:p w14:paraId="56AC0DC6" w14:textId="77777777" w:rsidR="00E7288F" w:rsidRPr="00440007" w:rsidRDefault="006E54A1" w:rsidP="00E7288F">
      <w:pPr>
        <w:tabs>
          <w:tab w:val="left" w:pos="9225"/>
        </w:tabs>
        <w:jc w:val="both"/>
      </w:pPr>
      <w:r w:rsidRPr="00440007">
        <w:t xml:space="preserve">          </w:t>
      </w:r>
      <w:r w:rsidR="00B6273F" w:rsidRPr="00440007">
        <w:t xml:space="preserve">Гемолитический синдром часто встречается у пациентов со спленомегалией.  </w:t>
      </w:r>
      <w:proofErr w:type="spellStart"/>
      <w:r w:rsidR="00B6273F" w:rsidRPr="00440007">
        <w:rPr>
          <w:i/>
        </w:rPr>
        <w:t>Гиперспленизм</w:t>
      </w:r>
      <w:proofErr w:type="spellEnd"/>
      <w:r w:rsidR="00B6273F" w:rsidRPr="00440007">
        <w:rPr>
          <w:i/>
        </w:rPr>
        <w:t xml:space="preserve"> </w:t>
      </w:r>
      <w:r w:rsidR="00B6273F" w:rsidRPr="00440007">
        <w:t xml:space="preserve">характеризуется </w:t>
      </w:r>
      <w:r w:rsidR="00B6273F" w:rsidRPr="00440007">
        <w:rPr>
          <w:i/>
        </w:rPr>
        <w:t xml:space="preserve">спленомегалией </w:t>
      </w:r>
      <w:r w:rsidR="00E7288F" w:rsidRPr="00440007">
        <w:t>(</w:t>
      </w:r>
      <w:r w:rsidR="00B6273F" w:rsidRPr="00440007">
        <w:t xml:space="preserve">увеличением размеров селезенки), сопровождающейся, с одной стороны, медуллярной гиперплазией, а с другой - периферической </w:t>
      </w:r>
      <w:proofErr w:type="spellStart"/>
      <w:r w:rsidR="00B6273F" w:rsidRPr="00440007">
        <w:t>гемоцитопенией</w:t>
      </w:r>
      <w:proofErr w:type="spellEnd"/>
      <w:r w:rsidR="00B6273F" w:rsidRPr="00440007">
        <w:t>, факультативной или глобальной.</w:t>
      </w:r>
    </w:p>
    <w:p w14:paraId="21994A3C" w14:textId="7BA61A16" w:rsidR="00B6273F" w:rsidRPr="00440007" w:rsidRDefault="006E54A1" w:rsidP="00E7288F">
      <w:pPr>
        <w:tabs>
          <w:tab w:val="left" w:pos="9225"/>
        </w:tabs>
        <w:jc w:val="both"/>
        <w:rPr>
          <w:b/>
        </w:rPr>
      </w:pPr>
      <w:r w:rsidRPr="00440007">
        <w:t xml:space="preserve">      </w:t>
      </w:r>
      <w:r w:rsidR="00164E8A" w:rsidRPr="00440007">
        <w:t xml:space="preserve">    </w:t>
      </w:r>
      <w:proofErr w:type="spellStart"/>
      <w:r w:rsidR="00B6273F" w:rsidRPr="00440007">
        <w:t>Гиперспленизм</w:t>
      </w:r>
      <w:proofErr w:type="spellEnd"/>
      <w:r w:rsidR="00B6273F" w:rsidRPr="00440007">
        <w:t xml:space="preserve"> </w:t>
      </w:r>
      <w:r w:rsidR="00E7288F" w:rsidRPr="00440007">
        <w:t xml:space="preserve">представляет собой </w:t>
      </w:r>
      <w:r w:rsidR="00B6273F" w:rsidRPr="00440007">
        <w:t xml:space="preserve">патогенетический синдром, характеризующийся гиперфункцией и в большей степени дисфункцией селезенки. Поэтому его нельзя рассматривать как </w:t>
      </w:r>
      <w:r w:rsidR="00E7288F" w:rsidRPr="00440007">
        <w:t xml:space="preserve">нозологическую анатомо-клиническую единицу. </w:t>
      </w:r>
      <w:proofErr w:type="spellStart"/>
      <w:r w:rsidR="00B36C75">
        <w:t>Г</w:t>
      </w:r>
      <w:r w:rsidR="00B6273F" w:rsidRPr="00440007">
        <w:t>иперспленизм</w:t>
      </w:r>
      <w:proofErr w:type="spellEnd"/>
      <w:r w:rsidR="00B6273F" w:rsidRPr="00440007">
        <w:t xml:space="preserve"> </w:t>
      </w:r>
      <w:r w:rsidR="00B36C75" w:rsidRPr="00440007">
        <w:t>— это</w:t>
      </w:r>
      <w:r w:rsidR="00B6273F" w:rsidRPr="00440007">
        <w:t xml:space="preserve"> синоним портальной гипертензии, </w:t>
      </w:r>
      <w:r w:rsidR="00E7288F" w:rsidRPr="00440007">
        <w:t xml:space="preserve">аргументируя </w:t>
      </w:r>
      <w:r w:rsidR="00B6273F" w:rsidRPr="00440007">
        <w:t xml:space="preserve">это скоплением клеток крови в нижней полой вене. Другие исследователи считают, что </w:t>
      </w:r>
      <w:proofErr w:type="spellStart"/>
      <w:r w:rsidR="00B6273F" w:rsidRPr="00440007">
        <w:t>гиперспленизм</w:t>
      </w:r>
      <w:proofErr w:type="spellEnd"/>
      <w:r w:rsidR="00B6273F" w:rsidRPr="00440007">
        <w:t xml:space="preserve"> </w:t>
      </w:r>
      <w:r w:rsidR="00E7288F" w:rsidRPr="00440007">
        <w:t xml:space="preserve">представляет собой </w:t>
      </w:r>
      <w:r w:rsidR="00B6273F" w:rsidRPr="00440007">
        <w:t xml:space="preserve">преувеличенную </w:t>
      </w:r>
      <w:proofErr w:type="spellStart"/>
      <w:r w:rsidR="00B6273F" w:rsidRPr="00440007">
        <w:t>секвестрационную</w:t>
      </w:r>
      <w:proofErr w:type="spellEnd"/>
      <w:r w:rsidR="00B6273F" w:rsidRPr="00440007">
        <w:t xml:space="preserve"> функцию селезенки, исключая из этого образования гиперфункцию селезенки при нарушениях эритропоэза, а также </w:t>
      </w:r>
      <w:proofErr w:type="spellStart"/>
      <w:r w:rsidR="00B6273F" w:rsidRPr="00440007">
        <w:t>цитопении</w:t>
      </w:r>
      <w:proofErr w:type="spellEnd"/>
      <w:r w:rsidR="00B6273F" w:rsidRPr="00440007">
        <w:t>, вызванные иммунными механизмами. С патогенетической точки зрения более правильной будет интегративная концепция, включающая как клинические проявления, так и дисфункцию селезенки. Селезенка работает как селективный фильтр, который выявляет эритроциты с качественными дефектами, старые эритроциты или эритроциты, пострадавшие в процессе циркуляции.  В патологическом состоянии селективная функция селезенки может быть нарушена с потерей возможности распознавать измененные эритроциты</w:t>
      </w:r>
      <w:r w:rsidR="00E7288F" w:rsidRPr="00440007">
        <w:t xml:space="preserve">, </w:t>
      </w:r>
      <w:r w:rsidR="00B6273F" w:rsidRPr="00440007">
        <w:t xml:space="preserve">так что на уровне селезенки будут секвестрироваться и нормальные эритроциты. </w:t>
      </w:r>
    </w:p>
    <w:p w14:paraId="10C1A974" w14:textId="1A9B013B" w:rsidR="00B6273F" w:rsidRPr="00440007" w:rsidRDefault="00A34ACB" w:rsidP="00E7288F">
      <w:pPr>
        <w:tabs>
          <w:tab w:val="left" w:pos="9225"/>
        </w:tabs>
        <w:jc w:val="both"/>
      </w:pPr>
      <w:r w:rsidRPr="00440007">
        <w:t xml:space="preserve">            </w:t>
      </w:r>
      <w:r w:rsidR="00B6273F" w:rsidRPr="00440007">
        <w:t xml:space="preserve"> Известно, что эритроциты, нагруженные неполными антителами без активации комплемента, секвестрируются в селезенке, а антитела, активирующие комплемент, - холодовые агглютинины - способствуют секвестрации эритроцитов в печени. </w:t>
      </w:r>
      <w:proofErr w:type="spellStart"/>
      <w:r w:rsidR="00B6273F" w:rsidRPr="00440007">
        <w:t>Микросфероциты</w:t>
      </w:r>
      <w:proofErr w:type="spellEnd"/>
      <w:r w:rsidR="00B6273F" w:rsidRPr="00440007">
        <w:t xml:space="preserve"> задерживаются в селезенке, </w:t>
      </w:r>
      <w:proofErr w:type="spellStart"/>
      <w:r w:rsidR="00B6273F" w:rsidRPr="00440007">
        <w:t>дрепаноциты</w:t>
      </w:r>
      <w:proofErr w:type="spellEnd"/>
      <w:r w:rsidR="00B6273F" w:rsidRPr="00440007">
        <w:t xml:space="preserve"> - в печени, а гемолиз эритроцитов с выраженными дефектами мембраны происходит внутри</w:t>
      </w:r>
      <w:r w:rsidR="00EE7285" w:rsidRPr="00440007">
        <w:t xml:space="preserve"> </w:t>
      </w:r>
      <w:r w:rsidR="00B6273F" w:rsidRPr="00440007">
        <w:t>сосудо</w:t>
      </w:r>
      <w:r w:rsidR="00EE7285" w:rsidRPr="00440007">
        <w:t>в</w:t>
      </w:r>
      <w:r w:rsidR="00B6273F" w:rsidRPr="00440007">
        <w:t xml:space="preserve">. Таким образом, </w:t>
      </w:r>
      <w:r w:rsidR="009502D8" w:rsidRPr="00440007">
        <w:t xml:space="preserve">действие </w:t>
      </w:r>
      <w:r w:rsidR="00B6273F" w:rsidRPr="00440007">
        <w:t xml:space="preserve">селезенки </w:t>
      </w:r>
      <w:r w:rsidR="009502D8" w:rsidRPr="00440007">
        <w:t xml:space="preserve">на эритроциты зависит от ее функций и </w:t>
      </w:r>
      <w:r w:rsidR="00B6273F" w:rsidRPr="00440007">
        <w:t xml:space="preserve">проявляется </w:t>
      </w:r>
      <w:proofErr w:type="spellStart"/>
      <w:r w:rsidR="00B6273F" w:rsidRPr="00440007">
        <w:t>гиперспленизмом</w:t>
      </w:r>
      <w:proofErr w:type="spellEnd"/>
      <w:r w:rsidR="00B6273F" w:rsidRPr="00440007">
        <w:t xml:space="preserve">. Например, преувеличенный гемолиз при гемолитических анемиях способствует гиперреактивности </w:t>
      </w:r>
      <w:proofErr w:type="spellStart"/>
      <w:r w:rsidR="00B6273F" w:rsidRPr="00440007">
        <w:t>ретикуло-гистиоцитарных</w:t>
      </w:r>
      <w:proofErr w:type="spellEnd"/>
      <w:r w:rsidR="00B6273F" w:rsidRPr="00440007">
        <w:t xml:space="preserve"> структур, которые в свою очередь способствуют секвестрации эритроцитов. Иногда первичные изменения происходят на уровне селезеночной </w:t>
      </w:r>
      <w:r w:rsidR="00E7288F" w:rsidRPr="00440007">
        <w:t>мезенхимы</w:t>
      </w:r>
      <w:r w:rsidR="00B6273F" w:rsidRPr="00440007">
        <w:t xml:space="preserve">, синтезирующей иммуноглобулины и антитела. Эти факторы действуют на циркулирующие клетки крови, подготавливая эритроциты к преждевременному разрушению. Такие гемолитические синдромы встречаются при спленомегалии, обусловленной хроническим миелолейкозом, почтовой гипертензией и саркоидозом селезенки. </w:t>
      </w:r>
    </w:p>
    <w:p w14:paraId="708E8FD2" w14:textId="77777777" w:rsidR="00A34ACB" w:rsidRPr="00440007" w:rsidRDefault="00A34ACB" w:rsidP="00E7288F">
      <w:pPr>
        <w:tabs>
          <w:tab w:val="left" w:pos="9225"/>
        </w:tabs>
        <w:jc w:val="both"/>
      </w:pPr>
    </w:p>
    <w:p w14:paraId="28304C79" w14:textId="77777777" w:rsidR="00A34ACB" w:rsidRPr="00440007" w:rsidRDefault="00A34ACB" w:rsidP="00A14528">
      <w:pPr>
        <w:jc w:val="center"/>
        <w:rPr>
          <w:b/>
        </w:rPr>
      </w:pPr>
      <w:r w:rsidRPr="00440007">
        <w:rPr>
          <w:b/>
        </w:rPr>
        <w:t>АНЕМИИ, СВЯЗАННЫЕ С ПОТЕРЕЙ КРОВИ</w:t>
      </w:r>
    </w:p>
    <w:p w14:paraId="5FF2880F" w14:textId="77777777" w:rsidR="00A34ACB" w:rsidRPr="00440007" w:rsidRDefault="00A34ACB" w:rsidP="00A34ACB">
      <w:pPr>
        <w:jc w:val="both"/>
        <w:rPr>
          <w:b/>
        </w:rPr>
      </w:pPr>
      <w:r w:rsidRPr="00440007">
        <w:rPr>
          <w:b/>
        </w:rPr>
        <w:t xml:space="preserve">        </w:t>
      </w:r>
      <w:r w:rsidR="006E3517" w:rsidRPr="00440007">
        <w:rPr>
          <w:b/>
        </w:rPr>
        <w:t xml:space="preserve">   </w:t>
      </w:r>
      <w:r w:rsidRPr="00440007">
        <w:rPr>
          <w:b/>
        </w:rPr>
        <w:t xml:space="preserve"> Анемия при острой кровопотере</w:t>
      </w:r>
    </w:p>
    <w:p w14:paraId="765A99F0" w14:textId="77777777" w:rsidR="00A34ACB" w:rsidRPr="00440007" w:rsidRDefault="00A34ACB" w:rsidP="00A34ACB">
      <w:pPr>
        <w:pStyle w:val="a4"/>
        <w:ind w:firstLine="454"/>
        <w:jc w:val="both"/>
        <w:rPr>
          <w:b w:val="0"/>
          <w:sz w:val="24"/>
          <w:szCs w:val="24"/>
          <w:lang w:val="ru-RU"/>
        </w:rPr>
      </w:pPr>
      <w:r w:rsidRPr="00440007">
        <w:rPr>
          <w:b w:val="0"/>
          <w:sz w:val="24"/>
          <w:szCs w:val="24"/>
          <w:lang w:val="ru-RU"/>
        </w:rPr>
        <w:t xml:space="preserve">  </w:t>
      </w:r>
      <w:r w:rsidR="006E3517" w:rsidRPr="00440007">
        <w:rPr>
          <w:b w:val="0"/>
          <w:sz w:val="24"/>
          <w:szCs w:val="24"/>
          <w:lang w:val="ru-RU"/>
        </w:rPr>
        <w:t xml:space="preserve">   </w:t>
      </w:r>
      <w:r w:rsidRPr="00440007">
        <w:rPr>
          <w:b w:val="0"/>
          <w:sz w:val="24"/>
          <w:szCs w:val="24"/>
          <w:lang w:val="ru-RU"/>
        </w:rPr>
        <w:t xml:space="preserve"> Причины кровотечений разнообразны: травмы, хирургические вмешательства, повышенная проницаемость стенки сосудов (гиповитаминоз С, актиническая болезнь), снижение свертываемости крови.</w:t>
      </w:r>
    </w:p>
    <w:p w14:paraId="0CD07B03" w14:textId="77777777" w:rsidR="00A34ACB" w:rsidRPr="00440007" w:rsidRDefault="006E3517" w:rsidP="00A34ACB">
      <w:pPr>
        <w:pStyle w:val="a4"/>
        <w:ind w:firstLine="454"/>
        <w:jc w:val="both"/>
        <w:rPr>
          <w:b w:val="0"/>
          <w:sz w:val="24"/>
          <w:szCs w:val="24"/>
          <w:lang w:val="ru-RU"/>
        </w:rPr>
      </w:pPr>
      <w:r w:rsidRPr="00440007">
        <w:rPr>
          <w:b w:val="0"/>
          <w:sz w:val="24"/>
          <w:szCs w:val="24"/>
          <w:lang w:val="ru-RU"/>
        </w:rPr>
        <w:t xml:space="preserve">   </w:t>
      </w:r>
      <w:r w:rsidR="00A34ACB" w:rsidRPr="00440007">
        <w:rPr>
          <w:b w:val="0"/>
          <w:sz w:val="24"/>
          <w:szCs w:val="24"/>
          <w:lang w:val="ru-RU"/>
        </w:rPr>
        <w:t xml:space="preserve">   Патогенез нарушений жизненно важных функций при кровотечениях, особенно острых, имеет множество контуров и патогенетических факторов, которые находятся в причинно-следственной взаимосвязи, приводящей к разнообразным клиническим синдромам с множеством патологических процессов и компенсаторных реакций. </w:t>
      </w:r>
    </w:p>
    <w:p w14:paraId="350BC814" w14:textId="6CE0F572" w:rsidR="00A34ACB" w:rsidRPr="00440007" w:rsidRDefault="006E3517" w:rsidP="00A34ACB">
      <w:pPr>
        <w:pStyle w:val="a4"/>
        <w:ind w:firstLine="454"/>
        <w:jc w:val="both"/>
        <w:rPr>
          <w:b w:val="0"/>
          <w:sz w:val="24"/>
          <w:szCs w:val="24"/>
          <w:lang w:val="ru-RU"/>
        </w:rPr>
      </w:pPr>
      <w:r w:rsidRPr="00440007">
        <w:rPr>
          <w:b w:val="0"/>
          <w:sz w:val="24"/>
          <w:szCs w:val="24"/>
          <w:lang w:val="ru-RU"/>
        </w:rPr>
        <w:t xml:space="preserve">   </w:t>
      </w:r>
      <w:r w:rsidR="00A34ACB" w:rsidRPr="00440007">
        <w:rPr>
          <w:b w:val="0"/>
          <w:sz w:val="24"/>
          <w:szCs w:val="24"/>
          <w:lang w:val="ru-RU"/>
        </w:rPr>
        <w:t xml:space="preserve">  После острого кровотечения с большой потерей крови происходит резкое падение артериального давления </w:t>
      </w:r>
      <w:r w:rsidR="00B36C75">
        <w:rPr>
          <w:b w:val="0"/>
          <w:sz w:val="24"/>
          <w:szCs w:val="24"/>
          <w:lang w:val="ru-RU"/>
        </w:rPr>
        <w:t>–</w:t>
      </w:r>
      <w:r w:rsidR="00A34ACB" w:rsidRPr="00440007">
        <w:rPr>
          <w:b w:val="0"/>
          <w:sz w:val="24"/>
          <w:szCs w:val="24"/>
          <w:lang w:val="ru-RU"/>
        </w:rPr>
        <w:t xml:space="preserve"> </w:t>
      </w:r>
      <w:r w:rsidR="00A34ACB" w:rsidRPr="00440007">
        <w:rPr>
          <w:b w:val="0"/>
          <w:i/>
          <w:sz w:val="24"/>
          <w:szCs w:val="24"/>
          <w:lang w:val="ru-RU"/>
        </w:rPr>
        <w:t>коллапс</w:t>
      </w:r>
      <w:r w:rsidR="00B36C75">
        <w:rPr>
          <w:b w:val="0"/>
          <w:i/>
          <w:sz w:val="24"/>
          <w:szCs w:val="24"/>
          <w:lang w:val="ru-RU"/>
        </w:rPr>
        <w:t xml:space="preserve"> </w:t>
      </w:r>
      <w:r w:rsidR="00B36C75">
        <w:rPr>
          <w:b w:val="0"/>
          <w:iCs/>
          <w:sz w:val="24"/>
          <w:szCs w:val="24"/>
          <w:lang w:val="ru-RU"/>
        </w:rPr>
        <w:t xml:space="preserve">(систолическое давление </w:t>
      </w:r>
      <w:r w:rsidR="00B36C75" w:rsidRPr="00B36C75">
        <w:rPr>
          <w:b w:val="0"/>
          <w:iCs/>
          <w:sz w:val="24"/>
          <w:szCs w:val="24"/>
          <w:lang w:val="ru-MD"/>
        </w:rPr>
        <w:t xml:space="preserve">&lt;80 </w:t>
      </w:r>
      <w:r w:rsidR="00B36C75">
        <w:rPr>
          <w:b w:val="0"/>
          <w:iCs/>
          <w:sz w:val="24"/>
          <w:szCs w:val="24"/>
        </w:rPr>
        <w:t>Hg</w:t>
      </w:r>
      <w:r w:rsidR="00B36C75" w:rsidRPr="00B36C75">
        <w:rPr>
          <w:b w:val="0"/>
          <w:iCs/>
          <w:sz w:val="24"/>
          <w:szCs w:val="24"/>
          <w:lang w:val="ru-MD"/>
        </w:rPr>
        <w:t>)</w:t>
      </w:r>
      <w:r w:rsidR="00A34ACB" w:rsidRPr="00440007">
        <w:rPr>
          <w:b w:val="0"/>
          <w:sz w:val="24"/>
          <w:szCs w:val="24"/>
          <w:lang w:val="ru-RU"/>
        </w:rPr>
        <w:t xml:space="preserve">, </w:t>
      </w:r>
      <w:r w:rsidR="00B36C75">
        <w:rPr>
          <w:b w:val="0"/>
          <w:sz w:val="24"/>
          <w:szCs w:val="24"/>
          <w:lang w:val="ru-RU"/>
        </w:rPr>
        <w:t>что</w:t>
      </w:r>
      <w:r w:rsidR="00A34ACB" w:rsidRPr="00440007">
        <w:rPr>
          <w:b w:val="0"/>
          <w:sz w:val="24"/>
          <w:szCs w:val="24"/>
          <w:lang w:val="ru-RU"/>
        </w:rPr>
        <w:t xml:space="preserve"> в свою очередь влечет за </w:t>
      </w:r>
      <w:r w:rsidR="00A34ACB" w:rsidRPr="00440007">
        <w:rPr>
          <w:b w:val="0"/>
          <w:sz w:val="24"/>
          <w:szCs w:val="24"/>
          <w:lang w:val="ru-RU"/>
        </w:rPr>
        <w:lastRenderedPageBreak/>
        <w:t>собой ряд патологических процессов, имеющих гораздо большее значение, чем острая потеря эритроцитов (анемия). В ответ на острое кровотечение в организме развивается ряд компенсаторных реакций.</w:t>
      </w:r>
    </w:p>
    <w:p w14:paraId="200784A1" w14:textId="5F1A8B8C" w:rsidR="00A14528" w:rsidRPr="00440007" w:rsidRDefault="006E3517" w:rsidP="00A34ACB">
      <w:pPr>
        <w:pStyle w:val="a4"/>
        <w:ind w:firstLine="454"/>
        <w:jc w:val="both"/>
        <w:rPr>
          <w:b w:val="0"/>
          <w:sz w:val="24"/>
          <w:szCs w:val="24"/>
          <w:lang w:val="ru-RU"/>
        </w:rPr>
      </w:pPr>
      <w:r w:rsidRPr="00440007">
        <w:rPr>
          <w:b w:val="0"/>
          <w:i/>
          <w:sz w:val="24"/>
          <w:szCs w:val="24"/>
          <w:lang w:val="ru-RU"/>
        </w:rPr>
        <w:t xml:space="preserve">    </w:t>
      </w:r>
      <w:r w:rsidR="00A34ACB" w:rsidRPr="00440007">
        <w:rPr>
          <w:b w:val="0"/>
          <w:i/>
          <w:sz w:val="24"/>
          <w:szCs w:val="24"/>
          <w:lang w:val="ru-RU"/>
        </w:rPr>
        <w:t xml:space="preserve">Сердечно-сосудистая компенсация </w:t>
      </w:r>
      <w:r w:rsidR="00A34ACB" w:rsidRPr="00440007">
        <w:rPr>
          <w:b w:val="0"/>
          <w:sz w:val="24"/>
          <w:szCs w:val="24"/>
          <w:lang w:val="ru-RU"/>
        </w:rPr>
        <w:t>включается с первых секунд после острого кровотечения, вовлекая компенсаторные реакции сердечно-сосудистой системы, направленные на усиление сердечной деятельности и изменение тонуса и калибра артериол. Стимуляция сердечной деятельности вызывается смешанной гипоксией, которая приводит к симпатоадреналовой стимуляции, что в свою очередь обусловливает тахикардию, увеличение систолического объема и сердечного выброса. Снижение парциального давления O</w:t>
      </w:r>
      <w:r w:rsidR="00A34ACB" w:rsidRPr="00440007">
        <w:rPr>
          <w:b w:val="0"/>
          <w:sz w:val="24"/>
          <w:szCs w:val="24"/>
          <w:vertAlign w:val="subscript"/>
          <w:lang w:val="ru-RU"/>
        </w:rPr>
        <w:t xml:space="preserve">2 </w:t>
      </w:r>
      <w:r w:rsidR="00A34ACB" w:rsidRPr="00440007">
        <w:rPr>
          <w:b w:val="0"/>
          <w:sz w:val="24"/>
          <w:szCs w:val="24"/>
          <w:lang w:val="ru-RU"/>
        </w:rPr>
        <w:t xml:space="preserve">в крови приводит к возбуждению периферических хеморецепторов и, </w:t>
      </w:r>
      <w:r w:rsidR="00CC74D6" w:rsidRPr="00440007">
        <w:rPr>
          <w:b w:val="0"/>
          <w:sz w:val="24"/>
          <w:szCs w:val="24"/>
          <w:lang w:val="ru-RU"/>
        </w:rPr>
        <w:t>в итоге</w:t>
      </w:r>
      <w:r w:rsidR="00A34ACB" w:rsidRPr="00440007">
        <w:rPr>
          <w:b w:val="0"/>
          <w:sz w:val="24"/>
          <w:szCs w:val="24"/>
          <w:lang w:val="ru-RU"/>
        </w:rPr>
        <w:t xml:space="preserve">, к возбуждению дыхательного центра, вызывая глубокое и ускоренное дыхание </w:t>
      </w:r>
      <w:r w:rsidRPr="00440007">
        <w:rPr>
          <w:b w:val="0"/>
          <w:sz w:val="24"/>
          <w:szCs w:val="24"/>
          <w:lang w:val="ru-RU"/>
        </w:rPr>
        <w:t>(</w:t>
      </w:r>
      <w:proofErr w:type="spellStart"/>
      <w:r w:rsidRPr="00440007">
        <w:rPr>
          <w:b w:val="0"/>
          <w:i/>
          <w:sz w:val="24"/>
          <w:szCs w:val="24"/>
          <w:lang w:val="ru-RU"/>
        </w:rPr>
        <w:t>гиперпноэ</w:t>
      </w:r>
      <w:proofErr w:type="spellEnd"/>
      <w:r w:rsidRPr="00440007">
        <w:rPr>
          <w:b w:val="0"/>
          <w:sz w:val="24"/>
          <w:szCs w:val="24"/>
          <w:lang w:val="ru-RU"/>
        </w:rPr>
        <w:t>)</w:t>
      </w:r>
      <w:r w:rsidR="00A34ACB" w:rsidRPr="00440007">
        <w:rPr>
          <w:b w:val="0"/>
          <w:sz w:val="24"/>
          <w:szCs w:val="24"/>
          <w:lang w:val="ru-RU"/>
        </w:rPr>
        <w:t xml:space="preserve">. </w:t>
      </w:r>
      <w:r w:rsidR="00A14528" w:rsidRPr="00440007">
        <w:rPr>
          <w:b w:val="0"/>
          <w:sz w:val="24"/>
          <w:szCs w:val="24"/>
          <w:lang w:val="ru-RU"/>
        </w:rPr>
        <w:t xml:space="preserve">Также характерен феномен </w:t>
      </w:r>
      <w:r w:rsidR="00A34ACB" w:rsidRPr="00440007">
        <w:rPr>
          <w:b w:val="0"/>
          <w:i/>
          <w:sz w:val="24"/>
          <w:szCs w:val="24"/>
          <w:lang w:val="ru-RU"/>
        </w:rPr>
        <w:t>централизации кровообращения</w:t>
      </w:r>
      <w:r w:rsidR="00A14528" w:rsidRPr="00440007">
        <w:rPr>
          <w:b w:val="0"/>
          <w:sz w:val="24"/>
          <w:szCs w:val="24"/>
          <w:lang w:val="ru-RU"/>
        </w:rPr>
        <w:t xml:space="preserve">: </w:t>
      </w:r>
      <w:proofErr w:type="spellStart"/>
      <w:r w:rsidR="00A14528" w:rsidRPr="00440007">
        <w:rPr>
          <w:b w:val="0"/>
          <w:sz w:val="24"/>
          <w:szCs w:val="24"/>
          <w:lang w:val="ru-RU"/>
        </w:rPr>
        <w:t>вазоконстрикция</w:t>
      </w:r>
      <w:proofErr w:type="spellEnd"/>
      <w:r w:rsidR="00A14528" w:rsidRPr="00440007">
        <w:rPr>
          <w:b w:val="0"/>
          <w:sz w:val="24"/>
          <w:szCs w:val="24"/>
          <w:lang w:val="ru-RU"/>
        </w:rPr>
        <w:t xml:space="preserve"> на уровне нежизнеспособных органов (кожа, мышцы, желудочно-кишечный тракт, почки) и </w:t>
      </w:r>
      <w:proofErr w:type="spellStart"/>
      <w:r w:rsidR="00A14528" w:rsidRPr="00440007">
        <w:rPr>
          <w:b w:val="0"/>
          <w:sz w:val="24"/>
          <w:szCs w:val="24"/>
          <w:lang w:val="ru-RU"/>
        </w:rPr>
        <w:t>вазодилатация</w:t>
      </w:r>
      <w:proofErr w:type="spellEnd"/>
      <w:r w:rsidR="00A14528" w:rsidRPr="00440007">
        <w:rPr>
          <w:b w:val="0"/>
          <w:sz w:val="24"/>
          <w:szCs w:val="24"/>
          <w:lang w:val="ru-RU"/>
        </w:rPr>
        <w:t xml:space="preserve"> в жизненно важных органах (сердце, легкие, мозг). </w:t>
      </w:r>
      <w:r w:rsidRPr="00440007">
        <w:rPr>
          <w:b w:val="0"/>
          <w:sz w:val="24"/>
          <w:szCs w:val="24"/>
          <w:lang w:val="ru-RU"/>
        </w:rPr>
        <w:t xml:space="preserve">Это </w:t>
      </w:r>
      <w:r w:rsidR="00A14528" w:rsidRPr="00440007">
        <w:rPr>
          <w:b w:val="0"/>
          <w:sz w:val="24"/>
          <w:szCs w:val="24"/>
          <w:lang w:val="ru-RU"/>
        </w:rPr>
        <w:t>связано с различным распределением α- и β-</w:t>
      </w:r>
      <w:proofErr w:type="spellStart"/>
      <w:r w:rsidR="00A14528" w:rsidRPr="00440007">
        <w:rPr>
          <w:b w:val="0"/>
          <w:sz w:val="24"/>
          <w:szCs w:val="24"/>
          <w:lang w:val="ru-RU"/>
        </w:rPr>
        <w:t>адренорецепторов</w:t>
      </w:r>
      <w:proofErr w:type="spellEnd"/>
      <w:r w:rsidR="00A14528" w:rsidRPr="00440007">
        <w:rPr>
          <w:b w:val="0"/>
          <w:sz w:val="24"/>
          <w:szCs w:val="24"/>
          <w:lang w:val="ru-RU"/>
        </w:rPr>
        <w:t xml:space="preserve"> в этих тканях. </w:t>
      </w:r>
    </w:p>
    <w:p w14:paraId="5B77D467" w14:textId="34D049ED" w:rsidR="00A34ACB" w:rsidRPr="00440007" w:rsidRDefault="001F658E" w:rsidP="001F658E">
      <w:pPr>
        <w:pStyle w:val="a4"/>
        <w:ind w:firstLine="180"/>
        <w:jc w:val="both"/>
        <w:rPr>
          <w:b w:val="0"/>
          <w:sz w:val="24"/>
          <w:szCs w:val="24"/>
          <w:lang w:val="ru-RU"/>
        </w:rPr>
      </w:pPr>
      <w:r w:rsidRPr="00440007">
        <w:rPr>
          <w:b w:val="0"/>
          <w:i/>
          <w:sz w:val="24"/>
          <w:szCs w:val="24"/>
          <w:lang w:val="ru-RU"/>
        </w:rPr>
        <w:t xml:space="preserve">          </w:t>
      </w:r>
      <w:proofErr w:type="spellStart"/>
      <w:r w:rsidR="00A34ACB" w:rsidRPr="00440007">
        <w:rPr>
          <w:b w:val="0"/>
          <w:i/>
          <w:sz w:val="24"/>
          <w:szCs w:val="24"/>
          <w:lang w:val="ru-RU"/>
        </w:rPr>
        <w:t>Гидрическая</w:t>
      </w:r>
      <w:proofErr w:type="spellEnd"/>
      <w:r w:rsidR="00A34ACB" w:rsidRPr="00440007">
        <w:rPr>
          <w:b w:val="0"/>
          <w:i/>
          <w:sz w:val="24"/>
          <w:szCs w:val="24"/>
          <w:lang w:val="ru-RU"/>
        </w:rPr>
        <w:t xml:space="preserve"> компенсация</w:t>
      </w:r>
      <w:r w:rsidR="00A34ACB" w:rsidRPr="00440007">
        <w:rPr>
          <w:b w:val="0"/>
          <w:sz w:val="24"/>
          <w:szCs w:val="24"/>
          <w:lang w:val="ru-RU"/>
        </w:rPr>
        <w:t xml:space="preserve">. Уменьшение объема циркулирующей крови приводит к </w:t>
      </w:r>
      <w:proofErr w:type="spellStart"/>
      <w:r w:rsidR="00A34ACB" w:rsidRPr="00440007">
        <w:rPr>
          <w:b w:val="0"/>
          <w:sz w:val="24"/>
          <w:szCs w:val="24"/>
          <w:lang w:val="ru-RU"/>
        </w:rPr>
        <w:t>ги</w:t>
      </w:r>
      <w:r w:rsidR="00CC74D6">
        <w:rPr>
          <w:b w:val="0"/>
          <w:sz w:val="24"/>
          <w:szCs w:val="24"/>
          <w:lang w:val="ru-RU"/>
        </w:rPr>
        <w:t>погидрии</w:t>
      </w:r>
      <w:proofErr w:type="spellEnd"/>
      <w:r w:rsidR="00CC74D6">
        <w:rPr>
          <w:b w:val="0"/>
          <w:sz w:val="24"/>
          <w:szCs w:val="24"/>
          <w:lang w:val="ru-RU"/>
        </w:rPr>
        <w:t xml:space="preserve"> </w:t>
      </w:r>
      <w:r w:rsidR="00A14528" w:rsidRPr="00440007">
        <w:rPr>
          <w:b w:val="0"/>
          <w:sz w:val="24"/>
          <w:szCs w:val="24"/>
          <w:lang w:val="ru-RU"/>
        </w:rPr>
        <w:t>(</w:t>
      </w:r>
      <w:r w:rsidR="00A14528" w:rsidRPr="00440007">
        <w:rPr>
          <w:b w:val="0"/>
          <w:i/>
          <w:sz w:val="24"/>
          <w:szCs w:val="24"/>
          <w:lang w:val="ru-RU"/>
        </w:rPr>
        <w:t>гиповолемии</w:t>
      </w:r>
      <w:r w:rsidR="00A14528" w:rsidRPr="00440007">
        <w:rPr>
          <w:b w:val="0"/>
          <w:sz w:val="24"/>
          <w:szCs w:val="24"/>
          <w:lang w:val="ru-RU"/>
        </w:rPr>
        <w:t>)</w:t>
      </w:r>
      <w:r w:rsidR="00A34ACB" w:rsidRPr="00440007">
        <w:rPr>
          <w:b w:val="0"/>
          <w:sz w:val="24"/>
          <w:szCs w:val="24"/>
          <w:lang w:val="ru-RU"/>
        </w:rPr>
        <w:t xml:space="preserve">, что, в свою очередь, увеличивает выброс АДГ </w:t>
      </w:r>
      <w:r w:rsidRPr="00440007">
        <w:rPr>
          <w:b w:val="0"/>
          <w:sz w:val="24"/>
          <w:szCs w:val="24"/>
          <w:lang w:val="ru-RU"/>
        </w:rPr>
        <w:t>(рефлекс Херринга)</w:t>
      </w:r>
      <w:r w:rsidR="00A34ACB" w:rsidRPr="00440007">
        <w:rPr>
          <w:b w:val="0"/>
          <w:sz w:val="24"/>
          <w:szCs w:val="24"/>
          <w:lang w:val="ru-RU"/>
        </w:rPr>
        <w:t xml:space="preserve">, за которым следуют все компенсаторные антидиуретические эффекты, направленные </w:t>
      </w:r>
      <w:r w:rsidR="00A14528" w:rsidRPr="00440007">
        <w:rPr>
          <w:b w:val="0"/>
          <w:sz w:val="24"/>
          <w:szCs w:val="24"/>
          <w:lang w:val="ru-RU"/>
        </w:rPr>
        <w:t xml:space="preserve">на коррекцию сосудистого объема. </w:t>
      </w:r>
      <w:r w:rsidR="00A34ACB" w:rsidRPr="00440007">
        <w:rPr>
          <w:b w:val="0"/>
          <w:sz w:val="24"/>
          <w:szCs w:val="24"/>
          <w:lang w:val="ru-RU"/>
        </w:rPr>
        <w:t xml:space="preserve">АДГ усиливает реабсорбцию воды в дистальных и собирательных почечных трубочках за счет повышения проницаемости апикальной мембраны тубулярных клеток на этом уровне. Механизм объясняется активацией </w:t>
      </w:r>
      <w:proofErr w:type="spellStart"/>
      <w:r w:rsidR="00A34ACB" w:rsidRPr="00440007">
        <w:rPr>
          <w:b w:val="0"/>
          <w:sz w:val="24"/>
          <w:szCs w:val="24"/>
          <w:lang w:val="ru-RU"/>
        </w:rPr>
        <w:t>аденилатциклазы</w:t>
      </w:r>
      <w:proofErr w:type="spellEnd"/>
      <w:r w:rsidR="00A34ACB" w:rsidRPr="00440007">
        <w:rPr>
          <w:b w:val="0"/>
          <w:sz w:val="24"/>
          <w:szCs w:val="24"/>
          <w:lang w:val="ru-RU"/>
        </w:rPr>
        <w:t xml:space="preserve"> и </w:t>
      </w:r>
      <w:proofErr w:type="spellStart"/>
      <w:r w:rsidR="00A34ACB" w:rsidRPr="00440007">
        <w:rPr>
          <w:b w:val="0"/>
          <w:sz w:val="24"/>
          <w:szCs w:val="24"/>
          <w:lang w:val="ru-RU"/>
        </w:rPr>
        <w:t>AMPc</w:t>
      </w:r>
      <w:proofErr w:type="spellEnd"/>
      <w:r w:rsidR="00A34ACB" w:rsidRPr="00440007">
        <w:rPr>
          <w:b w:val="0"/>
          <w:sz w:val="24"/>
          <w:szCs w:val="24"/>
          <w:lang w:val="ru-RU"/>
        </w:rPr>
        <w:t xml:space="preserve">, которые будут стимулировать синтез белка, ответственного за формирование водного канала - </w:t>
      </w:r>
      <w:r w:rsidR="00A34ACB" w:rsidRPr="00440007">
        <w:rPr>
          <w:b w:val="0"/>
          <w:i/>
          <w:sz w:val="24"/>
          <w:szCs w:val="24"/>
          <w:lang w:val="ru-RU"/>
        </w:rPr>
        <w:t xml:space="preserve">аквапорина-2 </w:t>
      </w:r>
      <w:r w:rsidR="00A34ACB" w:rsidRPr="00440007">
        <w:rPr>
          <w:b w:val="0"/>
          <w:sz w:val="24"/>
          <w:szCs w:val="24"/>
          <w:lang w:val="ru-RU"/>
        </w:rPr>
        <w:t xml:space="preserve">в апикальной мембране почечного эпителия. </w:t>
      </w:r>
      <w:r w:rsidR="00A14528" w:rsidRPr="00440007">
        <w:rPr>
          <w:b w:val="0"/>
          <w:sz w:val="24"/>
          <w:szCs w:val="24"/>
          <w:lang w:val="ru-RU"/>
        </w:rPr>
        <w:t xml:space="preserve">Также </w:t>
      </w:r>
      <w:r w:rsidR="00A34ACB" w:rsidRPr="00440007">
        <w:rPr>
          <w:b w:val="0"/>
          <w:sz w:val="24"/>
          <w:szCs w:val="24"/>
          <w:lang w:val="ru-RU"/>
        </w:rPr>
        <w:t xml:space="preserve">АДГ сужает афферентные артериолы, что </w:t>
      </w:r>
      <w:r w:rsidR="00A14528" w:rsidRPr="00440007">
        <w:rPr>
          <w:b w:val="0"/>
          <w:sz w:val="24"/>
          <w:szCs w:val="24"/>
          <w:lang w:val="ru-RU"/>
        </w:rPr>
        <w:t xml:space="preserve">снижает скорость </w:t>
      </w:r>
      <w:proofErr w:type="spellStart"/>
      <w:r w:rsidR="00A14528" w:rsidRPr="00440007">
        <w:rPr>
          <w:b w:val="0"/>
          <w:sz w:val="24"/>
          <w:szCs w:val="24"/>
          <w:lang w:val="ru-RU"/>
        </w:rPr>
        <w:t>гломерулярной</w:t>
      </w:r>
      <w:proofErr w:type="spellEnd"/>
      <w:r w:rsidR="00A14528" w:rsidRPr="00440007">
        <w:rPr>
          <w:b w:val="0"/>
          <w:sz w:val="24"/>
          <w:szCs w:val="24"/>
          <w:lang w:val="ru-RU"/>
        </w:rPr>
        <w:t xml:space="preserve"> фильтрации. </w:t>
      </w:r>
      <w:r w:rsidRPr="00440007">
        <w:rPr>
          <w:b w:val="0"/>
          <w:sz w:val="24"/>
          <w:szCs w:val="24"/>
          <w:lang w:val="ru-RU"/>
        </w:rPr>
        <w:t xml:space="preserve">    </w:t>
      </w:r>
      <w:r w:rsidR="00A34ACB" w:rsidRPr="00440007">
        <w:rPr>
          <w:b w:val="0"/>
          <w:sz w:val="24"/>
          <w:szCs w:val="24"/>
          <w:lang w:val="ru-RU"/>
        </w:rPr>
        <w:t xml:space="preserve">Гиповолемия с уменьшением почечного кровотока </w:t>
      </w:r>
      <w:r w:rsidR="00A14528" w:rsidRPr="00440007">
        <w:rPr>
          <w:b w:val="0"/>
          <w:sz w:val="24"/>
          <w:szCs w:val="24"/>
          <w:lang w:val="ru-RU"/>
        </w:rPr>
        <w:t xml:space="preserve">и </w:t>
      </w:r>
      <w:r w:rsidR="00A34ACB" w:rsidRPr="00440007">
        <w:rPr>
          <w:b w:val="0"/>
          <w:sz w:val="24"/>
          <w:szCs w:val="24"/>
          <w:lang w:val="ru-RU"/>
        </w:rPr>
        <w:t>ишемия почек приводят к активации ренин-ангиотензин-</w:t>
      </w:r>
      <w:proofErr w:type="spellStart"/>
      <w:r w:rsidR="00A34ACB" w:rsidRPr="00440007">
        <w:rPr>
          <w:b w:val="0"/>
          <w:sz w:val="24"/>
          <w:szCs w:val="24"/>
          <w:lang w:val="ru-RU"/>
        </w:rPr>
        <w:t>альдостероновой</w:t>
      </w:r>
      <w:proofErr w:type="spellEnd"/>
      <w:r w:rsidR="00A34ACB" w:rsidRPr="00440007">
        <w:rPr>
          <w:b w:val="0"/>
          <w:sz w:val="24"/>
          <w:szCs w:val="24"/>
          <w:lang w:val="ru-RU"/>
        </w:rPr>
        <w:t xml:space="preserve"> системы, что ведет к активной реабсорбции ионов Na</w:t>
      </w:r>
      <w:r w:rsidR="00A14528" w:rsidRPr="00440007">
        <w:rPr>
          <w:b w:val="0"/>
          <w:sz w:val="24"/>
          <w:szCs w:val="24"/>
          <w:vertAlign w:val="superscript"/>
          <w:lang w:val="ru-RU"/>
        </w:rPr>
        <w:t>+</w:t>
      </w:r>
      <w:r w:rsidR="00A34ACB" w:rsidRPr="00440007">
        <w:rPr>
          <w:b w:val="0"/>
          <w:sz w:val="24"/>
          <w:szCs w:val="24"/>
          <w:lang w:val="ru-RU"/>
        </w:rPr>
        <w:t xml:space="preserve"> в почках и развитию плазматической </w:t>
      </w:r>
      <w:proofErr w:type="spellStart"/>
      <w:r w:rsidR="00A34ACB" w:rsidRPr="00440007">
        <w:rPr>
          <w:b w:val="0"/>
          <w:sz w:val="24"/>
          <w:szCs w:val="24"/>
          <w:lang w:val="ru-RU"/>
        </w:rPr>
        <w:t>гиперосмолярности</w:t>
      </w:r>
      <w:proofErr w:type="spellEnd"/>
      <w:r w:rsidR="00A34ACB" w:rsidRPr="00440007">
        <w:rPr>
          <w:b w:val="0"/>
          <w:sz w:val="24"/>
          <w:szCs w:val="24"/>
          <w:lang w:val="ru-RU"/>
        </w:rPr>
        <w:t xml:space="preserve"> </w:t>
      </w:r>
      <w:r w:rsidR="00440007" w:rsidRPr="00440007">
        <w:rPr>
          <w:b w:val="0"/>
          <w:sz w:val="24"/>
          <w:szCs w:val="24"/>
          <w:lang w:val="ru-RU"/>
        </w:rPr>
        <w:t>— это</w:t>
      </w:r>
      <w:r w:rsidR="00A34ACB" w:rsidRPr="00440007">
        <w:rPr>
          <w:b w:val="0"/>
          <w:sz w:val="24"/>
          <w:szCs w:val="24"/>
          <w:lang w:val="ru-RU"/>
        </w:rPr>
        <w:t xml:space="preserve"> еще больше стимулирует секрецию АДГ. Таким образом, патогенетическая цепочка </w:t>
      </w:r>
      <w:proofErr w:type="spellStart"/>
      <w:r w:rsidR="00A34ACB" w:rsidRPr="00440007">
        <w:rPr>
          <w:b w:val="0"/>
          <w:sz w:val="24"/>
          <w:szCs w:val="24"/>
          <w:lang w:val="ru-RU"/>
        </w:rPr>
        <w:t>гидрокомпенсации</w:t>
      </w:r>
      <w:proofErr w:type="spellEnd"/>
      <w:r w:rsidR="00A34ACB" w:rsidRPr="00440007">
        <w:rPr>
          <w:b w:val="0"/>
          <w:sz w:val="24"/>
          <w:szCs w:val="24"/>
          <w:lang w:val="ru-RU"/>
        </w:rPr>
        <w:t xml:space="preserve"> при остром кровотечении (первые </w:t>
      </w:r>
      <w:proofErr w:type="gramStart"/>
      <w:r w:rsidR="00A34ACB" w:rsidRPr="00440007">
        <w:rPr>
          <w:b w:val="0"/>
          <w:sz w:val="24"/>
          <w:szCs w:val="24"/>
          <w:lang w:val="ru-RU"/>
        </w:rPr>
        <w:t>2-3</w:t>
      </w:r>
      <w:proofErr w:type="gramEnd"/>
      <w:r w:rsidR="00A34ACB" w:rsidRPr="00440007">
        <w:rPr>
          <w:b w:val="0"/>
          <w:sz w:val="24"/>
          <w:szCs w:val="24"/>
          <w:lang w:val="ru-RU"/>
        </w:rPr>
        <w:t xml:space="preserve"> дня после кровопотери) приведет к восстановлению объема циркулирующей крови и развитию </w:t>
      </w:r>
      <w:r w:rsidR="00A34ACB" w:rsidRPr="00440007">
        <w:rPr>
          <w:b w:val="0"/>
          <w:i/>
          <w:sz w:val="24"/>
          <w:szCs w:val="24"/>
          <w:lang w:val="ru-RU"/>
        </w:rPr>
        <w:t xml:space="preserve">олигоцитемической </w:t>
      </w:r>
      <w:proofErr w:type="spellStart"/>
      <w:r w:rsidR="00A34ACB" w:rsidRPr="00440007">
        <w:rPr>
          <w:b w:val="0"/>
          <w:i/>
          <w:sz w:val="24"/>
          <w:szCs w:val="24"/>
          <w:lang w:val="ru-RU"/>
        </w:rPr>
        <w:t>нормоволемии</w:t>
      </w:r>
      <w:proofErr w:type="spellEnd"/>
      <w:r w:rsidR="00A34ACB" w:rsidRPr="00440007">
        <w:rPr>
          <w:b w:val="0"/>
          <w:sz w:val="24"/>
          <w:szCs w:val="24"/>
          <w:lang w:val="ru-RU"/>
        </w:rPr>
        <w:t xml:space="preserve">. </w:t>
      </w:r>
    </w:p>
    <w:p w14:paraId="1B7392A9" w14:textId="6096AE4C" w:rsidR="00592549" w:rsidRPr="00440007" w:rsidRDefault="00A14528" w:rsidP="00A34ACB">
      <w:pPr>
        <w:jc w:val="both"/>
      </w:pPr>
      <w:r w:rsidRPr="00440007">
        <w:rPr>
          <w:i/>
        </w:rPr>
        <w:t xml:space="preserve">          </w:t>
      </w:r>
      <w:r w:rsidR="00A34ACB" w:rsidRPr="00440007">
        <w:rPr>
          <w:i/>
        </w:rPr>
        <w:t>Медуллярная компенсация</w:t>
      </w:r>
      <w:r w:rsidR="00A34ACB" w:rsidRPr="00440007">
        <w:rPr>
          <w:b/>
        </w:rPr>
        <w:t xml:space="preserve">. </w:t>
      </w:r>
      <w:r w:rsidR="00592549" w:rsidRPr="00440007">
        <w:t xml:space="preserve">Снижение оксигенации вызывает повышенную секрецию </w:t>
      </w:r>
      <w:r w:rsidR="00592549" w:rsidRPr="00440007">
        <w:rPr>
          <w:i/>
        </w:rPr>
        <w:t xml:space="preserve">эритропоэтина </w:t>
      </w:r>
      <w:r w:rsidR="00592549" w:rsidRPr="00440007">
        <w:t xml:space="preserve">почками, что стимулирует пролиферацию </w:t>
      </w:r>
      <w:proofErr w:type="spellStart"/>
      <w:r w:rsidR="00592549" w:rsidRPr="00440007">
        <w:t>эритроидных</w:t>
      </w:r>
      <w:proofErr w:type="spellEnd"/>
      <w:r w:rsidR="00592549" w:rsidRPr="00440007">
        <w:t xml:space="preserve"> предшественников в костном мозге. Проходит около 5 дней, прежде чем </w:t>
      </w:r>
      <w:r w:rsidR="00B36C75">
        <w:t>они</w:t>
      </w:r>
      <w:r w:rsidR="00592549" w:rsidRPr="00440007">
        <w:t xml:space="preserve"> созревает и появля</w:t>
      </w:r>
      <w:r w:rsidR="00B36C75">
        <w:t>ю</w:t>
      </w:r>
      <w:r w:rsidR="00592549" w:rsidRPr="00440007">
        <w:t>тся новы</w:t>
      </w:r>
      <w:r w:rsidR="00B36C75">
        <w:t>е</w:t>
      </w:r>
      <w:r w:rsidR="00592549" w:rsidRPr="00440007">
        <w:t xml:space="preserve"> эритроцит</w:t>
      </w:r>
      <w:r w:rsidR="00B36C75">
        <w:t>ы</w:t>
      </w:r>
      <w:r w:rsidR="00592549" w:rsidRPr="00440007">
        <w:t xml:space="preserve"> (</w:t>
      </w:r>
      <w:proofErr w:type="spellStart"/>
      <w:r w:rsidR="00592549" w:rsidRPr="00440007">
        <w:rPr>
          <w:i/>
        </w:rPr>
        <w:t>ретикулоцито</w:t>
      </w:r>
      <w:r w:rsidR="00B36C75">
        <w:rPr>
          <w:i/>
        </w:rPr>
        <w:t>з</w:t>
      </w:r>
      <w:proofErr w:type="spellEnd"/>
      <w:r w:rsidR="00592549" w:rsidRPr="00440007">
        <w:t>) в периферической крови.</w:t>
      </w:r>
      <w:r w:rsidR="00CC74D6">
        <w:t xml:space="preserve"> </w:t>
      </w:r>
      <w:r w:rsidR="00A34ACB" w:rsidRPr="00440007">
        <w:t xml:space="preserve">Клинические признаки зависят от скорости кровотечения и от того, является ли кровотечение наружным или внутренним.  Железо в гемоглобине восстанавливается, если эритроциты </w:t>
      </w:r>
      <w:proofErr w:type="spellStart"/>
      <w:r w:rsidR="00A34ACB" w:rsidRPr="00440007">
        <w:t>экстравазируют</w:t>
      </w:r>
      <w:proofErr w:type="spellEnd"/>
      <w:r w:rsidR="00A34ACB" w:rsidRPr="00440007">
        <w:t xml:space="preserve"> в ткани, в то время как кровотечение в кишечник или из организма приводит к потере железа и возможному дефициту железа, что может препятствовать восстановлению нормального количества эритроцитов.</w:t>
      </w:r>
    </w:p>
    <w:p w14:paraId="3BCE1D16" w14:textId="004C25CA" w:rsidR="00592549" w:rsidRPr="00440007" w:rsidRDefault="00592549" w:rsidP="00592549">
      <w:pPr>
        <w:pStyle w:val="a4"/>
        <w:jc w:val="both"/>
        <w:rPr>
          <w:sz w:val="24"/>
          <w:szCs w:val="24"/>
          <w:lang w:val="ru-RU"/>
        </w:rPr>
      </w:pPr>
      <w:r w:rsidRPr="00440007">
        <w:rPr>
          <w:i/>
          <w:sz w:val="24"/>
          <w:szCs w:val="24"/>
          <w:lang w:val="ru-RU"/>
        </w:rPr>
        <w:t xml:space="preserve">           </w:t>
      </w:r>
      <w:r w:rsidRPr="00440007">
        <w:rPr>
          <w:sz w:val="24"/>
          <w:szCs w:val="24"/>
          <w:lang w:val="ru-RU"/>
        </w:rPr>
        <w:t xml:space="preserve">Острая </w:t>
      </w:r>
      <w:r w:rsidR="00CC74D6" w:rsidRPr="00440007">
        <w:rPr>
          <w:sz w:val="24"/>
          <w:szCs w:val="24"/>
          <w:lang w:val="ru-RU"/>
        </w:rPr>
        <w:t>пост</w:t>
      </w:r>
      <w:r w:rsidR="00CC74D6">
        <w:rPr>
          <w:sz w:val="24"/>
          <w:szCs w:val="24"/>
          <w:lang w:val="ru-RU"/>
        </w:rPr>
        <w:t>геморрагическа</w:t>
      </w:r>
      <w:r w:rsidR="00CC74D6" w:rsidRPr="00440007">
        <w:rPr>
          <w:sz w:val="24"/>
          <w:szCs w:val="24"/>
          <w:lang w:val="ru-RU"/>
        </w:rPr>
        <w:t>я</w:t>
      </w:r>
      <w:r w:rsidRPr="00440007">
        <w:rPr>
          <w:sz w:val="24"/>
          <w:szCs w:val="24"/>
          <w:lang w:val="ru-RU"/>
        </w:rPr>
        <w:t xml:space="preserve"> анемия </w:t>
      </w:r>
    </w:p>
    <w:p w14:paraId="6D3E979A" w14:textId="77777777" w:rsidR="00592549" w:rsidRPr="00440007" w:rsidRDefault="00592549" w:rsidP="00592549">
      <w:pPr>
        <w:pStyle w:val="a4"/>
        <w:jc w:val="both"/>
        <w:rPr>
          <w:b w:val="0"/>
          <w:sz w:val="24"/>
          <w:szCs w:val="24"/>
          <w:lang w:val="ru-RU"/>
        </w:rPr>
      </w:pPr>
      <w:r w:rsidRPr="00440007">
        <w:rPr>
          <w:b w:val="0"/>
          <w:i/>
          <w:sz w:val="24"/>
          <w:szCs w:val="24"/>
          <w:lang w:val="ru-RU"/>
        </w:rPr>
        <w:tab/>
      </w:r>
      <w:r w:rsidRPr="00440007">
        <w:rPr>
          <w:b w:val="0"/>
          <w:sz w:val="24"/>
          <w:szCs w:val="24"/>
          <w:lang w:val="ru-RU"/>
        </w:rPr>
        <w:t xml:space="preserve">В первые 24 ч после острого кровотечения обнаруживается </w:t>
      </w:r>
      <w:proofErr w:type="spellStart"/>
      <w:r w:rsidRPr="00440007">
        <w:rPr>
          <w:b w:val="0"/>
          <w:i/>
          <w:sz w:val="24"/>
          <w:szCs w:val="24"/>
          <w:lang w:val="ru-RU"/>
        </w:rPr>
        <w:t>нормоцитемическая</w:t>
      </w:r>
      <w:proofErr w:type="spellEnd"/>
      <w:r w:rsidRPr="00440007">
        <w:rPr>
          <w:b w:val="0"/>
          <w:i/>
          <w:sz w:val="24"/>
          <w:szCs w:val="24"/>
          <w:lang w:val="ru-RU"/>
        </w:rPr>
        <w:t xml:space="preserve"> гиповолемия </w:t>
      </w:r>
      <w:r w:rsidRPr="00440007">
        <w:rPr>
          <w:b w:val="0"/>
          <w:sz w:val="24"/>
          <w:szCs w:val="24"/>
          <w:lang w:val="ru-RU"/>
        </w:rPr>
        <w:t>(</w:t>
      </w:r>
      <w:proofErr w:type="spellStart"/>
      <w:r w:rsidRPr="00440007">
        <w:rPr>
          <w:b w:val="0"/>
          <w:sz w:val="24"/>
          <w:szCs w:val="24"/>
          <w:lang w:val="ru-RU"/>
        </w:rPr>
        <w:t>Hb</w:t>
      </w:r>
      <w:proofErr w:type="spellEnd"/>
      <w:r w:rsidRPr="00440007">
        <w:rPr>
          <w:b w:val="0"/>
          <w:sz w:val="24"/>
          <w:szCs w:val="24"/>
          <w:lang w:val="ru-RU"/>
        </w:rPr>
        <w:t xml:space="preserve"> и MCHC в единице объема крови находятся в нормальных пределах), объясняемая тем, что произошла пропорциональная потеря как плазмы, так и эритроцитов. </w:t>
      </w:r>
    </w:p>
    <w:p w14:paraId="154ADB25" w14:textId="67667D98" w:rsidR="00592549" w:rsidRPr="00440007" w:rsidRDefault="00592549" w:rsidP="00592549">
      <w:pPr>
        <w:pStyle w:val="a4"/>
        <w:jc w:val="both"/>
        <w:rPr>
          <w:b w:val="0"/>
          <w:sz w:val="24"/>
          <w:szCs w:val="24"/>
          <w:lang w:val="ru-RU"/>
        </w:rPr>
      </w:pPr>
      <w:r w:rsidRPr="00440007">
        <w:rPr>
          <w:b w:val="0"/>
          <w:sz w:val="24"/>
          <w:szCs w:val="24"/>
          <w:lang w:val="ru-RU"/>
        </w:rPr>
        <w:tab/>
        <w:t xml:space="preserve">Через </w:t>
      </w:r>
      <w:proofErr w:type="gramStart"/>
      <w:r w:rsidRPr="00440007">
        <w:rPr>
          <w:b w:val="0"/>
          <w:sz w:val="24"/>
          <w:szCs w:val="24"/>
          <w:lang w:val="ru-RU"/>
        </w:rPr>
        <w:t>2-3</w:t>
      </w:r>
      <w:proofErr w:type="gramEnd"/>
      <w:r w:rsidRPr="00440007">
        <w:rPr>
          <w:b w:val="0"/>
          <w:sz w:val="24"/>
          <w:szCs w:val="24"/>
          <w:lang w:val="ru-RU"/>
        </w:rPr>
        <w:t xml:space="preserve"> дня после острого кровотечения обнаруживается анемия, снижение </w:t>
      </w:r>
      <w:proofErr w:type="spellStart"/>
      <w:r w:rsidRPr="00440007">
        <w:rPr>
          <w:b w:val="0"/>
          <w:sz w:val="24"/>
          <w:szCs w:val="24"/>
          <w:lang w:val="ru-RU"/>
        </w:rPr>
        <w:t>Hb</w:t>
      </w:r>
      <w:proofErr w:type="spellEnd"/>
      <w:r w:rsidRPr="00440007">
        <w:rPr>
          <w:b w:val="0"/>
          <w:sz w:val="24"/>
          <w:szCs w:val="24"/>
          <w:lang w:val="ru-RU"/>
        </w:rPr>
        <w:t xml:space="preserve"> и </w:t>
      </w:r>
      <w:proofErr w:type="spellStart"/>
      <w:r w:rsidRPr="00440007">
        <w:rPr>
          <w:b w:val="0"/>
          <w:sz w:val="24"/>
          <w:szCs w:val="24"/>
          <w:lang w:val="ru-RU"/>
        </w:rPr>
        <w:t>Ht</w:t>
      </w:r>
      <w:proofErr w:type="spellEnd"/>
      <w:r w:rsidRPr="00440007">
        <w:rPr>
          <w:b w:val="0"/>
          <w:sz w:val="24"/>
          <w:szCs w:val="24"/>
          <w:lang w:val="ru-RU"/>
        </w:rPr>
        <w:t xml:space="preserve">, MCHC в норме, что объясняется тем, что произошел выход зрелых эритроцитов из хранилищ. Объем циркулирующей крови восстанавливается за счет </w:t>
      </w:r>
      <w:proofErr w:type="spellStart"/>
      <w:r w:rsidRPr="00440007">
        <w:rPr>
          <w:b w:val="0"/>
          <w:sz w:val="24"/>
          <w:szCs w:val="24"/>
          <w:lang w:val="ru-RU"/>
        </w:rPr>
        <w:t>гидрокомпенсаторных</w:t>
      </w:r>
      <w:proofErr w:type="spellEnd"/>
      <w:r w:rsidRPr="00440007">
        <w:rPr>
          <w:b w:val="0"/>
          <w:sz w:val="24"/>
          <w:szCs w:val="24"/>
          <w:lang w:val="ru-RU"/>
        </w:rPr>
        <w:t xml:space="preserve"> механизмов </w:t>
      </w:r>
      <w:r w:rsidR="00CC74D6" w:rsidRPr="00440007">
        <w:rPr>
          <w:b w:val="0"/>
          <w:sz w:val="24"/>
          <w:szCs w:val="24"/>
          <w:lang w:val="ru-RU"/>
        </w:rPr>
        <w:t>— это</w:t>
      </w:r>
      <w:r w:rsidRPr="00440007">
        <w:rPr>
          <w:b w:val="0"/>
          <w:sz w:val="24"/>
          <w:szCs w:val="24"/>
          <w:lang w:val="ru-RU"/>
        </w:rPr>
        <w:t xml:space="preserve"> в дальнейшем приводит к смене </w:t>
      </w:r>
      <w:proofErr w:type="spellStart"/>
      <w:r w:rsidRPr="00440007">
        <w:rPr>
          <w:b w:val="0"/>
          <w:sz w:val="24"/>
          <w:szCs w:val="24"/>
          <w:lang w:val="ru-RU"/>
        </w:rPr>
        <w:t>нормоцитемической</w:t>
      </w:r>
      <w:proofErr w:type="spellEnd"/>
      <w:r w:rsidRPr="00440007">
        <w:rPr>
          <w:b w:val="0"/>
          <w:sz w:val="24"/>
          <w:szCs w:val="24"/>
          <w:lang w:val="ru-RU"/>
        </w:rPr>
        <w:t xml:space="preserve"> гиповолемии </w:t>
      </w:r>
      <w:r w:rsidR="001579E0" w:rsidRPr="00440007">
        <w:rPr>
          <w:b w:val="0"/>
          <w:sz w:val="24"/>
          <w:szCs w:val="24"/>
          <w:lang w:val="ru-RU"/>
        </w:rPr>
        <w:t xml:space="preserve">на </w:t>
      </w:r>
      <w:r w:rsidRPr="00440007">
        <w:rPr>
          <w:b w:val="0"/>
          <w:i/>
          <w:sz w:val="24"/>
          <w:szCs w:val="24"/>
          <w:lang w:val="ru-RU"/>
        </w:rPr>
        <w:t>олигоцитемическую гиповолемию</w:t>
      </w:r>
      <w:r w:rsidRPr="00440007">
        <w:rPr>
          <w:b w:val="0"/>
          <w:sz w:val="24"/>
          <w:szCs w:val="24"/>
          <w:lang w:val="ru-RU"/>
        </w:rPr>
        <w:t xml:space="preserve">. </w:t>
      </w:r>
    </w:p>
    <w:p w14:paraId="73C5D901" w14:textId="77777777" w:rsidR="00592549" w:rsidRPr="00440007" w:rsidRDefault="00592549" w:rsidP="00592549">
      <w:pPr>
        <w:pStyle w:val="a4"/>
        <w:ind w:firstLine="720"/>
        <w:jc w:val="both"/>
        <w:rPr>
          <w:b w:val="0"/>
          <w:sz w:val="24"/>
          <w:szCs w:val="24"/>
          <w:lang w:val="ru-RU"/>
        </w:rPr>
      </w:pPr>
      <w:r w:rsidRPr="00440007">
        <w:rPr>
          <w:b w:val="0"/>
          <w:sz w:val="24"/>
          <w:szCs w:val="24"/>
          <w:lang w:val="ru-RU"/>
        </w:rPr>
        <w:t xml:space="preserve">Через </w:t>
      </w:r>
      <w:proofErr w:type="gramStart"/>
      <w:r w:rsidRPr="00440007">
        <w:rPr>
          <w:b w:val="0"/>
          <w:sz w:val="24"/>
          <w:szCs w:val="24"/>
          <w:lang w:val="ru-RU"/>
        </w:rPr>
        <w:t>4-5</w:t>
      </w:r>
      <w:proofErr w:type="gramEnd"/>
      <w:r w:rsidRPr="00440007">
        <w:rPr>
          <w:b w:val="0"/>
          <w:sz w:val="24"/>
          <w:szCs w:val="24"/>
          <w:lang w:val="ru-RU"/>
        </w:rPr>
        <w:t xml:space="preserve"> дней после острого кровотечения обнаруживается </w:t>
      </w:r>
      <w:proofErr w:type="spellStart"/>
      <w:r w:rsidRPr="00440007">
        <w:rPr>
          <w:b w:val="0"/>
          <w:sz w:val="24"/>
          <w:szCs w:val="24"/>
          <w:lang w:val="ru-RU"/>
        </w:rPr>
        <w:t>эритропения</w:t>
      </w:r>
      <w:proofErr w:type="spellEnd"/>
      <w:r w:rsidRPr="00440007">
        <w:rPr>
          <w:b w:val="0"/>
          <w:sz w:val="24"/>
          <w:szCs w:val="24"/>
          <w:lang w:val="ru-RU"/>
        </w:rPr>
        <w:t xml:space="preserve">, снижение </w:t>
      </w:r>
      <w:proofErr w:type="spellStart"/>
      <w:r w:rsidRPr="00440007">
        <w:rPr>
          <w:b w:val="0"/>
          <w:sz w:val="24"/>
          <w:szCs w:val="24"/>
          <w:lang w:val="ru-RU"/>
        </w:rPr>
        <w:t>Hb</w:t>
      </w:r>
      <w:proofErr w:type="spellEnd"/>
      <w:r w:rsidRPr="00440007">
        <w:rPr>
          <w:b w:val="0"/>
          <w:sz w:val="24"/>
          <w:szCs w:val="24"/>
          <w:lang w:val="ru-RU"/>
        </w:rPr>
        <w:t xml:space="preserve"> и </w:t>
      </w:r>
      <w:proofErr w:type="spellStart"/>
      <w:r w:rsidRPr="00440007">
        <w:rPr>
          <w:b w:val="0"/>
          <w:sz w:val="24"/>
          <w:szCs w:val="24"/>
          <w:lang w:val="ru-RU"/>
        </w:rPr>
        <w:t>Ht</w:t>
      </w:r>
      <w:proofErr w:type="spellEnd"/>
      <w:r w:rsidRPr="00440007">
        <w:rPr>
          <w:b w:val="0"/>
          <w:sz w:val="24"/>
          <w:szCs w:val="24"/>
          <w:lang w:val="ru-RU"/>
        </w:rPr>
        <w:t>, а также снижение MCHC и гипохромные эритроциты.</w:t>
      </w:r>
    </w:p>
    <w:p w14:paraId="0822EEE8" w14:textId="77777777" w:rsidR="00592549" w:rsidRPr="00440007" w:rsidRDefault="00592549" w:rsidP="00592549">
      <w:pPr>
        <w:pStyle w:val="a4"/>
        <w:jc w:val="both"/>
        <w:rPr>
          <w:b w:val="0"/>
          <w:sz w:val="24"/>
          <w:szCs w:val="24"/>
          <w:lang w:val="ru-RU"/>
        </w:rPr>
      </w:pPr>
      <w:r w:rsidRPr="00440007">
        <w:rPr>
          <w:b w:val="0"/>
          <w:sz w:val="24"/>
          <w:szCs w:val="24"/>
          <w:lang w:val="ru-RU"/>
        </w:rPr>
        <w:lastRenderedPageBreak/>
        <w:tab/>
        <w:t xml:space="preserve">Через 6 дней после острого кровотечения в периферической крови обнаруживают </w:t>
      </w:r>
      <w:proofErr w:type="spellStart"/>
      <w:r w:rsidRPr="00440007">
        <w:rPr>
          <w:b w:val="0"/>
          <w:sz w:val="24"/>
          <w:szCs w:val="24"/>
          <w:lang w:val="ru-RU"/>
        </w:rPr>
        <w:t>ретикулоцитоз</w:t>
      </w:r>
      <w:proofErr w:type="spellEnd"/>
      <w:r w:rsidRPr="00440007">
        <w:rPr>
          <w:b w:val="0"/>
          <w:sz w:val="24"/>
          <w:szCs w:val="24"/>
          <w:lang w:val="ru-RU"/>
        </w:rPr>
        <w:t xml:space="preserve">, </w:t>
      </w:r>
      <w:proofErr w:type="spellStart"/>
      <w:r w:rsidRPr="00440007">
        <w:rPr>
          <w:b w:val="0"/>
          <w:sz w:val="24"/>
          <w:szCs w:val="24"/>
          <w:lang w:val="ru-RU"/>
        </w:rPr>
        <w:t>полихроматофильные</w:t>
      </w:r>
      <w:proofErr w:type="spellEnd"/>
      <w:r w:rsidRPr="00440007">
        <w:rPr>
          <w:b w:val="0"/>
          <w:sz w:val="24"/>
          <w:szCs w:val="24"/>
          <w:lang w:val="ru-RU"/>
        </w:rPr>
        <w:t xml:space="preserve"> эритроциты, </w:t>
      </w:r>
      <w:proofErr w:type="spellStart"/>
      <w:r w:rsidRPr="00440007">
        <w:rPr>
          <w:b w:val="0"/>
          <w:sz w:val="24"/>
          <w:szCs w:val="24"/>
          <w:lang w:val="ru-RU"/>
        </w:rPr>
        <w:t>метамиелоциты</w:t>
      </w:r>
      <w:proofErr w:type="spellEnd"/>
      <w:r w:rsidRPr="00440007">
        <w:rPr>
          <w:b w:val="0"/>
          <w:sz w:val="24"/>
          <w:szCs w:val="24"/>
          <w:lang w:val="ru-RU"/>
        </w:rPr>
        <w:t xml:space="preserve"> и несегментированные лейкоциты </w:t>
      </w:r>
      <w:proofErr w:type="gramStart"/>
      <w:r w:rsidRPr="00440007">
        <w:rPr>
          <w:b w:val="0"/>
          <w:sz w:val="24"/>
          <w:szCs w:val="24"/>
          <w:lang w:val="ru-RU"/>
        </w:rPr>
        <w:t>- это</w:t>
      </w:r>
      <w:proofErr w:type="gramEnd"/>
      <w:r w:rsidRPr="00440007">
        <w:rPr>
          <w:b w:val="0"/>
          <w:sz w:val="24"/>
          <w:szCs w:val="24"/>
          <w:lang w:val="ru-RU"/>
        </w:rPr>
        <w:t xml:space="preserve"> признак медуллярной компенсации. Предполагается, что полное восстановление утраченных эритроцитов будет осуществлено костным мозгом в течение </w:t>
      </w:r>
      <w:proofErr w:type="gramStart"/>
      <w:r w:rsidRPr="00440007">
        <w:rPr>
          <w:b w:val="0"/>
          <w:sz w:val="24"/>
          <w:szCs w:val="24"/>
          <w:lang w:val="ru-RU"/>
        </w:rPr>
        <w:t>30-35</w:t>
      </w:r>
      <w:proofErr w:type="gramEnd"/>
      <w:r w:rsidRPr="00440007">
        <w:rPr>
          <w:b w:val="0"/>
          <w:sz w:val="24"/>
          <w:szCs w:val="24"/>
          <w:lang w:val="ru-RU"/>
        </w:rPr>
        <w:t xml:space="preserve"> дней.</w:t>
      </w:r>
    </w:p>
    <w:p w14:paraId="3F33F15B" w14:textId="0C395A86" w:rsidR="00A34ACB" w:rsidRPr="00440007" w:rsidRDefault="00A34ACB" w:rsidP="00A34ACB">
      <w:pPr>
        <w:jc w:val="both"/>
      </w:pPr>
      <w:r w:rsidRPr="00440007">
        <w:t xml:space="preserve">            Значительное кровотечение приводит к предсказуемым изменениям в крови, затрагивающим не только эритроциты, но и лейкоциты и тромбоциты. Если кровотечение достаточно массивное, чтобы вызвать снижение артериального давления, компенсаторный выброс адренергических гормонов мобилизует гранулоциты из внутрисосудистого маргинального пула и приводит к </w:t>
      </w:r>
      <w:r w:rsidRPr="00440007">
        <w:rPr>
          <w:i/>
        </w:rPr>
        <w:t xml:space="preserve">лейкоцитозу. </w:t>
      </w:r>
      <w:r w:rsidRPr="00440007">
        <w:t>Первоначально эритроциты выглядят нормальными по размеру и цвету (</w:t>
      </w:r>
      <w:proofErr w:type="spellStart"/>
      <w:r w:rsidRPr="00440007">
        <w:rPr>
          <w:i/>
        </w:rPr>
        <w:t>нормоцитарные</w:t>
      </w:r>
      <w:proofErr w:type="spellEnd"/>
      <w:r w:rsidRPr="00440007">
        <w:rPr>
          <w:i/>
        </w:rPr>
        <w:t xml:space="preserve">, </w:t>
      </w:r>
      <w:proofErr w:type="spellStart"/>
      <w:r w:rsidRPr="00440007">
        <w:rPr>
          <w:i/>
        </w:rPr>
        <w:t>нормохромные</w:t>
      </w:r>
      <w:proofErr w:type="spellEnd"/>
      <w:r w:rsidRPr="00440007">
        <w:t>).  Однако по мере увеличения продукции костного мозга происходит поразительное увеличение количества ретикулоцитов (</w:t>
      </w:r>
      <w:proofErr w:type="spellStart"/>
      <w:r w:rsidRPr="00440007">
        <w:rPr>
          <w:i/>
        </w:rPr>
        <w:t>ретикулоцитоз</w:t>
      </w:r>
      <w:proofErr w:type="spellEnd"/>
      <w:r w:rsidRPr="00440007">
        <w:rPr>
          <w:i/>
        </w:rPr>
        <w:t xml:space="preserve">), </w:t>
      </w:r>
      <w:r w:rsidRPr="00440007">
        <w:t xml:space="preserve">которое через 7 дней достигает </w:t>
      </w:r>
      <w:proofErr w:type="gramStart"/>
      <w:r w:rsidRPr="00440007">
        <w:t>10-15</w:t>
      </w:r>
      <w:proofErr w:type="gramEnd"/>
      <w:r w:rsidRPr="00440007">
        <w:t xml:space="preserve"> %. Ретикулоциты больше по размеру, чем нормальные эритроциты (</w:t>
      </w:r>
      <w:proofErr w:type="spellStart"/>
      <w:r w:rsidRPr="00440007">
        <w:t>макроциты</w:t>
      </w:r>
      <w:proofErr w:type="spellEnd"/>
      <w:r w:rsidRPr="00440007">
        <w:t xml:space="preserve">), и имеют сине-красную </w:t>
      </w:r>
      <w:proofErr w:type="spellStart"/>
      <w:r w:rsidRPr="00440007">
        <w:t>полихроматофильную</w:t>
      </w:r>
      <w:proofErr w:type="spellEnd"/>
      <w:r w:rsidRPr="00440007">
        <w:t xml:space="preserve"> цитоплазму. Раннее восстановление после кровопотери также часто сопровождается тромбоцитозом, который возникает в результате увеличения производства тромбоцитов.</w:t>
      </w:r>
    </w:p>
    <w:p w14:paraId="46BEF6F1" w14:textId="57FF1F72" w:rsidR="00A34ACB" w:rsidRPr="00440007" w:rsidRDefault="00A34ACB" w:rsidP="00A34ACB">
      <w:pPr>
        <w:jc w:val="both"/>
      </w:pPr>
      <w:r w:rsidRPr="00440007">
        <w:rPr>
          <w:b/>
        </w:rPr>
        <w:t xml:space="preserve">            </w:t>
      </w:r>
      <w:r w:rsidR="00592549" w:rsidRPr="00440007">
        <w:rPr>
          <w:b/>
        </w:rPr>
        <w:t xml:space="preserve">Хроническая </w:t>
      </w:r>
      <w:r w:rsidRPr="00440007">
        <w:rPr>
          <w:b/>
        </w:rPr>
        <w:t xml:space="preserve">кровопотеря </w:t>
      </w:r>
      <w:r w:rsidR="00440007" w:rsidRPr="00440007">
        <w:rPr>
          <w:snapToGrid w:val="0"/>
        </w:rPr>
        <w:t>— это</w:t>
      </w:r>
      <w:r w:rsidR="00592549" w:rsidRPr="00440007">
        <w:rPr>
          <w:snapToGrid w:val="0"/>
        </w:rPr>
        <w:t xml:space="preserve"> результат хронического незначительного, но повторяющегося кровотечения</w:t>
      </w:r>
      <w:r w:rsidR="00592549" w:rsidRPr="00440007">
        <w:rPr>
          <w:b/>
          <w:snapToGrid w:val="0"/>
        </w:rPr>
        <w:t xml:space="preserve">. </w:t>
      </w:r>
      <w:r w:rsidR="00592549" w:rsidRPr="00440007">
        <w:rPr>
          <w:snapToGrid w:val="0"/>
        </w:rPr>
        <w:t xml:space="preserve">Может наблюдаться при язвах желудка и двенадцатиперстной кишки, полипах кишечника, геморрое, дисменорее и </w:t>
      </w:r>
      <w:r w:rsidR="00440007" w:rsidRPr="00440007">
        <w:rPr>
          <w:snapToGrid w:val="0"/>
        </w:rPr>
        <w:t>т. д.</w:t>
      </w:r>
    </w:p>
    <w:p w14:paraId="27144EF3" w14:textId="7F5196DB" w:rsidR="00A34ACB" w:rsidRPr="00440007" w:rsidRDefault="00A34ACB" w:rsidP="00A34ACB">
      <w:pPr>
        <w:jc w:val="both"/>
      </w:pPr>
      <w:r w:rsidRPr="00440007">
        <w:t xml:space="preserve">           Хроническая кровопотеря вызывает анемию только тогда, когда скорость потери превышает регенеративную способность костного мозга или когда запасы железа истощаются и возникает </w:t>
      </w:r>
      <w:r w:rsidRPr="00440007">
        <w:rPr>
          <w:i/>
        </w:rPr>
        <w:t>железодефицитная анемия</w:t>
      </w:r>
      <w:r w:rsidR="00D73C7A">
        <w:rPr>
          <w:i/>
        </w:rPr>
        <w:t xml:space="preserve"> </w:t>
      </w:r>
      <w:r w:rsidR="00D73C7A">
        <w:rPr>
          <w:iCs/>
        </w:rPr>
        <w:t>(</w:t>
      </w:r>
      <w:r w:rsidRPr="00440007">
        <w:t xml:space="preserve">обсуждалась </w:t>
      </w:r>
      <w:r w:rsidR="001579E0" w:rsidRPr="00440007">
        <w:t>выше</w:t>
      </w:r>
      <w:r w:rsidR="00D73C7A">
        <w:t>)</w:t>
      </w:r>
      <w:r w:rsidRPr="00440007">
        <w:t>.</w:t>
      </w:r>
    </w:p>
    <w:p w14:paraId="51257A1F" w14:textId="77777777" w:rsidR="00EF698C" w:rsidRPr="00440007" w:rsidRDefault="00EF698C" w:rsidP="008C3404">
      <w:pPr>
        <w:ind w:left="360"/>
        <w:jc w:val="both"/>
      </w:pPr>
    </w:p>
    <w:p w14:paraId="25CAD9CB" w14:textId="77777777" w:rsidR="003D17D8" w:rsidRPr="00440007" w:rsidRDefault="003D17D8" w:rsidP="003D17D8">
      <w:pPr>
        <w:pStyle w:val="4"/>
        <w:ind w:firstLine="454"/>
        <w:rPr>
          <w:caps/>
        </w:rPr>
      </w:pPr>
    </w:p>
    <w:p w14:paraId="7212151D" w14:textId="77777777" w:rsidR="003D17D8" w:rsidRPr="00440007" w:rsidRDefault="003D17D8" w:rsidP="003D17D8">
      <w:pPr>
        <w:pStyle w:val="aa"/>
        <w:ind w:left="1080"/>
        <w:rPr>
          <w:b/>
        </w:rPr>
      </w:pPr>
    </w:p>
    <w:p w14:paraId="3AC0E79B" w14:textId="77777777" w:rsidR="00A315F1" w:rsidRPr="00440007" w:rsidRDefault="00A315F1" w:rsidP="008C3404">
      <w:pPr>
        <w:ind w:left="360"/>
        <w:jc w:val="both"/>
      </w:pPr>
    </w:p>
    <w:p w14:paraId="1581F8B5" w14:textId="77777777" w:rsidR="00EF698C" w:rsidRPr="00440007" w:rsidRDefault="00EF698C" w:rsidP="008C3404">
      <w:pPr>
        <w:ind w:left="360"/>
        <w:jc w:val="both"/>
      </w:pPr>
    </w:p>
    <w:p w14:paraId="362EF199" w14:textId="77777777" w:rsidR="00E7288F" w:rsidRPr="00440007" w:rsidRDefault="00E7288F" w:rsidP="00FD2777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49BBF5E7" w14:textId="77777777" w:rsidR="00EF698C" w:rsidRPr="00440007" w:rsidRDefault="00EF698C" w:rsidP="00AE0139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4AD58CFD" w14:textId="77777777" w:rsidR="00EF698C" w:rsidRPr="00440007" w:rsidRDefault="00EF698C" w:rsidP="00104EF5">
      <w:pPr>
        <w:jc w:val="both"/>
      </w:pPr>
    </w:p>
    <w:p w14:paraId="7D8E993A" w14:textId="77777777" w:rsidR="00104EF5" w:rsidRPr="00440007" w:rsidRDefault="00104EF5" w:rsidP="00104EF5">
      <w:pPr>
        <w:jc w:val="both"/>
      </w:pPr>
    </w:p>
    <w:p w14:paraId="629945AC" w14:textId="77777777" w:rsidR="008C3404" w:rsidRPr="00440007" w:rsidRDefault="008C3404" w:rsidP="003B61F9">
      <w:pPr>
        <w:jc w:val="both"/>
      </w:pPr>
    </w:p>
    <w:p w14:paraId="2D12BE36" w14:textId="77777777" w:rsidR="008972EB" w:rsidRPr="00440007" w:rsidRDefault="008972EB"/>
    <w:sectPr w:rsidR="008972EB" w:rsidRPr="00440007" w:rsidSect="004D3FB3">
      <w:footerReference w:type="default" r:id="rId24"/>
      <w:pgSz w:w="12240" w:h="15840"/>
      <w:pgMar w:top="1008" w:right="72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54B11" w14:textId="77777777" w:rsidR="00F52EBE" w:rsidRDefault="00F52EBE" w:rsidP="006E7B45">
      <w:r>
        <w:separator/>
      </w:r>
    </w:p>
  </w:endnote>
  <w:endnote w:type="continuationSeparator" w:id="0">
    <w:p w14:paraId="6DBA7B46" w14:textId="77777777" w:rsidR="00F52EBE" w:rsidRDefault="00F52EBE" w:rsidP="006E7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bon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396059"/>
      <w:docPartObj>
        <w:docPartGallery w:val="Page Numbers (Bottom of Page)"/>
        <w:docPartUnique/>
      </w:docPartObj>
    </w:sdtPr>
    <w:sdtContent>
      <w:p w14:paraId="680B751F" w14:textId="4B710855" w:rsidR="006E7B45" w:rsidRDefault="006E7B4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A94DA" w14:textId="77777777" w:rsidR="006E7B45" w:rsidRDefault="006E7B4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AF4C6" w14:textId="77777777" w:rsidR="00F52EBE" w:rsidRDefault="00F52EBE" w:rsidP="006E7B45">
      <w:r>
        <w:separator/>
      </w:r>
    </w:p>
  </w:footnote>
  <w:footnote w:type="continuationSeparator" w:id="0">
    <w:p w14:paraId="3AF61310" w14:textId="77777777" w:rsidR="00F52EBE" w:rsidRDefault="00F52EBE" w:rsidP="006E7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96288"/>
    <w:multiLevelType w:val="hybridMultilevel"/>
    <w:tmpl w:val="F7226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F3556"/>
    <w:multiLevelType w:val="hybridMultilevel"/>
    <w:tmpl w:val="C702550A"/>
    <w:lvl w:ilvl="0" w:tplc="04090017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" w15:restartNumberingAfterBreak="0">
    <w:nsid w:val="0AAA3ABD"/>
    <w:multiLevelType w:val="hybridMultilevel"/>
    <w:tmpl w:val="00CE5326"/>
    <w:lvl w:ilvl="0" w:tplc="3D2412D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233020"/>
    <w:multiLevelType w:val="hybridMultilevel"/>
    <w:tmpl w:val="584E29E0"/>
    <w:lvl w:ilvl="0" w:tplc="5E6EFD9E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175B3FA9"/>
    <w:multiLevelType w:val="hybridMultilevel"/>
    <w:tmpl w:val="439E6202"/>
    <w:lvl w:ilvl="0" w:tplc="4F26C976">
      <w:start w:val="1"/>
      <w:numFmt w:val="decimal"/>
      <w:lvlText w:val="(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0629E"/>
    <w:multiLevelType w:val="hybridMultilevel"/>
    <w:tmpl w:val="F03A8500"/>
    <w:lvl w:ilvl="0" w:tplc="103041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4D83B94"/>
    <w:multiLevelType w:val="hybridMultilevel"/>
    <w:tmpl w:val="F7DC520E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D415F7"/>
    <w:multiLevelType w:val="hybridMultilevel"/>
    <w:tmpl w:val="11F656DC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A00750"/>
    <w:multiLevelType w:val="hybridMultilevel"/>
    <w:tmpl w:val="58065A78"/>
    <w:lvl w:ilvl="0" w:tplc="30522D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34A5C5D"/>
    <w:multiLevelType w:val="hybridMultilevel"/>
    <w:tmpl w:val="232257A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BA4B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5452AD"/>
    <w:multiLevelType w:val="hybridMultilevel"/>
    <w:tmpl w:val="49FCB128"/>
    <w:lvl w:ilvl="0" w:tplc="8D8815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D610F"/>
    <w:multiLevelType w:val="hybridMultilevel"/>
    <w:tmpl w:val="EAF2FA14"/>
    <w:lvl w:ilvl="0" w:tplc="955C96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664C46"/>
    <w:multiLevelType w:val="hybridMultilevel"/>
    <w:tmpl w:val="891C9806"/>
    <w:lvl w:ilvl="0" w:tplc="E3EA1B82">
      <w:start w:val="33"/>
      <w:numFmt w:val="bullet"/>
      <w:lvlText w:val="-"/>
      <w:lvlJc w:val="left"/>
      <w:pPr>
        <w:ind w:left="20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3" w15:restartNumberingAfterBreak="0">
    <w:nsid w:val="40E977F7"/>
    <w:multiLevelType w:val="hybridMultilevel"/>
    <w:tmpl w:val="37540FBA"/>
    <w:lvl w:ilvl="0" w:tplc="E0A0ED9C">
      <w:numFmt w:val="bullet"/>
      <w:lvlText w:val="-"/>
      <w:lvlJc w:val="left"/>
      <w:pPr>
        <w:ind w:left="97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32046"/>
    <w:multiLevelType w:val="hybridMultilevel"/>
    <w:tmpl w:val="8C842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87F34"/>
    <w:multiLevelType w:val="hybridMultilevel"/>
    <w:tmpl w:val="161C7F08"/>
    <w:lvl w:ilvl="0" w:tplc="B6008CCA">
      <w:start w:val="1"/>
      <w:numFmt w:val="upperLetter"/>
      <w:lvlText w:val="%1."/>
      <w:lvlJc w:val="left"/>
      <w:pPr>
        <w:ind w:left="1350" w:hanging="360"/>
      </w:pPr>
      <w:rPr>
        <w:rFonts w:hint="default"/>
        <w:lang w:val="ro-RO"/>
      </w:r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5F7554F0"/>
    <w:multiLevelType w:val="hybridMultilevel"/>
    <w:tmpl w:val="608A0736"/>
    <w:lvl w:ilvl="0" w:tplc="EBFE0934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3050D81"/>
    <w:multiLevelType w:val="hybridMultilevel"/>
    <w:tmpl w:val="62BE915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77F3634"/>
    <w:multiLevelType w:val="hybridMultilevel"/>
    <w:tmpl w:val="4E90711A"/>
    <w:lvl w:ilvl="0" w:tplc="E0A0ED9C">
      <w:numFmt w:val="bullet"/>
      <w:lvlText w:val="-"/>
      <w:lvlJc w:val="left"/>
      <w:pPr>
        <w:ind w:left="182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19" w15:restartNumberingAfterBreak="0">
    <w:nsid w:val="68A01A79"/>
    <w:multiLevelType w:val="hybridMultilevel"/>
    <w:tmpl w:val="1AAC9662"/>
    <w:lvl w:ilvl="0" w:tplc="B27E14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81084E"/>
    <w:multiLevelType w:val="hybridMultilevel"/>
    <w:tmpl w:val="E44012CC"/>
    <w:lvl w:ilvl="0" w:tplc="68980CCA">
      <w:start w:val="1"/>
      <w:numFmt w:val="decimal"/>
      <w:lvlText w:val="%1."/>
      <w:lvlJc w:val="left"/>
      <w:pPr>
        <w:tabs>
          <w:tab w:val="num" w:pos="1620"/>
        </w:tabs>
        <w:ind w:left="162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 w15:restartNumberingAfterBreak="0">
    <w:nsid w:val="6CE73ABF"/>
    <w:multiLevelType w:val="hybridMultilevel"/>
    <w:tmpl w:val="C370204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DAB78BA"/>
    <w:multiLevelType w:val="hybridMultilevel"/>
    <w:tmpl w:val="07246586"/>
    <w:lvl w:ilvl="0" w:tplc="E0A0ED9C">
      <w:numFmt w:val="bullet"/>
      <w:lvlText w:val="-"/>
      <w:lvlJc w:val="left"/>
      <w:pPr>
        <w:ind w:left="30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3" w15:restartNumberingAfterBreak="0">
    <w:nsid w:val="6E8A0569"/>
    <w:multiLevelType w:val="hybridMultilevel"/>
    <w:tmpl w:val="6D54CD3E"/>
    <w:lvl w:ilvl="0" w:tplc="897A8C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EC430D4"/>
    <w:multiLevelType w:val="hybridMultilevel"/>
    <w:tmpl w:val="A2AAE21C"/>
    <w:lvl w:ilvl="0" w:tplc="1EC0F76E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552F6E"/>
    <w:multiLevelType w:val="hybridMultilevel"/>
    <w:tmpl w:val="88BCFC10"/>
    <w:lvl w:ilvl="0" w:tplc="E0A0ED9C">
      <w:numFmt w:val="bullet"/>
      <w:lvlText w:val="-"/>
      <w:lvlJc w:val="left"/>
      <w:pPr>
        <w:ind w:left="81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6" w15:restartNumberingAfterBreak="0">
    <w:nsid w:val="7D6C7C45"/>
    <w:multiLevelType w:val="hybridMultilevel"/>
    <w:tmpl w:val="3C748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6A7F39"/>
    <w:multiLevelType w:val="hybridMultilevel"/>
    <w:tmpl w:val="27C86EAA"/>
    <w:lvl w:ilvl="0" w:tplc="D736CA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01209601">
    <w:abstractNumId w:val="26"/>
  </w:num>
  <w:num w:numId="2" w16cid:durableId="661087683">
    <w:abstractNumId w:val="20"/>
  </w:num>
  <w:num w:numId="3" w16cid:durableId="320230348">
    <w:abstractNumId w:val="1"/>
  </w:num>
  <w:num w:numId="4" w16cid:durableId="163516805">
    <w:abstractNumId w:val="10"/>
  </w:num>
  <w:num w:numId="5" w16cid:durableId="603222539">
    <w:abstractNumId w:val="24"/>
  </w:num>
  <w:num w:numId="6" w16cid:durableId="977732857">
    <w:abstractNumId w:val="9"/>
  </w:num>
  <w:num w:numId="7" w16cid:durableId="639189732">
    <w:abstractNumId w:val="7"/>
  </w:num>
  <w:num w:numId="8" w16cid:durableId="1514876742">
    <w:abstractNumId w:val="17"/>
  </w:num>
  <w:num w:numId="9" w16cid:durableId="730157196">
    <w:abstractNumId w:val="0"/>
  </w:num>
  <w:num w:numId="10" w16cid:durableId="1799179801">
    <w:abstractNumId w:val="6"/>
  </w:num>
  <w:num w:numId="11" w16cid:durableId="667758058">
    <w:abstractNumId w:val="5"/>
  </w:num>
  <w:num w:numId="12" w16cid:durableId="1917276573">
    <w:abstractNumId w:val="23"/>
  </w:num>
  <w:num w:numId="13" w16cid:durableId="1207907028">
    <w:abstractNumId w:val="8"/>
  </w:num>
  <w:num w:numId="14" w16cid:durableId="1705396977">
    <w:abstractNumId w:val="14"/>
  </w:num>
  <w:num w:numId="15" w16cid:durableId="1490756892">
    <w:abstractNumId w:val="22"/>
  </w:num>
  <w:num w:numId="16" w16cid:durableId="1855876233">
    <w:abstractNumId w:val="21"/>
  </w:num>
  <w:num w:numId="17" w16cid:durableId="1747259592">
    <w:abstractNumId w:val="16"/>
  </w:num>
  <w:num w:numId="18" w16cid:durableId="1019090318">
    <w:abstractNumId w:val="11"/>
  </w:num>
  <w:num w:numId="19" w16cid:durableId="1421029091">
    <w:abstractNumId w:val="27"/>
  </w:num>
  <w:num w:numId="20" w16cid:durableId="1798179021">
    <w:abstractNumId w:val="15"/>
  </w:num>
  <w:num w:numId="21" w16cid:durableId="1523325410">
    <w:abstractNumId w:val="25"/>
  </w:num>
  <w:num w:numId="22" w16cid:durableId="1059473819">
    <w:abstractNumId w:val="13"/>
  </w:num>
  <w:num w:numId="23" w16cid:durableId="510872408">
    <w:abstractNumId w:val="4"/>
  </w:num>
  <w:num w:numId="24" w16cid:durableId="369574586">
    <w:abstractNumId w:val="18"/>
  </w:num>
  <w:num w:numId="25" w16cid:durableId="182206904">
    <w:abstractNumId w:val="2"/>
  </w:num>
  <w:num w:numId="26" w16cid:durableId="963542642">
    <w:abstractNumId w:val="3"/>
  </w:num>
  <w:num w:numId="27" w16cid:durableId="179710978">
    <w:abstractNumId w:val="12"/>
  </w:num>
  <w:num w:numId="28" w16cid:durableId="3889181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A6E"/>
    <w:rsid w:val="00017BB1"/>
    <w:rsid w:val="00022FDC"/>
    <w:rsid w:val="0003300A"/>
    <w:rsid w:val="00042339"/>
    <w:rsid w:val="00054786"/>
    <w:rsid w:val="00056CD6"/>
    <w:rsid w:val="000572BB"/>
    <w:rsid w:val="00057427"/>
    <w:rsid w:val="00060BD2"/>
    <w:rsid w:val="000638C9"/>
    <w:rsid w:val="00070AC1"/>
    <w:rsid w:val="00076196"/>
    <w:rsid w:val="00083D46"/>
    <w:rsid w:val="000A10FC"/>
    <w:rsid w:val="000B1117"/>
    <w:rsid w:val="000B1FE2"/>
    <w:rsid w:val="000B5D3E"/>
    <w:rsid w:val="000C32CB"/>
    <w:rsid w:val="000C3475"/>
    <w:rsid w:val="000F2277"/>
    <w:rsid w:val="000F4C9D"/>
    <w:rsid w:val="000F7335"/>
    <w:rsid w:val="00104EF5"/>
    <w:rsid w:val="00127EA0"/>
    <w:rsid w:val="001318BC"/>
    <w:rsid w:val="00157942"/>
    <w:rsid w:val="001579E0"/>
    <w:rsid w:val="00164E8A"/>
    <w:rsid w:val="00165A11"/>
    <w:rsid w:val="00165D7D"/>
    <w:rsid w:val="00175169"/>
    <w:rsid w:val="00184B48"/>
    <w:rsid w:val="00185D26"/>
    <w:rsid w:val="001944BC"/>
    <w:rsid w:val="00195D81"/>
    <w:rsid w:val="001A3520"/>
    <w:rsid w:val="001B2896"/>
    <w:rsid w:val="001C6877"/>
    <w:rsid w:val="001E681B"/>
    <w:rsid w:val="001E7FE4"/>
    <w:rsid w:val="001F658E"/>
    <w:rsid w:val="0020077B"/>
    <w:rsid w:val="002015D3"/>
    <w:rsid w:val="00202FC3"/>
    <w:rsid w:val="00216F72"/>
    <w:rsid w:val="0022008F"/>
    <w:rsid w:val="00220EB6"/>
    <w:rsid w:val="002344D0"/>
    <w:rsid w:val="002379E2"/>
    <w:rsid w:val="0027053F"/>
    <w:rsid w:val="0027646B"/>
    <w:rsid w:val="002B0B1B"/>
    <w:rsid w:val="002B32A4"/>
    <w:rsid w:val="002C7272"/>
    <w:rsid w:val="002D0B7A"/>
    <w:rsid w:val="002D6DE2"/>
    <w:rsid w:val="002E2857"/>
    <w:rsid w:val="002E69DA"/>
    <w:rsid w:val="00310883"/>
    <w:rsid w:val="00312184"/>
    <w:rsid w:val="0033412D"/>
    <w:rsid w:val="00342126"/>
    <w:rsid w:val="00345B55"/>
    <w:rsid w:val="0036025C"/>
    <w:rsid w:val="00380D34"/>
    <w:rsid w:val="003830C7"/>
    <w:rsid w:val="00383C31"/>
    <w:rsid w:val="00384CA4"/>
    <w:rsid w:val="00384D62"/>
    <w:rsid w:val="00386064"/>
    <w:rsid w:val="003B07B5"/>
    <w:rsid w:val="003B61F9"/>
    <w:rsid w:val="003C2CC2"/>
    <w:rsid w:val="003D17D8"/>
    <w:rsid w:val="003D237E"/>
    <w:rsid w:val="003E02BC"/>
    <w:rsid w:val="003F036D"/>
    <w:rsid w:val="003F5ED3"/>
    <w:rsid w:val="003F7057"/>
    <w:rsid w:val="0040766E"/>
    <w:rsid w:val="004175CB"/>
    <w:rsid w:val="00420871"/>
    <w:rsid w:val="004238B7"/>
    <w:rsid w:val="00424B0F"/>
    <w:rsid w:val="004360AC"/>
    <w:rsid w:val="00440007"/>
    <w:rsid w:val="004422AD"/>
    <w:rsid w:val="00456F06"/>
    <w:rsid w:val="0046014B"/>
    <w:rsid w:val="00462F21"/>
    <w:rsid w:val="00464819"/>
    <w:rsid w:val="00467E47"/>
    <w:rsid w:val="00473348"/>
    <w:rsid w:val="00474934"/>
    <w:rsid w:val="004A00B5"/>
    <w:rsid w:val="004B6107"/>
    <w:rsid w:val="004C2B4F"/>
    <w:rsid w:val="004C3A96"/>
    <w:rsid w:val="004C7DB7"/>
    <w:rsid w:val="004C7F8B"/>
    <w:rsid w:val="004D2A6A"/>
    <w:rsid w:val="004D3FB3"/>
    <w:rsid w:val="004E5EA2"/>
    <w:rsid w:val="004E6AA6"/>
    <w:rsid w:val="004E76E2"/>
    <w:rsid w:val="004F4FB5"/>
    <w:rsid w:val="004F62CA"/>
    <w:rsid w:val="00500758"/>
    <w:rsid w:val="00513C1C"/>
    <w:rsid w:val="00514EB9"/>
    <w:rsid w:val="0051505C"/>
    <w:rsid w:val="0052360C"/>
    <w:rsid w:val="00526C74"/>
    <w:rsid w:val="00541EF6"/>
    <w:rsid w:val="00553173"/>
    <w:rsid w:val="005539EC"/>
    <w:rsid w:val="00557D6F"/>
    <w:rsid w:val="005637BD"/>
    <w:rsid w:val="005650F7"/>
    <w:rsid w:val="0056582D"/>
    <w:rsid w:val="005727CF"/>
    <w:rsid w:val="00574B35"/>
    <w:rsid w:val="0058548C"/>
    <w:rsid w:val="00592549"/>
    <w:rsid w:val="005A1BD0"/>
    <w:rsid w:val="005B0FF0"/>
    <w:rsid w:val="005B1403"/>
    <w:rsid w:val="005B4DD1"/>
    <w:rsid w:val="005C0506"/>
    <w:rsid w:val="005C41D1"/>
    <w:rsid w:val="005D42AD"/>
    <w:rsid w:val="005E6409"/>
    <w:rsid w:val="0062221C"/>
    <w:rsid w:val="00633BF6"/>
    <w:rsid w:val="0066355F"/>
    <w:rsid w:val="00665130"/>
    <w:rsid w:val="00672BDB"/>
    <w:rsid w:val="00680020"/>
    <w:rsid w:val="006B0FDC"/>
    <w:rsid w:val="006B22FC"/>
    <w:rsid w:val="006C5BDA"/>
    <w:rsid w:val="006C7AFF"/>
    <w:rsid w:val="006D2BAE"/>
    <w:rsid w:val="006D7393"/>
    <w:rsid w:val="006D7731"/>
    <w:rsid w:val="006E3517"/>
    <w:rsid w:val="006E481B"/>
    <w:rsid w:val="006E54A1"/>
    <w:rsid w:val="006E7B45"/>
    <w:rsid w:val="006F0121"/>
    <w:rsid w:val="006F5DFC"/>
    <w:rsid w:val="00723C3A"/>
    <w:rsid w:val="00731429"/>
    <w:rsid w:val="0073476F"/>
    <w:rsid w:val="007516F4"/>
    <w:rsid w:val="007560BB"/>
    <w:rsid w:val="007611D9"/>
    <w:rsid w:val="00762F19"/>
    <w:rsid w:val="00785B25"/>
    <w:rsid w:val="00794DE9"/>
    <w:rsid w:val="007D1D1E"/>
    <w:rsid w:val="007D4C48"/>
    <w:rsid w:val="007D78D5"/>
    <w:rsid w:val="007E1920"/>
    <w:rsid w:val="007F0DF1"/>
    <w:rsid w:val="007F136D"/>
    <w:rsid w:val="00805306"/>
    <w:rsid w:val="00811307"/>
    <w:rsid w:val="00811D8F"/>
    <w:rsid w:val="00823BB3"/>
    <w:rsid w:val="00823E4C"/>
    <w:rsid w:val="00830F69"/>
    <w:rsid w:val="00835DD0"/>
    <w:rsid w:val="00844074"/>
    <w:rsid w:val="00863A39"/>
    <w:rsid w:val="008760CB"/>
    <w:rsid w:val="00883895"/>
    <w:rsid w:val="008859A6"/>
    <w:rsid w:val="00885F42"/>
    <w:rsid w:val="00890149"/>
    <w:rsid w:val="0089239A"/>
    <w:rsid w:val="008972EB"/>
    <w:rsid w:val="008A5208"/>
    <w:rsid w:val="008B258F"/>
    <w:rsid w:val="008B38C5"/>
    <w:rsid w:val="008B3F3D"/>
    <w:rsid w:val="008B5695"/>
    <w:rsid w:val="008B6758"/>
    <w:rsid w:val="008B79EB"/>
    <w:rsid w:val="008B7E8C"/>
    <w:rsid w:val="008C271F"/>
    <w:rsid w:val="008C3404"/>
    <w:rsid w:val="008C72D8"/>
    <w:rsid w:val="008D7600"/>
    <w:rsid w:val="008E3041"/>
    <w:rsid w:val="00903E6F"/>
    <w:rsid w:val="00905E0A"/>
    <w:rsid w:val="009145F0"/>
    <w:rsid w:val="009223B4"/>
    <w:rsid w:val="00923D10"/>
    <w:rsid w:val="0092472C"/>
    <w:rsid w:val="00935BB7"/>
    <w:rsid w:val="00943918"/>
    <w:rsid w:val="00945FE1"/>
    <w:rsid w:val="009502D8"/>
    <w:rsid w:val="00960C22"/>
    <w:rsid w:val="00971A6E"/>
    <w:rsid w:val="00981E47"/>
    <w:rsid w:val="00982A21"/>
    <w:rsid w:val="00983D30"/>
    <w:rsid w:val="00986E5D"/>
    <w:rsid w:val="00994EA2"/>
    <w:rsid w:val="009B2B25"/>
    <w:rsid w:val="009B5F1D"/>
    <w:rsid w:val="009C598D"/>
    <w:rsid w:val="009D478F"/>
    <w:rsid w:val="009E69CB"/>
    <w:rsid w:val="00A14528"/>
    <w:rsid w:val="00A20041"/>
    <w:rsid w:val="00A218A1"/>
    <w:rsid w:val="00A3002F"/>
    <w:rsid w:val="00A311F4"/>
    <w:rsid w:val="00A31518"/>
    <w:rsid w:val="00A315F1"/>
    <w:rsid w:val="00A34ACB"/>
    <w:rsid w:val="00A4127D"/>
    <w:rsid w:val="00A422C8"/>
    <w:rsid w:val="00A430DC"/>
    <w:rsid w:val="00A52EE5"/>
    <w:rsid w:val="00A63192"/>
    <w:rsid w:val="00A80CD5"/>
    <w:rsid w:val="00A91405"/>
    <w:rsid w:val="00AC0596"/>
    <w:rsid w:val="00AD110A"/>
    <w:rsid w:val="00AD751B"/>
    <w:rsid w:val="00AE0139"/>
    <w:rsid w:val="00AE2A86"/>
    <w:rsid w:val="00AF2F4E"/>
    <w:rsid w:val="00B004EF"/>
    <w:rsid w:val="00B047B7"/>
    <w:rsid w:val="00B15391"/>
    <w:rsid w:val="00B153C3"/>
    <w:rsid w:val="00B164EF"/>
    <w:rsid w:val="00B21113"/>
    <w:rsid w:val="00B3282A"/>
    <w:rsid w:val="00B36C75"/>
    <w:rsid w:val="00B431B6"/>
    <w:rsid w:val="00B43443"/>
    <w:rsid w:val="00B44923"/>
    <w:rsid w:val="00B45A72"/>
    <w:rsid w:val="00B5489D"/>
    <w:rsid w:val="00B6273F"/>
    <w:rsid w:val="00B66694"/>
    <w:rsid w:val="00B77F59"/>
    <w:rsid w:val="00B85445"/>
    <w:rsid w:val="00B97DE8"/>
    <w:rsid w:val="00BA620A"/>
    <w:rsid w:val="00BB4228"/>
    <w:rsid w:val="00BC300B"/>
    <w:rsid w:val="00BD5EB2"/>
    <w:rsid w:val="00BE2799"/>
    <w:rsid w:val="00BE6E29"/>
    <w:rsid w:val="00BE74CB"/>
    <w:rsid w:val="00BF6744"/>
    <w:rsid w:val="00C120CA"/>
    <w:rsid w:val="00C22278"/>
    <w:rsid w:val="00C240E5"/>
    <w:rsid w:val="00C24B05"/>
    <w:rsid w:val="00C24CE8"/>
    <w:rsid w:val="00C32C9E"/>
    <w:rsid w:val="00C36ED1"/>
    <w:rsid w:val="00C402DF"/>
    <w:rsid w:val="00C40593"/>
    <w:rsid w:val="00C52F5F"/>
    <w:rsid w:val="00C53ACA"/>
    <w:rsid w:val="00C74F6E"/>
    <w:rsid w:val="00CA2FC1"/>
    <w:rsid w:val="00CA7024"/>
    <w:rsid w:val="00CC3710"/>
    <w:rsid w:val="00CC74D6"/>
    <w:rsid w:val="00CD12E0"/>
    <w:rsid w:val="00CD714F"/>
    <w:rsid w:val="00CE0FFF"/>
    <w:rsid w:val="00CE460A"/>
    <w:rsid w:val="00CE47DC"/>
    <w:rsid w:val="00CF22DF"/>
    <w:rsid w:val="00D1157D"/>
    <w:rsid w:val="00D1532E"/>
    <w:rsid w:val="00D16FC6"/>
    <w:rsid w:val="00D17BA4"/>
    <w:rsid w:val="00D20482"/>
    <w:rsid w:val="00D24E76"/>
    <w:rsid w:val="00D31234"/>
    <w:rsid w:val="00D510BF"/>
    <w:rsid w:val="00D52DA4"/>
    <w:rsid w:val="00D546BD"/>
    <w:rsid w:val="00D56D78"/>
    <w:rsid w:val="00D73C7A"/>
    <w:rsid w:val="00D96CD0"/>
    <w:rsid w:val="00DB084C"/>
    <w:rsid w:val="00DC093C"/>
    <w:rsid w:val="00DC28CB"/>
    <w:rsid w:val="00DC76E2"/>
    <w:rsid w:val="00DD14D9"/>
    <w:rsid w:val="00DE1D94"/>
    <w:rsid w:val="00DF6DFE"/>
    <w:rsid w:val="00DF7628"/>
    <w:rsid w:val="00DF7C37"/>
    <w:rsid w:val="00E077AF"/>
    <w:rsid w:val="00E14F90"/>
    <w:rsid w:val="00E16367"/>
    <w:rsid w:val="00E169EA"/>
    <w:rsid w:val="00E232C5"/>
    <w:rsid w:val="00E262B5"/>
    <w:rsid w:val="00E4558A"/>
    <w:rsid w:val="00E66263"/>
    <w:rsid w:val="00E7288F"/>
    <w:rsid w:val="00E76ECD"/>
    <w:rsid w:val="00EC1215"/>
    <w:rsid w:val="00EC3B7F"/>
    <w:rsid w:val="00EE0A28"/>
    <w:rsid w:val="00EE2A83"/>
    <w:rsid w:val="00EE3839"/>
    <w:rsid w:val="00EE3EA8"/>
    <w:rsid w:val="00EE5B3B"/>
    <w:rsid w:val="00EE7285"/>
    <w:rsid w:val="00EF2DB8"/>
    <w:rsid w:val="00EF4A41"/>
    <w:rsid w:val="00EF698C"/>
    <w:rsid w:val="00F022EC"/>
    <w:rsid w:val="00F14B57"/>
    <w:rsid w:val="00F47258"/>
    <w:rsid w:val="00F52EBE"/>
    <w:rsid w:val="00F552C0"/>
    <w:rsid w:val="00F70BF2"/>
    <w:rsid w:val="00F7509A"/>
    <w:rsid w:val="00F83F34"/>
    <w:rsid w:val="00FA6397"/>
    <w:rsid w:val="00FA7BAA"/>
    <w:rsid w:val="00FB6540"/>
    <w:rsid w:val="00FD1615"/>
    <w:rsid w:val="00FD2777"/>
    <w:rsid w:val="00FD5CF5"/>
    <w:rsid w:val="00FF1EBC"/>
    <w:rsid w:val="00FF2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9D61D"/>
  <w15:docId w15:val="{27C450F7-8D46-43BB-8F93-FC9F5AA8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A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971A6E"/>
    <w:pPr>
      <w:keepNext/>
      <w:jc w:val="both"/>
      <w:outlineLvl w:val="0"/>
    </w:pPr>
    <w:rPr>
      <w:szCs w:val="20"/>
      <w:lang w:val="ro-RO"/>
    </w:rPr>
  </w:style>
  <w:style w:type="paragraph" w:styleId="2">
    <w:name w:val="heading 2"/>
    <w:basedOn w:val="a"/>
    <w:next w:val="a"/>
    <w:link w:val="20"/>
    <w:semiHidden/>
    <w:unhideWhenUsed/>
    <w:qFormat/>
    <w:rsid w:val="00971A6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17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1A6E"/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character" w:customStyle="1" w:styleId="20">
    <w:name w:val="Заголовок 2 Знак"/>
    <w:basedOn w:val="a0"/>
    <w:link w:val="2"/>
    <w:semiHidden/>
    <w:rsid w:val="00971A6E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table" w:styleId="a3">
    <w:name w:val="Table Grid"/>
    <w:basedOn w:val="a1"/>
    <w:uiPriority w:val="59"/>
    <w:rsid w:val="00971A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ody Text"/>
    <w:basedOn w:val="a"/>
    <w:link w:val="a5"/>
    <w:rsid w:val="00971A6E"/>
    <w:rPr>
      <w:b/>
      <w:sz w:val="20"/>
      <w:szCs w:val="20"/>
      <w:lang w:val="en-US"/>
    </w:rPr>
  </w:style>
  <w:style w:type="character" w:customStyle="1" w:styleId="a5">
    <w:name w:val="Основной текст Знак"/>
    <w:basedOn w:val="a0"/>
    <w:link w:val="a4"/>
    <w:rsid w:val="00971A6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">
    <w:name w:val="Body Text 3"/>
    <w:basedOn w:val="a"/>
    <w:link w:val="30"/>
    <w:rsid w:val="00971A6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971A6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6">
    <w:name w:val="Body Text Indent"/>
    <w:basedOn w:val="a"/>
    <w:link w:val="a7"/>
    <w:rsid w:val="00971A6E"/>
    <w:pPr>
      <w:spacing w:after="120"/>
      <w:ind w:left="360"/>
    </w:pPr>
  </w:style>
  <w:style w:type="character" w:customStyle="1" w:styleId="a7">
    <w:name w:val="Основной текст с отступом Знак"/>
    <w:basedOn w:val="a0"/>
    <w:link w:val="a6"/>
    <w:rsid w:val="00971A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971A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A6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a">
    <w:name w:val="List Paragraph"/>
    <w:basedOn w:val="a"/>
    <w:uiPriority w:val="34"/>
    <w:qFormat/>
    <w:rsid w:val="00C402D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D17D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unhideWhenUsed/>
    <w:rsid w:val="006E7B4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E7B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6E7B4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E7B4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0BE436-368B-4A89-BEEA-94EAC8A39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42</Pages>
  <Words>17809</Words>
  <Characters>101512</Characters>
  <Application>Microsoft Office Word</Application>
  <DocSecurity>0</DocSecurity>
  <Lines>845</Lines>
  <Paragraphs>238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Iuliana</dc:creator>
  <cp:keywords>, docId:8C7916BF6EFE53B4F66AF4465B3B13FC</cp:keywords>
  <dc:description/>
  <cp:lastModifiedBy>Eugen Cobet</cp:lastModifiedBy>
  <cp:revision>24</cp:revision>
  <cp:lastPrinted>2012-02-27T19:37:00Z</cp:lastPrinted>
  <dcterms:created xsi:type="dcterms:W3CDTF">2025-01-29T19:00:00Z</dcterms:created>
  <dcterms:modified xsi:type="dcterms:W3CDTF">2025-01-30T23:47:00Z</dcterms:modified>
</cp:coreProperties>
</file>