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90B2" w14:textId="3F4C7FD5" w:rsidR="00AE50C5" w:rsidRPr="00AE50C5" w:rsidRDefault="00AE50C5" w:rsidP="00AE50C5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b/>
          <w:bCs/>
        </w:rPr>
      </w:pPr>
      <w:r w:rsidRPr="00AE50C5">
        <w:rPr>
          <w:b/>
          <w:bCs/>
        </w:rPr>
        <w:t>AMG Enunțuri pentru totalizarea 1, SIMU test (2025 - 2026)</w:t>
      </w:r>
    </w:p>
    <w:p w14:paraId="136B3E23" w14:textId="2C40078A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condiţii sunt favorabile pentru organism?</w:t>
      </w:r>
    </w:p>
    <w:p w14:paraId="26206341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condiţiile necesare pentru apariţia bolii?</w:t>
      </w:r>
    </w:p>
    <w:p w14:paraId="438C7AF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reprezintă factorii patogenetici?</w:t>
      </w:r>
    </w:p>
    <w:p w14:paraId="7F566B6F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Prin care caractere se caracterizează reacţia patologică?</w:t>
      </w:r>
    </w:p>
    <w:p w14:paraId="31647E61" w14:textId="0CDF843A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 xml:space="preserve">Ce este </w:t>
      </w:r>
      <w:r w:rsidRPr="00AE50C5">
        <w:rPr>
          <w:rFonts w:eastAsia="Times New Roman" w:cs="Times New Roman"/>
          <w:sz w:val="24"/>
          <w:szCs w:val="24"/>
          <w:lang w:eastAsia="ro-MD"/>
        </w:rPr>
        <w:t>reacție</w:t>
      </w:r>
      <w:r w:rsidRPr="00AE50C5">
        <w:rPr>
          <w:rFonts w:eastAsia="Times New Roman" w:cs="Times New Roman"/>
          <w:sz w:val="24"/>
          <w:szCs w:val="24"/>
          <w:lang w:eastAsia="ro-MD"/>
        </w:rPr>
        <w:t xml:space="preserve"> fiziologică?</w:t>
      </w:r>
    </w:p>
    <w:p w14:paraId="77512F3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studiază fiziopatologia generală?</w:t>
      </w:r>
    </w:p>
    <w:p w14:paraId="008D6B56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studiază fiziopatologia clinică?</w:t>
      </w:r>
    </w:p>
    <w:p w14:paraId="4C5B7C9C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reprezintă leziunea?</w:t>
      </w:r>
    </w:p>
    <w:p w14:paraId="6CC8599E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cauzele endogene ale bolilor?</w:t>
      </w:r>
    </w:p>
    <w:p w14:paraId="5D22EBBF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cauzele exogene ale bolilor?</w:t>
      </w:r>
    </w:p>
    <w:p w14:paraId="1FBAE73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include procesul patologic?</w:t>
      </w:r>
    </w:p>
    <w:p w14:paraId="6044E0E0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caracteristica perioadei latente a bolii?</w:t>
      </w:r>
    </w:p>
    <w:p w14:paraId="4D73DE8C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caracteristica perioadei prodromale a bolii?</w:t>
      </w:r>
    </w:p>
    <w:p w14:paraId="712D6D49" w14:textId="3B8C3AB4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 xml:space="preserve">Care este caracteristica perioadei </w:t>
      </w:r>
      <w:r w:rsidRPr="00AE50C5">
        <w:rPr>
          <w:rFonts w:eastAsia="Times New Roman" w:cs="Times New Roman"/>
          <w:sz w:val="24"/>
          <w:szCs w:val="24"/>
          <w:lang w:eastAsia="ro-MD"/>
        </w:rPr>
        <w:t>desfășurării</w:t>
      </w:r>
      <w:r w:rsidRPr="00AE50C5">
        <w:rPr>
          <w:rFonts w:eastAsia="Times New Roman" w:cs="Times New Roman"/>
          <w:sz w:val="24"/>
          <w:szCs w:val="24"/>
          <w:lang w:eastAsia="ro-MD"/>
        </w:rPr>
        <w:t xml:space="preserve"> complete a bolii?</w:t>
      </w:r>
    </w:p>
    <w:p w14:paraId="76C66DD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este reacţie compensatorie?</w:t>
      </w:r>
    </w:p>
    <w:p w14:paraId="35710010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definiţia etiologiei generale?</w:t>
      </w:r>
    </w:p>
    <w:p w14:paraId="4B1C44BF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reprezintă regenerarea fiziologică?</w:t>
      </w:r>
    </w:p>
    <w:p w14:paraId="1686328C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reprezintă sclerozarea unui organ?</w:t>
      </w:r>
    </w:p>
    <w:p w14:paraId="354DF290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este reacţie adaptativă?</w:t>
      </w:r>
    </w:p>
    <w:p w14:paraId="0A5F3FA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definiţia apoptozei?</w:t>
      </w:r>
    </w:p>
    <w:p w14:paraId="0319AC22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este caracteristic pentru prima perioadă de apoptoză?</w:t>
      </w:r>
    </w:p>
    <w:p w14:paraId="0AED4C40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este caracteristic pentru a doua perioadă a apoptozei?</w:t>
      </w:r>
    </w:p>
    <w:p w14:paraId="4C92FA0F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este caracteristic pentru perioada finală a apoptozei?</w:t>
      </w:r>
    </w:p>
    <w:p w14:paraId="3D8FF4DF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condiții sunt necesare pentru apoptoză?</w:t>
      </w:r>
    </w:p>
    <w:p w14:paraId="56B1DAFD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consecințele apoptozei exagerate?</w:t>
      </w:r>
    </w:p>
    <w:p w14:paraId="002AFCCC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consecinţele generale pentru organism ale necrozei celulare?</w:t>
      </w:r>
    </w:p>
    <w:p w14:paraId="0C30CC4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consecințele generale ale necrozei asupra organismului?</w:t>
      </w:r>
    </w:p>
    <w:p w14:paraId="4719225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manifestările necrozei celulare?</w:t>
      </w:r>
    </w:p>
    <w:p w14:paraId="2A4789C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consecințele locale ale necrozei?</w:t>
      </w:r>
    </w:p>
    <w:p w14:paraId="157DD04B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semnalele negative de iniţiere a apoptozei?</w:t>
      </w:r>
    </w:p>
    <w:p w14:paraId="16AC92C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semnalele pozitive de iniţiere a apoptozei?</w:t>
      </w:r>
    </w:p>
    <w:p w14:paraId="7587CBB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vase include sistemul microcirculator?</w:t>
      </w:r>
    </w:p>
    <w:p w14:paraId="759EE2C6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ioni posedă acţiune vasoconstrictoare?</w:t>
      </w:r>
    </w:p>
    <w:p w14:paraId="6B6EC83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ioni posedă acţiune vasodilatatoare?</w:t>
      </w:r>
    </w:p>
    <w:p w14:paraId="1404547B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stimuli provoacă constricţia vaselor periferice?</w:t>
      </w:r>
    </w:p>
    <w:p w14:paraId="0529AC7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stimuli provoacă dilatarea vaselor periferice?</w:t>
      </w:r>
    </w:p>
    <w:p w14:paraId="2AC9B9B4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veriga patogenetică principală în hiperemia arterială?</w:t>
      </w:r>
    </w:p>
    <w:p w14:paraId="17E606E2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mecanisme provoacă hiperemia arterială de tip neurotonic?</w:t>
      </w:r>
    </w:p>
    <w:p w14:paraId="6EA2D36E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patogenia hiperemiei arteriale de tip neuroparalitic?</w:t>
      </w:r>
    </w:p>
    <w:p w14:paraId="7796202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manifestările hiperemiei arteriale?</w:t>
      </w:r>
    </w:p>
    <w:p w14:paraId="555CD92D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manifestările exterioare ale hiperemiei arteriale?</w:t>
      </w:r>
    </w:p>
    <w:p w14:paraId="66047F2B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consecinţele hiperemiei arteriale?</w:t>
      </w:r>
    </w:p>
    <w:p w14:paraId="558F7D12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reprezintă hiperemia venoasă?</w:t>
      </w:r>
    </w:p>
    <w:p w14:paraId="7CBDFD51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patogenia hiperemiei venoase?</w:t>
      </w:r>
    </w:p>
    <w:p w14:paraId="1FAC0E34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veriga principală în patogenia hiperemiei venoase?</w:t>
      </w:r>
    </w:p>
    <w:p w14:paraId="26A9AB72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manifestările hiperemiei venoase?</w:t>
      </w:r>
    </w:p>
    <w:p w14:paraId="562303FD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modificări apar în hiperemia venoasă?</w:t>
      </w:r>
    </w:p>
    <w:p w14:paraId="185CD701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manifestările externe ale hiperemiei venoase?</w:t>
      </w:r>
    </w:p>
    <w:p w14:paraId="3CB10FE3" w14:textId="6ECDE57C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 xml:space="preserve">Datorită cărui proces se </w:t>
      </w:r>
      <w:r w:rsidRPr="00AE50C5">
        <w:rPr>
          <w:rFonts w:eastAsia="Times New Roman" w:cs="Times New Roman"/>
          <w:sz w:val="24"/>
          <w:szCs w:val="24"/>
          <w:lang w:eastAsia="ro-MD"/>
        </w:rPr>
        <w:t>mărește</w:t>
      </w:r>
      <w:r w:rsidRPr="00AE50C5">
        <w:rPr>
          <w:rFonts w:eastAsia="Times New Roman" w:cs="Times New Roman"/>
          <w:sz w:val="24"/>
          <w:szCs w:val="24"/>
          <w:lang w:eastAsia="ro-MD"/>
        </w:rPr>
        <w:t xml:space="preserve"> în volum organul în hiperemia venoasă?</w:t>
      </w:r>
    </w:p>
    <w:p w14:paraId="6FBB5F17" w14:textId="7F313BFB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lastRenderedPageBreak/>
        <w:t xml:space="preserve">Datorită cărui fapt se </w:t>
      </w:r>
      <w:r w:rsidRPr="00AE50C5">
        <w:rPr>
          <w:rFonts w:eastAsia="Times New Roman" w:cs="Times New Roman"/>
          <w:sz w:val="24"/>
          <w:szCs w:val="24"/>
          <w:lang w:eastAsia="ro-MD"/>
        </w:rPr>
        <w:t>micșorează</w:t>
      </w:r>
      <w:r w:rsidRPr="00AE50C5">
        <w:rPr>
          <w:rFonts w:eastAsia="Times New Roman" w:cs="Times New Roman"/>
          <w:sz w:val="24"/>
          <w:szCs w:val="24"/>
          <w:lang w:eastAsia="ro-MD"/>
        </w:rPr>
        <w:t xml:space="preserve"> temperatura locală în hiperemia venoasă?</w:t>
      </w:r>
    </w:p>
    <w:p w14:paraId="023BD73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consecinţele locale ale hiperemiei venoase?</w:t>
      </w:r>
    </w:p>
    <w:p w14:paraId="4CBC1526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consecinţele generale ale hiperemiei venoase?</w:t>
      </w:r>
    </w:p>
    <w:p w14:paraId="6684272D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procese provoacă ischemia?</w:t>
      </w:r>
    </w:p>
    <w:p w14:paraId="76DFC80E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mecanismele patogenetice ale ischemiei?</w:t>
      </w:r>
    </w:p>
    <w:p w14:paraId="020AB1B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procese provoacă angiospasmul?</w:t>
      </w:r>
    </w:p>
    <w:p w14:paraId="6F50208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dereglările hemodinamice în ischemie?</w:t>
      </w:r>
    </w:p>
    <w:p w14:paraId="6FFCC896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dereglările metabolice în ischemie?</w:t>
      </w:r>
    </w:p>
    <w:p w14:paraId="4FA828D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manifestările exterioare ale ischemiei?</w:t>
      </w:r>
    </w:p>
    <w:p w14:paraId="01338DCF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procese duc la micşorarea în volum a organului ischemiat?</w:t>
      </w:r>
    </w:p>
    <w:p w14:paraId="31D3FF8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consecinţele locale ale hiperemiei venoase?</w:t>
      </w:r>
    </w:p>
    <w:p w14:paraId="2CFF139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De ce depinde apariţia necrozei în ischemie?</w:t>
      </w:r>
    </w:p>
    <w:p w14:paraId="509F97FB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Cum se clasifică din punct de vedere funcţional colateralele arteriale?</w:t>
      </w:r>
    </w:p>
    <w:p w14:paraId="15964DA4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reprezintă embolia?</w:t>
      </w:r>
    </w:p>
    <w:p w14:paraId="422D5974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Cum se clasifică embolia endogenă?</w:t>
      </w:r>
    </w:p>
    <w:p w14:paraId="60CD9EE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Cum se clasifică embolia exogenă?</w:t>
      </w:r>
    </w:p>
    <w:p w14:paraId="4B5666CD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Traumatismele căror vase pot conduce la embolia aeriană?</w:t>
      </w:r>
    </w:p>
    <w:p w14:paraId="4CB2A09C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Când poate surveni embolia gazoasă?</w:t>
      </w:r>
    </w:p>
    <w:p w14:paraId="7BC86E3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consecinţele locale ale emboliei?</w:t>
      </w:r>
    </w:p>
    <w:p w14:paraId="53392340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Cum se clasifică staza sanguină?</w:t>
      </w:r>
    </w:p>
    <w:p w14:paraId="520A1E0C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factorii patogenetici principali ai stazei sanguine capilare?</w:t>
      </w:r>
    </w:p>
    <w:p w14:paraId="692F9D5B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Prin ce se caracterizează fenomenul de prestază?</w:t>
      </w:r>
    </w:p>
    <w:p w14:paraId="62B4949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manifestările stazei?</w:t>
      </w:r>
    </w:p>
    <w:p w14:paraId="44B500E1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consecinţele stazei?</w:t>
      </w:r>
    </w:p>
    <w:p w14:paraId="6EEF8F0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manifestările alteraţiei celulare în focarul inflamator?</w:t>
      </w:r>
    </w:p>
    <w:p w14:paraId="774EF0D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efectele biologice ale prostaglandinelor PGD2, PGE2, PGF2 alfa?</w:t>
      </w:r>
    </w:p>
    <w:p w14:paraId="2A7A0DCC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efectele biologice ale tromboxanilor?</w:t>
      </w:r>
    </w:p>
    <w:p w14:paraId="27700CAC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efectele biologice ale prostaciclinei?</w:t>
      </w:r>
    </w:p>
    <w:p w14:paraId="10A2F9DB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efectele biologice ale leucotrienelor?</w:t>
      </w:r>
    </w:p>
    <w:p w14:paraId="5757F21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mediatorii inflamatori proveniţi din leucocitele neutrofile?</w:t>
      </w:r>
    </w:p>
    <w:p w14:paraId="63EF4AA6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consecutivitatea reacţiilor vasculare în focarul inflamator?</w:t>
      </w:r>
    </w:p>
    <w:p w14:paraId="6E0FAA8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factori provoacă hiperemia arterială inflamatoare?</w:t>
      </w:r>
    </w:p>
    <w:p w14:paraId="6A0DF04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particularităţile hiperemiei arteriale inflamatorii?</w:t>
      </w:r>
    </w:p>
    <w:p w14:paraId="33C7E21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patogenia hiperpermeabilizării vasculare în focarul inflamator?</w:t>
      </w:r>
    </w:p>
    <w:p w14:paraId="16391700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patogenia hiperemiei venoase inflamatoare?</w:t>
      </w:r>
    </w:p>
    <w:p w14:paraId="2734068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importanţa biologică a hiperemiei venoase inflamatoare?</w:t>
      </w:r>
    </w:p>
    <w:p w14:paraId="11EB7DB4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caracteristica stazei inflamatoare?</w:t>
      </w:r>
    </w:p>
    <w:p w14:paraId="12422441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semnul distinctiv al compoziţiei exsudatului seros?</w:t>
      </w:r>
    </w:p>
    <w:p w14:paraId="0E759E7E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semnul distinctiv al compoziţiei exsudatului fibrinos?</w:t>
      </w:r>
    </w:p>
    <w:p w14:paraId="514E092F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semnul distinctiv al compoziţiei exsudatului purulent?</w:t>
      </w:r>
    </w:p>
    <w:p w14:paraId="39C33FDE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semnul distinctiv al compoziţiei exsudatului hemoragic?</w:t>
      </w:r>
    </w:p>
    <w:p w14:paraId="127601C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mecanismul emigrării leucocitelor în focarul inflamator?</w:t>
      </w:r>
    </w:p>
    <w:p w14:paraId="542F6990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importanţa biologică a emigrării leucocitelor în focarul inflamator?</w:t>
      </w:r>
    </w:p>
    <w:p w14:paraId="39F1A89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succesiunea emigrării leucocitelor în focarul inflamator?</w:t>
      </w:r>
    </w:p>
    <w:p w14:paraId="06DD2BDB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include regenerarea în focarul inflamator?</w:t>
      </w:r>
    </w:p>
    <w:p w14:paraId="6DE82E39" w14:textId="3A67CAB2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 xml:space="preserve">Când se </w:t>
      </w:r>
      <w:r w:rsidRPr="00AE50C5">
        <w:rPr>
          <w:rFonts w:eastAsia="Times New Roman" w:cs="Times New Roman"/>
          <w:sz w:val="24"/>
          <w:szCs w:val="24"/>
          <w:lang w:eastAsia="ro-MD"/>
        </w:rPr>
        <w:t>întâlnește</w:t>
      </w:r>
      <w:r w:rsidRPr="00AE50C5">
        <w:rPr>
          <w:rFonts w:eastAsia="Times New Roman" w:cs="Times New Roman"/>
          <w:sz w:val="24"/>
          <w:szCs w:val="24"/>
          <w:lang w:eastAsia="ro-MD"/>
        </w:rPr>
        <w:t xml:space="preserve"> inflamaţia hiperergică?</w:t>
      </w:r>
    </w:p>
    <w:p w14:paraId="7F422D5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Când se întâlneşte inflamaţia hiporergică?</w:t>
      </w:r>
    </w:p>
    <w:p w14:paraId="28D2BE3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modificările generale în reacţia inflamatoare?</w:t>
      </w:r>
    </w:p>
    <w:p w14:paraId="37D8532B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hormonii cu acţiune directă antiinflamatoare?</w:t>
      </w:r>
    </w:p>
    <w:p w14:paraId="00FB76E3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succesiunea fenomenelor în inflamaţie?</w:t>
      </w:r>
    </w:p>
    <w:p w14:paraId="4A0C82E9" w14:textId="772022CC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 xml:space="preserve">Care sunt </w:t>
      </w:r>
      <w:r w:rsidRPr="00AE50C5">
        <w:rPr>
          <w:rFonts w:eastAsia="Times New Roman" w:cs="Times New Roman"/>
          <w:sz w:val="24"/>
          <w:szCs w:val="24"/>
          <w:lang w:eastAsia="ro-MD"/>
        </w:rPr>
        <w:t>manifestările</w:t>
      </w:r>
      <w:r w:rsidRPr="00AE50C5">
        <w:rPr>
          <w:rFonts w:eastAsia="Times New Roman" w:cs="Times New Roman"/>
          <w:sz w:val="24"/>
          <w:szCs w:val="24"/>
          <w:lang w:eastAsia="ro-MD"/>
        </w:rPr>
        <w:t xml:space="preserve"> generale ale inflamaţiei?</w:t>
      </w:r>
    </w:p>
    <w:p w14:paraId="5D06F112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efectele mediatorilor din mastocite şi bazofile?</w:t>
      </w:r>
    </w:p>
    <w:p w14:paraId="6E5B2F54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lastRenderedPageBreak/>
        <w:t>Care sunt factorii chemotactici eliberaţi de mastocite?</w:t>
      </w:r>
    </w:p>
    <w:p w14:paraId="3B33AA0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efectele biologice ale interleukinelor IL-1?</w:t>
      </w:r>
    </w:p>
    <w:p w14:paraId="480E4913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mediatorii inflamatori proveniţi din eozinofile?</w:t>
      </w:r>
    </w:p>
    <w:p w14:paraId="67162DC6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Leziunea căror structuri ale membranei citoplasmatice conduce la dezintegrarea celulei?</w:t>
      </w:r>
    </w:p>
    <w:p w14:paraId="58E6F6E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Leziunea căror structuri ale membranei citoplasmatice conduce la dezintegrarea celulei?</w:t>
      </w:r>
    </w:p>
    <w:p w14:paraId="2F9A939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dishomeostazie celulară apare în urma inactivării pompelor membranare?</w:t>
      </w:r>
    </w:p>
    <w:p w14:paraId="581D175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consecințele anihilării gradientului intra și extracelular pentru Na+?</w:t>
      </w:r>
    </w:p>
    <w:p w14:paraId="6F155EBC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consecințele anihilării gradientului transmembranar pentru ionii de Ca2+?</w:t>
      </w:r>
    </w:p>
    <w:p w14:paraId="21E0555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consecința activării ATP-azelor intracelulare?</w:t>
      </w:r>
    </w:p>
    <w:p w14:paraId="3637055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consecința activării intracelulare a fosfolipazelor nonspecifice?</w:t>
      </w:r>
    </w:p>
    <w:p w14:paraId="77D46B16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consecința activării proteazelor intracelulare?</w:t>
      </w:r>
    </w:p>
    <w:p w14:paraId="2B1D29B3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consecința activării nucleoproteazelor intracelulare?</w:t>
      </w:r>
    </w:p>
    <w:p w14:paraId="18D57180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semnificația creșterii activității enzimelor intracelulare în sânge?</w:t>
      </w:r>
    </w:p>
    <w:p w14:paraId="4F6FFB30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cauzele generale ale epuizării ATP care declanșează distrofia celulară?</w:t>
      </w:r>
    </w:p>
    <w:p w14:paraId="1604496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organe sunt cel mai des predispuse la dezvoltarea distrofiei lipidice?</w:t>
      </w:r>
    </w:p>
    <w:p w14:paraId="3D812D5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factorii etiologici ai distrofiei lipidice?</w:t>
      </w:r>
    </w:p>
    <w:p w14:paraId="1FB5478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principalele mecanisme patogenetice ale hiponatremiei?</w:t>
      </w:r>
    </w:p>
    <w:p w14:paraId="08861FF3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principalele mecanisme patogenetice ale hipernatremiei?</w:t>
      </w:r>
    </w:p>
    <w:p w14:paraId="1C846434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mecanismele patogenetice ale distrofiei lipidice?</w:t>
      </w:r>
    </w:p>
    <w:p w14:paraId="1E04D7D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mecanismele patogenetice ale distrofiei lipidice?</w:t>
      </w:r>
    </w:p>
    <w:p w14:paraId="3AD90861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factorii patogenetici ai distrofiei grase a ficatului?</w:t>
      </w:r>
    </w:p>
    <w:p w14:paraId="332350B3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consecințele distrofiei?</w:t>
      </w:r>
    </w:p>
    <w:p w14:paraId="6CDBA63C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celule sunt implicate în apoptoză?</w:t>
      </w:r>
    </w:p>
    <w:p w14:paraId="41854960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semnificația biologică a apoptozei?</w:t>
      </w:r>
    </w:p>
    <w:p w14:paraId="315CD233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regenerare se numeşte homeostatică?</w:t>
      </w:r>
    </w:p>
    <w:p w14:paraId="50F8BEB3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regenerare se numeşte adaptativă?</w:t>
      </w:r>
    </w:p>
    <w:p w14:paraId="71B8C080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regenerare se numeşte compensatorie?</w:t>
      </w:r>
    </w:p>
    <w:p w14:paraId="57BDE8C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regenerare se numeşte protectivă?</w:t>
      </w:r>
    </w:p>
    <w:p w14:paraId="2B982B4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regenerare se numeşte reparativă?</w:t>
      </w:r>
    </w:p>
    <w:p w14:paraId="07C12ED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regenerare se numeşte patologică?</w:t>
      </w:r>
    </w:p>
    <w:p w14:paraId="192EC51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din exemplele enumerate prezintă atrofie fiziologică?</w:t>
      </w:r>
    </w:p>
    <w:p w14:paraId="324C2580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factorii patogenetici ai atrofiei?</w:t>
      </w:r>
    </w:p>
    <w:p w14:paraId="2E477C0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procese patologice conduc la sclerozare progresantă?</w:t>
      </w:r>
    </w:p>
    <w:p w14:paraId="076E4BA0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consecinţele sclerozării?</w:t>
      </w:r>
    </w:p>
    <w:p w14:paraId="2D57F13F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caracteristica regenerării patologice?</w:t>
      </w:r>
    </w:p>
    <w:p w14:paraId="21CED99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definiţia hipertrofiei adevărate a organului?</w:t>
      </w:r>
    </w:p>
    <w:p w14:paraId="177EA903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factorii pirogeni exogeni infecţioşi?</w:t>
      </w:r>
    </w:p>
    <w:p w14:paraId="7126972D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factorii pirogeni exogeni neinfecţioşi?</w:t>
      </w:r>
    </w:p>
    <w:p w14:paraId="7082974D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factorii pirogeni endogeni primari?</w:t>
      </w:r>
    </w:p>
    <w:p w14:paraId="5CF34BD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factorii pirogeni endogeni secundari?</w:t>
      </w:r>
    </w:p>
    <w:p w14:paraId="7CB1ACCE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În ce constă restructurarea activităţii centrului termoreglator în prima perioadă a febrei?</w:t>
      </w:r>
    </w:p>
    <w:p w14:paraId="473F470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mecanismele termogenezei în febră?</w:t>
      </w:r>
    </w:p>
    <w:p w14:paraId="6194E2D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temperatura corpului în reacţiile subfebrile?</w:t>
      </w:r>
    </w:p>
    <w:p w14:paraId="27CEF8EC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temperatura corpului în reacţiile hiperpiretice?</w:t>
      </w:r>
    </w:p>
    <w:p w14:paraId="4A302CA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Prin ce se caracterizează metabolismul în stadiul doi al febrei?</w:t>
      </w:r>
    </w:p>
    <w:p w14:paraId="352E085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modificările funcţiei sistemului cardio-vascular în perioada a doua a febrei?</w:t>
      </w:r>
    </w:p>
    <w:p w14:paraId="4202CD3E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modificările funcţiei sistemului cardio-vascular în perioada a treia a febrei?</w:t>
      </w:r>
    </w:p>
    <w:p w14:paraId="0088A2FC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modificările funcţiei aparatului digestiv în febră?</w:t>
      </w:r>
    </w:p>
    <w:p w14:paraId="14E160C3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semnificaţia biologică a febrei?</w:t>
      </w:r>
    </w:p>
    <w:p w14:paraId="2549C9B2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În ce cazuri este justificată piroterapia?</w:t>
      </w:r>
    </w:p>
    <w:p w14:paraId="1ACB8121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În ce cazuri este justificată terapia antipiretică?</w:t>
      </w:r>
    </w:p>
    <w:p w14:paraId="0C258773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mediatorul inflamator din trombocite?</w:t>
      </w:r>
    </w:p>
    <w:p w14:paraId="16CA084E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lastRenderedPageBreak/>
        <w:t>Care sunt mediatorii inflamatori limfocitari?</w:t>
      </w:r>
    </w:p>
    <w:p w14:paraId="5FAD590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efectul biologic al factorilor complementului activat?</w:t>
      </w:r>
    </w:p>
    <w:p w14:paraId="183D956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efectele kininelor în inflamaţie?</w:t>
      </w:r>
    </w:p>
    <w:p w14:paraId="0D99A4EE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mecanismele fagocitozei?</w:t>
      </w:r>
    </w:p>
    <w:p w14:paraId="5A58F263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patogenia proliferării în focarul inflamator?</w:t>
      </w:r>
    </w:p>
    <w:p w14:paraId="21579516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sursele celulare de proliferare în focarul inflamator?</w:t>
      </w:r>
    </w:p>
    <w:p w14:paraId="37FF2DA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efectele interleukinei IL-1?</w:t>
      </w:r>
    </w:p>
    <w:p w14:paraId="53875681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rezultatul proliferării în focarul inflamator?</w:t>
      </w:r>
    </w:p>
    <w:p w14:paraId="0A0E6FD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Prin ce se caracterizează reacţiile alergice de tip imediat?</w:t>
      </w:r>
    </w:p>
    <w:p w14:paraId="66E5C1A1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Prin ce se caracterizează reacţiile alergice de tip întârziat?</w:t>
      </w:r>
    </w:p>
    <w:p w14:paraId="1742299D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sunt endoalergenele?</w:t>
      </w:r>
    </w:p>
    <w:p w14:paraId="604323A1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caracteristica reacţiilor alergice de tip I (anafilactice)?</w:t>
      </w:r>
    </w:p>
    <w:p w14:paraId="0ABACF2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antigene provoacă reacţii alergice anafilactice?</w:t>
      </w:r>
    </w:p>
    <w:p w14:paraId="3BA9C1B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mediatorii sintetizaţi în mastocite pe calea ciclooxigenazică?</w:t>
      </w:r>
    </w:p>
    <w:p w14:paraId="7A796C4F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mediatorii sintetizaţi în mastocite pe calea lipooxigenazică?</w:t>
      </w:r>
    </w:p>
    <w:p w14:paraId="1F3D02F2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caracteristica reacţiilor alergice tip II (citotoxice, citolitice)?</w:t>
      </w:r>
    </w:p>
    <w:p w14:paraId="02A6B54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stă la baza reacţiilor alergice tip III?</w:t>
      </w:r>
    </w:p>
    <w:p w14:paraId="50859446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reprezintă reacţiile alergice tip IV?</w:t>
      </w:r>
    </w:p>
    <w:p w14:paraId="2F962AB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mediatorii fazei patochimice a reacţiilor alergice tip IV?</w:t>
      </w:r>
    </w:p>
    <w:p w14:paraId="2EF1341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efectul final al reacţiilor alergice tip IV?</w:t>
      </w:r>
    </w:p>
    <w:p w14:paraId="766894D2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reprezintă reacţiile autoimune?</w:t>
      </w:r>
    </w:p>
    <w:p w14:paraId="2522322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caracteristica antigenelor complete?</w:t>
      </w:r>
    </w:p>
    <w:p w14:paraId="2BEAD15E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este caracteristica antigenelor incomplete (haptenelor)?</w:t>
      </w:r>
    </w:p>
    <w:p w14:paraId="6A6EDCC3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În ce mod poate fi obţinută atenuarea proceselor fiziopatologice în reacţiile anafilactice?</w:t>
      </w:r>
    </w:p>
    <w:p w14:paraId="3A1807F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Lipsa căror enzime digestive conduce la maldigestia lipidelor?</w:t>
      </w:r>
    </w:p>
    <w:p w14:paraId="46F69AD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Lipsa căror enzime digestive conduce la maldigestia proteinelor?</w:t>
      </w:r>
    </w:p>
    <w:p w14:paraId="7D9F43EE" w14:textId="0E58688F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 xml:space="preserve">Care sunt cauzele malabsorbţiei </w:t>
      </w:r>
      <w:r w:rsidRPr="00AE50C5">
        <w:rPr>
          <w:rFonts w:eastAsia="Times New Roman" w:cs="Times New Roman"/>
          <w:sz w:val="24"/>
          <w:szCs w:val="24"/>
          <w:lang w:eastAsia="ro-MD"/>
        </w:rPr>
        <w:t>carbohidraților</w:t>
      </w:r>
      <w:r w:rsidRPr="00AE50C5">
        <w:rPr>
          <w:rFonts w:eastAsia="Times New Roman" w:cs="Times New Roman"/>
          <w:sz w:val="24"/>
          <w:szCs w:val="24"/>
          <w:lang w:eastAsia="ro-MD"/>
        </w:rPr>
        <w:t>?</w:t>
      </w:r>
    </w:p>
    <w:p w14:paraId="61FDFE24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cauzele posibile ale hipoproteinemiei?</w:t>
      </w:r>
    </w:p>
    <w:p w14:paraId="680B8E81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reacţiile compensatorii în hipoglicemie?</w:t>
      </w:r>
    </w:p>
    <w:p w14:paraId="1E66EC7E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cauzele hipocalcemiei?</w:t>
      </w:r>
    </w:p>
    <w:p w14:paraId="6D8B5A63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De la ce valoare a concentraţiei Ca se constată hipercalcemia?</w:t>
      </w:r>
    </w:p>
    <w:p w14:paraId="16178626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De la ce valoare a concentraţiei ionilor de Ca se constată hipocalcemia?</w:t>
      </w:r>
    </w:p>
    <w:p w14:paraId="1F820EC9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cauzele hipercalcemiei?</w:t>
      </w:r>
    </w:p>
    <w:p w14:paraId="5B7E0A96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pot fi cauzele hipokaliemiei?</w:t>
      </w:r>
    </w:p>
    <w:p w14:paraId="0D6906F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manifestările clinice ale hipercalcemiei?</w:t>
      </w:r>
    </w:p>
    <w:p w14:paraId="113D0FD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principalele manifestări ale hiperfosfatemiei?</w:t>
      </w:r>
    </w:p>
    <w:p w14:paraId="6E958A56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principalele mecanisme patogenetice ale hipernatremiei?</w:t>
      </w:r>
    </w:p>
    <w:p w14:paraId="79E90045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factori pot provoca hipersecreţia stomacală?</w:t>
      </w:r>
    </w:p>
    <w:p w14:paraId="7ABC6128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consecințele posibile ale hipersalivaţiei atunci când saliva este înghiţită?</w:t>
      </w:r>
    </w:p>
    <w:p w14:paraId="27E832BE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consecințele posibile ale hipersalivaţiei atunci când saliva este eliminată?</w:t>
      </w:r>
    </w:p>
    <w:p w14:paraId="11EF7C91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consecinţele posibile ale hipersalivaţiei atunci când saliva este eliminată?</w:t>
      </w:r>
    </w:p>
    <w:p w14:paraId="2B8A7C7A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manifestările hipertonusului vegetativ simpatic?</w:t>
      </w:r>
    </w:p>
    <w:p w14:paraId="7AD617D4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Secreţia cărui hormon scade în gigantism?</w:t>
      </w:r>
    </w:p>
    <w:p w14:paraId="025D131C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consecinţele posibile ale hipoglicemiei la persoanele sănătoase?</w:t>
      </w:r>
    </w:p>
    <w:p w14:paraId="47B2CCA6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Ce substanţe biologic active posedă efect bronhoconstrictor?</w:t>
      </w:r>
    </w:p>
    <w:p w14:paraId="3161CDFB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cauzele bradicardiei sinuzale?</w:t>
      </w:r>
    </w:p>
    <w:p w14:paraId="1027E037" w14:textId="77777777" w:rsidR="00AE50C5" w:rsidRPr="00AE50C5" w:rsidRDefault="00AE50C5" w:rsidP="00AE50C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o-MD"/>
        </w:rPr>
      </w:pPr>
      <w:r w:rsidRPr="00AE50C5">
        <w:rPr>
          <w:rFonts w:eastAsia="Times New Roman" w:cs="Times New Roman"/>
          <w:sz w:val="24"/>
          <w:szCs w:val="24"/>
          <w:lang w:eastAsia="ro-MD"/>
        </w:rPr>
        <w:t>Care sunt cauzele hipoglicemiei?</w:t>
      </w:r>
    </w:p>
    <w:p w14:paraId="12E4C547" w14:textId="77777777" w:rsidR="00F12C76" w:rsidRDefault="00F12C76" w:rsidP="006C0B77">
      <w:pPr>
        <w:spacing w:after="0"/>
        <w:ind w:firstLine="709"/>
        <w:jc w:val="both"/>
      </w:pPr>
    </w:p>
    <w:sectPr w:rsidR="00F12C76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071F"/>
    <w:multiLevelType w:val="multilevel"/>
    <w:tmpl w:val="CF6A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C5"/>
    <w:rsid w:val="00427CBA"/>
    <w:rsid w:val="006C0B77"/>
    <w:rsid w:val="008242FF"/>
    <w:rsid w:val="00870751"/>
    <w:rsid w:val="00922C48"/>
    <w:rsid w:val="00AE50C5"/>
    <w:rsid w:val="00B915B7"/>
    <w:rsid w:val="00D45DA8"/>
    <w:rsid w:val="00DE24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879D"/>
  <w15:chartTrackingRefBased/>
  <w15:docId w15:val="{8B05BB2F-7942-4DEB-87B4-4BD8F9D3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1597</Words>
  <Characters>9266</Characters>
  <Application>Microsoft Office Word</Application>
  <DocSecurity>0</DocSecurity>
  <Lines>77</Lines>
  <Paragraphs>21</Paragraphs>
  <ScaleCrop>false</ScaleCrop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2025-10-02T10:34:00Z</dcterms:created>
  <dcterms:modified xsi:type="dcterms:W3CDTF">2025-10-02T10:38:00Z</dcterms:modified>
</cp:coreProperties>
</file>