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C85" w:rsidRPr="004206A1" w:rsidRDefault="0031469C" w:rsidP="00CF6C85">
      <w:pPr>
        <w:rPr>
          <w:b/>
          <w:bCs/>
          <w:sz w:val="28"/>
          <w:szCs w:val="28"/>
          <w:lang w:val="ro-MD"/>
        </w:rPr>
      </w:pPr>
      <w:r w:rsidRPr="004206A1">
        <w:rPr>
          <w:b/>
          <w:bCs/>
          <w:sz w:val="28"/>
          <w:szCs w:val="28"/>
          <w:lang w:val="ro-MD"/>
        </w:rPr>
        <w:t>1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Complicațiile enumerate sunt caracteristice pentru tuberculoză, cu excepția: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a</w:t>
      </w:r>
      <w:r w:rsidR="004206A1" w:rsidRPr="004206A1">
        <w:rPr>
          <w:sz w:val="28"/>
          <w:szCs w:val="28"/>
          <w:lang w:val="ro-MD"/>
        </w:rPr>
        <w:t>.</w:t>
      </w:r>
      <w:r w:rsidR="002F0429"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hemoragie pulmonară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diseminarea hematogenă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 xml:space="preserve">amiloidoza 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376F2F" w:rsidRPr="004206A1">
        <w:rPr>
          <w:sz w:val="28"/>
          <w:szCs w:val="28"/>
          <w:lang w:val="ro-MD"/>
        </w:rPr>
        <w:t>pleurită fibroasă obliterantă</w:t>
      </w:r>
    </w:p>
    <w:p w:rsidR="00A30792" w:rsidRPr="004206A1" w:rsidRDefault="00A30792" w:rsidP="004206A1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A323AB" w:rsidRPr="004206A1">
        <w:rPr>
          <w:sz w:val="28"/>
          <w:szCs w:val="28"/>
          <w:lang w:val="ro-MD"/>
        </w:rPr>
        <w:t>pleur</w:t>
      </w:r>
      <w:r w:rsidR="00376F2F" w:rsidRPr="004206A1">
        <w:rPr>
          <w:sz w:val="28"/>
          <w:szCs w:val="28"/>
          <w:lang w:val="ro-MD"/>
        </w:rPr>
        <w:t>ită</w:t>
      </w:r>
      <w:r w:rsidR="00A323AB" w:rsidRPr="004206A1">
        <w:rPr>
          <w:sz w:val="28"/>
          <w:szCs w:val="28"/>
          <w:lang w:val="ro-MD"/>
        </w:rPr>
        <w:t xml:space="preserve"> purulentă cu </w:t>
      </w:r>
      <w:proofErr w:type="spellStart"/>
      <w:r w:rsidR="00A323AB" w:rsidRPr="004206A1">
        <w:rPr>
          <w:sz w:val="28"/>
          <w:szCs w:val="28"/>
          <w:lang w:val="ro-MD"/>
        </w:rPr>
        <w:t>empiem</w:t>
      </w:r>
      <w:proofErr w:type="spellEnd"/>
      <w:r w:rsidR="00821652" w:rsidRPr="004206A1">
        <w:rPr>
          <w:sz w:val="28"/>
          <w:szCs w:val="28"/>
          <w:lang w:val="ro-MD"/>
        </w:rPr>
        <w:t xml:space="preserve"> </w:t>
      </w:r>
    </w:p>
    <w:p w:rsidR="00CF6C85" w:rsidRPr="004206A1" w:rsidRDefault="0031469C" w:rsidP="00CF6C85">
      <w:pPr>
        <w:rPr>
          <w:b/>
          <w:bCs/>
          <w:sz w:val="28"/>
          <w:szCs w:val="28"/>
          <w:lang w:val="ro-MD"/>
        </w:rPr>
      </w:pPr>
      <w:r w:rsidRPr="004206A1">
        <w:rPr>
          <w:b/>
          <w:bCs/>
          <w:sz w:val="28"/>
          <w:szCs w:val="28"/>
          <w:lang w:val="ro-MD"/>
        </w:rPr>
        <w:t>2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Toate semnele enumerate sunt caracteristice pentru tuberculoza primară, cu excepția: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E60523" w:rsidRPr="004206A1">
        <w:rPr>
          <w:sz w:val="28"/>
          <w:szCs w:val="28"/>
          <w:lang w:val="ro-MD"/>
        </w:rPr>
        <w:t>diseminarea pe cale limfatică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E60523" w:rsidRPr="004206A1">
        <w:rPr>
          <w:sz w:val="28"/>
          <w:szCs w:val="28"/>
          <w:lang w:val="ro-MD"/>
        </w:rPr>
        <w:t xml:space="preserve">diseminarea </w:t>
      </w:r>
      <w:r w:rsidR="00CF6C85" w:rsidRPr="004206A1">
        <w:rPr>
          <w:sz w:val="28"/>
          <w:szCs w:val="28"/>
          <w:lang w:val="ro-MD"/>
        </w:rPr>
        <w:t>hematogenă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E60523" w:rsidRPr="004206A1">
        <w:rPr>
          <w:sz w:val="28"/>
          <w:szCs w:val="28"/>
          <w:lang w:val="ro-MD"/>
        </w:rPr>
        <w:t xml:space="preserve">poate să se dezvolte de mai multe ori la pacienții cu imunosupresie 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 xml:space="preserve">limfadenită </w:t>
      </w:r>
      <w:proofErr w:type="spellStart"/>
      <w:r w:rsidR="00CF6C85" w:rsidRPr="004206A1">
        <w:rPr>
          <w:sz w:val="28"/>
          <w:szCs w:val="28"/>
          <w:lang w:val="ro-MD"/>
        </w:rPr>
        <w:t>cazeoasă</w:t>
      </w:r>
      <w:proofErr w:type="spellEnd"/>
      <w:r w:rsidR="00E60523" w:rsidRPr="004206A1">
        <w:rPr>
          <w:sz w:val="28"/>
          <w:szCs w:val="28"/>
          <w:lang w:val="ro-MD"/>
        </w:rPr>
        <w:t xml:space="preserve"> regională</w:t>
      </w:r>
    </w:p>
    <w:p w:rsidR="00A30792" w:rsidRPr="004206A1" w:rsidRDefault="00A30792" w:rsidP="004206A1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 xml:space="preserve">localizarea mai frecventă în zonele </w:t>
      </w:r>
      <w:r w:rsidR="00E60523" w:rsidRPr="004206A1">
        <w:rPr>
          <w:sz w:val="28"/>
          <w:szCs w:val="28"/>
          <w:lang w:val="ro-MD"/>
        </w:rPr>
        <w:t xml:space="preserve">apicale ale </w:t>
      </w:r>
      <w:proofErr w:type="spellStart"/>
      <w:r w:rsidR="00E60523" w:rsidRPr="004206A1">
        <w:rPr>
          <w:sz w:val="28"/>
          <w:szCs w:val="28"/>
          <w:lang w:val="ro-MD"/>
        </w:rPr>
        <w:t>plămînilor</w:t>
      </w:r>
      <w:proofErr w:type="spellEnd"/>
      <w:r w:rsidR="00821652" w:rsidRPr="004206A1">
        <w:rPr>
          <w:sz w:val="28"/>
          <w:szCs w:val="28"/>
          <w:lang w:val="ro-MD"/>
        </w:rPr>
        <w:t xml:space="preserve"> </w:t>
      </w:r>
    </w:p>
    <w:p w:rsidR="00CF6C85" w:rsidRPr="004206A1" w:rsidRDefault="0031469C" w:rsidP="00CF6C85">
      <w:pPr>
        <w:rPr>
          <w:b/>
          <w:bCs/>
          <w:sz w:val="28"/>
          <w:szCs w:val="28"/>
          <w:lang w:val="ro-MD"/>
        </w:rPr>
      </w:pPr>
      <w:r w:rsidRPr="004206A1">
        <w:rPr>
          <w:b/>
          <w:bCs/>
          <w:sz w:val="28"/>
          <w:szCs w:val="28"/>
          <w:lang w:val="ro-MD"/>
        </w:rPr>
        <w:t>3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Localizarea caracteristică a tuberculozei secundare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creierul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plămînii</w:t>
      </w:r>
      <w:proofErr w:type="spellEnd"/>
      <w:r w:rsidR="00821652" w:rsidRPr="004206A1">
        <w:rPr>
          <w:sz w:val="28"/>
          <w:szCs w:val="28"/>
          <w:lang w:val="ro-MD"/>
        </w:rPr>
        <w:t xml:space="preserve"> 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rinichii</w:t>
      </w:r>
    </w:p>
    <w:p w:rsidR="00CF6C85" w:rsidRPr="004206A1" w:rsidRDefault="00A30792" w:rsidP="00982094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oasele</w:t>
      </w:r>
    </w:p>
    <w:p w:rsidR="00982094" w:rsidRPr="004206A1" w:rsidRDefault="00A30792" w:rsidP="004206A1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tractul</w:t>
      </w:r>
      <w:proofErr w:type="spellEnd"/>
      <w:r w:rsidR="00CF6C85" w:rsidRPr="004206A1">
        <w:rPr>
          <w:sz w:val="28"/>
          <w:szCs w:val="28"/>
          <w:lang w:val="ro-MD"/>
        </w:rPr>
        <w:t xml:space="preserve"> digestiv</w:t>
      </w:r>
    </w:p>
    <w:p w:rsidR="00CF6C85" w:rsidRPr="004206A1" w:rsidRDefault="00E50FC5" w:rsidP="00CF6C85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4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Care din semnele enumerate manifestă vindecarea procesului tuberculos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CF6C85" w:rsidRPr="004206A1" w:rsidRDefault="009D3AC4" w:rsidP="009D3AC4">
      <w:pPr>
        <w:ind w:left="18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deshidratarea focarului de necroză</w:t>
      </w:r>
      <w:r w:rsidR="00821652" w:rsidRPr="004206A1">
        <w:rPr>
          <w:sz w:val="28"/>
          <w:szCs w:val="28"/>
          <w:lang w:val="ro-MD"/>
        </w:rPr>
        <w:t xml:space="preserve"> </w:t>
      </w:r>
    </w:p>
    <w:p w:rsidR="00CF6C85" w:rsidRPr="004206A1" w:rsidRDefault="009D3AC4" w:rsidP="009D3AC4">
      <w:pPr>
        <w:ind w:left="18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petrificarea focarului de necroză</w:t>
      </w:r>
      <w:r w:rsidR="00821652" w:rsidRPr="004206A1">
        <w:rPr>
          <w:sz w:val="28"/>
          <w:szCs w:val="28"/>
          <w:lang w:val="ro-MD"/>
        </w:rPr>
        <w:t xml:space="preserve"> </w:t>
      </w:r>
    </w:p>
    <w:p w:rsidR="00CF6C85" w:rsidRPr="004206A1" w:rsidRDefault="009D3AC4" w:rsidP="009D3AC4">
      <w:pPr>
        <w:ind w:left="18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necroza totală a granulomului</w:t>
      </w:r>
    </w:p>
    <w:p w:rsidR="00CF6C85" w:rsidRPr="004206A1" w:rsidRDefault="009D3AC4" w:rsidP="009D3AC4">
      <w:pPr>
        <w:ind w:left="18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încapsularea focarului de necroză</w:t>
      </w:r>
      <w:r w:rsidR="00821652" w:rsidRPr="004206A1">
        <w:rPr>
          <w:sz w:val="28"/>
          <w:szCs w:val="28"/>
          <w:lang w:val="ro-MD"/>
        </w:rPr>
        <w:t xml:space="preserve"> </w:t>
      </w:r>
    </w:p>
    <w:p w:rsidR="009D3AC4" w:rsidRPr="004206A1" w:rsidRDefault="009D3AC4" w:rsidP="004206A1">
      <w:pPr>
        <w:ind w:left="18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reacţia</w:t>
      </w:r>
      <w:proofErr w:type="spellEnd"/>
      <w:r w:rsidR="00CF6C85"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exsudativă</w:t>
      </w:r>
      <w:proofErr w:type="spellEnd"/>
      <w:r w:rsidR="00CF6C85"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perifocală</w:t>
      </w:r>
      <w:proofErr w:type="spellEnd"/>
    </w:p>
    <w:p w:rsidR="00CF6C85" w:rsidRPr="004206A1" w:rsidRDefault="00E50FC5" w:rsidP="00CF6C85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5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Care din semnele morfologice enumerate caracterizează granulomul tuberculos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CF6C85" w:rsidRPr="004206A1" w:rsidRDefault="009F0F0B" w:rsidP="009F0F0B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>predominarea celulelor epitelioide</w:t>
      </w:r>
    </w:p>
    <w:p w:rsidR="00CF6C85" w:rsidRPr="004206A1" w:rsidRDefault="009F0F0B" w:rsidP="009F0F0B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absenţa</w:t>
      </w:r>
      <w:proofErr w:type="spellEnd"/>
      <w:r w:rsidR="00CF6C85" w:rsidRPr="004206A1">
        <w:rPr>
          <w:sz w:val="28"/>
          <w:szCs w:val="28"/>
          <w:lang w:val="ro-MD"/>
        </w:rPr>
        <w:t xml:space="preserve"> vaselor în centrul granulomului</w:t>
      </w:r>
      <w:r w:rsidR="00821652" w:rsidRPr="004206A1">
        <w:rPr>
          <w:sz w:val="28"/>
          <w:szCs w:val="28"/>
          <w:lang w:val="ro-MD"/>
        </w:rPr>
        <w:t xml:space="preserve"> </w:t>
      </w:r>
    </w:p>
    <w:p w:rsidR="00CF6C85" w:rsidRPr="004206A1" w:rsidRDefault="009F0F0B" w:rsidP="009F0F0B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persistenţa</w:t>
      </w:r>
      <w:proofErr w:type="spellEnd"/>
      <w:r w:rsidR="00CF6C85" w:rsidRPr="004206A1">
        <w:rPr>
          <w:sz w:val="28"/>
          <w:szCs w:val="28"/>
          <w:lang w:val="ro-MD"/>
        </w:rPr>
        <w:t xml:space="preserve"> vaselor în centrul granulomului </w:t>
      </w:r>
      <w:proofErr w:type="spellStart"/>
      <w:r w:rsidR="00CF6C85" w:rsidRPr="004206A1">
        <w:rPr>
          <w:sz w:val="28"/>
          <w:szCs w:val="28"/>
          <w:lang w:val="ro-MD"/>
        </w:rPr>
        <w:t>şi</w:t>
      </w:r>
      <w:proofErr w:type="spellEnd"/>
      <w:r w:rsidR="00CF6C85" w:rsidRPr="004206A1">
        <w:rPr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sz w:val="28"/>
          <w:szCs w:val="28"/>
          <w:lang w:val="ro-MD"/>
        </w:rPr>
        <w:t>inflamaţia</w:t>
      </w:r>
      <w:proofErr w:type="spellEnd"/>
      <w:r w:rsidR="00CF6C85" w:rsidRPr="004206A1">
        <w:rPr>
          <w:sz w:val="28"/>
          <w:szCs w:val="28"/>
          <w:lang w:val="ro-MD"/>
        </w:rPr>
        <w:t xml:space="preserve"> lor (</w:t>
      </w:r>
      <w:proofErr w:type="spellStart"/>
      <w:r w:rsidR="00CF6C85" w:rsidRPr="004206A1">
        <w:rPr>
          <w:sz w:val="28"/>
          <w:szCs w:val="28"/>
          <w:lang w:val="ro-MD"/>
        </w:rPr>
        <w:t>endovasculită</w:t>
      </w:r>
      <w:proofErr w:type="spellEnd"/>
      <w:r w:rsidR="001018D7">
        <w:rPr>
          <w:sz w:val="28"/>
          <w:szCs w:val="28"/>
          <w:lang w:val="ro-MD"/>
        </w:rPr>
        <w:t>)</w:t>
      </w:r>
    </w:p>
    <w:p w:rsidR="00CF6C85" w:rsidRPr="004206A1" w:rsidRDefault="009F0F0B" w:rsidP="009F0F0B">
      <w:pPr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 xml:space="preserve">predominarea limfocitelor </w:t>
      </w:r>
      <w:proofErr w:type="spellStart"/>
      <w:r w:rsidR="00CF6C85" w:rsidRPr="004206A1">
        <w:rPr>
          <w:sz w:val="28"/>
          <w:szCs w:val="28"/>
          <w:lang w:val="ro-MD"/>
        </w:rPr>
        <w:t>şi</w:t>
      </w:r>
      <w:proofErr w:type="spellEnd"/>
      <w:r w:rsidR="00CF6C85" w:rsidRPr="004206A1">
        <w:rPr>
          <w:sz w:val="28"/>
          <w:szCs w:val="28"/>
          <w:lang w:val="ro-MD"/>
        </w:rPr>
        <w:t xml:space="preserve"> plasmocitelor</w:t>
      </w:r>
    </w:p>
    <w:p w:rsidR="002C66DE" w:rsidRPr="004206A1" w:rsidRDefault="009F0F0B" w:rsidP="004206A1">
      <w:pPr>
        <w:tabs>
          <w:tab w:val="left" w:pos="625"/>
        </w:tabs>
        <w:ind w:left="720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F6C85" w:rsidRPr="004206A1">
        <w:rPr>
          <w:sz w:val="28"/>
          <w:szCs w:val="28"/>
          <w:lang w:val="ro-MD"/>
        </w:rPr>
        <w:t xml:space="preserve">necroza </w:t>
      </w:r>
      <w:proofErr w:type="spellStart"/>
      <w:r w:rsidR="00CF6C85" w:rsidRPr="004206A1">
        <w:rPr>
          <w:sz w:val="28"/>
          <w:szCs w:val="28"/>
          <w:lang w:val="ro-MD"/>
        </w:rPr>
        <w:t>cazeoasă</w:t>
      </w:r>
      <w:proofErr w:type="spellEnd"/>
      <w:r w:rsidR="001958DB" w:rsidRPr="004206A1">
        <w:rPr>
          <w:sz w:val="28"/>
          <w:szCs w:val="28"/>
          <w:lang w:val="ro-MD"/>
        </w:rPr>
        <w:t xml:space="preserve"> centr</w:t>
      </w:r>
      <w:r w:rsidR="00A12728" w:rsidRPr="004206A1">
        <w:rPr>
          <w:sz w:val="28"/>
          <w:szCs w:val="28"/>
          <w:lang w:val="ro-MD"/>
        </w:rPr>
        <w:t>ală</w:t>
      </w:r>
    </w:p>
    <w:p w:rsidR="00CF6C85" w:rsidRPr="004206A1" w:rsidRDefault="00E50FC5" w:rsidP="002C66DE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6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Căile de contaminare în tuberculoză:</w:t>
      </w:r>
    </w:p>
    <w:p w:rsidR="00CF6C85" w:rsidRPr="004206A1" w:rsidRDefault="00CF6C85" w:rsidP="00CF6C85">
      <w:pPr>
        <w:pStyle w:val="a5"/>
        <w:tabs>
          <w:tab w:val="left" w:pos="146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a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 </w:t>
      </w:r>
      <w:r w:rsidR="002C66DE" w:rsidRPr="004206A1">
        <w:rPr>
          <w:rFonts w:ascii="Times New Roman" w:hAnsi="Times New Roman"/>
          <w:sz w:val="28"/>
          <w:szCs w:val="28"/>
          <w:lang w:val="ro-MD"/>
        </w:rPr>
        <w:t>aerogenă</w:t>
      </w:r>
      <w:r w:rsidR="00821652"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2C66DE" w:rsidRPr="004206A1">
        <w:rPr>
          <w:rFonts w:ascii="Times New Roman" w:hAnsi="Times New Roman"/>
          <w:sz w:val="28"/>
          <w:szCs w:val="28"/>
          <w:lang w:val="ro-MD"/>
        </w:rPr>
        <w:t xml:space="preserve">    </w:t>
      </w:r>
    </w:p>
    <w:p w:rsidR="00CF6C85" w:rsidRPr="004206A1" w:rsidRDefault="00CF6C85" w:rsidP="00CF6C85">
      <w:pPr>
        <w:pStyle w:val="a5"/>
        <w:tabs>
          <w:tab w:val="left" w:pos="1461"/>
          <w:tab w:val="left" w:pos="543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b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 prin contact</w:t>
      </w:r>
    </w:p>
    <w:p w:rsidR="00CF6C85" w:rsidRPr="004206A1" w:rsidRDefault="00CF6C85" w:rsidP="00CF6C85">
      <w:pPr>
        <w:pStyle w:val="a5"/>
        <w:tabs>
          <w:tab w:val="left" w:pos="146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c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 parenterală </w:t>
      </w:r>
    </w:p>
    <w:p w:rsidR="00CF6C85" w:rsidRPr="004206A1" w:rsidRDefault="00CF6C85" w:rsidP="00CF6C85">
      <w:pPr>
        <w:pStyle w:val="a5"/>
        <w:tabs>
          <w:tab w:val="left" w:pos="1461"/>
          <w:tab w:val="left" w:pos="543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d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2C66DE" w:rsidRPr="004206A1">
        <w:rPr>
          <w:rFonts w:ascii="Times New Roman" w:hAnsi="Times New Roman"/>
          <w:sz w:val="28"/>
          <w:szCs w:val="28"/>
          <w:lang w:val="ro-MD"/>
        </w:rPr>
        <w:t xml:space="preserve">prin </w:t>
      </w:r>
      <w:r w:rsidR="001018D7" w:rsidRPr="004206A1">
        <w:rPr>
          <w:rFonts w:ascii="Times New Roman" w:hAnsi="Times New Roman"/>
          <w:sz w:val="28"/>
          <w:szCs w:val="28"/>
          <w:lang w:val="ro-MD"/>
        </w:rPr>
        <w:t>înțepare</w:t>
      </w:r>
      <w:r w:rsidR="002C66DE" w:rsidRPr="004206A1">
        <w:rPr>
          <w:rFonts w:ascii="Times New Roman" w:hAnsi="Times New Roman"/>
          <w:sz w:val="28"/>
          <w:szCs w:val="28"/>
          <w:lang w:val="ro-MD"/>
        </w:rPr>
        <w:t xml:space="preserve"> de către insecte</w:t>
      </w:r>
    </w:p>
    <w:p w:rsidR="00CF6C85" w:rsidRPr="004206A1" w:rsidRDefault="00821652" w:rsidP="004206A1">
      <w:pPr>
        <w:pStyle w:val="a5"/>
        <w:spacing w:after="0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lastRenderedPageBreak/>
        <w:t>e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alimentară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F6C85" w:rsidRPr="004206A1" w:rsidRDefault="00E50FC5" w:rsidP="00CF6C85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7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 xml:space="preserve">Formele </w:t>
      </w:r>
      <w:proofErr w:type="spellStart"/>
      <w:r w:rsidR="00CF6C85" w:rsidRPr="004206A1">
        <w:rPr>
          <w:b/>
          <w:bCs/>
          <w:sz w:val="28"/>
          <w:szCs w:val="28"/>
          <w:lang w:val="ro-MD"/>
        </w:rPr>
        <w:t>clinico</w:t>
      </w:r>
      <w:proofErr w:type="spellEnd"/>
      <w:r w:rsidR="00CF6C85" w:rsidRPr="004206A1">
        <w:rPr>
          <w:b/>
          <w:bCs/>
          <w:sz w:val="28"/>
          <w:szCs w:val="28"/>
          <w:lang w:val="ro-MD"/>
        </w:rPr>
        <w:t>-morfologice ale tuberculozei:</w:t>
      </w:r>
    </w:p>
    <w:p w:rsidR="00CF6C85" w:rsidRPr="004206A1" w:rsidRDefault="00CF6C85" w:rsidP="00CF6C85">
      <w:pPr>
        <w:pStyle w:val="a5"/>
        <w:tabs>
          <w:tab w:val="left" w:pos="1506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a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endogenă   </w:t>
      </w:r>
    </w:p>
    <w:p w:rsidR="00CF6C85" w:rsidRPr="004206A1" w:rsidRDefault="00821652" w:rsidP="00CF6C85">
      <w:pPr>
        <w:pStyle w:val="a5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b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primară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F6C85" w:rsidRPr="004206A1" w:rsidRDefault="00CF6C85" w:rsidP="00CF6C85">
      <w:pPr>
        <w:pStyle w:val="a5"/>
        <w:tabs>
          <w:tab w:val="left" w:pos="1506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c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66401D" w:rsidRPr="004206A1">
        <w:rPr>
          <w:rFonts w:ascii="Times New Roman" w:hAnsi="Times New Roman"/>
          <w:sz w:val="28"/>
          <w:szCs w:val="28"/>
          <w:lang w:val="ro-MD"/>
        </w:rPr>
        <w:t>recidivantă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       </w:t>
      </w:r>
    </w:p>
    <w:p w:rsidR="00CF6C85" w:rsidRPr="004206A1" w:rsidRDefault="00CF6C85" w:rsidP="00CF6C85">
      <w:pPr>
        <w:pStyle w:val="a5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d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66401D" w:rsidRPr="004206A1">
        <w:rPr>
          <w:rFonts w:ascii="Times New Roman" w:hAnsi="Times New Roman"/>
          <w:sz w:val="28"/>
          <w:szCs w:val="28"/>
          <w:lang w:val="ro-MD"/>
        </w:rPr>
        <w:t>polietiologică</w:t>
      </w:r>
      <w:proofErr w:type="spellEnd"/>
      <w:r w:rsidRPr="004206A1">
        <w:rPr>
          <w:rFonts w:ascii="Times New Roman" w:hAnsi="Times New Roman"/>
          <w:sz w:val="28"/>
          <w:szCs w:val="28"/>
          <w:lang w:val="ro-MD"/>
        </w:rPr>
        <w:t xml:space="preserve">  </w:t>
      </w:r>
    </w:p>
    <w:p w:rsidR="00CF6C85" w:rsidRPr="004206A1" w:rsidRDefault="00821652" w:rsidP="004206A1">
      <w:pPr>
        <w:pStyle w:val="a5"/>
        <w:tabs>
          <w:tab w:val="left" w:pos="1506"/>
        </w:tabs>
        <w:spacing w:after="0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e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secundară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F6C85" w:rsidRPr="004206A1" w:rsidRDefault="00E50FC5" w:rsidP="004206A1">
      <w:pPr>
        <w:tabs>
          <w:tab w:val="left" w:pos="3032"/>
        </w:tabs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8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Localizarea posibilă a complexului tuberculos primar:</w:t>
      </w:r>
    </w:p>
    <w:p w:rsidR="00CF6C85" w:rsidRPr="004206A1" w:rsidRDefault="00821652" w:rsidP="00CF6C85">
      <w:pPr>
        <w:pStyle w:val="a5"/>
        <w:tabs>
          <w:tab w:val="left" w:pos="3032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a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ficat</w:t>
      </w:r>
    </w:p>
    <w:p w:rsidR="00CF6C85" w:rsidRPr="004206A1" w:rsidRDefault="00821652" w:rsidP="00CF6C85">
      <w:pPr>
        <w:pStyle w:val="a5"/>
        <w:tabs>
          <w:tab w:val="left" w:pos="3032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b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CF6C85" w:rsidRPr="004206A1">
        <w:rPr>
          <w:rFonts w:ascii="Times New Roman" w:hAnsi="Times New Roman"/>
          <w:sz w:val="28"/>
          <w:szCs w:val="28"/>
          <w:lang w:val="ro-MD"/>
        </w:rPr>
        <w:t>plămîni</w:t>
      </w:r>
      <w:proofErr w:type="spellEnd"/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F6C85" w:rsidRPr="004206A1" w:rsidRDefault="00821652" w:rsidP="00CF6C85">
      <w:pPr>
        <w:pStyle w:val="a5"/>
        <w:tabs>
          <w:tab w:val="left" w:pos="3032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c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 xml:space="preserve">creier       </w:t>
      </w:r>
    </w:p>
    <w:p w:rsidR="00CF6C85" w:rsidRPr="004206A1" w:rsidRDefault="00821652" w:rsidP="00CF6C85">
      <w:pPr>
        <w:pStyle w:val="a5"/>
        <w:tabs>
          <w:tab w:val="left" w:pos="3032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d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intestin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F6C85" w:rsidRPr="004206A1" w:rsidRDefault="00821652" w:rsidP="004206A1">
      <w:pPr>
        <w:pStyle w:val="a5"/>
        <w:tabs>
          <w:tab w:val="left" w:pos="3032"/>
        </w:tabs>
        <w:spacing w:after="0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e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 xml:space="preserve"> coloana vertebrală</w:t>
      </w:r>
    </w:p>
    <w:p w:rsidR="00CF6C85" w:rsidRPr="004206A1" w:rsidRDefault="00E50FC5" w:rsidP="00CF6C85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9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CF6C85" w:rsidRPr="004206A1">
        <w:rPr>
          <w:b/>
          <w:bCs/>
          <w:sz w:val="28"/>
          <w:szCs w:val="28"/>
          <w:lang w:val="ro-MD"/>
        </w:rPr>
        <w:t>Componentele complexului tuberculos primar:</w:t>
      </w:r>
    </w:p>
    <w:p w:rsidR="00CF6C85" w:rsidRPr="004206A1" w:rsidRDefault="00821652" w:rsidP="00CF6C85">
      <w:pPr>
        <w:pStyle w:val="a5"/>
        <w:tabs>
          <w:tab w:val="left" w:pos="146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a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afect</w:t>
      </w:r>
      <w:r w:rsidR="00F139C8" w:rsidRPr="004206A1">
        <w:rPr>
          <w:rFonts w:ascii="Times New Roman" w:hAnsi="Times New Roman"/>
          <w:sz w:val="28"/>
          <w:szCs w:val="28"/>
          <w:lang w:val="ro-MD"/>
        </w:rPr>
        <w:t>ul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 xml:space="preserve"> primar </w:t>
      </w:r>
    </w:p>
    <w:p w:rsidR="00CF6C85" w:rsidRPr="004206A1" w:rsidRDefault="00821652" w:rsidP="00CF6C85">
      <w:pPr>
        <w:pStyle w:val="a5"/>
        <w:tabs>
          <w:tab w:val="left" w:pos="146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b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tromboflebită</w:t>
      </w:r>
    </w:p>
    <w:p w:rsidR="00CF6C85" w:rsidRPr="004206A1" w:rsidRDefault="00821652" w:rsidP="00CF6C85">
      <w:pPr>
        <w:pStyle w:val="a5"/>
        <w:tabs>
          <w:tab w:val="left" w:pos="146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c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limfadenită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F6C85" w:rsidRPr="004206A1" w:rsidRDefault="00821652" w:rsidP="00CF6C85">
      <w:pPr>
        <w:pStyle w:val="a5"/>
        <w:tabs>
          <w:tab w:val="left" w:pos="1461"/>
        </w:tabs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d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F139C8" w:rsidRPr="004206A1">
        <w:rPr>
          <w:rFonts w:ascii="Times New Roman" w:hAnsi="Times New Roman"/>
          <w:sz w:val="28"/>
          <w:szCs w:val="28"/>
          <w:lang w:val="ro-MD"/>
        </w:rPr>
        <w:t>caverne</w:t>
      </w:r>
    </w:p>
    <w:p w:rsidR="00CF6C85" w:rsidRPr="004206A1" w:rsidRDefault="00821652" w:rsidP="004206A1">
      <w:pPr>
        <w:pStyle w:val="a5"/>
        <w:tabs>
          <w:tab w:val="left" w:pos="1461"/>
        </w:tabs>
        <w:spacing w:after="0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e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C85" w:rsidRPr="004206A1">
        <w:rPr>
          <w:rFonts w:ascii="Times New Roman" w:hAnsi="Times New Roman"/>
          <w:sz w:val="28"/>
          <w:szCs w:val="28"/>
          <w:lang w:val="ro-MD"/>
        </w:rPr>
        <w:t>limfangită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982094" w:rsidRPr="004206A1" w:rsidRDefault="0031469C" w:rsidP="00982094">
      <w:pPr>
        <w:rPr>
          <w:b/>
          <w:bCs/>
          <w:sz w:val="28"/>
          <w:szCs w:val="28"/>
          <w:lang w:val="ro-MD"/>
        </w:rPr>
      </w:pPr>
      <w:r w:rsidRPr="004206A1">
        <w:rPr>
          <w:b/>
          <w:bCs/>
          <w:sz w:val="28"/>
          <w:szCs w:val="28"/>
          <w:lang w:val="ro-MD"/>
        </w:rPr>
        <w:t>1</w:t>
      </w:r>
      <w:r w:rsidR="00E50FC5">
        <w:rPr>
          <w:b/>
          <w:bCs/>
          <w:sz w:val="28"/>
          <w:szCs w:val="28"/>
          <w:lang w:val="ro-MD"/>
        </w:rPr>
        <w:t>0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Pr="004206A1">
        <w:rPr>
          <w:b/>
          <w:bCs/>
          <w:sz w:val="28"/>
          <w:szCs w:val="28"/>
          <w:lang w:val="ro-MD"/>
        </w:rPr>
        <w:t xml:space="preserve"> </w:t>
      </w:r>
      <w:r w:rsidR="00982094" w:rsidRPr="004206A1">
        <w:rPr>
          <w:b/>
          <w:bCs/>
          <w:sz w:val="28"/>
          <w:szCs w:val="28"/>
          <w:lang w:val="ro-MD"/>
        </w:rPr>
        <w:t>Cauzele de deces mai frecvente în tuberculoza secundară:</w:t>
      </w:r>
    </w:p>
    <w:p w:rsidR="00982094" w:rsidRPr="004206A1" w:rsidRDefault="00821652" w:rsidP="00982094">
      <w:pPr>
        <w:pStyle w:val="a5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a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82094" w:rsidRPr="004206A1">
        <w:rPr>
          <w:rFonts w:ascii="Times New Roman" w:hAnsi="Times New Roman"/>
          <w:sz w:val="28"/>
          <w:szCs w:val="28"/>
          <w:lang w:val="ro-MD"/>
        </w:rPr>
        <w:t xml:space="preserve">hemoragie pulmonară  </w:t>
      </w:r>
    </w:p>
    <w:p w:rsidR="00982094" w:rsidRPr="004206A1" w:rsidRDefault="00821652" w:rsidP="00982094">
      <w:pPr>
        <w:pStyle w:val="a5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b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82094" w:rsidRPr="004206A1">
        <w:rPr>
          <w:rFonts w:ascii="Times New Roman" w:hAnsi="Times New Roman"/>
          <w:sz w:val="28"/>
          <w:szCs w:val="28"/>
          <w:lang w:val="ro-MD"/>
        </w:rPr>
        <w:t xml:space="preserve">insuficiența </w:t>
      </w:r>
      <w:proofErr w:type="spellStart"/>
      <w:r w:rsidR="00982094" w:rsidRPr="004206A1">
        <w:rPr>
          <w:rFonts w:ascii="Times New Roman" w:hAnsi="Times New Roman"/>
          <w:sz w:val="28"/>
          <w:szCs w:val="28"/>
          <w:lang w:val="ro-MD"/>
        </w:rPr>
        <w:t>cardio</w:t>
      </w:r>
      <w:proofErr w:type="spellEnd"/>
      <w:r w:rsidR="00982094" w:rsidRPr="004206A1">
        <w:rPr>
          <w:rFonts w:ascii="Times New Roman" w:hAnsi="Times New Roman"/>
          <w:sz w:val="28"/>
          <w:szCs w:val="28"/>
          <w:lang w:val="ro-MD"/>
        </w:rPr>
        <w:t xml:space="preserve">-respiratorie     </w:t>
      </w:r>
    </w:p>
    <w:p w:rsidR="00982094" w:rsidRPr="004206A1" w:rsidRDefault="00821652" w:rsidP="00982094">
      <w:pPr>
        <w:pStyle w:val="a5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c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82094" w:rsidRPr="004206A1">
        <w:rPr>
          <w:rFonts w:ascii="Times New Roman" w:hAnsi="Times New Roman"/>
          <w:sz w:val="28"/>
          <w:szCs w:val="28"/>
          <w:lang w:val="ro-MD"/>
        </w:rPr>
        <w:t>amiloidoză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982094" w:rsidRPr="004206A1" w:rsidRDefault="00821652" w:rsidP="00982094">
      <w:pPr>
        <w:pStyle w:val="a5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d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BD5819" w:rsidRPr="004206A1">
        <w:rPr>
          <w:rFonts w:ascii="Times New Roman" w:hAnsi="Times New Roman"/>
          <w:sz w:val="28"/>
          <w:szCs w:val="28"/>
          <w:lang w:val="ro-MD"/>
        </w:rPr>
        <w:t>peritonită purulentă</w:t>
      </w:r>
      <w:r w:rsidR="00982094" w:rsidRPr="004206A1">
        <w:rPr>
          <w:rFonts w:ascii="Times New Roman" w:hAnsi="Times New Roman"/>
          <w:sz w:val="28"/>
          <w:szCs w:val="28"/>
          <w:lang w:val="ro-MD"/>
        </w:rPr>
        <w:t xml:space="preserve">      </w:t>
      </w:r>
    </w:p>
    <w:p w:rsidR="00982094" w:rsidRPr="004206A1" w:rsidRDefault="00982094" w:rsidP="004206A1">
      <w:pPr>
        <w:pStyle w:val="a5"/>
        <w:spacing w:after="0"/>
        <w:ind w:right="2864"/>
        <w:rPr>
          <w:rFonts w:ascii="Times New Roman" w:hAnsi="Times New Roman"/>
          <w:sz w:val="28"/>
          <w:szCs w:val="28"/>
          <w:lang w:val="ro-MD"/>
        </w:rPr>
      </w:pPr>
      <w:r w:rsidRPr="004206A1">
        <w:rPr>
          <w:rFonts w:ascii="Times New Roman" w:hAnsi="Times New Roman"/>
          <w:sz w:val="28"/>
          <w:szCs w:val="28"/>
          <w:lang w:val="ro-MD"/>
        </w:rPr>
        <w:t>e</w:t>
      </w:r>
      <w:r w:rsidR="004206A1" w:rsidRPr="004206A1">
        <w:rPr>
          <w:rFonts w:ascii="Times New Roman" w:hAnsi="Times New Roman"/>
          <w:sz w:val="28"/>
          <w:szCs w:val="28"/>
          <w:lang w:val="ro-MD"/>
        </w:rPr>
        <w:t>.</w:t>
      </w:r>
      <w:r w:rsidRPr="004206A1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BD5819" w:rsidRPr="004206A1">
        <w:rPr>
          <w:rFonts w:ascii="Times New Roman" w:hAnsi="Times New Roman"/>
          <w:sz w:val="28"/>
          <w:szCs w:val="28"/>
          <w:lang w:val="ro-MD"/>
        </w:rPr>
        <w:t>ciroza hepatică</w:t>
      </w:r>
    </w:p>
    <w:p w:rsidR="000E417C" w:rsidRPr="004206A1" w:rsidRDefault="0031469C">
      <w:pPr>
        <w:rPr>
          <w:b/>
          <w:bCs/>
          <w:sz w:val="28"/>
          <w:szCs w:val="28"/>
          <w:lang w:val="ro-MD"/>
        </w:rPr>
      </w:pPr>
      <w:r w:rsidRPr="004206A1">
        <w:rPr>
          <w:b/>
          <w:bCs/>
          <w:sz w:val="28"/>
          <w:szCs w:val="28"/>
          <w:lang w:val="ro-MD"/>
        </w:rPr>
        <w:t>1</w:t>
      </w:r>
      <w:r w:rsidR="00E50FC5">
        <w:rPr>
          <w:b/>
          <w:bCs/>
          <w:sz w:val="28"/>
          <w:szCs w:val="28"/>
          <w:lang w:val="ro-MD"/>
        </w:rPr>
        <w:t>1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Pr="004206A1">
        <w:rPr>
          <w:b/>
          <w:bCs/>
          <w:sz w:val="28"/>
          <w:szCs w:val="28"/>
          <w:lang w:val="ro-MD"/>
        </w:rPr>
        <w:t xml:space="preserve"> </w:t>
      </w:r>
      <w:r w:rsidR="00435E47" w:rsidRPr="004206A1">
        <w:rPr>
          <w:b/>
          <w:bCs/>
          <w:sz w:val="28"/>
          <w:szCs w:val="28"/>
          <w:lang w:val="ro-MD"/>
        </w:rPr>
        <w:t>La examenul histologic al ganglionului limfatic s-a depistat o zonă masivă de necroză</w:t>
      </w:r>
      <w:r w:rsidR="009D3AC4" w:rsidRPr="004206A1">
        <w:rPr>
          <w:b/>
          <w:bCs/>
          <w:sz w:val="28"/>
          <w:szCs w:val="28"/>
          <w:lang w:val="ro-MD"/>
        </w:rPr>
        <w:t xml:space="preserve"> </w:t>
      </w:r>
      <w:proofErr w:type="spellStart"/>
      <w:r w:rsidR="009D3AC4" w:rsidRPr="004206A1">
        <w:rPr>
          <w:b/>
          <w:bCs/>
          <w:sz w:val="28"/>
          <w:szCs w:val="28"/>
          <w:lang w:val="ro-MD"/>
        </w:rPr>
        <w:t>cazeoasă</w:t>
      </w:r>
      <w:proofErr w:type="spellEnd"/>
      <w:r w:rsidR="00435E47" w:rsidRPr="004206A1">
        <w:rPr>
          <w:b/>
          <w:bCs/>
          <w:sz w:val="28"/>
          <w:szCs w:val="28"/>
          <w:lang w:val="ro-MD"/>
        </w:rPr>
        <w:t xml:space="preserve">, înconjurată de celule epitelioide, un număr neînsemnat de limfocite și celule gigante </w:t>
      </w:r>
      <w:proofErr w:type="spellStart"/>
      <w:r w:rsidR="00435E47" w:rsidRPr="004206A1">
        <w:rPr>
          <w:b/>
          <w:bCs/>
          <w:sz w:val="28"/>
          <w:szCs w:val="28"/>
          <w:lang w:val="ro-MD"/>
        </w:rPr>
        <w:t>polinucleate</w:t>
      </w:r>
      <w:proofErr w:type="spellEnd"/>
      <w:r w:rsidR="00435E47" w:rsidRPr="004206A1">
        <w:rPr>
          <w:b/>
          <w:bCs/>
          <w:sz w:val="28"/>
          <w:szCs w:val="28"/>
          <w:lang w:val="ro-MD"/>
        </w:rPr>
        <w:t>. Care afirmații sunt corecte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435E47" w:rsidRPr="004206A1" w:rsidRDefault="00435E47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granulom sifilitic</w:t>
      </w:r>
    </w:p>
    <w:p w:rsidR="00435E47" w:rsidRPr="004206A1" w:rsidRDefault="00435E47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granulom Aschoff</w:t>
      </w:r>
    </w:p>
    <w:p w:rsidR="00435E47" w:rsidRPr="004206A1" w:rsidRDefault="0082165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435E47" w:rsidRPr="004206A1">
        <w:rPr>
          <w:sz w:val="28"/>
          <w:szCs w:val="28"/>
          <w:lang w:val="ro-MD"/>
        </w:rPr>
        <w:t>limfadenită tuberculoasă</w:t>
      </w:r>
      <w:r w:rsidRPr="004206A1">
        <w:rPr>
          <w:sz w:val="28"/>
          <w:szCs w:val="28"/>
          <w:lang w:val="ro-MD"/>
        </w:rPr>
        <w:t xml:space="preserve"> </w:t>
      </w:r>
    </w:p>
    <w:p w:rsidR="00435E47" w:rsidRPr="004206A1" w:rsidRDefault="00821652" w:rsidP="004206A1">
      <w:pPr>
        <w:ind w:left="709" w:right="-563" w:hanging="709"/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435E47" w:rsidRPr="004206A1">
        <w:rPr>
          <w:sz w:val="28"/>
          <w:szCs w:val="28"/>
          <w:lang w:val="ro-MD"/>
        </w:rPr>
        <w:t xml:space="preserve">pentru identificarea agentului patogen este necesară colorația </w:t>
      </w:r>
      <w:proofErr w:type="spellStart"/>
      <w:r w:rsidR="00435E47" w:rsidRPr="004206A1">
        <w:rPr>
          <w:sz w:val="28"/>
          <w:szCs w:val="28"/>
          <w:lang w:val="ro-MD"/>
        </w:rPr>
        <w:t>Ziehl</w:t>
      </w:r>
      <w:proofErr w:type="spellEnd"/>
      <w:r w:rsidR="00435E47" w:rsidRPr="004206A1">
        <w:rPr>
          <w:sz w:val="28"/>
          <w:szCs w:val="28"/>
          <w:lang w:val="ro-MD"/>
        </w:rPr>
        <w:t>-</w:t>
      </w:r>
      <w:r w:rsidR="004206A1">
        <w:rPr>
          <w:sz w:val="28"/>
          <w:szCs w:val="28"/>
          <w:lang w:val="ro-MD"/>
        </w:rPr>
        <w:t xml:space="preserve"> </w:t>
      </w:r>
      <w:proofErr w:type="spellStart"/>
      <w:r w:rsidR="00435E47" w:rsidRPr="004206A1">
        <w:rPr>
          <w:sz w:val="28"/>
          <w:szCs w:val="28"/>
          <w:lang w:val="ro-MD"/>
        </w:rPr>
        <w:t>Neelsen</w:t>
      </w:r>
      <w:proofErr w:type="spellEnd"/>
      <w:r w:rsidRPr="004206A1">
        <w:rPr>
          <w:sz w:val="28"/>
          <w:szCs w:val="28"/>
          <w:lang w:val="ro-MD"/>
        </w:rPr>
        <w:t xml:space="preserve"> </w:t>
      </w:r>
    </w:p>
    <w:p w:rsidR="00435E47" w:rsidRPr="004206A1" w:rsidRDefault="0082165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435E47" w:rsidRPr="004206A1">
        <w:rPr>
          <w:sz w:val="28"/>
          <w:szCs w:val="28"/>
          <w:lang w:val="ro-MD"/>
        </w:rPr>
        <w:t>se afectează frecvent ganglionii limfatici cervicali</w:t>
      </w:r>
      <w:r w:rsidRPr="004206A1">
        <w:rPr>
          <w:sz w:val="28"/>
          <w:szCs w:val="28"/>
          <w:lang w:val="ro-MD"/>
        </w:rPr>
        <w:t xml:space="preserve"> </w:t>
      </w:r>
    </w:p>
    <w:p w:rsidR="00157654" w:rsidRPr="004206A1" w:rsidRDefault="0031469C">
      <w:pPr>
        <w:rPr>
          <w:b/>
          <w:bCs/>
          <w:sz w:val="28"/>
          <w:szCs w:val="28"/>
          <w:lang w:val="ro-MD"/>
        </w:rPr>
      </w:pPr>
      <w:r w:rsidRPr="004206A1">
        <w:rPr>
          <w:b/>
          <w:bCs/>
          <w:sz w:val="28"/>
          <w:szCs w:val="28"/>
          <w:lang w:val="ro-MD"/>
        </w:rPr>
        <w:t>1</w:t>
      </w:r>
      <w:r w:rsidR="00E50FC5">
        <w:rPr>
          <w:b/>
          <w:bCs/>
          <w:sz w:val="28"/>
          <w:szCs w:val="28"/>
          <w:lang w:val="ro-MD"/>
        </w:rPr>
        <w:t>2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Pr="004206A1">
        <w:rPr>
          <w:b/>
          <w:bCs/>
          <w:sz w:val="28"/>
          <w:szCs w:val="28"/>
          <w:lang w:val="ro-MD"/>
        </w:rPr>
        <w:t xml:space="preserve"> </w:t>
      </w:r>
      <w:r w:rsidR="00157654" w:rsidRPr="004206A1">
        <w:rPr>
          <w:b/>
          <w:bCs/>
          <w:sz w:val="28"/>
          <w:szCs w:val="28"/>
          <w:lang w:val="ro-MD"/>
        </w:rPr>
        <w:t>Care procese morfologice se produc în complexul primar vindecat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157654" w:rsidRPr="004206A1" w:rsidRDefault="00157654" w:rsidP="00157654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 xml:space="preserve"> </w:t>
      </w: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autoliza maselor necrotice</w:t>
      </w:r>
    </w:p>
    <w:p w:rsidR="00157654" w:rsidRPr="004206A1" w:rsidRDefault="00821652" w:rsidP="00157654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157654" w:rsidRPr="004206A1">
        <w:rPr>
          <w:sz w:val="28"/>
          <w:szCs w:val="28"/>
          <w:lang w:val="ro-MD"/>
        </w:rPr>
        <w:t>fibroza progresivă</w:t>
      </w:r>
      <w:r w:rsidRPr="004206A1">
        <w:rPr>
          <w:sz w:val="28"/>
          <w:szCs w:val="28"/>
          <w:lang w:val="ro-MD"/>
        </w:rPr>
        <w:t xml:space="preserve"> </w:t>
      </w:r>
    </w:p>
    <w:p w:rsidR="00157654" w:rsidRPr="004206A1" w:rsidRDefault="00157654" w:rsidP="00157654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inflamație </w:t>
      </w:r>
      <w:proofErr w:type="spellStart"/>
      <w:r w:rsidRPr="004206A1">
        <w:rPr>
          <w:sz w:val="28"/>
          <w:szCs w:val="28"/>
          <w:lang w:val="ro-MD"/>
        </w:rPr>
        <w:t>exsudativă</w:t>
      </w:r>
      <w:proofErr w:type="spellEnd"/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perifocală</w:t>
      </w:r>
      <w:proofErr w:type="spellEnd"/>
    </w:p>
    <w:p w:rsidR="00157654" w:rsidRPr="004206A1" w:rsidRDefault="00821652" w:rsidP="00157654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lastRenderedPageBreak/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157654" w:rsidRPr="004206A1">
        <w:rPr>
          <w:sz w:val="28"/>
          <w:szCs w:val="28"/>
          <w:lang w:val="ro-MD"/>
        </w:rPr>
        <w:t>calcinoză și petrificare</w:t>
      </w:r>
      <w:r w:rsidRPr="004206A1">
        <w:rPr>
          <w:sz w:val="28"/>
          <w:szCs w:val="28"/>
          <w:lang w:val="ro-MD"/>
        </w:rPr>
        <w:t xml:space="preserve"> </w:t>
      </w:r>
    </w:p>
    <w:p w:rsidR="00F87887" w:rsidRPr="004206A1" w:rsidRDefault="00157654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progresarea limfatică</w:t>
      </w:r>
    </w:p>
    <w:p w:rsidR="00206812" w:rsidRPr="004206A1" w:rsidRDefault="00E50FC5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13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206812" w:rsidRPr="004206A1">
        <w:rPr>
          <w:b/>
          <w:bCs/>
          <w:sz w:val="28"/>
          <w:szCs w:val="28"/>
          <w:lang w:val="ro-MD"/>
        </w:rPr>
        <w:t>Căile de progresare a tuberculozei primare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206812" w:rsidRPr="004206A1" w:rsidRDefault="0020681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bronhogenă</w:t>
      </w:r>
      <w:proofErr w:type="spellEnd"/>
    </w:p>
    <w:p w:rsidR="00206812" w:rsidRPr="004206A1" w:rsidRDefault="0020681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="00821652" w:rsidRPr="004206A1">
        <w:rPr>
          <w:sz w:val="28"/>
          <w:szCs w:val="28"/>
          <w:lang w:val="ro-MD"/>
        </w:rPr>
        <w:t xml:space="preserve"> </w:t>
      </w:r>
      <w:r w:rsidRPr="004206A1">
        <w:rPr>
          <w:sz w:val="28"/>
          <w:szCs w:val="28"/>
          <w:lang w:val="ro-MD"/>
        </w:rPr>
        <w:t>limfatică</w:t>
      </w:r>
      <w:r w:rsidR="00821652" w:rsidRPr="004206A1">
        <w:rPr>
          <w:sz w:val="28"/>
          <w:szCs w:val="28"/>
          <w:lang w:val="ro-MD"/>
        </w:rPr>
        <w:t xml:space="preserve"> </w:t>
      </w:r>
    </w:p>
    <w:p w:rsidR="00206812" w:rsidRPr="004206A1" w:rsidRDefault="0082165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206812" w:rsidRPr="004206A1">
        <w:rPr>
          <w:sz w:val="28"/>
          <w:szCs w:val="28"/>
          <w:lang w:val="ro-MD"/>
        </w:rPr>
        <w:t>extinderea afectului primar</w:t>
      </w:r>
      <w:r w:rsidRPr="004206A1">
        <w:rPr>
          <w:sz w:val="28"/>
          <w:szCs w:val="28"/>
          <w:lang w:val="ro-MD"/>
        </w:rPr>
        <w:t xml:space="preserve"> </w:t>
      </w:r>
    </w:p>
    <w:p w:rsidR="00206812" w:rsidRPr="004206A1" w:rsidRDefault="0020681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perineurală</w:t>
      </w:r>
      <w:proofErr w:type="spellEnd"/>
    </w:p>
    <w:p w:rsidR="00F87887" w:rsidRPr="004206A1" w:rsidRDefault="0082165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206812" w:rsidRPr="004206A1">
        <w:rPr>
          <w:sz w:val="28"/>
          <w:szCs w:val="28"/>
          <w:lang w:val="ro-MD"/>
        </w:rPr>
        <w:t>hematogenă</w:t>
      </w:r>
      <w:r w:rsidRPr="004206A1">
        <w:rPr>
          <w:sz w:val="28"/>
          <w:szCs w:val="28"/>
          <w:lang w:val="ro-MD"/>
        </w:rPr>
        <w:t xml:space="preserve"> </w:t>
      </w:r>
    </w:p>
    <w:p w:rsidR="00206812" w:rsidRPr="004206A1" w:rsidRDefault="00E50FC5" w:rsidP="00206812">
      <w:pPr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14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206812" w:rsidRPr="004206A1">
        <w:rPr>
          <w:b/>
          <w:bCs/>
          <w:sz w:val="28"/>
          <w:szCs w:val="28"/>
          <w:lang w:val="ro-MD"/>
        </w:rPr>
        <w:t>Care este cea mai gravă complicație a tuberculozei primare</w:t>
      </w:r>
      <w:r w:rsidR="00643010" w:rsidRPr="004206A1">
        <w:rPr>
          <w:b/>
          <w:bCs/>
          <w:sz w:val="28"/>
          <w:szCs w:val="28"/>
          <w:lang w:val="ro-MD"/>
        </w:rPr>
        <w:t>:</w:t>
      </w:r>
      <w:r w:rsidR="00206812" w:rsidRPr="004206A1">
        <w:rPr>
          <w:sz w:val="28"/>
          <w:szCs w:val="28"/>
          <w:lang w:val="ro-MD"/>
        </w:rPr>
        <w:t xml:space="preserve"> </w:t>
      </w:r>
      <w:r w:rsidR="00206812" w:rsidRPr="004206A1">
        <w:rPr>
          <w:sz w:val="28"/>
          <w:szCs w:val="28"/>
          <w:lang w:val="ro-MD"/>
        </w:rPr>
        <w:br/>
      </w:r>
      <w:r w:rsidR="00206812"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="00206812" w:rsidRPr="004206A1">
        <w:rPr>
          <w:sz w:val="28"/>
          <w:szCs w:val="28"/>
          <w:lang w:val="ro-MD"/>
        </w:rPr>
        <w:t xml:space="preserve"> formarea complexului Ranke</w:t>
      </w:r>
    </w:p>
    <w:p w:rsidR="00206812" w:rsidRPr="004206A1" w:rsidRDefault="0082165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206812" w:rsidRPr="004206A1">
        <w:rPr>
          <w:sz w:val="28"/>
          <w:szCs w:val="28"/>
          <w:lang w:val="ro-MD"/>
        </w:rPr>
        <w:t xml:space="preserve">progresarea </w:t>
      </w:r>
    </w:p>
    <w:p w:rsidR="00206812" w:rsidRPr="004206A1" w:rsidRDefault="0020681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extinderea afectului primar</w:t>
      </w:r>
    </w:p>
    <w:p w:rsidR="00206812" w:rsidRPr="004206A1" w:rsidRDefault="0020681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pleurita </w:t>
      </w:r>
      <w:proofErr w:type="spellStart"/>
      <w:r w:rsidRPr="004206A1">
        <w:rPr>
          <w:sz w:val="28"/>
          <w:szCs w:val="28"/>
          <w:lang w:val="ro-MD"/>
        </w:rPr>
        <w:t>sero</w:t>
      </w:r>
      <w:proofErr w:type="spellEnd"/>
      <w:r w:rsidRPr="004206A1">
        <w:rPr>
          <w:sz w:val="28"/>
          <w:szCs w:val="28"/>
          <w:lang w:val="ro-MD"/>
        </w:rPr>
        <w:t>-fibrinoasă</w:t>
      </w:r>
    </w:p>
    <w:p w:rsidR="00114B74" w:rsidRPr="004206A1" w:rsidRDefault="00206812" w:rsidP="00206812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limfadenopatia</w:t>
      </w:r>
      <w:proofErr w:type="spellEnd"/>
      <w:r w:rsidRPr="004206A1">
        <w:rPr>
          <w:sz w:val="28"/>
          <w:szCs w:val="28"/>
          <w:lang w:val="ro-MD"/>
        </w:rPr>
        <w:t xml:space="preserve"> regională</w:t>
      </w:r>
    </w:p>
    <w:p w:rsidR="00361DDB" w:rsidRPr="004206A1" w:rsidRDefault="00E50FC5" w:rsidP="00361DDB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15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361DDB" w:rsidRPr="004206A1">
        <w:rPr>
          <w:b/>
          <w:bCs/>
          <w:sz w:val="28"/>
          <w:szCs w:val="28"/>
          <w:lang w:val="ro-MD"/>
        </w:rPr>
        <w:t>Calea de diseminare a microorganismelor în tuberculoza miliară sistemică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aeriană</w:t>
      </w:r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limfatică</w:t>
      </w:r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prin contact</w:t>
      </w:r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perineurală</w:t>
      </w:r>
      <w:proofErr w:type="spellEnd"/>
    </w:p>
    <w:p w:rsidR="00361DDB" w:rsidRPr="004206A1" w:rsidRDefault="00821652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361DDB" w:rsidRPr="004206A1">
        <w:rPr>
          <w:sz w:val="28"/>
          <w:szCs w:val="28"/>
          <w:lang w:val="ro-MD"/>
        </w:rPr>
        <w:t>arterială</w:t>
      </w:r>
      <w:r w:rsidRPr="004206A1">
        <w:rPr>
          <w:sz w:val="28"/>
          <w:szCs w:val="28"/>
          <w:lang w:val="ro-MD"/>
        </w:rPr>
        <w:t xml:space="preserve"> </w:t>
      </w:r>
      <w:r w:rsidR="00157654" w:rsidRPr="004206A1">
        <w:rPr>
          <w:sz w:val="28"/>
          <w:szCs w:val="28"/>
          <w:lang w:val="ro-MD"/>
        </w:rPr>
        <w:br/>
      </w:r>
      <w:r w:rsidR="00E50FC5">
        <w:rPr>
          <w:b/>
          <w:bCs/>
          <w:sz w:val="28"/>
          <w:szCs w:val="28"/>
          <w:lang w:val="ro-MD"/>
        </w:rPr>
        <w:t>16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361DDB" w:rsidRPr="004206A1">
        <w:rPr>
          <w:b/>
          <w:bCs/>
          <w:sz w:val="28"/>
          <w:szCs w:val="28"/>
          <w:lang w:val="ro-MD"/>
        </w:rPr>
        <w:t>Calea de diseminare a microorganismelor în tuberculoza miliară pulmonară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aeriană</w:t>
      </w:r>
    </w:p>
    <w:p w:rsidR="00361DDB" w:rsidRPr="004206A1" w:rsidRDefault="00821652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361DDB" w:rsidRPr="004206A1">
        <w:rPr>
          <w:sz w:val="28"/>
          <w:szCs w:val="28"/>
          <w:lang w:val="ro-MD"/>
        </w:rPr>
        <w:t xml:space="preserve">limfatică </w:t>
      </w:r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prin contact</w:t>
      </w:r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perineurală</w:t>
      </w:r>
      <w:proofErr w:type="spellEnd"/>
    </w:p>
    <w:p w:rsidR="00361DDB" w:rsidRPr="004206A1" w:rsidRDefault="00361DDB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arterială</w:t>
      </w:r>
    </w:p>
    <w:p w:rsidR="00361DDB" w:rsidRPr="004206A1" w:rsidRDefault="00E50FC5" w:rsidP="00361DDB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17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361DDB" w:rsidRPr="004206A1">
        <w:rPr>
          <w:b/>
          <w:bCs/>
          <w:sz w:val="28"/>
          <w:szCs w:val="28"/>
          <w:lang w:val="ro-MD"/>
        </w:rPr>
        <w:t xml:space="preserve">Pacientul a suferit </w:t>
      </w:r>
      <w:r w:rsidR="00386747" w:rsidRPr="004206A1">
        <w:rPr>
          <w:b/>
          <w:bCs/>
          <w:sz w:val="28"/>
          <w:szCs w:val="28"/>
          <w:lang w:val="ro-MD"/>
        </w:rPr>
        <w:t xml:space="preserve">în decursul a 10 ani </w:t>
      </w:r>
      <w:r w:rsidR="00361DDB" w:rsidRPr="004206A1">
        <w:rPr>
          <w:b/>
          <w:bCs/>
          <w:sz w:val="28"/>
          <w:szCs w:val="28"/>
          <w:lang w:val="ro-MD"/>
        </w:rPr>
        <w:t xml:space="preserve">de tuberculoză </w:t>
      </w:r>
      <w:r w:rsidR="00386747" w:rsidRPr="004206A1">
        <w:rPr>
          <w:b/>
          <w:bCs/>
          <w:sz w:val="28"/>
          <w:szCs w:val="28"/>
          <w:lang w:val="ro-MD"/>
        </w:rPr>
        <w:t xml:space="preserve">pulmonară </w:t>
      </w:r>
      <w:r w:rsidR="00361DDB" w:rsidRPr="004206A1">
        <w:rPr>
          <w:b/>
          <w:bCs/>
          <w:sz w:val="28"/>
          <w:szCs w:val="28"/>
          <w:lang w:val="ro-MD"/>
        </w:rPr>
        <w:t>secundară</w:t>
      </w:r>
      <w:r w:rsidR="00386747" w:rsidRPr="004206A1">
        <w:rPr>
          <w:b/>
          <w:bCs/>
          <w:sz w:val="28"/>
          <w:szCs w:val="28"/>
          <w:lang w:val="ro-MD"/>
        </w:rPr>
        <w:t>, cauza principală a decesului a fost insuficiența renală. La autopsie s-a depistat că rinichii erau măriți în dimensiuni, pe secțiune desenul șters</w:t>
      </w:r>
      <w:r w:rsidR="00A6602C" w:rsidRPr="004206A1">
        <w:rPr>
          <w:b/>
          <w:bCs/>
          <w:sz w:val="28"/>
          <w:szCs w:val="28"/>
          <w:lang w:val="ro-MD"/>
        </w:rPr>
        <w:t>,</w:t>
      </w:r>
      <w:r w:rsidR="00386747" w:rsidRPr="004206A1">
        <w:rPr>
          <w:b/>
          <w:bCs/>
          <w:sz w:val="28"/>
          <w:szCs w:val="28"/>
          <w:lang w:val="ro-MD"/>
        </w:rPr>
        <w:t xml:space="preserve"> culoarea galbenă, reacția </w:t>
      </w:r>
      <w:proofErr w:type="spellStart"/>
      <w:r w:rsidR="00386747" w:rsidRPr="004206A1">
        <w:rPr>
          <w:b/>
          <w:bCs/>
          <w:sz w:val="28"/>
          <w:szCs w:val="28"/>
          <w:lang w:val="ro-MD"/>
        </w:rPr>
        <w:t>Virchow</w:t>
      </w:r>
      <w:proofErr w:type="spellEnd"/>
      <w:r w:rsidR="00386747" w:rsidRPr="004206A1">
        <w:rPr>
          <w:b/>
          <w:bCs/>
          <w:sz w:val="28"/>
          <w:szCs w:val="28"/>
          <w:lang w:val="ro-MD"/>
        </w:rPr>
        <w:t xml:space="preserve"> pozitivă.</w:t>
      </w:r>
      <w:r w:rsidR="00A6602C" w:rsidRPr="004206A1">
        <w:rPr>
          <w:b/>
          <w:bCs/>
          <w:sz w:val="28"/>
          <w:szCs w:val="28"/>
          <w:lang w:val="ro-MD"/>
        </w:rPr>
        <w:t xml:space="preserve"> Care este diagnosticul corect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A6602C" w:rsidRPr="004206A1" w:rsidRDefault="00A6602C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pielonefrită</w:t>
      </w:r>
    </w:p>
    <w:p w:rsidR="00A6602C" w:rsidRPr="004206A1" w:rsidRDefault="00A6602C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steatoză</w:t>
      </w:r>
    </w:p>
    <w:p w:rsidR="00A6602C" w:rsidRPr="004206A1" w:rsidRDefault="00821652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A6602C" w:rsidRPr="004206A1">
        <w:rPr>
          <w:sz w:val="28"/>
          <w:szCs w:val="28"/>
          <w:lang w:val="ro-MD"/>
        </w:rPr>
        <w:t>amiloidoză</w:t>
      </w:r>
      <w:r w:rsidRPr="004206A1">
        <w:rPr>
          <w:sz w:val="28"/>
          <w:szCs w:val="28"/>
          <w:lang w:val="ro-MD"/>
        </w:rPr>
        <w:t xml:space="preserve"> </w:t>
      </w:r>
    </w:p>
    <w:p w:rsidR="00A6602C" w:rsidRPr="004206A1" w:rsidRDefault="00A6602C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nefroză </w:t>
      </w:r>
      <w:proofErr w:type="spellStart"/>
      <w:r w:rsidRPr="004206A1">
        <w:rPr>
          <w:sz w:val="28"/>
          <w:szCs w:val="28"/>
          <w:lang w:val="ro-MD"/>
        </w:rPr>
        <w:t>paraproteinemică</w:t>
      </w:r>
      <w:proofErr w:type="spellEnd"/>
    </w:p>
    <w:p w:rsidR="00A6602C" w:rsidRPr="004206A1" w:rsidRDefault="00A6602C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nefroză necrotică</w:t>
      </w:r>
    </w:p>
    <w:p w:rsidR="00F364BF" w:rsidRPr="004206A1" w:rsidRDefault="00E50FC5" w:rsidP="00F364BF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18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F364BF" w:rsidRPr="004206A1">
        <w:rPr>
          <w:b/>
          <w:bCs/>
          <w:sz w:val="28"/>
          <w:szCs w:val="28"/>
          <w:lang w:val="ro-MD"/>
        </w:rPr>
        <w:t>Manifestările morfologice ale tuberculozei primare:</w:t>
      </w:r>
    </w:p>
    <w:p w:rsidR="00F364BF" w:rsidRPr="004206A1" w:rsidRDefault="00F364BF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pneumonie </w:t>
      </w:r>
      <w:proofErr w:type="spellStart"/>
      <w:r w:rsidRPr="004206A1">
        <w:rPr>
          <w:sz w:val="28"/>
          <w:szCs w:val="28"/>
          <w:lang w:val="ro-MD"/>
        </w:rPr>
        <w:t>cazeoasă</w:t>
      </w:r>
      <w:proofErr w:type="spellEnd"/>
      <w:r w:rsidRPr="004206A1">
        <w:rPr>
          <w:sz w:val="28"/>
          <w:szCs w:val="28"/>
          <w:lang w:val="ro-MD"/>
        </w:rPr>
        <w:t xml:space="preserve"> lobară</w:t>
      </w:r>
    </w:p>
    <w:p w:rsidR="00F364BF" w:rsidRPr="004206A1" w:rsidRDefault="00821652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F364BF" w:rsidRPr="004206A1">
        <w:rPr>
          <w:sz w:val="28"/>
          <w:szCs w:val="28"/>
          <w:lang w:val="ro-MD"/>
        </w:rPr>
        <w:t xml:space="preserve">complexul tuberculos primar </w:t>
      </w:r>
    </w:p>
    <w:p w:rsidR="00F364BF" w:rsidRPr="004206A1" w:rsidRDefault="00F364BF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lastRenderedPageBreak/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afectul primar</w:t>
      </w:r>
    </w:p>
    <w:p w:rsidR="00F364BF" w:rsidRPr="004206A1" w:rsidRDefault="00F364BF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tuberculoză miliară</w:t>
      </w:r>
    </w:p>
    <w:p w:rsidR="00F364BF" w:rsidRPr="004206A1" w:rsidRDefault="00F364BF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limfadenită tuberculoasă</w:t>
      </w:r>
    </w:p>
    <w:p w:rsidR="00F364BF" w:rsidRPr="004206A1" w:rsidRDefault="00E50FC5" w:rsidP="00F364BF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19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F364BF" w:rsidRPr="004206A1">
        <w:rPr>
          <w:b/>
          <w:bCs/>
          <w:sz w:val="28"/>
          <w:szCs w:val="28"/>
          <w:lang w:val="ro-MD"/>
        </w:rPr>
        <w:t>Componentele tuberculozei primare:</w:t>
      </w:r>
    </w:p>
    <w:p w:rsidR="00F364BF" w:rsidRPr="004206A1" w:rsidRDefault="00F364BF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focar de bronhopneumonie </w:t>
      </w:r>
      <w:proofErr w:type="spellStart"/>
      <w:r w:rsidRPr="004206A1">
        <w:rPr>
          <w:sz w:val="28"/>
          <w:szCs w:val="28"/>
          <w:lang w:val="ro-MD"/>
        </w:rPr>
        <w:t>sero</w:t>
      </w:r>
      <w:proofErr w:type="spellEnd"/>
      <w:r w:rsidRPr="004206A1">
        <w:rPr>
          <w:sz w:val="28"/>
          <w:szCs w:val="28"/>
          <w:lang w:val="ro-MD"/>
        </w:rPr>
        <w:t>-fibrinoasă</w:t>
      </w:r>
    </w:p>
    <w:p w:rsidR="00F364BF" w:rsidRPr="004206A1" w:rsidRDefault="00F364BF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focar de pneumonie hemoragică </w:t>
      </w:r>
    </w:p>
    <w:p w:rsidR="00F364BF" w:rsidRPr="004206A1" w:rsidRDefault="00821652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F364BF" w:rsidRPr="004206A1">
        <w:rPr>
          <w:sz w:val="28"/>
          <w:szCs w:val="28"/>
          <w:lang w:val="ro-MD"/>
        </w:rPr>
        <w:t xml:space="preserve">focar de pneumonie </w:t>
      </w:r>
      <w:proofErr w:type="spellStart"/>
      <w:r w:rsidR="00F364BF" w:rsidRPr="004206A1">
        <w:rPr>
          <w:sz w:val="28"/>
          <w:szCs w:val="28"/>
          <w:lang w:val="ro-MD"/>
        </w:rPr>
        <w:t>cazeoasă</w:t>
      </w:r>
      <w:proofErr w:type="spellEnd"/>
      <w:r w:rsidR="00F364BF" w:rsidRPr="004206A1">
        <w:rPr>
          <w:sz w:val="28"/>
          <w:szCs w:val="28"/>
          <w:lang w:val="ro-MD"/>
        </w:rPr>
        <w:t>, limfangită și limfadenită regională</w:t>
      </w:r>
      <w:r w:rsidRPr="004206A1">
        <w:rPr>
          <w:sz w:val="28"/>
          <w:szCs w:val="28"/>
          <w:lang w:val="ro-MD"/>
        </w:rPr>
        <w:t xml:space="preserve"> </w:t>
      </w:r>
    </w:p>
    <w:p w:rsidR="00F364BF" w:rsidRPr="004206A1" w:rsidRDefault="00F364BF" w:rsidP="00F364BF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flebită p</w:t>
      </w:r>
      <w:r w:rsidR="00C61B48" w:rsidRPr="004206A1">
        <w:rPr>
          <w:sz w:val="28"/>
          <w:szCs w:val="28"/>
          <w:lang w:val="ro-MD"/>
        </w:rPr>
        <w:t>urulentă</w:t>
      </w:r>
    </w:p>
    <w:p w:rsidR="00F364BF" w:rsidRPr="004206A1" w:rsidRDefault="00F364BF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C61B48" w:rsidRPr="004206A1">
        <w:rPr>
          <w:sz w:val="28"/>
          <w:szCs w:val="28"/>
          <w:lang w:val="ro-MD"/>
        </w:rPr>
        <w:t>tromb</w:t>
      </w:r>
      <w:r w:rsidRPr="004206A1">
        <w:rPr>
          <w:sz w:val="28"/>
          <w:szCs w:val="28"/>
          <w:lang w:val="ro-MD"/>
        </w:rPr>
        <w:t>arteri</w:t>
      </w:r>
      <w:r w:rsidR="00C61B48" w:rsidRPr="004206A1">
        <w:rPr>
          <w:sz w:val="28"/>
          <w:szCs w:val="28"/>
          <w:lang w:val="ro-MD"/>
        </w:rPr>
        <w:t>it</w:t>
      </w:r>
      <w:r w:rsidRPr="004206A1">
        <w:rPr>
          <w:sz w:val="28"/>
          <w:szCs w:val="28"/>
          <w:lang w:val="ro-MD"/>
        </w:rPr>
        <w:t>ă</w:t>
      </w:r>
      <w:proofErr w:type="spellEnd"/>
    </w:p>
    <w:p w:rsidR="007B0818" w:rsidRPr="004206A1" w:rsidRDefault="0031469C" w:rsidP="007B0818">
      <w:pPr>
        <w:rPr>
          <w:b/>
          <w:bCs/>
          <w:sz w:val="28"/>
          <w:szCs w:val="28"/>
          <w:lang w:val="ro-MD"/>
        </w:rPr>
      </w:pPr>
      <w:r w:rsidRPr="004206A1">
        <w:rPr>
          <w:b/>
          <w:bCs/>
          <w:sz w:val="28"/>
          <w:szCs w:val="28"/>
          <w:lang w:val="ro-MD"/>
        </w:rPr>
        <w:t>2</w:t>
      </w:r>
      <w:r w:rsidR="00E50FC5">
        <w:rPr>
          <w:b/>
          <w:bCs/>
          <w:sz w:val="28"/>
          <w:szCs w:val="28"/>
          <w:lang w:val="ro-MD"/>
        </w:rPr>
        <w:t>0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Pr="004206A1">
        <w:rPr>
          <w:b/>
          <w:bCs/>
          <w:sz w:val="28"/>
          <w:szCs w:val="28"/>
          <w:lang w:val="ro-MD"/>
        </w:rPr>
        <w:t xml:space="preserve"> </w:t>
      </w:r>
      <w:r w:rsidR="007B0818" w:rsidRPr="004206A1">
        <w:rPr>
          <w:b/>
          <w:bCs/>
          <w:sz w:val="28"/>
          <w:szCs w:val="28"/>
          <w:lang w:val="ro-MD"/>
        </w:rPr>
        <w:t>Leziunile pleurei, care se observă în regiunea afectului tuberculos primar:</w:t>
      </w:r>
    </w:p>
    <w:p w:rsidR="007B0818" w:rsidRPr="004206A1" w:rsidRDefault="00821652" w:rsidP="007B0818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7B0818" w:rsidRPr="004206A1">
        <w:rPr>
          <w:sz w:val="28"/>
          <w:szCs w:val="28"/>
          <w:lang w:val="ro-MD"/>
        </w:rPr>
        <w:t xml:space="preserve">pleurită </w:t>
      </w:r>
      <w:proofErr w:type="spellStart"/>
      <w:r w:rsidR="007B0818" w:rsidRPr="004206A1">
        <w:rPr>
          <w:sz w:val="28"/>
          <w:szCs w:val="28"/>
          <w:lang w:val="ro-MD"/>
        </w:rPr>
        <w:t>sero</w:t>
      </w:r>
      <w:proofErr w:type="spellEnd"/>
      <w:r w:rsidR="007B0818" w:rsidRPr="004206A1">
        <w:rPr>
          <w:sz w:val="28"/>
          <w:szCs w:val="28"/>
          <w:lang w:val="ro-MD"/>
        </w:rPr>
        <w:t>-fibrinoasă</w:t>
      </w:r>
      <w:r w:rsidRPr="004206A1">
        <w:rPr>
          <w:sz w:val="28"/>
          <w:szCs w:val="28"/>
          <w:lang w:val="ro-MD"/>
        </w:rPr>
        <w:t xml:space="preserve"> </w:t>
      </w:r>
    </w:p>
    <w:p w:rsidR="007B0818" w:rsidRPr="004206A1" w:rsidRDefault="007B0818" w:rsidP="007B0818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pleurită catarală </w:t>
      </w:r>
    </w:p>
    <w:p w:rsidR="007B0818" w:rsidRPr="004206A1" w:rsidRDefault="007B0818" w:rsidP="007B0818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modificări distrofice</w:t>
      </w:r>
    </w:p>
    <w:p w:rsidR="007B0818" w:rsidRPr="004206A1" w:rsidRDefault="007B0818" w:rsidP="007B0818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pleurită purulentă</w:t>
      </w:r>
    </w:p>
    <w:p w:rsidR="00A6602C" w:rsidRPr="004206A1" w:rsidRDefault="007B0818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DC0D8C" w:rsidRPr="004206A1">
        <w:rPr>
          <w:sz w:val="28"/>
          <w:szCs w:val="28"/>
          <w:lang w:val="ro-MD"/>
        </w:rPr>
        <w:t>petrificate</w:t>
      </w:r>
    </w:p>
    <w:p w:rsidR="00DC0D8C" w:rsidRPr="004206A1" w:rsidRDefault="00E50FC5" w:rsidP="00DC0D8C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21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DC0D8C" w:rsidRPr="004206A1">
        <w:rPr>
          <w:b/>
          <w:bCs/>
          <w:sz w:val="28"/>
          <w:szCs w:val="28"/>
          <w:lang w:val="ro-MD"/>
        </w:rPr>
        <w:t>Caracteristica macroscopică a focarului tuberculos primar pulmonar:</w:t>
      </w:r>
    </w:p>
    <w:p w:rsidR="00DC0D8C" w:rsidRPr="004206A1" w:rsidRDefault="00DC0D8C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limfangită purulentă</w:t>
      </w:r>
    </w:p>
    <w:p w:rsidR="00DC0D8C" w:rsidRPr="004206A1" w:rsidRDefault="00DC0D8C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pneumonie hemoragică </w:t>
      </w:r>
    </w:p>
    <w:p w:rsidR="00DC0D8C" w:rsidRPr="004206A1" w:rsidRDefault="00DC0D8C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limfadenită purulentă</w:t>
      </w:r>
    </w:p>
    <w:p w:rsidR="00DC0D8C" w:rsidRPr="004206A1" w:rsidRDefault="00DC0D8C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microabces</w:t>
      </w:r>
      <w:proofErr w:type="spellEnd"/>
    </w:p>
    <w:p w:rsidR="007B0818" w:rsidRPr="004206A1" w:rsidRDefault="00821652" w:rsidP="00361DDB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DC0D8C" w:rsidRPr="004206A1">
        <w:rPr>
          <w:sz w:val="28"/>
          <w:szCs w:val="28"/>
          <w:lang w:val="ro-MD"/>
        </w:rPr>
        <w:t xml:space="preserve">focar de pneumonie </w:t>
      </w:r>
      <w:proofErr w:type="spellStart"/>
      <w:r w:rsidR="00DC0D8C" w:rsidRPr="004206A1">
        <w:rPr>
          <w:sz w:val="28"/>
          <w:szCs w:val="28"/>
          <w:lang w:val="ro-MD"/>
        </w:rPr>
        <w:t>cazeoasă</w:t>
      </w:r>
      <w:proofErr w:type="spellEnd"/>
      <w:r w:rsidR="00DC0D8C" w:rsidRPr="004206A1">
        <w:rPr>
          <w:sz w:val="28"/>
          <w:szCs w:val="28"/>
          <w:lang w:val="ro-MD"/>
        </w:rPr>
        <w:t xml:space="preserve"> </w:t>
      </w:r>
    </w:p>
    <w:p w:rsidR="002F0429" w:rsidRPr="004206A1" w:rsidRDefault="00E50FC5" w:rsidP="002F0429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22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2F0429" w:rsidRPr="004206A1">
        <w:rPr>
          <w:b/>
          <w:bCs/>
          <w:sz w:val="28"/>
          <w:szCs w:val="28"/>
          <w:lang w:val="ro-MD"/>
        </w:rPr>
        <w:t xml:space="preserve"> Toate criteriile enumerate sunt caracteristice pentru tuberculoza primară, cu excepția:</w:t>
      </w:r>
    </w:p>
    <w:p w:rsidR="002F0429" w:rsidRPr="004206A1" w:rsidRDefault="002F0429" w:rsidP="002F0429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localizarea în zonele </w:t>
      </w:r>
      <w:proofErr w:type="spellStart"/>
      <w:r w:rsidRPr="004206A1">
        <w:rPr>
          <w:sz w:val="28"/>
          <w:szCs w:val="28"/>
          <w:lang w:val="ro-MD"/>
        </w:rPr>
        <w:t>subpleurale</w:t>
      </w:r>
      <w:proofErr w:type="spellEnd"/>
      <w:r w:rsidRPr="004206A1">
        <w:rPr>
          <w:sz w:val="28"/>
          <w:szCs w:val="28"/>
          <w:lang w:val="ro-MD"/>
        </w:rPr>
        <w:t xml:space="preserve"> superioare ale lobului pulmonar inferior</w:t>
      </w:r>
    </w:p>
    <w:p w:rsidR="002F0429" w:rsidRPr="004206A1" w:rsidRDefault="002F0429" w:rsidP="002F0429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limfadenită regională </w:t>
      </w:r>
      <w:proofErr w:type="spellStart"/>
      <w:r w:rsidRPr="004206A1">
        <w:rPr>
          <w:sz w:val="28"/>
          <w:szCs w:val="28"/>
          <w:lang w:val="ro-MD"/>
        </w:rPr>
        <w:t>cazeoasă</w:t>
      </w:r>
      <w:proofErr w:type="spellEnd"/>
    </w:p>
    <w:p w:rsidR="002F0429" w:rsidRPr="004206A1" w:rsidRDefault="002F0429" w:rsidP="002F0429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este posibilă progresarea prin extinderea afectului primar </w:t>
      </w:r>
    </w:p>
    <w:p w:rsidR="002F0429" w:rsidRPr="004206A1" w:rsidRDefault="002F0429" w:rsidP="002F0429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generalizarea limfatică</w:t>
      </w:r>
    </w:p>
    <w:p w:rsidR="00DC0D8C" w:rsidRPr="004206A1" w:rsidRDefault="00821652" w:rsidP="002F0429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2F0429" w:rsidRPr="004206A1">
        <w:rPr>
          <w:sz w:val="28"/>
          <w:szCs w:val="28"/>
          <w:lang w:val="ro-MD"/>
        </w:rPr>
        <w:t xml:space="preserve">diseminarea cu sputa pe cale </w:t>
      </w:r>
      <w:proofErr w:type="spellStart"/>
      <w:r w:rsidR="002F0429" w:rsidRPr="004206A1">
        <w:rPr>
          <w:sz w:val="28"/>
          <w:szCs w:val="28"/>
          <w:lang w:val="ro-MD"/>
        </w:rPr>
        <w:t>intracanaliculară</w:t>
      </w:r>
      <w:proofErr w:type="spellEnd"/>
      <w:r w:rsidRPr="004206A1">
        <w:rPr>
          <w:sz w:val="28"/>
          <w:szCs w:val="28"/>
          <w:lang w:val="ro-MD"/>
        </w:rPr>
        <w:t xml:space="preserve"> </w:t>
      </w:r>
    </w:p>
    <w:p w:rsidR="00DC0D8C" w:rsidRPr="004206A1" w:rsidRDefault="00E50FC5" w:rsidP="00DC0D8C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23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DC0D8C" w:rsidRPr="004206A1">
        <w:rPr>
          <w:b/>
          <w:bCs/>
          <w:sz w:val="28"/>
          <w:szCs w:val="28"/>
          <w:lang w:val="ro-MD"/>
        </w:rPr>
        <w:t>Care organe se afectează mai frecvent în tuberculoza hematogenă sistemică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DC0D8C" w:rsidRPr="004206A1" w:rsidRDefault="00DC0D8C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pielea</w:t>
      </w:r>
    </w:p>
    <w:p w:rsidR="00DC0D8C" w:rsidRPr="004206A1" w:rsidRDefault="00821652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DC0D8C" w:rsidRPr="004206A1">
        <w:rPr>
          <w:sz w:val="28"/>
          <w:szCs w:val="28"/>
          <w:lang w:val="ro-MD"/>
        </w:rPr>
        <w:t xml:space="preserve">ficatul </w:t>
      </w:r>
    </w:p>
    <w:p w:rsidR="00DC0D8C" w:rsidRPr="004206A1" w:rsidRDefault="00DC0D8C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inima</w:t>
      </w:r>
    </w:p>
    <w:p w:rsidR="00DC0D8C" w:rsidRPr="004206A1" w:rsidRDefault="00821652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DC0D8C" w:rsidRPr="004206A1">
        <w:rPr>
          <w:sz w:val="28"/>
          <w:szCs w:val="28"/>
          <w:lang w:val="ro-MD"/>
        </w:rPr>
        <w:t>suprarenalele</w:t>
      </w:r>
      <w:r w:rsidRPr="004206A1">
        <w:rPr>
          <w:sz w:val="28"/>
          <w:szCs w:val="28"/>
          <w:lang w:val="ro-MD"/>
        </w:rPr>
        <w:t xml:space="preserve"> </w:t>
      </w:r>
    </w:p>
    <w:p w:rsidR="00DC0D8C" w:rsidRPr="004206A1" w:rsidRDefault="00821652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DC0D8C" w:rsidRPr="004206A1">
        <w:rPr>
          <w:sz w:val="28"/>
          <w:szCs w:val="28"/>
          <w:lang w:val="ro-MD"/>
        </w:rPr>
        <w:t xml:space="preserve">trompele uterine și </w:t>
      </w:r>
      <w:proofErr w:type="spellStart"/>
      <w:r w:rsidR="00DC0D8C" w:rsidRPr="004206A1">
        <w:rPr>
          <w:sz w:val="28"/>
          <w:szCs w:val="28"/>
          <w:lang w:val="ro-MD"/>
        </w:rPr>
        <w:t>epididimul</w:t>
      </w:r>
      <w:proofErr w:type="spellEnd"/>
      <w:r w:rsidR="00DC0D8C" w:rsidRPr="004206A1">
        <w:rPr>
          <w:sz w:val="28"/>
          <w:szCs w:val="28"/>
          <w:lang w:val="ro-MD"/>
        </w:rPr>
        <w:t xml:space="preserve"> </w:t>
      </w:r>
    </w:p>
    <w:p w:rsidR="004E6893" w:rsidRPr="004206A1" w:rsidRDefault="00E50FC5" w:rsidP="004E6893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24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4E6893" w:rsidRPr="004206A1">
        <w:rPr>
          <w:b/>
          <w:bCs/>
          <w:sz w:val="28"/>
          <w:szCs w:val="28"/>
          <w:lang w:val="ro-MD"/>
        </w:rPr>
        <w:t>Care celulă se consideră caracteristică pentru granulomul tuberculos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plasmocitul</w:t>
      </w:r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celula epitelială</w:t>
      </w:r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celula </w:t>
      </w:r>
      <w:r w:rsidR="00155C50" w:rsidRPr="00D665DC">
        <w:rPr>
          <w:sz w:val="28"/>
          <w:szCs w:val="28"/>
          <w:lang w:val="en-US"/>
        </w:rPr>
        <w:t>Langerhans</w:t>
      </w:r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155C50">
        <w:rPr>
          <w:sz w:val="28"/>
          <w:szCs w:val="28"/>
          <w:lang w:val="ro-MD"/>
        </w:rPr>
        <w:t>c</w:t>
      </w:r>
      <w:r w:rsidRPr="004206A1">
        <w:rPr>
          <w:sz w:val="28"/>
          <w:szCs w:val="28"/>
          <w:lang w:val="ro-MD"/>
        </w:rPr>
        <w:t>oilocitul</w:t>
      </w:r>
      <w:proofErr w:type="spellEnd"/>
    </w:p>
    <w:p w:rsidR="004E6893" w:rsidRPr="004206A1" w:rsidRDefault="00821652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lastRenderedPageBreak/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4E6893" w:rsidRPr="004206A1">
        <w:rPr>
          <w:sz w:val="28"/>
          <w:szCs w:val="28"/>
          <w:lang w:val="ro-MD"/>
        </w:rPr>
        <w:t xml:space="preserve">celula </w:t>
      </w:r>
      <w:proofErr w:type="spellStart"/>
      <w:r w:rsidR="004E6893" w:rsidRPr="004206A1">
        <w:rPr>
          <w:sz w:val="28"/>
          <w:szCs w:val="28"/>
          <w:lang w:val="ro-MD"/>
        </w:rPr>
        <w:t>epitelioidă</w:t>
      </w:r>
      <w:proofErr w:type="spellEnd"/>
      <w:r w:rsidR="009543AD" w:rsidRPr="004206A1">
        <w:rPr>
          <w:sz w:val="28"/>
          <w:szCs w:val="28"/>
          <w:lang w:val="ro-MD"/>
        </w:rPr>
        <w:t xml:space="preserve"> </w:t>
      </w:r>
    </w:p>
    <w:p w:rsidR="004E6893" w:rsidRPr="004206A1" w:rsidRDefault="00E50FC5" w:rsidP="004E6893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25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4E6893" w:rsidRPr="004206A1">
        <w:rPr>
          <w:b/>
          <w:bCs/>
          <w:sz w:val="28"/>
          <w:szCs w:val="28"/>
          <w:lang w:val="ro-MD"/>
        </w:rPr>
        <w:t xml:space="preserve">Care </w:t>
      </w:r>
      <w:r w:rsidR="00C43AF1" w:rsidRPr="004206A1">
        <w:rPr>
          <w:b/>
          <w:bCs/>
          <w:sz w:val="28"/>
          <w:szCs w:val="28"/>
          <w:lang w:val="ro-MD"/>
        </w:rPr>
        <w:t>din cauzele de deces enumerate se observă mai frecvent în</w:t>
      </w:r>
      <w:r w:rsidR="004E6893" w:rsidRPr="004206A1">
        <w:rPr>
          <w:b/>
          <w:bCs/>
          <w:sz w:val="28"/>
          <w:szCs w:val="28"/>
          <w:lang w:val="ro-MD"/>
        </w:rPr>
        <w:t xml:space="preserve"> tuberculo</w:t>
      </w:r>
      <w:r w:rsidR="00C43AF1" w:rsidRPr="004206A1">
        <w:rPr>
          <w:b/>
          <w:bCs/>
          <w:sz w:val="28"/>
          <w:szCs w:val="28"/>
          <w:lang w:val="ro-MD"/>
        </w:rPr>
        <w:t>za cavernoasă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43AF1" w:rsidRPr="004206A1">
        <w:rPr>
          <w:sz w:val="28"/>
          <w:szCs w:val="28"/>
          <w:lang w:val="ro-MD"/>
        </w:rPr>
        <w:t xml:space="preserve">șoc </w:t>
      </w:r>
      <w:proofErr w:type="spellStart"/>
      <w:r w:rsidR="00C43AF1" w:rsidRPr="004206A1">
        <w:rPr>
          <w:sz w:val="28"/>
          <w:szCs w:val="28"/>
          <w:lang w:val="ro-MD"/>
        </w:rPr>
        <w:t>cardiogen</w:t>
      </w:r>
      <w:proofErr w:type="spellEnd"/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="00C43AF1" w:rsidRPr="004206A1">
        <w:rPr>
          <w:sz w:val="28"/>
          <w:szCs w:val="28"/>
          <w:lang w:val="ro-MD"/>
        </w:rPr>
        <w:t>sepsis</w:t>
      </w:r>
      <w:proofErr w:type="spellEnd"/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43AF1" w:rsidRPr="004206A1">
        <w:rPr>
          <w:sz w:val="28"/>
          <w:szCs w:val="28"/>
          <w:lang w:val="ro-MD"/>
        </w:rPr>
        <w:t>hemoragia pulmonară</w:t>
      </w:r>
      <w:r w:rsidR="00821652" w:rsidRPr="004206A1">
        <w:rPr>
          <w:sz w:val="28"/>
          <w:szCs w:val="28"/>
          <w:lang w:val="ro-MD"/>
        </w:rPr>
        <w:t xml:space="preserve"> </w:t>
      </w:r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43AF1" w:rsidRPr="004206A1">
        <w:rPr>
          <w:sz w:val="28"/>
          <w:szCs w:val="28"/>
          <w:lang w:val="ro-MD"/>
        </w:rPr>
        <w:t>insuficiența hepatică</w:t>
      </w:r>
    </w:p>
    <w:p w:rsidR="004E6893" w:rsidRPr="004206A1" w:rsidRDefault="004E6893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43AF1" w:rsidRPr="004206A1">
        <w:rPr>
          <w:sz w:val="28"/>
          <w:szCs w:val="28"/>
          <w:lang w:val="ro-MD"/>
        </w:rPr>
        <w:t>peritonita purulentă</w:t>
      </w:r>
    </w:p>
    <w:p w:rsidR="00C43AF1" w:rsidRPr="004206A1" w:rsidRDefault="00E50FC5" w:rsidP="00C43AF1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26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C43AF1" w:rsidRPr="004206A1">
        <w:rPr>
          <w:b/>
          <w:bCs/>
          <w:sz w:val="28"/>
          <w:szCs w:val="28"/>
          <w:lang w:val="ro-MD"/>
        </w:rPr>
        <w:t>Care din cauzele de deces enumerate se observă mai frecvent în tuberculoza secundară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C43AF1" w:rsidRPr="004206A1" w:rsidRDefault="00C43AF1" w:rsidP="00C43AF1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sepsis</w:t>
      </w:r>
    </w:p>
    <w:p w:rsidR="00C43AF1" w:rsidRPr="004206A1" w:rsidRDefault="00821652" w:rsidP="00C43AF1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C43AF1" w:rsidRPr="004206A1">
        <w:rPr>
          <w:sz w:val="28"/>
          <w:szCs w:val="28"/>
          <w:lang w:val="ro-MD"/>
        </w:rPr>
        <w:t>insuficiența respiratorie și cardiacă</w:t>
      </w:r>
      <w:r w:rsidRPr="004206A1">
        <w:rPr>
          <w:sz w:val="28"/>
          <w:szCs w:val="28"/>
          <w:lang w:val="ro-MD"/>
        </w:rPr>
        <w:t xml:space="preserve"> </w:t>
      </w:r>
    </w:p>
    <w:p w:rsidR="00C43AF1" w:rsidRPr="004206A1" w:rsidRDefault="00C43AF1" w:rsidP="00C43AF1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edem cerebral</w:t>
      </w:r>
    </w:p>
    <w:p w:rsidR="00C43AF1" w:rsidRPr="004206A1" w:rsidRDefault="00C43AF1" w:rsidP="00C43AF1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tromboembolia arterei pulmonare</w:t>
      </w:r>
    </w:p>
    <w:p w:rsidR="00D65D4E" w:rsidRPr="004206A1" w:rsidRDefault="00C43AF1" w:rsidP="004E689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fibrilația ventriculară</w:t>
      </w:r>
    </w:p>
    <w:p w:rsidR="00D65D4E" w:rsidRPr="004206A1" w:rsidRDefault="00E50FC5" w:rsidP="00D65D4E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27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D65D4E" w:rsidRPr="004206A1">
        <w:rPr>
          <w:b/>
          <w:bCs/>
          <w:sz w:val="28"/>
          <w:szCs w:val="28"/>
          <w:lang w:val="ro-MD"/>
        </w:rPr>
        <w:t>Care din cauzele de deces enumerate se observă mai frecvent în tuberculoza secundară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D65D4E" w:rsidRPr="004206A1" w:rsidRDefault="00D65D4E" w:rsidP="00D65D4E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osteomielita purulentă</w:t>
      </w:r>
    </w:p>
    <w:p w:rsidR="00D65D4E" w:rsidRPr="004206A1" w:rsidRDefault="00D65D4E" w:rsidP="00D65D4E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leptomeningita purulentă</w:t>
      </w:r>
    </w:p>
    <w:p w:rsidR="00D65D4E" w:rsidRPr="004206A1" w:rsidRDefault="00D65D4E" w:rsidP="00D65D4E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edem cerebral</w:t>
      </w:r>
    </w:p>
    <w:p w:rsidR="00D65D4E" w:rsidRPr="004206A1" w:rsidRDefault="00821652" w:rsidP="00D65D4E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D65D4E" w:rsidRPr="004206A1">
        <w:rPr>
          <w:sz w:val="28"/>
          <w:szCs w:val="28"/>
          <w:lang w:val="ro-MD"/>
        </w:rPr>
        <w:t>amiloidoza organelor parenchimatoase</w:t>
      </w:r>
      <w:r w:rsidRPr="004206A1">
        <w:rPr>
          <w:sz w:val="28"/>
          <w:szCs w:val="28"/>
          <w:lang w:val="ro-MD"/>
        </w:rPr>
        <w:t xml:space="preserve"> </w:t>
      </w:r>
    </w:p>
    <w:p w:rsidR="00DC0D8C" w:rsidRPr="004206A1" w:rsidRDefault="00D65D4E" w:rsidP="00DC0D8C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proofErr w:type="spellStart"/>
      <w:r w:rsidRPr="004206A1">
        <w:rPr>
          <w:sz w:val="28"/>
          <w:szCs w:val="28"/>
          <w:lang w:val="ro-MD"/>
        </w:rPr>
        <w:t>tromboembolia</w:t>
      </w:r>
      <w:proofErr w:type="spellEnd"/>
      <w:r w:rsidRPr="004206A1">
        <w:rPr>
          <w:sz w:val="28"/>
          <w:szCs w:val="28"/>
          <w:lang w:val="ro-MD"/>
        </w:rPr>
        <w:t xml:space="preserve"> arterei pulmonare</w:t>
      </w:r>
    </w:p>
    <w:p w:rsidR="00900443" w:rsidRPr="004206A1" w:rsidRDefault="00E50FC5" w:rsidP="00900443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28</w:t>
      </w:r>
      <w:r w:rsidR="004206A1" w:rsidRPr="004206A1">
        <w:rPr>
          <w:b/>
          <w:bCs/>
          <w:sz w:val="28"/>
          <w:szCs w:val="28"/>
          <w:lang w:val="ro-MD"/>
        </w:rPr>
        <w:t>.</w:t>
      </w:r>
      <w:r w:rsidR="0031469C" w:rsidRPr="004206A1">
        <w:rPr>
          <w:b/>
          <w:bCs/>
          <w:sz w:val="28"/>
          <w:szCs w:val="28"/>
          <w:lang w:val="ro-MD"/>
        </w:rPr>
        <w:t xml:space="preserve"> </w:t>
      </w:r>
      <w:r w:rsidR="00900443" w:rsidRPr="004206A1">
        <w:rPr>
          <w:b/>
          <w:bCs/>
          <w:sz w:val="28"/>
          <w:szCs w:val="28"/>
          <w:lang w:val="ro-MD"/>
        </w:rPr>
        <w:t>Care din factorii enumerați mai jos favorizează dezvoltarea tuberculozei secundare</w:t>
      </w:r>
      <w:r w:rsidR="00643010" w:rsidRPr="004206A1">
        <w:rPr>
          <w:b/>
          <w:bCs/>
          <w:sz w:val="28"/>
          <w:szCs w:val="28"/>
          <w:lang w:val="ro-MD"/>
        </w:rPr>
        <w:t>:</w:t>
      </w:r>
    </w:p>
    <w:p w:rsidR="00900443" w:rsidRPr="004206A1" w:rsidRDefault="00821652" w:rsidP="0090044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a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900443" w:rsidRPr="004206A1">
        <w:rPr>
          <w:sz w:val="28"/>
          <w:szCs w:val="28"/>
          <w:lang w:val="ro-MD"/>
        </w:rPr>
        <w:t>malnutriția</w:t>
      </w:r>
      <w:r w:rsidRPr="004206A1">
        <w:rPr>
          <w:sz w:val="28"/>
          <w:szCs w:val="28"/>
          <w:lang w:val="ro-MD"/>
        </w:rPr>
        <w:t xml:space="preserve"> </w:t>
      </w:r>
    </w:p>
    <w:p w:rsidR="00900443" w:rsidRPr="004206A1" w:rsidRDefault="00821652" w:rsidP="0090044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b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900443" w:rsidRPr="004206A1">
        <w:rPr>
          <w:sz w:val="28"/>
          <w:szCs w:val="28"/>
          <w:lang w:val="ro-MD"/>
        </w:rPr>
        <w:t xml:space="preserve">HIV-infecția </w:t>
      </w:r>
    </w:p>
    <w:p w:rsidR="00900443" w:rsidRPr="004206A1" w:rsidRDefault="00821652" w:rsidP="0090044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c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</w:t>
      </w:r>
      <w:r w:rsidR="00900443" w:rsidRPr="004206A1">
        <w:rPr>
          <w:sz w:val="28"/>
          <w:szCs w:val="28"/>
          <w:lang w:val="ro-MD"/>
        </w:rPr>
        <w:t>vârsta înaintată</w:t>
      </w:r>
      <w:r w:rsidRPr="004206A1">
        <w:rPr>
          <w:sz w:val="28"/>
          <w:szCs w:val="28"/>
          <w:lang w:val="ro-MD"/>
        </w:rPr>
        <w:t xml:space="preserve"> </w:t>
      </w:r>
    </w:p>
    <w:p w:rsidR="00900443" w:rsidRPr="004206A1" w:rsidRDefault="00900443" w:rsidP="0090044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d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colecistita cronică</w:t>
      </w:r>
    </w:p>
    <w:p w:rsidR="00900443" w:rsidRPr="004206A1" w:rsidRDefault="00900443" w:rsidP="00900443">
      <w:pPr>
        <w:rPr>
          <w:sz w:val="28"/>
          <w:szCs w:val="28"/>
          <w:lang w:val="ro-MD"/>
        </w:rPr>
      </w:pPr>
      <w:r w:rsidRPr="004206A1">
        <w:rPr>
          <w:sz w:val="28"/>
          <w:szCs w:val="28"/>
          <w:lang w:val="ro-MD"/>
        </w:rPr>
        <w:tab/>
        <w:t>e</w:t>
      </w:r>
      <w:r w:rsidR="004206A1" w:rsidRPr="004206A1">
        <w:rPr>
          <w:sz w:val="28"/>
          <w:szCs w:val="28"/>
          <w:lang w:val="ro-MD"/>
        </w:rPr>
        <w:t>.</w:t>
      </w:r>
      <w:r w:rsidRPr="004206A1">
        <w:rPr>
          <w:sz w:val="28"/>
          <w:szCs w:val="28"/>
          <w:lang w:val="ro-MD"/>
        </w:rPr>
        <w:t xml:space="preserve"> reumatismul</w:t>
      </w:r>
    </w:p>
    <w:p w:rsidR="003C2D20" w:rsidRPr="004206A1" w:rsidRDefault="003C2D20" w:rsidP="003C2D20">
      <w:pPr>
        <w:rPr>
          <w:color w:val="FF0000"/>
          <w:sz w:val="28"/>
          <w:szCs w:val="28"/>
          <w:lang w:val="ro-MD"/>
        </w:rPr>
      </w:pPr>
    </w:p>
    <w:p w:rsidR="003C2D20" w:rsidRPr="004206A1" w:rsidRDefault="003C2D20" w:rsidP="003C2D20">
      <w:pPr>
        <w:rPr>
          <w:sz w:val="28"/>
          <w:szCs w:val="28"/>
          <w:lang w:val="ro-MD"/>
        </w:rPr>
      </w:pPr>
    </w:p>
    <w:p w:rsidR="007B0818" w:rsidRPr="004206A1" w:rsidRDefault="007B0818" w:rsidP="00C43AF1">
      <w:pPr>
        <w:spacing w:before="100" w:beforeAutospacing="1" w:after="100" w:afterAutospacing="1"/>
        <w:rPr>
          <w:color w:val="000000"/>
          <w:sz w:val="28"/>
          <w:szCs w:val="28"/>
          <w:lang w:val="ro-MD"/>
        </w:rPr>
      </w:pPr>
    </w:p>
    <w:p w:rsidR="00293B93" w:rsidRPr="004206A1" w:rsidRDefault="00293B93" w:rsidP="00C43AF1">
      <w:pPr>
        <w:spacing w:before="100" w:beforeAutospacing="1" w:after="100" w:afterAutospacing="1"/>
        <w:rPr>
          <w:color w:val="000000"/>
          <w:sz w:val="28"/>
          <w:szCs w:val="28"/>
          <w:lang w:val="ro-MD"/>
        </w:rPr>
      </w:pPr>
    </w:p>
    <w:sectPr w:rsidR="00293B93" w:rsidRPr="004206A1" w:rsidSect="00C00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709"/>
    <w:multiLevelType w:val="hybridMultilevel"/>
    <w:tmpl w:val="D1AA2724"/>
    <w:lvl w:ilvl="0" w:tplc="E6A83F02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A1282918">
      <w:start w:val="1"/>
      <w:numFmt w:val="lowerLetter"/>
      <w:lvlText w:val="%2)"/>
      <w:lvlJc w:val="left"/>
      <w:pPr>
        <w:ind w:left="189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C478BF5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E8C0A172">
      <w:start w:val="1"/>
      <w:numFmt w:val="decimal"/>
      <w:lvlText w:val="%4."/>
      <w:lvlJc w:val="left"/>
      <w:pPr>
        <w:ind w:left="2520" w:hanging="360"/>
      </w:pPr>
    </w:lvl>
    <w:lvl w:ilvl="4" w:tplc="232E0D38">
      <w:start w:val="1"/>
      <w:numFmt w:val="lowerLetter"/>
      <w:lvlText w:val="%5."/>
      <w:lvlJc w:val="left"/>
      <w:pPr>
        <w:ind w:left="3240" w:hanging="360"/>
      </w:pPr>
    </w:lvl>
    <w:lvl w:ilvl="5" w:tplc="94B690DC">
      <w:start w:val="1"/>
      <w:numFmt w:val="lowerRoman"/>
      <w:lvlText w:val="%6."/>
      <w:lvlJc w:val="right"/>
      <w:pPr>
        <w:ind w:left="3960" w:hanging="180"/>
      </w:pPr>
    </w:lvl>
    <w:lvl w:ilvl="6" w:tplc="E458BD6E">
      <w:start w:val="1"/>
      <w:numFmt w:val="decimal"/>
      <w:lvlText w:val="%7."/>
      <w:lvlJc w:val="left"/>
      <w:pPr>
        <w:ind w:left="4680" w:hanging="360"/>
      </w:pPr>
    </w:lvl>
    <w:lvl w:ilvl="7" w:tplc="D1C03066">
      <w:start w:val="1"/>
      <w:numFmt w:val="lowerLetter"/>
      <w:lvlText w:val="%8."/>
      <w:lvlJc w:val="left"/>
      <w:pPr>
        <w:ind w:left="5400" w:hanging="360"/>
      </w:pPr>
    </w:lvl>
    <w:lvl w:ilvl="8" w:tplc="2384D35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32062"/>
    <w:multiLevelType w:val="singleLevel"/>
    <w:tmpl w:val="484E32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EFE6086"/>
    <w:multiLevelType w:val="hybridMultilevel"/>
    <w:tmpl w:val="6966E186"/>
    <w:lvl w:ilvl="0" w:tplc="4DCCE5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9946781C">
      <w:start w:val="1"/>
      <w:numFmt w:val="lowerLetter"/>
      <w:lvlText w:val="%2."/>
      <w:lvlJc w:val="left"/>
      <w:pPr>
        <w:ind w:left="1440" w:hanging="360"/>
      </w:pPr>
    </w:lvl>
    <w:lvl w:ilvl="2" w:tplc="41188626">
      <w:start w:val="1"/>
      <w:numFmt w:val="lowerRoman"/>
      <w:lvlText w:val="%3."/>
      <w:lvlJc w:val="right"/>
      <w:pPr>
        <w:ind w:left="2160" w:hanging="180"/>
      </w:pPr>
    </w:lvl>
    <w:lvl w:ilvl="3" w:tplc="C10C8246">
      <w:start w:val="1"/>
      <w:numFmt w:val="decimal"/>
      <w:lvlText w:val="%4."/>
      <w:lvlJc w:val="left"/>
      <w:pPr>
        <w:ind w:left="2880" w:hanging="360"/>
      </w:pPr>
    </w:lvl>
    <w:lvl w:ilvl="4" w:tplc="52B4423A">
      <w:start w:val="1"/>
      <w:numFmt w:val="lowerLetter"/>
      <w:lvlText w:val="%5."/>
      <w:lvlJc w:val="left"/>
      <w:pPr>
        <w:ind w:left="3600" w:hanging="360"/>
      </w:pPr>
    </w:lvl>
    <w:lvl w:ilvl="5" w:tplc="2AFEBCFC">
      <w:start w:val="1"/>
      <w:numFmt w:val="lowerRoman"/>
      <w:lvlText w:val="%6."/>
      <w:lvlJc w:val="right"/>
      <w:pPr>
        <w:ind w:left="4320" w:hanging="180"/>
      </w:pPr>
    </w:lvl>
    <w:lvl w:ilvl="6" w:tplc="88BE50BE">
      <w:start w:val="1"/>
      <w:numFmt w:val="decimal"/>
      <w:lvlText w:val="%7."/>
      <w:lvlJc w:val="left"/>
      <w:pPr>
        <w:ind w:left="5040" w:hanging="360"/>
      </w:pPr>
    </w:lvl>
    <w:lvl w:ilvl="7" w:tplc="ECAE81C8">
      <w:start w:val="1"/>
      <w:numFmt w:val="lowerLetter"/>
      <w:lvlText w:val="%8."/>
      <w:lvlJc w:val="left"/>
      <w:pPr>
        <w:ind w:left="5760" w:hanging="360"/>
      </w:pPr>
    </w:lvl>
    <w:lvl w:ilvl="8" w:tplc="77DC98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E5E"/>
    <w:multiLevelType w:val="hybridMultilevel"/>
    <w:tmpl w:val="65EA5648"/>
    <w:lvl w:ilvl="0" w:tplc="589265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4F583D64">
      <w:start w:val="1"/>
      <w:numFmt w:val="lowerLetter"/>
      <w:lvlText w:val="%2."/>
      <w:lvlJc w:val="left"/>
      <w:pPr>
        <w:ind w:left="1440" w:hanging="360"/>
      </w:pPr>
    </w:lvl>
    <w:lvl w:ilvl="2" w:tplc="81181468">
      <w:start w:val="1"/>
      <w:numFmt w:val="lowerRoman"/>
      <w:lvlText w:val="%3."/>
      <w:lvlJc w:val="right"/>
      <w:pPr>
        <w:ind w:left="2160" w:hanging="180"/>
      </w:pPr>
    </w:lvl>
    <w:lvl w:ilvl="3" w:tplc="3ECEF3C4">
      <w:start w:val="1"/>
      <w:numFmt w:val="decimal"/>
      <w:lvlText w:val="%4."/>
      <w:lvlJc w:val="left"/>
      <w:pPr>
        <w:ind w:left="2880" w:hanging="360"/>
      </w:pPr>
    </w:lvl>
    <w:lvl w:ilvl="4" w:tplc="489AB402">
      <w:start w:val="1"/>
      <w:numFmt w:val="lowerLetter"/>
      <w:lvlText w:val="%5."/>
      <w:lvlJc w:val="left"/>
      <w:pPr>
        <w:ind w:left="3600" w:hanging="360"/>
      </w:pPr>
    </w:lvl>
    <w:lvl w:ilvl="5" w:tplc="4740DABA">
      <w:start w:val="1"/>
      <w:numFmt w:val="lowerRoman"/>
      <w:lvlText w:val="%6."/>
      <w:lvlJc w:val="right"/>
      <w:pPr>
        <w:ind w:left="4320" w:hanging="180"/>
      </w:pPr>
    </w:lvl>
    <w:lvl w:ilvl="6" w:tplc="BB8A55A8">
      <w:start w:val="1"/>
      <w:numFmt w:val="decimal"/>
      <w:lvlText w:val="%7."/>
      <w:lvlJc w:val="left"/>
      <w:pPr>
        <w:ind w:left="5040" w:hanging="360"/>
      </w:pPr>
    </w:lvl>
    <w:lvl w:ilvl="7" w:tplc="82D6C9AE">
      <w:start w:val="1"/>
      <w:numFmt w:val="lowerLetter"/>
      <w:lvlText w:val="%8."/>
      <w:lvlJc w:val="left"/>
      <w:pPr>
        <w:ind w:left="5760" w:hanging="360"/>
      </w:pPr>
    </w:lvl>
    <w:lvl w:ilvl="8" w:tplc="B0C4DB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155E"/>
    <w:multiLevelType w:val="hybridMultilevel"/>
    <w:tmpl w:val="BA6413BC"/>
    <w:lvl w:ilvl="0" w:tplc="8500F5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D8F26DCC">
      <w:start w:val="1"/>
      <w:numFmt w:val="lowerLetter"/>
      <w:lvlText w:val="%2."/>
      <w:lvlJc w:val="left"/>
      <w:pPr>
        <w:ind w:left="1800" w:hanging="360"/>
      </w:pPr>
    </w:lvl>
    <w:lvl w:ilvl="2" w:tplc="AB9890EC">
      <w:start w:val="1"/>
      <w:numFmt w:val="lowerRoman"/>
      <w:lvlText w:val="%3."/>
      <w:lvlJc w:val="right"/>
      <w:pPr>
        <w:ind w:left="2520" w:hanging="180"/>
      </w:pPr>
    </w:lvl>
    <w:lvl w:ilvl="3" w:tplc="59DA77BA">
      <w:start w:val="1"/>
      <w:numFmt w:val="decimal"/>
      <w:lvlText w:val="%4."/>
      <w:lvlJc w:val="left"/>
      <w:pPr>
        <w:ind w:left="3240" w:hanging="360"/>
      </w:pPr>
    </w:lvl>
    <w:lvl w:ilvl="4" w:tplc="8AA44980">
      <w:start w:val="1"/>
      <w:numFmt w:val="lowerLetter"/>
      <w:lvlText w:val="%5."/>
      <w:lvlJc w:val="left"/>
      <w:pPr>
        <w:ind w:left="3960" w:hanging="360"/>
      </w:pPr>
    </w:lvl>
    <w:lvl w:ilvl="5" w:tplc="2C1ED868">
      <w:start w:val="1"/>
      <w:numFmt w:val="lowerRoman"/>
      <w:lvlText w:val="%6."/>
      <w:lvlJc w:val="right"/>
      <w:pPr>
        <w:ind w:left="4680" w:hanging="180"/>
      </w:pPr>
    </w:lvl>
    <w:lvl w:ilvl="6" w:tplc="BECAF896">
      <w:start w:val="1"/>
      <w:numFmt w:val="decimal"/>
      <w:lvlText w:val="%7."/>
      <w:lvlJc w:val="left"/>
      <w:pPr>
        <w:ind w:left="5400" w:hanging="360"/>
      </w:pPr>
    </w:lvl>
    <w:lvl w:ilvl="7" w:tplc="2E48F1D6">
      <w:start w:val="1"/>
      <w:numFmt w:val="lowerLetter"/>
      <w:lvlText w:val="%8."/>
      <w:lvlJc w:val="left"/>
      <w:pPr>
        <w:ind w:left="6120" w:hanging="360"/>
      </w:pPr>
    </w:lvl>
    <w:lvl w:ilvl="8" w:tplc="4F04A31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85775A"/>
    <w:multiLevelType w:val="hybridMultilevel"/>
    <w:tmpl w:val="1924DA4A"/>
    <w:lvl w:ilvl="0" w:tplc="05C849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52F4DA42">
      <w:start w:val="1"/>
      <w:numFmt w:val="lowerLetter"/>
      <w:lvlText w:val="%2."/>
      <w:lvlJc w:val="left"/>
      <w:pPr>
        <w:ind w:left="1440" w:hanging="360"/>
      </w:pPr>
    </w:lvl>
    <w:lvl w:ilvl="2" w:tplc="BE40242C">
      <w:start w:val="1"/>
      <w:numFmt w:val="lowerRoman"/>
      <w:lvlText w:val="%3."/>
      <w:lvlJc w:val="right"/>
      <w:pPr>
        <w:ind w:left="2160" w:hanging="180"/>
      </w:pPr>
    </w:lvl>
    <w:lvl w:ilvl="3" w:tplc="2340CF2C">
      <w:start w:val="1"/>
      <w:numFmt w:val="decimal"/>
      <w:lvlText w:val="%4."/>
      <w:lvlJc w:val="left"/>
      <w:pPr>
        <w:ind w:left="2880" w:hanging="360"/>
      </w:pPr>
    </w:lvl>
    <w:lvl w:ilvl="4" w:tplc="631C8982">
      <w:start w:val="1"/>
      <w:numFmt w:val="lowerLetter"/>
      <w:lvlText w:val="%5."/>
      <w:lvlJc w:val="left"/>
      <w:pPr>
        <w:ind w:left="3600" w:hanging="360"/>
      </w:pPr>
    </w:lvl>
    <w:lvl w:ilvl="5" w:tplc="D442929E">
      <w:start w:val="1"/>
      <w:numFmt w:val="lowerRoman"/>
      <w:lvlText w:val="%6."/>
      <w:lvlJc w:val="right"/>
      <w:pPr>
        <w:ind w:left="4320" w:hanging="180"/>
      </w:pPr>
    </w:lvl>
    <w:lvl w:ilvl="6" w:tplc="251601B0">
      <w:start w:val="1"/>
      <w:numFmt w:val="decimal"/>
      <w:lvlText w:val="%7."/>
      <w:lvlJc w:val="left"/>
      <w:pPr>
        <w:ind w:left="5040" w:hanging="360"/>
      </w:pPr>
    </w:lvl>
    <w:lvl w:ilvl="7" w:tplc="3C226BB6">
      <w:start w:val="1"/>
      <w:numFmt w:val="lowerLetter"/>
      <w:lvlText w:val="%8."/>
      <w:lvlJc w:val="left"/>
      <w:pPr>
        <w:ind w:left="5760" w:hanging="360"/>
      </w:pPr>
    </w:lvl>
    <w:lvl w:ilvl="8" w:tplc="BAEEE0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D19"/>
    <w:multiLevelType w:val="hybridMultilevel"/>
    <w:tmpl w:val="1A823316"/>
    <w:lvl w:ilvl="0" w:tplc="63286F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0EE1ABA">
      <w:start w:val="1"/>
      <w:numFmt w:val="lowerLetter"/>
      <w:lvlText w:val="%2."/>
      <w:lvlJc w:val="left"/>
      <w:pPr>
        <w:ind w:left="1440" w:hanging="360"/>
      </w:pPr>
    </w:lvl>
    <w:lvl w:ilvl="2" w:tplc="9A705306">
      <w:start w:val="1"/>
      <w:numFmt w:val="lowerRoman"/>
      <w:lvlText w:val="%3."/>
      <w:lvlJc w:val="right"/>
      <w:pPr>
        <w:ind w:left="2160" w:hanging="180"/>
      </w:pPr>
    </w:lvl>
    <w:lvl w:ilvl="3" w:tplc="850A3912">
      <w:start w:val="1"/>
      <w:numFmt w:val="decimal"/>
      <w:lvlText w:val="%4."/>
      <w:lvlJc w:val="left"/>
      <w:pPr>
        <w:ind w:left="2880" w:hanging="360"/>
      </w:pPr>
    </w:lvl>
    <w:lvl w:ilvl="4" w:tplc="B2F4F0E4">
      <w:start w:val="1"/>
      <w:numFmt w:val="lowerLetter"/>
      <w:lvlText w:val="%5."/>
      <w:lvlJc w:val="left"/>
      <w:pPr>
        <w:ind w:left="3600" w:hanging="360"/>
      </w:pPr>
    </w:lvl>
    <w:lvl w:ilvl="5" w:tplc="014E66A0">
      <w:start w:val="1"/>
      <w:numFmt w:val="lowerRoman"/>
      <w:lvlText w:val="%6."/>
      <w:lvlJc w:val="right"/>
      <w:pPr>
        <w:ind w:left="4320" w:hanging="180"/>
      </w:pPr>
    </w:lvl>
    <w:lvl w:ilvl="6" w:tplc="92FC6928">
      <w:start w:val="1"/>
      <w:numFmt w:val="decimal"/>
      <w:lvlText w:val="%7."/>
      <w:lvlJc w:val="left"/>
      <w:pPr>
        <w:ind w:left="5040" w:hanging="360"/>
      </w:pPr>
    </w:lvl>
    <w:lvl w:ilvl="7" w:tplc="B3DA4B2A">
      <w:start w:val="1"/>
      <w:numFmt w:val="lowerLetter"/>
      <w:lvlText w:val="%8."/>
      <w:lvlJc w:val="left"/>
      <w:pPr>
        <w:ind w:left="5760" w:hanging="360"/>
      </w:pPr>
    </w:lvl>
    <w:lvl w:ilvl="8" w:tplc="0AC234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A7145"/>
    <w:multiLevelType w:val="hybridMultilevel"/>
    <w:tmpl w:val="79368F36"/>
    <w:lvl w:ilvl="0" w:tplc="A09E4F18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B71E8AC4">
      <w:start w:val="1"/>
      <w:numFmt w:val="lowerLetter"/>
      <w:lvlText w:val="%2)"/>
      <w:lvlJc w:val="left"/>
      <w:pPr>
        <w:ind w:left="189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00A4F7A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E0A26396">
      <w:start w:val="1"/>
      <w:numFmt w:val="decimal"/>
      <w:lvlText w:val="%4."/>
      <w:lvlJc w:val="left"/>
      <w:pPr>
        <w:ind w:left="2520" w:hanging="360"/>
      </w:pPr>
    </w:lvl>
    <w:lvl w:ilvl="4" w:tplc="EB8E637A">
      <w:start w:val="1"/>
      <w:numFmt w:val="lowerLetter"/>
      <w:lvlText w:val="%5."/>
      <w:lvlJc w:val="left"/>
      <w:pPr>
        <w:ind w:left="3240" w:hanging="360"/>
      </w:pPr>
    </w:lvl>
    <w:lvl w:ilvl="5" w:tplc="93E8BDCE">
      <w:start w:val="1"/>
      <w:numFmt w:val="lowerRoman"/>
      <w:lvlText w:val="%6."/>
      <w:lvlJc w:val="right"/>
      <w:pPr>
        <w:ind w:left="3960" w:hanging="180"/>
      </w:pPr>
    </w:lvl>
    <w:lvl w:ilvl="6" w:tplc="405A2E98">
      <w:start w:val="1"/>
      <w:numFmt w:val="decimal"/>
      <w:lvlText w:val="%7."/>
      <w:lvlJc w:val="left"/>
      <w:pPr>
        <w:ind w:left="4680" w:hanging="360"/>
      </w:pPr>
    </w:lvl>
    <w:lvl w:ilvl="7" w:tplc="FE54882A">
      <w:start w:val="1"/>
      <w:numFmt w:val="lowerLetter"/>
      <w:lvlText w:val="%8."/>
      <w:lvlJc w:val="left"/>
      <w:pPr>
        <w:ind w:left="5400" w:hanging="360"/>
      </w:pPr>
    </w:lvl>
    <w:lvl w:ilvl="8" w:tplc="4476B4C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5621A"/>
    <w:multiLevelType w:val="hybridMultilevel"/>
    <w:tmpl w:val="72D25F1C"/>
    <w:lvl w:ilvl="0" w:tplc="159C50C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DB09252">
      <w:start w:val="1"/>
      <w:numFmt w:val="lowerLetter"/>
      <w:lvlText w:val="%2."/>
      <w:lvlJc w:val="left"/>
      <w:pPr>
        <w:ind w:left="1800" w:hanging="360"/>
      </w:pPr>
    </w:lvl>
    <w:lvl w:ilvl="2" w:tplc="F33CF55C">
      <w:start w:val="1"/>
      <w:numFmt w:val="lowerRoman"/>
      <w:lvlText w:val="%3."/>
      <w:lvlJc w:val="right"/>
      <w:pPr>
        <w:ind w:left="2520" w:hanging="180"/>
      </w:pPr>
    </w:lvl>
    <w:lvl w:ilvl="3" w:tplc="63449A68">
      <w:start w:val="1"/>
      <w:numFmt w:val="decimal"/>
      <w:lvlText w:val="%4."/>
      <w:lvlJc w:val="left"/>
      <w:pPr>
        <w:ind w:left="3240" w:hanging="360"/>
      </w:pPr>
    </w:lvl>
    <w:lvl w:ilvl="4" w:tplc="028C130C">
      <w:start w:val="1"/>
      <w:numFmt w:val="lowerLetter"/>
      <w:lvlText w:val="%5."/>
      <w:lvlJc w:val="left"/>
      <w:pPr>
        <w:ind w:left="3960" w:hanging="360"/>
      </w:pPr>
    </w:lvl>
    <w:lvl w:ilvl="5" w:tplc="14AC5846">
      <w:start w:val="1"/>
      <w:numFmt w:val="lowerRoman"/>
      <w:lvlText w:val="%6."/>
      <w:lvlJc w:val="right"/>
      <w:pPr>
        <w:ind w:left="4680" w:hanging="180"/>
      </w:pPr>
    </w:lvl>
    <w:lvl w:ilvl="6" w:tplc="F9C22CA4">
      <w:start w:val="1"/>
      <w:numFmt w:val="decimal"/>
      <w:lvlText w:val="%7."/>
      <w:lvlJc w:val="left"/>
      <w:pPr>
        <w:ind w:left="5400" w:hanging="360"/>
      </w:pPr>
    </w:lvl>
    <w:lvl w:ilvl="7" w:tplc="0B8E97D6">
      <w:start w:val="1"/>
      <w:numFmt w:val="lowerLetter"/>
      <w:lvlText w:val="%8."/>
      <w:lvlJc w:val="left"/>
      <w:pPr>
        <w:ind w:left="6120" w:hanging="360"/>
      </w:pPr>
    </w:lvl>
    <w:lvl w:ilvl="8" w:tplc="588A380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B51C4"/>
    <w:multiLevelType w:val="hybridMultilevel"/>
    <w:tmpl w:val="09FA011E"/>
    <w:lvl w:ilvl="0" w:tplc="37F2B4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947E4532">
      <w:start w:val="1"/>
      <w:numFmt w:val="lowerLetter"/>
      <w:lvlText w:val="%2."/>
      <w:lvlJc w:val="left"/>
      <w:pPr>
        <w:ind w:left="1440" w:hanging="360"/>
      </w:pPr>
    </w:lvl>
    <w:lvl w:ilvl="2" w:tplc="0BC87B22">
      <w:start w:val="1"/>
      <w:numFmt w:val="lowerRoman"/>
      <w:lvlText w:val="%3."/>
      <w:lvlJc w:val="right"/>
      <w:pPr>
        <w:ind w:left="2160" w:hanging="180"/>
      </w:pPr>
    </w:lvl>
    <w:lvl w:ilvl="3" w:tplc="604CC6EE">
      <w:start w:val="1"/>
      <w:numFmt w:val="decimal"/>
      <w:lvlText w:val="%4."/>
      <w:lvlJc w:val="left"/>
      <w:pPr>
        <w:ind w:left="2880" w:hanging="360"/>
      </w:pPr>
    </w:lvl>
    <w:lvl w:ilvl="4" w:tplc="4800990A">
      <w:start w:val="1"/>
      <w:numFmt w:val="lowerLetter"/>
      <w:lvlText w:val="%5."/>
      <w:lvlJc w:val="left"/>
      <w:pPr>
        <w:ind w:left="3600" w:hanging="360"/>
      </w:pPr>
    </w:lvl>
    <w:lvl w:ilvl="5" w:tplc="A42A673E">
      <w:start w:val="1"/>
      <w:numFmt w:val="lowerRoman"/>
      <w:lvlText w:val="%6."/>
      <w:lvlJc w:val="right"/>
      <w:pPr>
        <w:ind w:left="4320" w:hanging="180"/>
      </w:pPr>
    </w:lvl>
    <w:lvl w:ilvl="6" w:tplc="29305B94">
      <w:start w:val="1"/>
      <w:numFmt w:val="decimal"/>
      <w:lvlText w:val="%7."/>
      <w:lvlJc w:val="left"/>
      <w:pPr>
        <w:ind w:left="5040" w:hanging="360"/>
      </w:pPr>
    </w:lvl>
    <w:lvl w:ilvl="7" w:tplc="A7248152">
      <w:start w:val="1"/>
      <w:numFmt w:val="lowerLetter"/>
      <w:lvlText w:val="%8."/>
      <w:lvlJc w:val="left"/>
      <w:pPr>
        <w:ind w:left="5760" w:hanging="360"/>
      </w:pPr>
    </w:lvl>
    <w:lvl w:ilvl="8" w:tplc="8E9460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D1FD0"/>
    <w:multiLevelType w:val="hybridMultilevel"/>
    <w:tmpl w:val="44F4B13E"/>
    <w:lvl w:ilvl="0" w:tplc="4E3E2744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i w:val="0"/>
        <w:sz w:val="24"/>
      </w:rPr>
    </w:lvl>
    <w:lvl w:ilvl="1" w:tplc="CA688D12">
      <w:start w:val="1"/>
      <w:numFmt w:val="lowerLetter"/>
      <w:lvlText w:val="%2."/>
      <w:lvlJc w:val="left"/>
      <w:pPr>
        <w:ind w:left="1530" w:hanging="360"/>
      </w:pPr>
    </w:lvl>
    <w:lvl w:ilvl="2" w:tplc="8BEC64EC">
      <w:start w:val="1"/>
      <w:numFmt w:val="lowerRoman"/>
      <w:lvlText w:val="%3."/>
      <w:lvlJc w:val="right"/>
      <w:pPr>
        <w:ind w:left="2250" w:hanging="180"/>
      </w:pPr>
    </w:lvl>
    <w:lvl w:ilvl="3" w:tplc="27344170">
      <w:start w:val="1"/>
      <w:numFmt w:val="decimal"/>
      <w:lvlText w:val="%4."/>
      <w:lvlJc w:val="left"/>
      <w:pPr>
        <w:ind w:left="2970" w:hanging="360"/>
      </w:pPr>
    </w:lvl>
    <w:lvl w:ilvl="4" w:tplc="DBA4B44C">
      <w:start w:val="1"/>
      <w:numFmt w:val="lowerLetter"/>
      <w:lvlText w:val="%5."/>
      <w:lvlJc w:val="left"/>
      <w:pPr>
        <w:ind w:left="3690" w:hanging="360"/>
      </w:pPr>
    </w:lvl>
    <w:lvl w:ilvl="5" w:tplc="49D26F1E">
      <w:start w:val="1"/>
      <w:numFmt w:val="lowerRoman"/>
      <w:lvlText w:val="%6."/>
      <w:lvlJc w:val="right"/>
      <w:pPr>
        <w:ind w:left="4410" w:hanging="180"/>
      </w:pPr>
    </w:lvl>
    <w:lvl w:ilvl="6" w:tplc="7150AA60">
      <w:start w:val="1"/>
      <w:numFmt w:val="decimal"/>
      <w:lvlText w:val="%7."/>
      <w:lvlJc w:val="left"/>
      <w:pPr>
        <w:ind w:left="5130" w:hanging="360"/>
      </w:pPr>
    </w:lvl>
    <w:lvl w:ilvl="7" w:tplc="BF3629AC">
      <w:start w:val="1"/>
      <w:numFmt w:val="lowerLetter"/>
      <w:lvlText w:val="%8."/>
      <w:lvlJc w:val="left"/>
      <w:pPr>
        <w:ind w:left="5850" w:hanging="360"/>
      </w:pPr>
    </w:lvl>
    <w:lvl w:ilvl="8" w:tplc="114E3E02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5954406"/>
    <w:multiLevelType w:val="hybridMultilevel"/>
    <w:tmpl w:val="C9708984"/>
    <w:lvl w:ilvl="0" w:tplc="27228C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9D7E6E74">
      <w:start w:val="1"/>
      <w:numFmt w:val="lowerLetter"/>
      <w:lvlText w:val="%2."/>
      <w:lvlJc w:val="left"/>
      <w:pPr>
        <w:ind w:left="1440" w:hanging="360"/>
      </w:pPr>
    </w:lvl>
    <w:lvl w:ilvl="2" w:tplc="EE26D67C">
      <w:start w:val="1"/>
      <w:numFmt w:val="lowerRoman"/>
      <w:lvlText w:val="%3."/>
      <w:lvlJc w:val="right"/>
      <w:pPr>
        <w:ind w:left="2160" w:hanging="180"/>
      </w:pPr>
    </w:lvl>
    <w:lvl w:ilvl="3" w:tplc="F8E865CC">
      <w:start w:val="1"/>
      <w:numFmt w:val="decimal"/>
      <w:lvlText w:val="%4."/>
      <w:lvlJc w:val="left"/>
      <w:pPr>
        <w:ind w:left="2880" w:hanging="360"/>
      </w:pPr>
    </w:lvl>
    <w:lvl w:ilvl="4" w:tplc="BC3AB204">
      <w:start w:val="1"/>
      <w:numFmt w:val="lowerLetter"/>
      <w:lvlText w:val="%5."/>
      <w:lvlJc w:val="left"/>
      <w:pPr>
        <w:ind w:left="3600" w:hanging="360"/>
      </w:pPr>
    </w:lvl>
    <w:lvl w:ilvl="5" w:tplc="F9C81DFE">
      <w:start w:val="1"/>
      <w:numFmt w:val="lowerRoman"/>
      <w:lvlText w:val="%6."/>
      <w:lvlJc w:val="right"/>
      <w:pPr>
        <w:ind w:left="4320" w:hanging="180"/>
      </w:pPr>
    </w:lvl>
    <w:lvl w:ilvl="6" w:tplc="EA60E472">
      <w:start w:val="1"/>
      <w:numFmt w:val="decimal"/>
      <w:lvlText w:val="%7."/>
      <w:lvlJc w:val="left"/>
      <w:pPr>
        <w:ind w:left="5040" w:hanging="360"/>
      </w:pPr>
    </w:lvl>
    <w:lvl w:ilvl="7" w:tplc="661CE0E2">
      <w:start w:val="1"/>
      <w:numFmt w:val="lowerLetter"/>
      <w:lvlText w:val="%8."/>
      <w:lvlJc w:val="left"/>
      <w:pPr>
        <w:ind w:left="5760" w:hanging="360"/>
      </w:pPr>
    </w:lvl>
    <w:lvl w:ilvl="8" w:tplc="03C048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E4EA8"/>
    <w:multiLevelType w:val="hybridMultilevel"/>
    <w:tmpl w:val="89FABAE2"/>
    <w:lvl w:ilvl="0" w:tplc="E432FD18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3B266A0E">
      <w:start w:val="1"/>
      <w:numFmt w:val="lowerLetter"/>
      <w:lvlText w:val="%2)"/>
      <w:lvlJc w:val="left"/>
      <w:pPr>
        <w:ind w:left="189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F3CA1C3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88FCAAE2">
      <w:start w:val="1"/>
      <w:numFmt w:val="decimal"/>
      <w:lvlText w:val="%4."/>
      <w:lvlJc w:val="left"/>
      <w:pPr>
        <w:ind w:left="2520" w:hanging="360"/>
      </w:pPr>
    </w:lvl>
    <w:lvl w:ilvl="4" w:tplc="1F8A7C3C">
      <w:start w:val="1"/>
      <w:numFmt w:val="lowerLetter"/>
      <w:lvlText w:val="%5."/>
      <w:lvlJc w:val="left"/>
      <w:pPr>
        <w:ind w:left="3240" w:hanging="360"/>
      </w:pPr>
    </w:lvl>
    <w:lvl w:ilvl="5" w:tplc="68C26FAC">
      <w:start w:val="1"/>
      <w:numFmt w:val="lowerRoman"/>
      <w:lvlText w:val="%6."/>
      <w:lvlJc w:val="right"/>
      <w:pPr>
        <w:ind w:left="3960" w:hanging="180"/>
      </w:pPr>
    </w:lvl>
    <w:lvl w:ilvl="6" w:tplc="9DB0F87A">
      <w:start w:val="1"/>
      <w:numFmt w:val="decimal"/>
      <w:lvlText w:val="%7."/>
      <w:lvlJc w:val="left"/>
      <w:pPr>
        <w:ind w:left="4680" w:hanging="360"/>
      </w:pPr>
    </w:lvl>
    <w:lvl w:ilvl="7" w:tplc="E8F0E38A">
      <w:start w:val="1"/>
      <w:numFmt w:val="lowerLetter"/>
      <w:lvlText w:val="%8."/>
      <w:lvlJc w:val="left"/>
      <w:pPr>
        <w:ind w:left="5400" w:hanging="360"/>
      </w:pPr>
    </w:lvl>
    <w:lvl w:ilvl="8" w:tplc="B5061E4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2F607D"/>
    <w:multiLevelType w:val="hybridMultilevel"/>
    <w:tmpl w:val="B68EDE4A"/>
    <w:lvl w:ilvl="0" w:tplc="2B221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5874">
    <w:abstractNumId w:val="8"/>
  </w:num>
  <w:num w:numId="2" w16cid:durableId="1394431779">
    <w:abstractNumId w:val="13"/>
  </w:num>
  <w:num w:numId="3" w16cid:durableId="1380978582">
    <w:abstractNumId w:val="6"/>
  </w:num>
  <w:num w:numId="4" w16cid:durableId="1488280949">
    <w:abstractNumId w:val="11"/>
  </w:num>
  <w:num w:numId="5" w16cid:durableId="1781684603">
    <w:abstractNumId w:val="9"/>
  </w:num>
  <w:num w:numId="6" w16cid:durableId="557782902">
    <w:abstractNumId w:val="10"/>
  </w:num>
  <w:num w:numId="7" w16cid:durableId="682973033">
    <w:abstractNumId w:val="2"/>
  </w:num>
  <w:num w:numId="8" w16cid:durableId="243420219">
    <w:abstractNumId w:val="4"/>
  </w:num>
  <w:num w:numId="9" w16cid:durableId="841630773">
    <w:abstractNumId w:val="5"/>
  </w:num>
  <w:num w:numId="10" w16cid:durableId="129368670">
    <w:abstractNumId w:val="0"/>
  </w:num>
  <w:num w:numId="11" w16cid:durableId="1466772344">
    <w:abstractNumId w:val="7"/>
  </w:num>
  <w:num w:numId="12" w16cid:durableId="80487335">
    <w:abstractNumId w:val="12"/>
  </w:num>
  <w:num w:numId="13" w16cid:durableId="1215000988">
    <w:abstractNumId w:val="3"/>
  </w:num>
  <w:num w:numId="14" w16cid:durableId="191346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160"/>
    <w:rsid w:val="0008310C"/>
    <w:rsid w:val="000D0736"/>
    <w:rsid w:val="000E417C"/>
    <w:rsid w:val="001018D7"/>
    <w:rsid w:val="00106378"/>
    <w:rsid w:val="00114B74"/>
    <w:rsid w:val="00131BFD"/>
    <w:rsid w:val="00155C50"/>
    <w:rsid w:val="00157654"/>
    <w:rsid w:val="00185302"/>
    <w:rsid w:val="001958DB"/>
    <w:rsid w:val="00206812"/>
    <w:rsid w:val="00293B93"/>
    <w:rsid w:val="002C66DE"/>
    <w:rsid w:val="002F0429"/>
    <w:rsid w:val="0031469C"/>
    <w:rsid w:val="00344C31"/>
    <w:rsid w:val="00361DDB"/>
    <w:rsid w:val="00376F2F"/>
    <w:rsid w:val="00386747"/>
    <w:rsid w:val="003C2D20"/>
    <w:rsid w:val="00401A89"/>
    <w:rsid w:val="004206A1"/>
    <w:rsid w:val="00435E47"/>
    <w:rsid w:val="004D66AA"/>
    <w:rsid w:val="004E6893"/>
    <w:rsid w:val="00643010"/>
    <w:rsid w:val="0066401D"/>
    <w:rsid w:val="00694044"/>
    <w:rsid w:val="006A69F5"/>
    <w:rsid w:val="007B0818"/>
    <w:rsid w:val="007F6AC6"/>
    <w:rsid w:val="00821652"/>
    <w:rsid w:val="008779D0"/>
    <w:rsid w:val="00900443"/>
    <w:rsid w:val="00952A81"/>
    <w:rsid w:val="009543AD"/>
    <w:rsid w:val="00982094"/>
    <w:rsid w:val="009868D0"/>
    <w:rsid w:val="009D3AC4"/>
    <w:rsid w:val="009F0F0B"/>
    <w:rsid w:val="00A12728"/>
    <w:rsid w:val="00A30792"/>
    <w:rsid w:val="00A323AB"/>
    <w:rsid w:val="00A418A0"/>
    <w:rsid w:val="00A6602C"/>
    <w:rsid w:val="00A77160"/>
    <w:rsid w:val="00BB20E7"/>
    <w:rsid w:val="00BD5819"/>
    <w:rsid w:val="00C00799"/>
    <w:rsid w:val="00C0151C"/>
    <w:rsid w:val="00C43AF1"/>
    <w:rsid w:val="00C61B48"/>
    <w:rsid w:val="00C93C69"/>
    <w:rsid w:val="00CD0ACC"/>
    <w:rsid w:val="00CF4C73"/>
    <w:rsid w:val="00CF6C85"/>
    <w:rsid w:val="00D65D4E"/>
    <w:rsid w:val="00DC0D8C"/>
    <w:rsid w:val="00E0779E"/>
    <w:rsid w:val="00E27876"/>
    <w:rsid w:val="00E50FC5"/>
    <w:rsid w:val="00E60523"/>
    <w:rsid w:val="00F139C8"/>
    <w:rsid w:val="00F364BF"/>
    <w:rsid w:val="00F87887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B95"/>
  <w15:docId w15:val="{534B9A56-17B5-4A92-B53D-C14488FC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131B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3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131BFD"/>
    <w:rPr>
      <w:b/>
      <w:bCs/>
    </w:rPr>
  </w:style>
  <w:style w:type="character" w:styleId="a4">
    <w:name w:val="Emphasis"/>
    <w:basedOn w:val="a0"/>
    <w:uiPriority w:val="20"/>
    <w:qFormat/>
    <w:rsid w:val="00131BFD"/>
    <w:rPr>
      <w:i/>
      <w:iCs/>
    </w:rPr>
  </w:style>
  <w:style w:type="paragraph" w:styleId="a5">
    <w:name w:val="List Paragraph"/>
    <w:basedOn w:val="a"/>
    <w:uiPriority w:val="34"/>
    <w:qFormat/>
    <w:rsid w:val="00CF6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5</Pages>
  <Words>885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</dc:creator>
  <cp:lastModifiedBy>USMF</cp:lastModifiedBy>
  <cp:revision>30</cp:revision>
  <dcterms:created xsi:type="dcterms:W3CDTF">2017-01-24T21:35:00Z</dcterms:created>
  <dcterms:modified xsi:type="dcterms:W3CDTF">2022-10-31T09:57:00Z</dcterms:modified>
</cp:coreProperties>
</file>