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0E2B3" w14:textId="77777777" w:rsidR="00783C3E" w:rsidRPr="00254BDB" w:rsidRDefault="00783C3E" w:rsidP="00783C3E">
      <w:pPr>
        <w:spacing w:after="240"/>
        <w:rPr>
          <w:rFonts w:asciiTheme="majorHAnsi" w:hAnsiTheme="majorHAnsi"/>
          <w:b/>
          <w:caps/>
          <w:sz w:val="28"/>
          <w:szCs w:val="28"/>
          <w:lang w:val="ro-MD"/>
        </w:rPr>
      </w:pPr>
      <w:r w:rsidRPr="00254BDB">
        <w:rPr>
          <w:rFonts w:asciiTheme="majorHAnsi" w:hAnsiTheme="majorHAnsi"/>
          <w:b/>
          <w:caps/>
          <w:sz w:val="28"/>
          <w:szCs w:val="28"/>
          <w:lang w:val="ro-MD"/>
        </w:rPr>
        <w:t>Facultatea STOMATOLOGIE</w:t>
      </w:r>
    </w:p>
    <w:p w14:paraId="1245D375" w14:textId="77777777" w:rsidR="00783C3E" w:rsidRPr="00254BDB" w:rsidRDefault="00783C3E" w:rsidP="00783C3E">
      <w:pPr>
        <w:spacing w:after="240"/>
        <w:rPr>
          <w:rFonts w:asciiTheme="majorHAnsi" w:hAnsiTheme="majorHAnsi"/>
          <w:b/>
          <w:caps/>
          <w:sz w:val="28"/>
          <w:szCs w:val="28"/>
          <w:lang w:val="ro-MD"/>
        </w:rPr>
      </w:pPr>
      <w:r w:rsidRPr="00254BDB">
        <w:rPr>
          <w:rFonts w:asciiTheme="majorHAnsi" w:hAnsiTheme="majorHAnsi"/>
          <w:b/>
          <w:caps/>
          <w:sz w:val="28"/>
          <w:szCs w:val="28"/>
          <w:lang w:val="ro-MD"/>
        </w:rPr>
        <w:t>Programul de studii 0911.1 STOMATOLOGIE</w:t>
      </w:r>
    </w:p>
    <w:p w14:paraId="2E07A3A1" w14:textId="6DE7BF73" w:rsidR="00FE2F96" w:rsidRPr="00254BDB" w:rsidRDefault="00FE2F96" w:rsidP="00FD0A45">
      <w:pPr>
        <w:rPr>
          <w:rFonts w:asciiTheme="majorHAnsi" w:hAnsiTheme="majorHAnsi"/>
          <w:b/>
          <w:caps/>
          <w:sz w:val="28"/>
          <w:szCs w:val="28"/>
          <w:lang w:val="ro-MD"/>
        </w:rPr>
      </w:pPr>
      <w:r w:rsidRPr="00254BDB">
        <w:rPr>
          <w:rFonts w:asciiTheme="majorHAnsi" w:hAnsiTheme="majorHAnsi"/>
          <w:b/>
          <w:caps/>
          <w:sz w:val="28"/>
          <w:szCs w:val="28"/>
          <w:lang w:val="ro-MD"/>
        </w:rPr>
        <w:t>CATEDRA</w:t>
      </w:r>
      <w:r w:rsidR="001E4CC7" w:rsidRPr="00254BDB">
        <w:rPr>
          <w:rFonts w:asciiTheme="majorHAnsi" w:hAnsiTheme="majorHAnsi"/>
          <w:b/>
          <w:caps/>
          <w:sz w:val="28"/>
          <w:szCs w:val="28"/>
          <w:lang w:val="ro-MD"/>
        </w:rPr>
        <w:t xml:space="preserve"> de</w:t>
      </w:r>
      <w:r w:rsidR="00177EB6" w:rsidRPr="00254BDB">
        <w:rPr>
          <w:rFonts w:asciiTheme="majorHAnsi" w:hAnsiTheme="majorHAnsi"/>
          <w:b/>
          <w:caps/>
          <w:sz w:val="28"/>
          <w:szCs w:val="32"/>
          <w:lang w:val="ro-MD"/>
        </w:rPr>
        <w:t xml:space="preserve"> patologie</w:t>
      </w:r>
    </w:p>
    <w:p w14:paraId="761D1C58" w14:textId="77777777" w:rsidR="00206843" w:rsidRPr="00254BDB" w:rsidRDefault="00206843" w:rsidP="000F52E1">
      <w:pPr>
        <w:rPr>
          <w:rFonts w:asciiTheme="majorHAnsi" w:hAnsiTheme="majorHAnsi"/>
          <w:lang w:val="ro-MD"/>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118"/>
        <w:gridCol w:w="2977"/>
        <w:gridCol w:w="1843"/>
      </w:tblGrid>
      <w:tr w:rsidR="00783C3E" w:rsidRPr="00254BDB" w14:paraId="46E29191" w14:textId="77777777" w:rsidTr="00102CC8">
        <w:tc>
          <w:tcPr>
            <w:tcW w:w="5245" w:type="dxa"/>
            <w:gridSpan w:val="2"/>
            <w:tcBorders>
              <w:top w:val="nil"/>
              <w:left w:val="nil"/>
              <w:bottom w:val="nil"/>
              <w:right w:val="nil"/>
            </w:tcBorders>
          </w:tcPr>
          <w:p w14:paraId="5799EFA4" w14:textId="77777777" w:rsidR="00783C3E" w:rsidRPr="00254BDB" w:rsidRDefault="00783C3E" w:rsidP="00783C3E">
            <w:pPr>
              <w:pStyle w:val="2"/>
              <w:spacing w:before="120" w:line="276" w:lineRule="auto"/>
              <w:jc w:val="left"/>
              <w:rPr>
                <w:rFonts w:asciiTheme="majorHAnsi" w:hAnsiTheme="majorHAnsi"/>
                <w:b w:val="0"/>
                <w:sz w:val="24"/>
                <w:lang w:val="ro-MD"/>
              </w:rPr>
            </w:pPr>
            <w:r w:rsidRPr="00254BDB">
              <w:rPr>
                <w:rFonts w:asciiTheme="majorHAnsi" w:hAnsiTheme="majorHAnsi"/>
                <w:b w:val="0"/>
                <w:sz w:val="24"/>
                <w:lang w:val="ro-MD"/>
              </w:rPr>
              <w:t>APROBAT</w:t>
            </w:r>
          </w:p>
          <w:p w14:paraId="478B50AD" w14:textId="77777777" w:rsidR="00783C3E" w:rsidRPr="00254BDB" w:rsidRDefault="00783C3E" w:rsidP="00783C3E">
            <w:pPr>
              <w:spacing w:line="276" w:lineRule="auto"/>
              <w:rPr>
                <w:rFonts w:asciiTheme="majorHAnsi" w:hAnsiTheme="majorHAnsi"/>
                <w:lang w:val="ro-MD"/>
              </w:rPr>
            </w:pPr>
            <w:r w:rsidRPr="00254BDB">
              <w:rPr>
                <w:rFonts w:asciiTheme="majorHAnsi" w:hAnsiTheme="majorHAnsi"/>
                <w:lang w:val="ro-MD"/>
              </w:rPr>
              <w:t>la ședința Comisiei de Asigurare a Calității și  Evaluării Curriculare în Stomatologie</w:t>
            </w:r>
          </w:p>
          <w:p w14:paraId="46A2DE7B" w14:textId="77777777" w:rsidR="00783C3E" w:rsidRPr="00254BDB" w:rsidRDefault="00783C3E" w:rsidP="00783C3E">
            <w:pPr>
              <w:spacing w:line="276" w:lineRule="auto"/>
              <w:rPr>
                <w:rFonts w:asciiTheme="majorHAnsi" w:hAnsiTheme="majorHAnsi"/>
                <w:lang w:val="ro-MD"/>
              </w:rPr>
            </w:pPr>
            <w:r w:rsidRPr="00254BDB">
              <w:rPr>
                <w:rFonts w:asciiTheme="majorHAnsi" w:hAnsiTheme="majorHAnsi"/>
                <w:lang w:val="ro-MD"/>
              </w:rPr>
              <w:t>Proces verbal nr.___ din ____________</w:t>
            </w:r>
          </w:p>
          <w:p w14:paraId="713DE228" w14:textId="77777777" w:rsidR="00783C3E" w:rsidRPr="00254BDB" w:rsidRDefault="00783C3E" w:rsidP="00783C3E">
            <w:pPr>
              <w:spacing w:line="276" w:lineRule="auto"/>
              <w:rPr>
                <w:rFonts w:asciiTheme="majorHAnsi" w:hAnsiTheme="majorHAnsi"/>
                <w:lang w:val="ro-MD"/>
              </w:rPr>
            </w:pPr>
          </w:p>
          <w:p w14:paraId="6E1A11B0" w14:textId="77777777" w:rsidR="00783C3E" w:rsidRPr="00254BDB" w:rsidRDefault="00783C3E" w:rsidP="00783C3E">
            <w:pPr>
              <w:rPr>
                <w:rFonts w:asciiTheme="majorHAnsi" w:hAnsiTheme="majorHAnsi"/>
                <w:lang w:val="ro-MD"/>
              </w:rPr>
            </w:pPr>
            <w:r w:rsidRPr="00254BDB">
              <w:rPr>
                <w:rFonts w:asciiTheme="majorHAnsi" w:hAnsiTheme="majorHAnsi"/>
                <w:lang w:val="ro-MD"/>
              </w:rPr>
              <w:t>Președinte dr. șt. med., conf. univ.</w:t>
            </w:r>
          </w:p>
          <w:p w14:paraId="79258232" w14:textId="77777777" w:rsidR="00783C3E" w:rsidRPr="00254BDB" w:rsidRDefault="00783C3E" w:rsidP="00783C3E">
            <w:pPr>
              <w:rPr>
                <w:rFonts w:asciiTheme="majorHAnsi" w:hAnsiTheme="majorHAnsi"/>
                <w:lang w:val="ro-MD"/>
              </w:rPr>
            </w:pPr>
            <w:r w:rsidRPr="00254BDB">
              <w:rPr>
                <w:rFonts w:asciiTheme="majorHAnsi" w:hAnsiTheme="majorHAnsi"/>
                <w:lang w:val="ro-MD"/>
              </w:rPr>
              <w:t xml:space="preserve">                              </w:t>
            </w:r>
          </w:p>
          <w:p w14:paraId="2F00C2B5" w14:textId="77777777" w:rsidR="00783C3E" w:rsidRPr="00254BDB" w:rsidRDefault="00783C3E" w:rsidP="00783C3E">
            <w:pPr>
              <w:rPr>
                <w:rFonts w:asciiTheme="majorHAnsi" w:hAnsiTheme="majorHAnsi"/>
                <w:lang w:val="ro-MD"/>
              </w:rPr>
            </w:pPr>
            <w:proofErr w:type="spellStart"/>
            <w:r w:rsidRPr="00254BDB">
              <w:rPr>
                <w:rFonts w:asciiTheme="majorHAnsi" w:hAnsiTheme="majorHAnsi"/>
                <w:lang w:val="ro-MD"/>
              </w:rPr>
              <w:t>Stepco</w:t>
            </w:r>
            <w:proofErr w:type="spellEnd"/>
            <w:r w:rsidRPr="00254BDB">
              <w:rPr>
                <w:rFonts w:asciiTheme="majorHAnsi" w:hAnsiTheme="majorHAnsi"/>
                <w:lang w:val="ro-MD"/>
              </w:rPr>
              <w:t xml:space="preserve"> Elena</w:t>
            </w:r>
            <w:r w:rsidRPr="00254BDB">
              <w:rPr>
                <w:sz w:val="26"/>
                <w:lang w:val="ro-MD"/>
              </w:rPr>
              <w:t xml:space="preserve">  </w:t>
            </w:r>
            <w:r w:rsidRPr="00254BDB">
              <w:rPr>
                <w:rFonts w:asciiTheme="majorHAnsi" w:hAnsiTheme="majorHAnsi"/>
                <w:lang w:val="ro-MD"/>
              </w:rPr>
              <w:t>______________________</w:t>
            </w:r>
          </w:p>
          <w:p w14:paraId="0B55D21D" w14:textId="4B3A6E0C" w:rsidR="00783C3E" w:rsidRPr="00254BDB" w:rsidRDefault="00783C3E" w:rsidP="00783C3E">
            <w:pPr>
              <w:rPr>
                <w:rFonts w:asciiTheme="majorHAnsi" w:hAnsiTheme="majorHAnsi"/>
                <w:lang w:val="ro-MD"/>
              </w:rPr>
            </w:pPr>
            <w:r w:rsidRPr="00254BDB">
              <w:rPr>
                <w:rFonts w:asciiTheme="majorHAnsi" w:hAnsiTheme="majorHAnsi"/>
                <w:lang w:val="ro-MD"/>
              </w:rPr>
              <w:t xml:space="preserve"> </w:t>
            </w:r>
          </w:p>
        </w:tc>
        <w:tc>
          <w:tcPr>
            <w:tcW w:w="4820" w:type="dxa"/>
            <w:gridSpan w:val="2"/>
            <w:tcBorders>
              <w:top w:val="nil"/>
              <w:left w:val="nil"/>
              <w:bottom w:val="nil"/>
              <w:right w:val="nil"/>
            </w:tcBorders>
          </w:tcPr>
          <w:p w14:paraId="641DEB4E" w14:textId="77777777" w:rsidR="00783C3E" w:rsidRPr="00254BDB" w:rsidRDefault="00783C3E" w:rsidP="00783C3E">
            <w:pPr>
              <w:pStyle w:val="2"/>
              <w:spacing w:before="120" w:line="276" w:lineRule="auto"/>
              <w:jc w:val="left"/>
              <w:rPr>
                <w:rFonts w:asciiTheme="majorHAnsi" w:hAnsiTheme="majorHAnsi"/>
                <w:b w:val="0"/>
                <w:sz w:val="24"/>
                <w:lang w:val="ro-MD"/>
              </w:rPr>
            </w:pPr>
            <w:r w:rsidRPr="00254BDB">
              <w:rPr>
                <w:rFonts w:asciiTheme="majorHAnsi" w:hAnsiTheme="majorHAnsi"/>
                <w:b w:val="0"/>
                <w:sz w:val="24"/>
                <w:lang w:val="ro-MD"/>
              </w:rPr>
              <w:t>APROBAT</w:t>
            </w:r>
          </w:p>
          <w:p w14:paraId="6AD90E90" w14:textId="77777777" w:rsidR="00783C3E" w:rsidRPr="00254BDB" w:rsidRDefault="00783C3E" w:rsidP="00783C3E">
            <w:pPr>
              <w:spacing w:line="276" w:lineRule="auto"/>
              <w:rPr>
                <w:rFonts w:asciiTheme="majorHAnsi" w:hAnsiTheme="majorHAnsi"/>
                <w:lang w:val="ro-MD"/>
              </w:rPr>
            </w:pPr>
            <w:r w:rsidRPr="00254BDB">
              <w:rPr>
                <w:rFonts w:asciiTheme="majorHAnsi" w:hAnsiTheme="majorHAnsi"/>
                <w:lang w:val="ro-MD"/>
              </w:rPr>
              <w:t xml:space="preserve">la ședința Consiliului Facultății de </w:t>
            </w:r>
          </w:p>
          <w:p w14:paraId="2410947D" w14:textId="77777777" w:rsidR="00783C3E" w:rsidRPr="00254BDB" w:rsidRDefault="00783C3E" w:rsidP="00783C3E">
            <w:pPr>
              <w:spacing w:line="276" w:lineRule="auto"/>
              <w:rPr>
                <w:rFonts w:asciiTheme="majorHAnsi" w:hAnsiTheme="majorHAnsi"/>
                <w:lang w:val="ro-MD"/>
              </w:rPr>
            </w:pPr>
            <w:r w:rsidRPr="00254BDB">
              <w:rPr>
                <w:rFonts w:asciiTheme="majorHAnsi" w:hAnsiTheme="majorHAnsi"/>
                <w:lang w:val="ro-MD"/>
              </w:rPr>
              <w:t>Medicină nr.1</w:t>
            </w:r>
          </w:p>
          <w:p w14:paraId="2B1D41B9" w14:textId="77777777" w:rsidR="00783C3E" w:rsidRPr="00254BDB" w:rsidRDefault="00783C3E" w:rsidP="00783C3E">
            <w:pPr>
              <w:spacing w:line="276" w:lineRule="auto"/>
              <w:rPr>
                <w:rFonts w:asciiTheme="majorHAnsi" w:hAnsiTheme="majorHAnsi"/>
                <w:lang w:val="ro-MD"/>
              </w:rPr>
            </w:pPr>
            <w:r w:rsidRPr="00254BDB">
              <w:rPr>
                <w:rFonts w:asciiTheme="majorHAnsi" w:hAnsiTheme="majorHAnsi"/>
                <w:lang w:val="ro-MD"/>
              </w:rPr>
              <w:t>Proces verbal nr.___ din _____________</w:t>
            </w:r>
          </w:p>
          <w:p w14:paraId="1C6F2688" w14:textId="77777777" w:rsidR="00783C3E" w:rsidRPr="00254BDB" w:rsidRDefault="00783C3E" w:rsidP="00783C3E">
            <w:pPr>
              <w:spacing w:line="276" w:lineRule="auto"/>
              <w:rPr>
                <w:rFonts w:asciiTheme="majorHAnsi" w:hAnsiTheme="majorHAnsi"/>
                <w:lang w:val="ro-MD"/>
              </w:rPr>
            </w:pPr>
          </w:p>
          <w:p w14:paraId="6F25FE74" w14:textId="77777777" w:rsidR="00783C3E" w:rsidRPr="00254BDB" w:rsidRDefault="00783C3E" w:rsidP="00783C3E">
            <w:pPr>
              <w:spacing w:line="276" w:lineRule="auto"/>
              <w:rPr>
                <w:rFonts w:asciiTheme="majorHAnsi" w:hAnsiTheme="majorHAnsi"/>
                <w:lang w:val="ro-MD"/>
              </w:rPr>
            </w:pPr>
            <w:r w:rsidRPr="00254BDB">
              <w:rPr>
                <w:rFonts w:asciiTheme="majorHAnsi" w:hAnsiTheme="majorHAnsi"/>
                <w:lang w:val="ro-MD"/>
              </w:rPr>
              <w:t>Decanul Facultății dr. șt. med., conf. univ.</w:t>
            </w:r>
          </w:p>
          <w:p w14:paraId="1F9F9A2F" w14:textId="77777777" w:rsidR="00783C3E" w:rsidRPr="00254BDB" w:rsidRDefault="00783C3E" w:rsidP="00783C3E">
            <w:pPr>
              <w:spacing w:line="276" w:lineRule="auto"/>
              <w:rPr>
                <w:rFonts w:asciiTheme="majorHAnsi" w:hAnsiTheme="majorHAnsi"/>
                <w:lang w:val="ro-MD"/>
              </w:rPr>
            </w:pPr>
          </w:p>
          <w:p w14:paraId="48EAC23C" w14:textId="77777777" w:rsidR="00783C3E" w:rsidRPr="00254BDB" w:rsidRDefault="00783C3E" w:rsidP="00783C3E">
            <w:pPr>
              <w:rPr>
                <w:rFonts w:asciiTheme="majorHAnsi" w:hAnsiTheme="majorHAnsi"/>
                <w:lang w:val="ro-MD"/>
              </w:rPr>
            </w:pPr>
            <w:r w:rsidRPr="00254BDB">
              <w:rPr>
                <w:rFonts w:asciiTheme="majorHAnsi" w:hAnsiTheme="majorHAnsi"/>
                <w:lang w:val="ro-MD"/>
              </w:rPr>
              <w:t>Solomon Oleg</w:t>
            </w:r>
            <w:r w:rsidRPr="00254BDB">
              <w:rPr>
                <w:sz w:val="26"/>
                <w:lang w:val="ro-MD"/>
              </w:rPr>
              <w:t xml:space="preserve">   </w:t>
            </w:r>
            <w:r w:rsidRPr="00254BDB">
              <w:rPr>
                <w:rFonts w:asciiTheme="majorHAnsi" w:hAnsiTheme="majorHAnsi"/>
                <w:lang w:val="ro-MD"/>
              </w:rPr>
              <w:t>______________________</w:t>
            </w:r>
          </w:p>
          <w:p w14:paraId="427CC01B" w14:textId="712A445F" w:rsidR="00783C3E" w:rsidRPr="00254BDB" w:rsidRDefault="00783C3E" w:rsidP="00783C3E">
            <w:pPr>
              <w:spacing w:line="276" w:lineRule="auto"/>
              <w:rPr>
                <w:rFonts w:asciiTheme="majorHAnsi" w:hAnsiTheme="majorHAnsi"/>
                <w:lang w:val="ro-MD"/>
              </w:rPr>
            </w:pPr>
            <w:r w:rsidRPr="00254BDB">
              <w:rPr>
                <w:rFonts w:asciiTheme="majorHAnsi" w:hAnsiTheme="majorHAnsi"/>
                <w:lang w:val="ro-MD"/>
              </w:rPr>
              <w:t xml:space="preserve">                                     </w:t>
            </w:r>
          </w:p>
        </w:tc>
      </w:tr>
      <w:tr w:rsidR="00A63E65" w:rsidRPr="009F1CFF" w14:paraId="58B44D33" w14:textId="77777777" w:rsidTr="00102CC8">
        <w:trPr>
          <w:gridBefore w:val="1"/>
          <w:gridAfter w:val="1"/>
          <w:wBefore w:w="2127" w:type="dxa"/>
          <w:wAfter w:w="1843" w:type="dxa"/>
        </w:trPr>
        <w:tc>
          <w:tcPr>
            <w:tcW w:w="6095" w:type="dxa"/>
            <w:gridSpan w:val="2"/>
            <w:tcBorders>
              <w:top w:val="nil"/>
              <w:left w:val="nil"/>
              <w:bottom w:val="nil"/>
              <w:right w:val="nil"/>
            </w:tcBorders>
            <w:vAlign w:val="center"/>
          </w:tcPr>
          <w:p w14:paraId="7CF745A2" w14:textId="381A9D8F" w:rsidR="00A63E65" w:rsidRPr="00254BDB" w:rsidRDefault="00A63E65" w:rsidP="00177EB6">
            <w:pPr>
              <w:pStyle w:val="2"/>
              <w:spacing w:before="240" w:line="276" w:lineRule="auto"/>
              <w:jc w:val="left"/>
              <w:rPr>
                <w:rFonts w:asciiTheme="majorHAnsi" w:hAnsiTheme="majorHAnsi"/>
                <w:b w:val="0"/>
                <w:sz w:val="26"/>
                <w:lang w:val="ro-MD"/>
              </w:rPr>
            </w:pPr>
            <w:r w:rsidRPr="00254BDB">
              <w:rPr>
                <w:rFonts w:asciiTheme="majorHAnsi" w:hAnsiTheme="majorHAnsi"/>
                <w:b w:val="0"/>
                <w:sz w:val="26"/>
                <w:lang w:val="ro-MD"/>
              </w:rPr>
              <w:t>APROBAT</w:t>
            </w:r>
          </w:p>
          <w:p w14:paraId="35374F83" w14:textId="0DC0EFDD" w:rsidR="00A63E65" w:rsidRPr="00254BDB" w:rsidRDefault="00A63E65" w:rsidP="007D78AD">
            <w:pPr>
              <w:spacing w:line="276" w:lineRule="auto"/>
              <w:rPr>
                <w:rFonts w:asciiTheme="majorHAnsi" w:hAnsiTheme="majorHAnsi"/>
                <w:b/>
                <w:sz w:val="28"/>
                <w:szCs w:val="32"/>
                <w:lang w:val="ro-MD"/>
              </w:rPr>
            </w:pPr>
            <w:r w:rsidRPr="00254BDB">
              <w:rPr>
                <w:rFonts w:asciiTheme="majorHAnsi" w:hAnsiTheme="majorHAnsi"/>
                <w:sz w:val="26"/>
                <w:lang w:val="ro-MD"/>
              </w:rPr>
              <w:t xml:space="preserve">la ședința Catedrei de </w:t>
            </w:r>
            <w:r w:rsidR="00177EB6" w:rsidRPr="00254BDB">
              <w:rPr>
                <w:rFonts w:asciiTheme="majorHAnsi" w:hAnsiTheme="majorHAnsi"/>
                <w:sz w:val="26"/>
                <w:lang w:val="ro-MD"/>
              </w:rPr>
              <w:t>patologie</w:t>
            </w:r>
          </w:p>
          <w:p w14:paraId="25F23194" w14:textId="30DAED7C" w:rsidR="00A63E65" w:rsidRPr="00254BDB" w:rsidRDefault="00E41B54" w:rsidP="007D78AD">
            <w:pPr>
              <w:spacing w:line="276" w:lineRule="auto"/>
              <w:rPr>
                <w:rFonts w:asciiTheme="majorHAnsi" w:hAnsiTheme="majorHAnsi"/>
                <w:sz w:val="26"/>
                <w:lang w:val="ro-MD"/>
              </w:rPr>
            </w:pPr>
            <w:r w:rsidRPr="00254BDB">
              <w:rPr>
                <w:rFonts w:asciiTheme="majorHAnsi" w:hAnsiTheme="majorHAnsi"/>
                <w:sz w:val="26"/>
                <w:lang w:val="ro-MD"/>
              </w:rPr>
              <w:t>Proces verbal n</w:t>
            </w:r>
            <w:r w:rsidR="00A63E65" w:rsidRPr="00254BDB">
              <w:rPr>
                <w:rFonts w:asciiTheme="majorHAnsi" w:hAnsiTheme="majorHAnsi"/>
                <w:sz w:val="26"/>
                <w:lang w:val="ro-MD"/>
              </w:rPr>
              <w:t>r.</w:t>
            </w:r>
            <w:r w:rsidR="00177EB6" w:rsidRPr="00254BDB">
              <w:rPr>
                <w:rFonts w:asciiTheme="majorHAnsi" w:hAnsiTheme="majorHAnsi"/>
                <w:sz w:val="26"/>
                <w:lang w:val="ro-MD"/>
              </w:rPr>
              <w:t>6</w:t>
            </w:r>
            <w:r w:rsidR="00A63E65" w:rsidRPr="00254BDB">
              <w:rPr>
                <w:rFonts w:asciiTheme="majorHAnsi" w:hAnsiTheme="majorHAnsi"/>
                <w:sz w:val="26"/>
                <w:lang w:val="ro-MD"/>
              </w:rPr>
              <w:t xml:space="preserve"> din </w:t>
            </w:r>
            <w:r w:rsidR="00177EB6" w:rsidRPr="00254BDB">
              <w:rPr>
                <w:rFonts w:asciiTheme="majorHAnsi" w:hAnsiTheme="majorHAnsi"/>
                <w:sz w:val="26"/>
                <w:lang w:val="ro-MD"/>
              </w:rPr>
              <w:t>01.03.2024</w:t>
            </w:r>
          </w:p>
          <w:p w14:paraId="5764BE33" w14:textId="77777777" w:rsidR="00A63E65" w:rsidRPr="00254BDB" w:rsidRDefault="00A63E65" w:rsidP="007D78AD">
            <w:pPr>
              <w:spacing w:line="276" w:lineRule="auto"/>
              <w:rPr>
                <w:rFonts w:asciiTheme="majorHAnsi" w:hAnsiTheme="majorHAnsi"/>
                <w:sz w:val="26"/>
                <w:lang w:val="ro-MD"/>
              </w:rPr>
            </w:pPr>
          </w:p>
          <w:p w14:paraId="70A619BF" w14:textId="5C038CEB" w:rsidR="00177EB6" w:rsidRPr="00254BDB" w:rsidRDefault="00A63E65" w:rsidP="00177EB6">
            <w:pPr>
              <w:spacing w:line="276" w:lineRule="auto"/>
              <w:rPr>
                <w:rFonts w:asciiTheme="majorHAnsi" w:hAnsiTheme="majorHAnsi"/>
                <w:lang w:val="ro-MD"/>
              </w:rPr>
            </w:pPr>
            <w:r w:rsidRPr="00254BDB">
              <w:rPr>
                <w:rFonts w:asciiTheme="majorHAnsi" w:hAnsiTheme="majorHAnsi"/>
                <w:sz w:val="26"/>
                <w:lang w:val="ro-MD"/>
              </w:rPr>
              <w:t>Șef catedră</w:t>
            </w:r>
            <w:r w:rsidR="00177EB6" w:rsidRPr="00254BDB">
              <w:rPr>
                <w:rFonts w:asciiTheme="majorHAnsi" w:hAnsiTheme="majorHAnsi"/>
                <w:lang w:val="ro-MD"/>
              </w:rPr>
              <w:t xml:space="preserve"> dr. </w:t>
            </w:r>
            <w:proofErr w:type="spellStart"/>
            <w:r w:rsidR="00177EB6" w:rsidRPr="00254BDB">
              <w:rPr>
                <w:rFonts w:asciiTheme="majorHAnsi" w:hAnsiTheme="majorHAnsi"/>
                <w:lang w:val="ro-MD"/>
              </w:rPr>
              <w:t>hab</w:t>
            </w:r>
            <w:proofErr w:type="spellEnd"/>
            <w:r w:rsidR="00177EB6" w:rsidRPr="00254BDB">
              <w:rPr>
                <w:rFonts w:asciiTheme="majorHAnsi" w:hAnsiTheme="majorHAnsi"/>
                <w:lang w:val="ro-MD"/>
              </w:rPr>
              <w:t>. șt. med., conf. univ.</w:t>
            </w:r>
          </w:p>
          <w:p w14:paraId="3F5D3C44" w14:textId="70DC8F47" w:rsidR="00A63E65" w:rsidRPr="00254BDB" w:rsidRDefault="00A63E65" w:rsidP="00177EB6">
            <w:pPr>
              <w:spacing w:line="276" w:lineRule="auto"/>
              <w:rPr>
                <w:rFonts w:asciiTheme="majorHAnsi" w:hAnsiTheme="majorHAnsi"/>
                <w:sz w:val="22"/>
                <w:lang w:val="ro-MD"/>
              </w:rPr>
            </w:pPr>
          </w:p>
          <w:p w14:paraId="76DDCDFF" w14:textId="13B23281" w:rsidR="00A63E65" w:rsidRPr="00254BDB" w:rsidRDefault="00177EB6" w:rsidP="007D78AD">
            <w:pPr>
              <w:rPr>
                <w:rFonts w:asciiTheme="majorHAnsi" w:hAnsiTheme="majorHAnsi"/>
                <w:sz w:val="26"/>
                <w:lang w:val="ro-MD"/>
              </w:rPr>
            </w:pPr>
            <w:r w:rsidRPr="00254BDB">
              <w:rPr>
                <w:rFonts w:asciiTheme="majorHAnsi" w:hAnsiTheme="majorHAnsi"/>
                <w:sz w:val="26"/>
                <w:lang w:val="ro-MD"/>
              </w:rPr>
              <w:t xml:space="preserve">Melnic Eugen </w:t>
            </w:r>
            <w:r w:rsidR="00A63E65" w:rsidRPr="00254BDB">
              <w:rPr>
                <w:rFonts w:asciiTheme="majorHAnsi" w:hAnsiTheme="majorHAnsi"/>
                <w:sz w:val="26"/>
                <w:lang w:val="ro-MD"/>
              </w:rPr>
              <w:t>______________________</w:t>
            </w:r>
          </w:p>
          <w:p w14:paraId="3634B2E9" w14:textId="0AD7043F" w:rsidR="00A63E65" w:rsidRPr="00254BDB" w:rsidRDefault="00177EB6" w:rsidP="007D78AD">
            <w:pPr>
              <w:spacing w:line="276" w:lineRule="auto"/>
              <w:ind w:left="1199"/>
              <w:rPr>
                <w:rFonts w:asciiTheme="majorHAnsi" w:hAnsiTheme="majorHAnsi"/>
                <w:sz w:val="22"/>
                <w:lang w:val="ro-MD"/>
              </w:rPr>
            </w:pPr>
            <w:r w:rsidRPr="00254BDB">
              <w:rPr>
                <w:rFonts w:asciiTheme="majorHAnsi" w:hAnsiTheme="majorHAnsi"/>
                <w:sz w:val="22"/>
                <w:lang w:val="ro-MD"/>
              </w:rPr>
              <w:t xml:space="preserve"> </w:t>
            </w:r>
          </w:p>
          <w:p w14:paraId="1EC0777A" w14:textId="77777777" w:rsidR="00A63E65" w:rsidRPr="00254BDB" w:rsidRDefault="00A63E65" w:rsidP="00102CC8">
            <w:pPr>
              <w:spacing w:line="276" w:lineRule="auto"/>
              <w:jc w:val="center"/>
              <w:rPr>
                <w:rFonts w:asciiTheme="majorHAnsi" w:hAnsiTheme="majorHAnsi"/>
                <w:sz w:val="26"/>
                <w:lang w:val="ro-MD"/>
              </w:rPr>
            </w:pPr>
          </w:p>
        </w:tc>
      </w:tr>
    </w:tbl>
    <w:p w14:paraId="18027B1E" w14:textId="77777777" w:rsidR="0085747F" w:rsidRPr="00254BDB" w:rsidRDefault="0085747F" w:rsidP="0085747F">
      <w:pPr>
        <w:spacing w:line="360" w:lineRule="auto"/>
        <w:jc w:val="center"/>
        <w:rPr>
          <w:rFonts w:asciiTheme="majorHAnsi" w:hAnsiTheme="majorHAnsi"/>
          <w:b/>
          <w:sz w:val="28"/>
          <w:szCs w:val="28"/>
          <w:lang w:val="ro-MD"/>
        </w:rPr>
      </w:pPr>
      <w:r w:rsidRPr="00254BDB">
        <w:rPr>
          <w:rFonts w:asciiTheme="majorHAnsi" w:hAnsiTheme="majorHAnsi"/>
          <w:b/>
          <w:sz w:val="28"/>
          <w:szCs w:val="28"/>
          <w:lang w:val="ro-MD"/>
        </w:rPr>
        <w:t xml:space="preserve">CURRICULUM </w:t>
      </w:r>
    </w:p>
    <w:p w14:paraId="3239DC5B" w14:textId="4741C648" w:rsidR="00202EBD" w:rsidRPr="00254BDB" w:rsidRDefault="003F0ECD" w:rsidP="003F0ECD">
      <w:pPr>
        <w:pStyle w:val="ae"/>
        <w:tabs>
          <w:tab w:val="left" w:pos="9781"/>
        </w:tabs>
        <w:ind w:left="2410" w:hanging="2410"/>
        <w:jc w:val="center"/>
        <w:rPr>
          <w:rFonts w:asciiTheme="majorHAnsi" w:hAnsiTheme="majorHAnsi"/>
          <w:b/>
          <w:caps/>
          <w:sz w:val="28"/>
          <w:szCs w:val="28"/>
          <w:lang w:val="ro-MD"/>
        </w:rPr>
      </w:pPr>
      <w:r w:rsidRPr="00254BDB">
        <w:rPr>
          <w:rFonts w:asciiTheme="majorHAnsi" w:hAnsiTheme="majorHAnsi"/>
          <w:sz w:val="28"/>
          <w:szCs w:val="28"/>
          <w:lang w:val="ro-MD"/>
        </w:rPr>
        <w:t>DISCIPLINA</w:t>
      </w:r>
      <w:r w:rsidR="00202EBD" w:rsidRPr="00254BDB">
        <w:rPr>
          <w:rFonts w:asciiTheme="majorHAnsi" w:hAnsiTheme="majorHAnsi"/>
          <w:sz w:val="28"/>
          <w:szCs w:val="28"/>
          <w:lang w:val="ro-MD"/>
        </w:rPr>
        <w:t xml:space="preserve"> </w:t>
      </w:r>
      <w:r w:rsidR="00177EB6" w:rsidRPr="00254BDB">
        <w:rPr>
          <w:rFonts w:asciiTheme="majorHAnsi" w:hAnsiTheme="majorHAnsi"/>
          <w:b/>
          <w:caps/>
          <w:sz w:val="28"/>
          <w:szCs w:val="28"/>
          <w:lang w:val="ro-MD"/>
        </w:rPr>
        <w:t>Morfopatologi</w:t>
      </w:r>
      <w:r w:rsidR="00783C3E" w:rsidRPr="00254BDB">
        <w:rPr>
          <w:rFonts w:asciiTheme="majorHAnsi" w:hAnsiTheme="majorHAnsi"/>
          <w:b/>
          <w:caps/>
          <w:sz w:val="28"/>
          <w:szCs w:val="28"/>
          <w:lang w:val="ro-MD"/>
        </w:rPr>
        <w:t>a</w:t>
      </w:r>
    </w:p>
    <w:p w14:paraId="70C75A36" w14:textId="77777777" w:rsidR="00A63E65" w:rsidRPr="00254BDB" w:rsidRDefault="00A63E65" w:rsidP="0085747F">
      <w:pPr>
        <w:jc w:val="center"/>
        <w:rPr>
          <w:rFonts w:asciiTheme="majorHAnsi" w:hAnsiTheme="majorHAnsi"/>
          <w:b/>
          <w:color w:val="000000"/>
          <w:sz w:val="28"/>
          <w:szCs w:val="28"/>
          <w:lang w:val="ro-MD"/>
        </w:rPr>
      </w:pPr>
    </w:p>
    <w:p w14:paraId="2ADCAA93" w14:textId="70AD2CCB" w:rsidR="0085747F" w:rsidRPr="00254BDB" w:rsidRDefault="0085747F" w:rsidP="0085747F">
      <w:pPr>
        <w:jc w:val="center"/>
        <w:rPr>
          <w:rFonts w:asciiTheme="majorHAnsi" w:hAnsiTheme="majorHAnsi"/>
          <w:b/>
          <w:color w:val="000000"/>
          <w:sz w:val="28"/>
          <w:szCs w:val="28"/>
          <w:lang w:val="ro-MD"/>
        </w:rPr>
      </w:pPr>
      <w:r w:rsidRPr="00254BDB">
        <w:rPr>
          <w:rFonts w:asciiTheme="majorHAnsi" w:hAnsiTheme="majorHAnsi"/>
          <w:b/>
          <w:color w:val="000000"/>
          <w:sz w:val="28"/>
          <w:szCs w:val="28"/>
          <w:lang w:val="ro-MD"/>
        </w:rPr>
        <w:t>Studii integrate</w:t>
      </w:r>
      <w:r w:rsidR="00177EB6" w:rsidRPr="00254BDB">
        <w:rPr>
          <w:rFonts w:asciiTheme="majorHAnsi" w:hAnsiTheme="majorHAnsi"/>
          <w:b/>
          <w:color w:val="000000"/>
          <w:sz w:val="28"/>
          <w:szCs w:val="28"/>
          <w:lang w:val="ro-MD"/>
        </w:rPr>
        <w:t xml:space="preserve"> </w:t>
      </w:r>
    </w:p>
    <w:p w14:paraId="6E88A50A" w14:textId="77777777" w:rsidR="00593E6C" w:rsidRPr="00254BDB" w:rsidRDefault="00593E6C" w:rsidP="00202EBD">
      <w:pPr>
        <w:spacing w:line="360" w:lineRule="auto"/>
        <w:rPr>
          <w:rFonts w:asciiTheme="majorHAnsi" w:hAnsiTheme="majorHAnsi"/>
          <w:b/>
          <w:sz w:val="28"/>
          <w:szCs w:val="28"/>
          <w:lang w:val="ro-MD"/>
        </w:rPr>
      </w:pPr>
    </w:p>
    <w:p w14:paraId="0B305018" w14:textId="77777777" w:rsidR="00E76867" w:rsidRPr="00254BDB" w:rsidRDefault="00E76867" w:rsidP="00202EBD">
      <w:pPr>
        <w:spacing w:line="360" w:lineRule="auto"/>
        <w:rPr>
          <w:rFonts w:asciiTheme="majorHAnsi" w:hAnsiTheme="majorHAnsi"/>
          <w:b/>
          <w:sz w:val="28"/>
          <w:szCs w:val="28"/>
          <w:lang w:val="ro-MD"/>
        </w:rPr>
      </w:pPr>
    </w:p>
    <w:p w14:paraId="577D6C14" w14:textId="0D6CF3B8" w:rsidR="00202EBD" w:rsidRPr="00254BDB" w:rsidRDefault="00202EBD" w:rsidP="00202EBD">
      <w:pPr>
        <w:pStyle w:val="ae"/>
        <w:tabs>
          <w:tab w:val="left" w:pos="9781"/>
        </w:tabs>
        <w:spacing w:after="120"/>
        <w:ind w:left="2410" w:hanging="2410"/>
        <w:rPr>
          <w:rFonts w:asciiTheme="majorHAnsi" w:hAnsiTheme="majorHAnsi"/>
          <w:b/>
          <w:sz w:val="24"/>
          <w:szCs w:val="26"/>
          <w:lang w:val="ro-MD"/>
        </w:rPr>
      </w:pPr>
      <w:r w:rsidRPr="00254BDB">
        <w:rPr>
          <w:rFonts w:asciiTheme="majorHAnsi" w:hAnsiTheme="majorHAnsi"/>
          <w:caps/>
          <w:sz w:val="24"/>
          <w:szCs w:val="26"/>
          <w:lang w:val="ro-MD"/>
        </w:rPr>
        <w:t>T</w:t>
      </w:r>
      <w:r w:rsidRPr="00254BDB">
        <w:rPr>
          <w:rFonts w:asciiTheme="majorHAnsi" w:hAnsiTheme="majorHAnsi"/>
          <w:sz w:val="24"/>
          <w:szCs w:val="26"/>
          <w:lang w:val="ro-MD"/>
        </w:rPr>
        <w:t xml:space="preserve">ipul cursului: </w:t>
      </w:r>
      <w:r w:rsidR="003F3D9D" w:rsidRPr="00254BDB">
        <w:rPr>
          <w:rFonts w:asciiTheme="majorHAnsi" w:hAnsiTheme="majorHAnsi"/>
          <w:sz w:val="24"/>
          <w:szCs w:val="26"/>
          <w:lang w:val="ro-MD"/>
        </w:rPr>
        <w:t xml:space="preserve">  </w:t>
      </w:r>
      <w:r w:rsidRPr="00254BDB">
        <w:rPr>
          <w:rFonts w:asciiTheme="majorHAnsi" w:hAnsiTheme="majorHAnsi"/>
          <w:b/>
          <w:sz w:val="24"/>
          <w:szCs w:val="26"/>
          <w:lang w:val="ro-MD"/>
        </w:rPr>
        <w:t>Disciplină obligatorie</w:t>
      </w:r>
      <w:r w:rsidR="00177EB6" w:rsidRPr="00254BDB">
        <w:rPr>
          <w:rFonts w:asciiTheme="majorHAnsi" w:hAnsiTheme="majorHAnsi"/>
          <w:b/>
          <w:sz w:val="24"/>
          <w:szCs w:val="26"/>
          <w:lang w:val="ro-MD"/>
        </w:rPr>
        <w:t xml:space="preserve"> </w:t>
      </w:r>
    </w:p>
    <w:p w14:paraId="3854EBD3" w14:textId="7170B11C" w:rsidR="00F44C48" w:rsidRPr="00254BDB" w:rsidRDefault="00F44C48" w:rsidP="00F44C48">
      <w:pPr>
        <w:spacing w:line="360" w:lineRule="auto"/>
        <w:rPr>
          <w:rFonts w:asciiTheme="majorHAnsi" w:hAnsiTheme="majorHAnsi"/>
          <w:bCs/>
          <w:szCs w:val="26"/>
          <w:lang w:val="ro-MD"/>
        </w:rPr>
      </w:pPr>
      <w:bookmarkStart w:id="0" w:name="_Hlk77408570"/>
      <w:r w:rsidRPr="00254BDB">
        <w:rPr>
          <w:rFonts w:asciiTheme="majorHAnsi" w:hAnsiTheme="majorHAnsi"/>
          <w:bCs/>
          <w:szCs w:val="26"/>
          <w:lang w:val="ro-MD"/>
        </w:rPr>
        <w:t>Curriculum elaborat de colectivul de autori:</w:t>
      </w:r>
    </w:p>
    <w:bookmarkEnd w:id="0"/>
    <w:p w14:paraId="061A28FD" w14:textId="77777777" w:rsidR="00177EB6" w:rsidRPr="00254BDB" w:rsidRDefault="00177EB6" w:rsidP="00177EB6">
      <w:pPr>
        <w:rPr>
          <w:rFonts w:asciiTheme="majorHAnsi" w:hAnsiTheme="majorHAnsi"/>
          <w:bCs/>
          <w:lang w:val="ro-MD"/>
        </w:rPr>
      </w:pPr>
      <w:r w:rsidRPr="00254BDB">
        <w:rPr>
          <w:rFonts w:asciiTheme="majorHAnsi" w:hAnsiTheme="majorHAnsi"/>
          <w:bCs/>
          <w:lang w:val="ro-MD"/>
        </w:rPr>
        <w:t xml:space="preserve">Melnic Eugen, </w:t>
      </w:r>
      <w:r w:rsidRPr="00254BDB">
        <w:rPr>
          <w:rFonts w:asciiTheme="majorHAnsi" w:hAnsiTheme="majorHAnsi"/>
          <w:lang w:val="ro-MD"/>
        </w:rPr>
        <w:t xml:space="preserve">dr. </w:t>
      </w:r>
      <w:proofErr w:type="spellStart"/>
      <w:r w:rsidRPr="00254BDB">
        <w:rPr>
          <w:rFonts w:asciiTheme="majorHAnsi" w:hAnsiTheme="majorHAnsi"/>
          <w:lang w:val="ro-MD"/>
        </w:rPr>
        <w:t>hab</w:t>
      </w:r>
      <w:proofErr w:type="spellEnd"/>
      <w:r w:rsidRPr="00254BDB">
        <w:rPr>
          <w:rFonts w:asciiTheme="majorHAnsi" w:hAnsiTheme="majorHAnsi"/>
          <w:lang w:val="ro-MD"/>
        </w:rPr>
        <w:t>. șt. med., conf. univ.</w:t>
      </w:r>
    </w:p>
    <w:p w14:paraId="34A32F81" w14:textId="77777777" w:rsidR="00177EB6" w:rsidRPr="00254BDB" w:rsidRDefault="00177EB6" w:rsidP="00177EB6">
      <w:pPr>
        <w:rPr>
          <w:rFonts w:asciiTheme="majorHAnsi" w:hAnsiTheme="majorHAnsi"/>
          <w:lang w:val="ro-MD"/>
        </w:rPr>
      </w:pPr>
      <w:r w:rsidRPr="00254BDB">
        <w:rPr>
          <w:rFonts w:asciiTheme="majorHAnsi" w:hAnsiTheme="majorHAnsi"/>
          <w:bCs/>
          <w:lang w:val="ro-MD"/>
        </w:rPr>
        <w:t>Vataman Vladimir, dr. șt. med.,</w:t>
      </w:r>
      <w:r w:rsidRPr="00254BDB">
        <w:rPr>
          <w:rFonts w:asciiTheme="majorHAnsi" w:hAnsiTheme="majorHAnsi"/>
          <w:lang w:val="ro-MD"/>
        </w:rPr>
        <w:t xml:space="preserve"> conf. univ.</w:t>
      </w:r>
    </w:p>
    <w:p w14:paraId="7362272D" w14:textId="77777777" w:rsidR="00177EB6" w:rsidRPr="00254BDB" w:rsidRDefault="00177EB6" w:rsidP="00177EB6">
      <w:pPr>
        <w:rPr>
          <w:rFonts w:asciiTheme="majorHAnsi" w:hAnsiTheme="majorHAnsi"/>
          <w:bCs/>
          <w:lang w:val="ro-MD"/>
        </w:rPr>
      </w:pPr>
      <w:r w:rsidRPr="00254BDB">
        <w:rPr>
          <w:rFonts w:asciiTheme="majorHAnsi" w:hAnsiTheme="majorHAnsi"/>
          <w:lang w:val="ro-MD"/>
        </w:rPr>
        <w:t>Parnov Mihail, asist. univ.</w:t>
      </w:r>
    </w:p>
    <w:p w14:paraId="0C0F8391" w14:textId="77777777" w:rsidR="0085747F" w:rsidRPr="00254BDB" w:rsidRDefault="0085747F" w:rsidP="0085747F">
      <w:pPr>
        <w:pStyle w:val="ae"/>
        <w:tabs>
          <w:tab w:val="left" w:pos="9781"/>
        </w:tabs>
        <w:spacing w:line="360" w:lineRule="auto"/>
        <w:jc w:val="center"/>
        <w:rPr>
          <w:rFonts w:asciiTheme="majorHAnsi" w:hAnsiTheme="majorHAnsi"/>
          <w:sz w:val="24"/>
          <w:szCs w:val="28"/>
          <w:lang w:val="ro-MD"/>
        </w:rPr>
      </w:pPr>
    </w:p>
    <w:p w14:paraId="4A37173F" w14:textId="77777777" w:rsidR="00E41B54" w:rsidRPr="00254BDB" w:rsidRDefault="00E41B54" w:rsidP="0085747F">
      <w:pPr>
        <w:pStyle w:val="ae"/>
        <w:tabs>
          <w:tab w:val="left" w:pos="9781"/>
        </w:tabs>
        <w:spacing w:line="360" w:lineRule="auto"/>
        <w:jc w:val="center"/>
        <w:rPr>
          <w:rFonts w:asciiTheme="majorHAnsi" w:hAnsiTheme="majorHAnsi"/>
          <w:sz w:val="24"/>
          <w:szCs w:val="28"/>
          <w:lang w:val="ro-MD"/>
        </w:rPr>
      </w:pPr>
    </w:p>
    <w:p w14:paraId="3E83AB9C" w14:textId="12918A74" w:rsidR="0085747F" w:rsidRPr="00254BDB" w:rsidRDefault="0085747F" w:rsidP="0085747F">
      <w:pPr>
        <w:pStyle w:val="ae"/>
        <w:tabs>
          <w:tab w:val="left" w:pos="9781"/>
        </w:tabs>
        <w:spacing w:line="360" w:lineRule="auto"/>
        <w:jc w:val="center"/>
        <w:rPr>
          <w:rFonts w:asciiTheme="majorHAnsi" w:hAnsiTheme="majorHAnsi"/>
          <w:sz w:val="24"/>
          <w:lang w:val="ro-MD"/>
        </w:rPr>
      </w:pPr>
      <w:proofErr w:type="spellStart"/>
      <w:r w:rsidRPr="00254BDB">
        <w:rPr>
          <w:rFonts w:asciiTheme="majorHAnsi" w:hAnsiTheme="majorHAnsi"/>
          <w:sz w:val="24"/>
          <w:szCs w:val="28"/>
          <w:lang w:val="ro-MD"/>
        </w:rPr>
        <w:t>Chişinău</w:t>
      </w:r>
      <w:proofErr w:type="spellEnd"/>
      <w:r w:rsidRPr="00254BDB">
        <w:rPr>
          <w:rFonts w:asciiTheme="majorHAnsi" w:hAnsiTheme="majorHAnsi"/>
          <w:sz w:val="24"/>
          <w:szCs w:val="28"/>
          <w:lang w:val="ro-MD"/>
        </w:rPr>
        <w:t>, 20</w:t>
      </w:r>
      <w:r w:rsidR="00177EB6" w:rsidRPr="00254BDB">
        <w:rPr>
          <w:rFonts w:asciiTheme="majorHAnsi" w:hAnsiTheme="majorHAnsi"/>
          <w:sz w:val="24"/>
          <w:szCs w:val="28"/>
          <w:lang w:val="ro-MD"/>
        </w:rPr>
        <w:t>24</w:t>
      </w:r>
    </w:p>
    <w:p w14:paraId="5C5B480D" w14:textId="77777777" w:rsidR="00C26954" w:rsidRPr="00254BDB" w:rsidRDefault="00C26954" w:rsidP="00E41B54">
      <w:pPr>
        <w:pStyle w:val="af4"/>
        <w:pageBreakBefore/>
        <w:widowControl w:val="0"/>
        <w:numPr>
          <w:ilvl w:val="0"/>
          <w:numId w:val="7"/>
        </w:numPr>
        <w:ind w:left="709" w:hanging="567"/>
        <w:rPr>
          <w:rFonts w:asciiTheme="majorHAnsi" w:hAnsiTheme="majorHAnsi"/>
          <w:b/>
          <w:sz w:val="28"/>
          <w:lang w:val="ro-MD"/>
        </w:rPr>
      </w:pPr>
      <w:r w:rsidRPr="00254BDB">
        <w:rPr>
          <w:rFonts w:asciiTheme="majorHAnsi" w:hAnsiTheme="majorHAnsi"/>
          <w:b/>
          <w:sz w:val="28"/>
          <w:lang w:val="ro-MD"/>
        </w:rPr>
        <w:lastRenderedPageBreak/>
        <w:t>PRELIMINARII</w:t>
      </w:r>
    </w:p>
    <w:p w14:paraId="5A12CADD" w14:textId="0120B51F" w:rsidR="00BC2165" w:rsidRPr="00254BDB" w:rsidRDefault="00BC2165" w:rsidP="00BC2165">
      <w:pPr>
        <w:pStyle w:val="a7"/>
        <w:numPr>
          <w:ilvl w:val="0"/>
          <w:numId w:val="66"/>
        </w:numPr>
        <w:spacing w:line="276" w:lineRule="auto"/>
        <w:ind w:left="709" w:right="55" w:hanging="283"/>
        <w:rPr>
          <w:rFonts w:asciiTheme="majorHAnsi" w:hAnsiTheme="majorHAnsi"/>
          <w:szCs w:val="24"/>
          <w:lang w:val="ro-MD"/>
        </w:rPr>
      </w:pPr>
      <w:r w:rsidRPr="00254BDB">
        <w:rPr>
          <w:rFonts w:asciiTheme="majorHAnsi" w:hAnsiTheme="majorHAnsi"/>
          <w:szCs w:val="24"/>
          <w:lang w:val="ro-MD"/>
        </w:rPr>
        <w:t>Prezentarea generală a disciplinei: locul şi rolul disciplinei în formarea competențelor specifice ale programului de formare profesională / specialității</w:t>
      </w:r>
    </w:p>
    <w:p w14:paraId="60C3BE82" w14:textId="77777777" w:rsidR="008349BC" w:rsidRPr="00254BDB" w:rsidRDefault="00177EB6" w:rsidP="008349BC">
      <w:pPr>
        <w:pStyle w:val="a7"/>
        <w:spacing w:after="0" w:line="276" w:lineRule="auto"/>
        <w:ind w:left="709" w:right="55" w:firstLine="0"/>
        <w:rPr>
          <w:rFonts w:asciiTheme="majorHAnsi" w:hAnsiTheme="majorHAnsi"/>
          <w:lang w:val="ro-MD"/>
        </w:rPr>
      </w:pPr>
      <w:r w:rsidRPr="00254BDB">
        <w:rPr>
          <w:rFonts w:asciiTheme="majorHAnsi" w:hAnsiTheme="majorHAnsi"/>
          <w:szCs w:val="24"/>
          <w:lang w:val="ro-MD"/>
        </w:rPr>
        <w:t xml:space="preserve">Disciplina morfopatologie </w:t>
      </w:r>
      <w:r w:rsidR="008349BC" w:rsidRPr="00254BDB">
        <w:rPr>
          <w:rFonts w:asciiTheme="majorHAnsi" w:hAnsiTheme="majorHAnsi"/>
          <w:lang w:val="ro-MD"/>
        </w:rPr>
        <w:t>studiază substratul morfologic al bolilor, modificările structurale, care survin în cursul bolilor la diferite nivele, de la molecular la nivel de celule, țesuturi, organe, organism. Identificarea leziunilor morfologice este o condiție primordială pentru stabilirea unui diagnostic obiectiv, ceea ce asigură corectitudinea tratamentului și determină în mare măsură prognosticul și consecințele bolilor.</w:t>
      </w:r>
    </w:p>
    <w:p w14:paraId="2AB80188" w14:textId="63A34627" w:rsidR="00177EB6" w:rsidRPr="00254BDB" w:rsidRDefault="008349BC" w:rsidP="008349BC">
      <w:pPr>
        <w:pStyle w:val="a7"/>
        <w:spacing w:after="0" w:line="276" w:lineRule="auto"/>
        <w:ind w:left="709" w:right="55" w:firstLine="0"/>
        <w:rPr>
          <w:rFonts w:asciiTheme="majorHAnsi" w:hAnsiTheme="majorHAnsi"/>
          <w:lang w:val="ro-MD"/>
        </w:rPr>
      </w:pPr>
      <w:r w:rsidRPr="00254BDB">
        <w:rPr>
          <w:rFonts w:asciiTheme="majorHAnsi" w:hAnsiTheme="majorHAnsi"/>
          <w:lang w:val="ro-MD"/>
        </w:rPr>
        <w:t xml:space="preserve">Morfopatologia este o disciplină care se studiază la anii II-III, semestrele IV-V, a facultății de </w:t>
      </w:r>
      <w:r w:rsidRPr="00254BDB">
        <w:rPr>
          <w:rFonts w:asciiTheme="majorHAnsi" w:hAnsiTheme="majorHAnsi"/>
          <w:bCs/>
          <w:lang w:val="ro-MD"/>
        </w:rPr>
        <w:t>Stomatologie</w:t>
      </w:r>
      <w:r w:rsidRPr="00254BDB">
        <w:rPr>
          <w:rFonts w:asciiTheme="majorHAnsi" w:hAnsiTheme="majorHAnsi"/>
          <w:lang w:val="ro-MD"/>
        </w:rPr>
        <w:t xml:space="preserve">, a cărei programă analitică se corelează cu un număr mare de discipline preclinice (anatomia, embriologia, histologia, bilogia celulară şi moleculară, fiziopatologia) şi clinice (medicina internă, chirurgia, cardiologia, ginecologia, neurologia, dermatologia, etc). Cuprinde noțiunile necesare înțelegerii substratului </w:t>
      </w:r>
      <w:proofErr w:type="spellStart"/>
      <w:r w:rsidRPr="00254BDB">
        <w:rPr>
          <w:rFonts w:asciiTheme="majorHAnsi" w:hAnsiTheme="majorHAnsi"/>
          <w:lang w:val="ro-MD"/>
        </w:rPr>
        <w:t>lezional</w:t>
      </w:r>
      <w:proofErr w:type="spellEnd"/>
      <w:r w:rsidRPr="00254BDB">
        <w:rPr>
          <w:rFonts w:asciiTheme="majorHAnsi" w:hAnsiTheme="majorHAnsi"/>
          <w:lang w:val="ro-MD"/>
        </w:rPr>
        <w:t xml:space="preserve"> al bolilor, făcând astfel legătura dintre științele fundamentale şi practica medicală. În acest scop urmărește dobândirea cunoștințelor de patologie generală privind procesele fundamentale la diferite nivele structurale; dobândirea unor noțiuni de patologie sistemică, referitoare la modificările morfologice în diferite boli la nivelul sistemelor, indispensabile înțelegerii mecanismului de producere şi manifestărilor acestora.</w:t>
      </w:r>
    </w:p>
    <w:p w14:paraId="6C6853E9" w14:textId="77777777" w:rsidR="00C26954" w:rsidRPr="00254BDB" w:rsidRDefault="00C26954" w:rsidP="00773F4B">
      <w:pPr>
        <w:widowControl w:val="0"/>
        <w:numPr>
          <w:ilvl w:val="0"/>
          <w:numId w:val="12"/>
        </w:numPr>
        <w:spacing w:before="240" w:line="276" w:lineRule="auto"/>
        <w:ind w:left="714" w:hanging="357"/>
        <w:rPr>
          <w:rFonts w:asciiTheme="majorHAnsi" w:hAnsiTheme="majorHAnsi"/>
          <w:color w:val="000000"/>
          <w:szCs w:val="28"/>
          <w:lang w:val="ro-MD"/>
        </w:rPr>
      </w:pPr>
      <w:r w:rsidRPr="00254BDB">
        <w:rPr>
          <w:rFonts w:asciiTheme="majorHAnsi" w:hAnsiTheme="majorHAnsi"/>
          <w:color w:val="000000"/>
          <w:szCs w:val="28"/>
          <w:lang w:val="ro-MD"/>
        </w:rPr>
        <w:t>Misiunea curriculumului (scopul)  în formarea profesională</w:t>
      </w:r>
    </w:p>
    <w:p w14:paraId="796812AB" w14:textId="58AA3DB2" w:rsidR="00C26954" w:rsidRPr="00254BDB" w:rsidRDefault="00E53347" w:rsidP="00E53347">
      <w:pPr>
        <w:widowControl w:val="0"/>
        <w:spacing w:after="120" w:line="276" w:lineRule="auto"/>
        <w:ind w:left="709"/>
        <w:jc w:val="both"/>
        <w:rPr>
          <w:rFonts w:asciiTheme="majorHAnsi" w:hAnsiTheme="majorHAnsi"/>
          <w:szCs w:val="28"/>
          <w:lang w:val="ro-MD"/>
        </w:rPr>
      </w:pPr>
      <w:r w:rsidRPr="00254BDB">
        <w:rPr>
          <w:rFonts w:asciiTheme="majorHAnsi" w:hAnsiTheme="majorHAnsi"/>
          <w:bCs/>
          <w:lang w:val="ro-MD"/>
        </w:rPr>
        <w:t>Misiunea</w:t>
      </w:r>
      <w:r w:rsidRPr="00254BDB">
        <w:rPr>
          <w:rFonts w:asciiTheme="majorHAnsi" w:hAnsiTheme="majorHAnsi"/>
          <w:b/>
          <w:bCs/>
          <w:lang w:val="ro-MD"/>
        </w:rPr>
        <w:t xml:space="preserve"> </w:t>
      </w:r>
      <w:r w:rsidRPr="00254BDB">
        <w:rPr>
          <w:rFonts w:asciiTheme="majorHAnsi" w:hAnsiTheme="majorHAnsi"/>
          <w:lang w:val="ro-MD"/>
        </w:rPr>
        <w:t>acestui program de studii este fundamentarea cunoștințelor de anatomie patologică generală și specială necesare înțelegerii proceselor patologice în concordanță cu etiologia și mecanismele de producere a bolilor, însușirea aspectelor macroscopice și microscopice ale diferitelor categorii de leziuni. Cunoașterea și înțelegerea modalității de producere, evoluției și consecințelor leziunilor. Definirea și identificarea leziunilor după aspectele macroscopice și histopatologice. Înțelegerea necesității identificării leziunilor în contextul general de boală. Însușirea tehnicii de examinare macroscopică și histopatologică a organelor și țesuturilor. Cunoștințele obținute din studiul morfopatologiei se vor integra cu alte discipline pentru a oferi mijloace de evaluare și diagnosticare pacienților.</w:t>
      </w:r>
    </w:p>
    <w:p w14:paraId="28A1223C" w14:textId="2982D542" w:rsidR="00C26954" w:rsidRPr="00254BDB" w:rsidRDefault="00773F4B" w:rsidP="00773F4B">
      <w:pPr>
        <w:widowControl w:val="0"/>
        <w:numPr>
          <w:ilvl w:val="0"/>
          <w:numId w:val="12"/>
        </w:numPr>
        <w:spacing w:before="240" w:line="276" w:lineRule="auto"/>
        <w:ind w:left="714" w:hanging="357"/>
        <w:rPr>
          <w:rFonts w:asciiTheme="majorHAnsi" w:hAnsiTheme="majorHAnsi"/>
          <w:b/>
          <w:szCs w:val="28"/>
          <w:lang w:val="ro-MD"/>
        </w:rPr>
      </w:pPr>
      <w:r w:rsidRPr="00254BDB">
        <w:rPr>
          <w:rFonts w:asciiTheme="majorHAnsi" w:hAnsiTheme="majorHAnsi"/>
          <w:color w:val="000000"/>
          <w:szCs w:val="28"/>
          <w:lang w:val="ro-MD"/>
        </w:rPr>
        <w:t>L</w:t>
      </w:r>
      <w:r w:rsidR="00C26954" w:rsidRPr="00254BDB">
        <w:rPr>
          <w:rFonts w:asciiTheme="majorHAnsi" w:hAnsiTheme="majorHAnsi"/>
          <w:color w:val="000000"/>
          <w:szCs w:val="28"/>
          <w:lang w:val="ro-MD"/>
        </w:rPr>
        <w:t>imba</w:t>
      </w:r>
      <w:r w:rsidRPr="00254BDB">
        <w:rPr>
          <w:rFonts w:asciiTheme="majorHAnsi" w:hAnsiTheme="majorHAnsi"/>
          <w:color w:val="000000"/>
          <w:szCs w:val="28"/>
          <w:lang w:val="ro-MD"/>
        </w:rPr>
        <w:t>/limbile</w:t>
      </w:r>
      <w:r w:rsidR="00C26954" w:rsidRPr="00254BDB">
        <w:rPr>
          <w:rFonts w:asciiTheme="majorHAnsi" w:hAnsiTheme="majorHAnsi"/>
          <w:color w:val="000000"/>
          <w:szCs w:val="28"/>
          <w:lang w:val="ro-MD"/>
        </w:rPr>
        <w:t xml:space="preserve"> de predare a disciplinei</w:t>
      </w:r>
      <w:r w:rsidRPr="00254BDB">
        <w:rPr>
          <w:rFonts w:asciiTheme="majorHAnsi" w:hAnsiTheme="majorHAnsi"/>
          <w:color w:val="000000"/>
          <w:szCs w:val="28"/>
          <w:lang w:val="ro-MD"/>
        </w:rPr>
        <w:t>:</w:t>
      </w:r>
      <w:r w:rsidR="00E53347" w:rsidRPr="00254BDB">
        <w:rPr>
          <w:sz w:val="26"/>
          <w:szCs w:val="28"/>
          <w:lang w:val="ro-MD"/>
        </w:rPr>
        <w:t xml:space="preserve"> română, rusă, engleză</w:t>
      </w:r>
      <w:r w:rsidR="00C26954" w:rsidRPr="00254BDB">
        <w:rPr>
          <w:rFonts w:asciiTheme="majorHAnsi" w:hAnsiTheme="majorHAnsi"/>
          <w:szCs w:val="28"/>
          <w:lang w:val="ro-MD"/>
        </w:rPr>
        <w:t>;</w:t>
      </w:r>
    </w:p>
    <w:p w14:paraId="48AB11DE" w14:textId="4BD86021" w:rsidR="00C26954" w:rsidRPr="00254BDB" w:rsidRDefault="00773F4B" w:rsidP="00773F4B">
      <w:pPr>
        <w:widowControl w:val="0"/>
        <w:numPr>
          <w:ilvl w:val="0"/>
          <w:numId w:val="12"/>
        </w:numPr>
        <w:spacing w:before="240" w:line="276" w:lineRule="auto"/>
        <w:ind w:left="714" w:hanging="357"/>
        <w:rPr>
          <w:rFonts w:asciiTheme="majorHAnsi" w:hAnsiTheme="majorHAnsi"/>
          <w:color w:val="000000"/>
          <w:szCs w:val="28"/>
          <w:lang w:val="ro-MD"/>
        </w:rPr>
      </w:pPr>
      <w:r w:rsidRPr="00254BDB">
        <w:rPr>
          <w:rFonts w:asciiTheme="majorHAnsi" w:hAnsiTheme="majorHAnsi"/>
          <w:color w:val="000000"/>
          <w:szCs w:val="28"/>
          <w:lang w:val="ro-MD"/>
        </w:rPr>
        <w:t>B</w:t>
      </w:r>
      <w:r w:rsidR="00C26954" w:rsidRPr="00254BDB">
        <w:rPr>
          <w:rFonts w:asciiTheme="majorHAnsi" w:hAnsiTheme="majorHAnsi"/>
          <w:color w:val="000000"/>
          <w:szCs w:val="28"/>
          <w:lang w:val="ro-MD"/>
        </w:rPr>
        <w:t>eneficiari</w:t>
      </w:r>
      <w:r w:rsidRPr="00254BDB">
        <w:rPr>
          <w:rFonts w:asciiTheme="majorHAnsi" w:hAnsiTheme="majorHAnsi"/>
          <w:color w:val="000000"/>
          <w:szCs w:val="28"/>
          <w:lang w:val="ro-MD"/>
        </w:rPr>
        <w:t>: studenții an</w:t>
      </w:r>
      <w:r w:rsidR="005F08BB">
        <w:rPr>
          <w:rFonts w:asciiTheme="majorHAnsi" w:hAnsiTheme="majorHAnsi"/>
          <w:color w:val="000000"/>
          <w:szCs w:val="28"/>
          <w:lang w:val="ro-MD"/>
        </w:rPr>
        <w:t>i</w:t>
      </w:r>
      <w:r w:rsidRPr="00254BDB">
        <w:rPr>
          <w:rFonts w:asciiTheme="majorHAnsi" w:hAnsiTheme="majorHAnsi"/>
          <w:color w:val="000000"/>
          <w:szCs w:val="28"/>
          <w:lang w:val="ro-MD"/>
        </w:rPr>
        <w:t>l</w:t>
      </w:r>
      <w:r w:rsidR="005F08BB">
        <w:rPr>
          <w:rFonts w:asciiTheme="majorHAnsi" w:hAnsiTheme="majorHAnsi"/>
          <w:color w:val="000000"/>
          <w:szCs w:val="28"/>
          <w:lang w:val="ro-MD"/>
        </w:rPr>
        <w:t>or II-</w:t>
      </w:r>
      <w:r w:rsidR="00E53347" w:rsidRPr="00254BDB">
        <w:rPr>
          <w:rFonts w:asciiTheme="majorHAnsi" w:hAnsiTheme="majorHAnsi"/>
          <w:color w:val="000000"/>
          <w:szCs w:val="28"/>
          <w:lang w:val="ro-MD"/>
        </w:rPr>
        <w:t>III</w:t>
      </w:r>
      <w:r w:rsidRPr="00254BDB">
        <w:rPr>
          <w:rFonts w:asciiTheme="majorHAnsi" w:hAnsiTheme="majorHAnsi"/>
          <w:color w:val="000000"/>
          <w:szCs w:val="28"/>
          <w:lang w:val="ro-MD"/>
        </w:rPr>
        <w:t xml:space="preserve">, </w:t>
      </w:r>
      <w:r w:rsidR="00E52E09" w:rsidRPr="00254BDB">
        <w:rPr>
          <w:rFonts w:asciiTheme="majorHAnsi" w:hAnsiTheme="majorHAnsi"/>
          <w:color w:val="000000"/>
          <w:szCs w:val="28"/>
          <w:lang w:val="ro-MD"/>
        </w:rPr>
        <w:t>Facultatea</w:t>
      </w:r>
      <w:r w:rsidR="00E53347" w:rsidRPr="00254BDB">
        <w:rPr>
          <w:rFonts w:asciiTheme="majorHAnsi" w:hAnsiTheme="majorHAnsi"/>
          <w:color w:val="000000"/>
          <w:szCs w:val="28"/>
          <w:lang w:val="ro-MD"/>
        </w:rPr>
        <w:t xml:space="preserve"> de </w:t>
      </w:r>
      <w:r w:rsidR="00783C3E" w:rsidRPr="00254BDB">
        <w:rPr>
          <w:rFonts w:asciiTheme="majorHAnsi" w:hAnsiTheme="majorHAnsi"/>
          <w:color w:val="000000"/>
          <w:szCs w:val="28"/>
          <w:lang w:val="ro-MD"/>
        </w:rPr>
        <w:t>stomatologie</w:t>
      </w:r>
    </w:p>
    <w:p w14:paraId="65D942B8" w14:textId="77777777" w:rsidR="00773F4B" w:rsidRPr="00254BDB" w:rsidRDefault="00773F4B" w:rsidP="00E41B54">
      <w:pPr>
        <w:pStyle w:val="af4"/>
        <w:widowControl w:val="0"/>
        <w:numPr>
          <w:ilvl w:val="0"/>
          <w:numId w:val="7"/>
        </w:numPr>
        <w:spacing w:before="360"/>
        <w:ind w:left="709" w:hanging="567"/>
        <w:contextualSpacing w:val="0"/>
        <w:rPr>
          <w:rFonts w:asciiTheme="majorHAnsi" w:hAnsiTheme="majorHAnsi"/>
          <w:b/>
          <w:sz w:val="28"/>
          <w:lang w:val="ro-MD"/>
        </w:rPr>
      </w:pPr>
      <w:r w:rsidRPr="00254BDB">
        <w:rPr>
          <w:rFonts w:asciiTheme="majorHAnsi" w:hAnsiTheme="majorHAnsi"/>
          <w:b/>
          <w:sz w:val="28"/>
          <w:lang w:val="ro-MD"/>
        </w:rPr>
        <w:t xml:space="preserve">ADMINISTRAREA DISCIPLINEI </w:t>
      </w:r>
    </w:p>
    <w:tbl>
      <w:tblPr>
        <w:tblStyle w:val="ab"/>
        <w:tblW w:w="9639" w:type="dxa"/>
        <w:tblInd w:w="-15" w:type="dxa"/>
        <w:tblLook w:val="04A0" w:firstRow="1" w:lastRow="0" w:firstColumn="1" w:lastColumn="0" w:noHBand="0" w:noVBand="1"/>
      </w:tblPr>
      <w:tblGrid>
        <w:gridCol w:w="2266"/>
        <w:gridCol w:w="1561"/>
        <w:gridCol w:w="3824"/>
        <w:gridCol w:w="1988"/>
      </w:tblGrid>
      <w:tr w:rsidR="00783C3E" w:rsidRPr="00254BDB" w14:paraId="288BB552" w14:textId="77777777" w:rsidTr="007D78AD">
        <w:tc>
          <w:tcPr>
            <w:tcW w:w="3827" w:type="dxa"/>
            <w:gridSpan w:val="2"/>
            <w:tcBorders>
              <w:top w:val="double" w:sz="4" w:space="0" w:color="auto"/>
              <w:left w:val="double" w:sz="4" w:space="0" w:color="auto"/>
            </w:tcBorders>
          </w:tcPr>
          <w:p w14:paraId="5AE17B36" w14:textId="32EAFC72" w:rsidR="00783C3E" w:rsidRPr="00254BDB" w:rsidRDefault="00783C3E" w:rsidP="00783C3E">
            <w:pPr>
              <w:pStyle w:val="ae"/>
              <w:tabs>
                <w:tab w:val="left" w:pos="9781"/>
              </w:tabs>
              <w:spacing w:before="120" w:after="120"/>
              <w:rPr>
                <w:rFonts w:asciiTheme="majorHAnsi" w:hAnsiTheme="majorHAnsi"/>
                <w:sz w:val="24"/>
                <w:szCs w:val="24"/>
                <w:lang w:val="ro-MD"/>
              </w:rPr>
            </w:pPr>
            <w:r w:rsidRPr="00254BDB">
              <w:rPr>
                <w:rFonts w:asciiTheme="majorHAnsi" w:hAnsiTheme="majorHAnsi"/>
                <w:sz w:val="24"/>
                <w:szCs w:val="24"/>
                <w:lang w:val="ro-MD"/>
              </w:rPr>
              <w:t>Codul disciplinei</w:t>
            </w:r>
          </w:p>
        </w:tc>
        <w:tc>
          <w:tcPr>
            <w:tcW w:w="5812" w:type="dxa"/>
            <w:gridSpan w:val="2"/>
            <w:tcBorders>
              <w:top w:val="double" w:sz="4" w:space="0" w:color="auto"/>
              <w:right w:val="double" w:sz="4" w:space="0" w:color="auto"/>
            </w:tcBorders>
            <w:vAlign w:val="center"/>
          </w:tcPr>
          <w:p w14:paraId="1740B5D0" w14:textId="5F447212" w:rsidR="00783C3E" w:rsidRPr="00254BDB" w:rsidRDefault="00783C3E" w:rsidP="00783C3E">
            <w:pPr>
              <w:pStyle w:val="ae"/>
              <w:tabs>
                <w:tab w:val="left" w:pos="9781"/>
              </w:tabs>
              <w:spacing w:before="120" w:after="120"/>
              <w:rPr>
                <w:rFonts w:asciiTheme="majorHAnsi" w:hAnsiTheme="majorHAnsi"/>
                <w:sz w:val="24"/>
                <w:szCs w:val="24"/>
                <w:lang w:val="ro-MD"/>
              </w:rPr>
            </w:pPr>
            <w:r w:rsidRPr="00254BDB">
              <w:rPr>
                <w:rFonts w:asciiTheme="majorHAnsi" w:hAnsiTheme="majorHAnsi"/>
                <w:sz w:val="24"/>
                <w:szCs w:val="24"/>
                <w:lang w:val="ro-MD"/>
              </w:rPr>
              <w:t>F.04.O.039/ F.05.O.052</w:t>
            </w:r>
          </w:p>
        </w:tc>
      </w:tr>
      <w:tr w:rsidR="00783C3E" w:rsidRPr="00254BDB" w14:paraId="3ED62562" w14:textId="77777777" w:rsidTr="00376BBB">
        <w:tc>
          <w:tcPr>
            <w:tcW w:w="3827" w:type="dxa"/>
            <w:gridSpan w:val="2"/>
            <w:tcBorders>
              <w:left w:val="double" w:sz="4" w:space="0" w:color="auto"/>
            </w:tcBorders>
          </w:tcPr>
          <w:p w14:paraId="12B7CC94" w14:textId="23E35CB8" w:rsidR="00783C3E" w:rsidRPr="00254BDB" w:rsidRDefault="00783C3E" w:rsidP="00783C3E">
            <w:pPr>
              <w:pStyle w:val="ae"/>
              <w:tabs>
                <w:tab w:val="left" w:pos="9781"/>
              </w:tabs>
              <w:spacing w:before="120" w:after="120"/>
              <w:rPr>
                <w:rFonts w:asciiTheme="majorHAnsi" w:hAnsiTheme="majorHAnsi"/>
                <w:sz w:val="24"/>
                <w:szCs w:val="24"/>
                <w:lang w:val="ro-MD"/>
              </w:rPr>
            </w:pPr>
            <w:r w:rsidRPr="00254BDB">
              <w:rPr>
                <w:rFonts w:asciiTheme="majorHAnsi" w:hAnsiTheme="majorHAnsi"/>
                <w:sz w:val="24"/>
                <w:szCs w:val="24"/>
                <w:lang w:val="ro-MD"/>
              </w:rPr>
              <w:t>Denumirea disciplinei</w:t>
            </w:r>
          </w:p>
        </w:tc>
        <w:tc>
          <w:tcPr>
            <w:tcW w:w="5812" w:type="dxa"/>
            <w:gridSpan w:val="2"/>
            <w:tcBorders>
              <w:right w:val="double" w:sz="4" w:space="0" w:color="auto"/>
            </w:tcBorders>
          </w:tcPr>
          <w:p w14:paraId="30300FAD" w14:textId="4C94656D" w:rsidR="00783C3E" w:rsidRPr="00254BDB" w:rsidRDefault="00783C3E" w:rsidP="00783C3E">
            <w:pPr>
              <w:pStyle w:val="ae"/>
              <w:tabs>
                <w:tab w:val="left" w:pos="9781"/>
              </w:tabs>
              <w:spacing w:before="120" w:after="120"/>
              <w:rPr>
                <w:rFonts w:asciiTheme="majorHAnsi" w:hAnsiTheme="majorHAnsi"/>
                <w:b/>
                <w:sz w:val="24"/>
                <w:szCs w:val="24"/>
                <w:lang w:val="ro-MD"/>
              </w:rPr>
            </w:pPr>
            <w:r w:rsidRPr="00254BDB">
              <w:rPr>
                <w:rFonts w:asciiTheme="majorHAnsi" w:hAnsiTheme="majorHAnsi"/>
                <w:b/>
                <w:bCs/>
                <w:sz w:val="24"/>
                <w:szCs w:val="24"/>
                <w:lang w:val="ro-MD"/>
              </w:rPr>
              <w:t>Morfopatologi</w:t>
            </w:r>
            <w:r w:rsidR="0020586F">
              <w:rPr>
                <w:rFonts w:asciiTheme="majorHAnsi" w:hAnsiTheme="majorHAnsi"/>
                <w:b/>
                <w:bCs/>
                <w:sz w:val="24"/>
                <w:szCs w:val="24"/>
                <w:lang w:val="ro-MD"/>
              </w:rPr>
              <w:t>a</w:t>
            </w:r>
          </w:p>
        </w:tc>
      </w:tr>
      <w:tr w:rsidR="00783C3E" w:rsidRPr="00254BDB" w14:paraId="3BB4F517" w14:textId="77777777" w:rsidTr="007D78AD">
        <w:tc>
          <w:tcPr>
            <w:tcW w:w="3827" w:type="dxa"/>
            <w:gridSpan w:val="2"/>
            <w:tcBorders>
              <w:left w:val="double" w:sz="4" w:space="0" w:color="auto"/>
              <w:bottom w:val="double" w:sz="4" w:space="0" w:color="auto"/>
            </w:tcBorders>
          </w:tcPr>
          <w:p w14:paraId="3864E9A8" w14:textId="2C2A4269" w:rsidR="00783C3E" w:rsidRPr="00254BDB" w:rsidRDefault="00783C3E" w:rsidP="00783C3E">
            <w:pPr>
              <w:pStyle w:val="ae"/>
              <w:tabs>
                <w:tab w:val="left" w:pos="9781"/>
              </w:tabs>
              <w:spacing w:before="120" w:after="120"/>
              <w:rPr>
                <w:rFonts w:asciiTheme="majorHAnsi" w:hAnsiTheme="majorHAnsi"/>
                <w:sz w:val="24"/>
                <w:szCs w:val="24"/>
                <w:lang w:val="ro-MD"/>
              </w:rPr>
            </w:pPr>
            <w:r w:rsidRPr="00254BDB">
              <w:rPr>
                <w:rFonts w:asciiTheme="majorHAnsi" w:hAnsiTheme="majorHAnsi"/>
                <w:sz w:val="24"/>
                <w:szCs w:val="24"/>
                <w:lang w:val="ro-MD"/>
              </w:rPr>
              <w:t>Responsabil de disciplină</w:t>
            </w:r>
          </w:p>
        </w:tc>
        <w:tc>
          <w:tcPr>
            <w:tcW w:w="5812" w:type="dxa"/>
            <w:gridSpan w:val="2"/>
            <w:tcBorders>
              <w:bottom w:val="double" w:sz="4" w:space="0" w:color="auto"/>
              <w:right w:val="double" w:sz="4" w:space="0" w:color="auto"/>
            </w:tcBorders>
            <w:vAlign w:val="center"/>
          </w:tcPr>
          <w:p w14:paraId="1264AFB2" w14:textId="7B305413" w:rsidR="00783C3E" w:rsidRPr="00254BDB" w:rsidRDefault="00783C3E" w:rsidP="00783C3E">
            <w:pPr>
              <w:pStyle w:val="ae"/>
              <w:tabs>
                <w:tab w:val="left" w:pos="9781"/>
              </w:tabs>
              <w:spacing w:before="120" w:after="120"/>
              <w:rPr>
                <w:rFonts w:asciiTheme="majorHAnsi" w:hAnsiTheme="majorHAnsi"/>
                <w:b/>
                <w:sz w:val="24"/>
                <w:szCs w:val="24"/>
                <w:lang w:val="ro-MD"/>
              </w:rPr>
            </w:pPr>
            <w:r w:rsidRPr="00254BDB">
              <w:rPr>
                <w:rFonts w:asciiTheme="majorHAnsi" w:hAnsiTheme="majorHAnsi"/>
                <w:b/>
                <w:sz w:val="24"/>
                <w:szCs w:val="24"/>
                <w:lang w:val="ro-MD"/>
              </w:rPr>
              <w:t xml:space="preserve">Melnic Eugen </w:t>
            </w:r>
          </w:p>
        </w:tc>
      </w:tr>
      <w:tr w:rsidR="00B4532C" w:rsidRPr="00254BDB" w14:paraId="474A48E6" w14:textId="77777777" w:rsidTr="007D78AD">
        <w:tc>
          <w:tcPr>
            <w:tcW w:w="2266" w:type="dxa"/>
            <w:tcBorders>
              <w:top w:val="double" w:sz="4" w:space="0" w:color="auto"/>
              <w:left w:val="double" w:sz="4" w:space="0" w:color="auto"/>
              <w:bottom w:val="double" w:sz="4" w:space="0" w:color="auto"/>
            </w:tcBorders>
          </w:tcPr>
          <w:p w14:paraId="282B3A64" w14:textId="77777777" w:rsidR="00B4532C" w:rsidRPr="00254BDB" w:rsidRDefault="00B4532C" w:rsidP="001D2CC3">
            <w:pPr>
              <w:pStyle w:val="ae"/>
              <w:tabs>
                <w:tab w:val="left" w:pos="9781"/>
              </w:tabs>
              <w:spacing w:before="120" w:after="120"/>
              <w:rPr>
                <w:rFonts w:asciiTheme="majorHAnsi" w:hAnsiTheme="majorHAnsi"/>
                <w:sz w:val="24"/>
                <w:szCs w:val="24"/>
                <w:lang w:val="ro-MD"/>
              </w:rPr>
            </w:pPr>
            <w:r w:rsidRPr="00254BDB">
              <w:rPr>
                <w:rFonts w:asciiTheme="majorHAnsi" w:hAnsiTheme="majorHAnsi"/>
                <w:sz w:val="24"/>
                <w:szCs w:val="24"/>
                <w:lang w:val="ro-MD"/>
              </w:rPr>
              <w:lastRenderedPageBreak/>
              <w:t xml:space="preserve">Anul </w:t>
            </w:r>
          </w:p>
        </w:tc>
        <w:tc>
          <w:tcPr>
            <w:tcW w:w="1561" w:type="dxa"/>
            <w:tcBorders>
              <w:top w:val="double" w:sz="4" w:space="0" w:color="auto"/>
              <w:bottom w:val="double" w:sz="4" w:space="0" w:color="auto"/>
            </w:tcBorders>
            <w:vAlign w:val="center"/>
          </w:tcPr>
          <w:p w14:paraId="1D6BC94D" w14:textId="0D59A2FF" w:rsidR="00B4532C" w:rsidRPr="00254BDB" w:rsidRDefault="00E53347" w:rsidP="0031370B">
            <w:pPr>
              <w:pStyle w:val="ae"/>
              <w:tabs>
                <w:tab w:val="left" w:pos="9781"/>
              </w:tabs>
              <w:spacing w:before="120" w:after="120"/>
              <w:jc w:val="center"/>
              <w:rPr>
                <w:rFonts w:asciiTheme="majorHAnsi" w:hAnsiTheme="majorHAnsi"/>
                <w:sz w:val="24"/>
                <w:szCs w:val="24"/>
                <w:lang w:val="ro-MD"/>
              </w:rPr>
            </w:pPr>
            <w:r w:rsidRPr="00254BDB">
              <w:rPr>
                <w:rFonts w:asciiTheme="majorHAnsi" w:hAnsiTheme="majorHAnsi"/>
                <w:sz w:val="24"/>
                <w:szCs w:val="24"/>
                <w:lang w:val="ro-MD"/>
              </w:rPr>
              <w:t>II</w:t>
            </w:r>
            <w:r w:rsidR="00783C3E" w:rsidRPr="00254BDB">
              <w:rPr>
                <w:rFonts w:asciiTheme="majorHAnsi" w:hAnsiTheme="majorHAnsi"/>
                <w:sz w:val="24"/>
                <w:szCs w:val="24"/>
                <w:lang w:val="ro-MD"/>
              </w:rPr>
              <w:t>/III</w:t>
            </w:r>
          </w:p>
        </w:tc>
        <w:tc>
          <w:tcPr>
            <w:tcW w:w="3824" w:type="dxa"/>
            <w:tcBorders>
              <w:top w:val="double" w:sz="4" w:space="0" w:color="auto"/>
              <w:bottom w:val="double" w:sz="4" w:space="0" w:color="auto"/>
            </w:tcBorders>
          </w:tcPr>
          <w:p w14:paraId="4B164093" w14:textId="77777777" w:rsidR="00B4532C" w:rsidRPr="00254BDB" w:rsidRDefault="00B4532C" w:rsidP="00957A93">
            <w:pPr>
              <w:pStyle w:val="ae"/>
              <w:tabs>
                <w:tab w:val="left" w:pos="9781"/>
              </w:tabs>
              <w:spacing w:before="120" w:after="120"/>
              <w:rPr>
                <w:rFonts w:asciiTheme="majorHAnsi" w:hAnsiTheme="majorHAnsi"/>
                <w:sz w:val="24"/>
                <w:szCs w:val="24"/>
                <w:lang w:val="ro-MD"/>
              </w:rPr>
            </w:pPr>
            <w:r w:rsidRPr="00254BDB">
              <w:rPr>
                <w:rFonts w:asciiTheme="majorHAnsi" w:hAnsiTheme="majorHAnsi"/>
                <w:sz w:val="24"/>
                <w:szCs w:val="24"/>
                <w:lang w:val="ro-MD"/>
              </w:rPr>
              <w:t>Semestrul</w:t>
            </w:r>
            <w:r w:rsidR="0031370B" w:rsidRPr="00254BDB">
              <w:rPr>
                <w:rFonts w:asciiTheme="majorHAnsi" w:hAnsiTheme="majorHAnsi"/>
                <w:sz w:val="24"/>
                <w:szCs w:val="24"/>
                <w:lang w:val="ro-MD"/>
              </w:rPr>
              <w:t>/Semestrele</w:t>
            </w:r>
          </w:p>
        </w:tc>
        <w:tc>
          <w:tcPr>
            <w:tcW w:w="1988" w:type="dxa"/>
            <w:tcBorders>
              <w:top w:val="double" w:sz="4" w:space="0" w:color="auto"/>
              <w:bottom w:val="double" w:sz="4" w:space="0" w:color="auto"/>
              <w:right w:val="double" w:sz="4" w:space="0" w:color="auto"/>
            </w:tcBorders>
            <w:vAlign w:val="center"/>
          </w:tcPr>
          <w:p w14:paraId="2FB82AAF" w14:textId="38051959" w:rsidR="00B4532C" w:rsidRPr="00254BDB" w:rsidRDefault="00783C3E" w:rsidP="0031370B">
            <w:pPr>
              <w:pStyle w:val="ae"/>
              <w:tabs>
                <w:tab w:val="left" w:pos="9781"/>
              </w:tabs>
              <w:spacing w:before="120" w:after="120"/>
              <w:jc w:val="center"/>
              <w:rPr>
                <w:rFonts w:asciiTheme="majorHAnsi" w:hAnsiTheme="majorHAnsi"/>
                <w:sz w:val="24"/>
                <w:szCs w:val="24"/>
                <w:lang w:val="ro-MD"/>
              </w:rPr>
            </w:pPr>
            <w:r w:rsidRPr="00254BDB">
              <w:rPr>
                <w:rFonts w:asciiTheme="majorHAnsi" w:hAnsiTheme="majorHAnsi"/>
                <w:sz w:val="24"/>
                <w:szCs w:val="24"/>
                <w:lang w:val="ro-MD"/>
              </w:rPr>
              <w:t>IV</w:t>
            </w:r>
            <w:r w:rsidR="00E53347" w:rsidRPr="00254BDB">
              <w:rPr>
                <w:rFonts w:asciiTheme="majorHAnsi" w:hAnsiTheme="majorHAnsi"/>
                <w:sz w:val="24"/>
                <w:szCs w:val="24"/>
                <w:lang w:val="ro-MD"/>
              </w:rPr>
              <w:t>/V</w:t>
            </w:r>
          </w:p>
        </w:tc>
      </w:tr>
      <w:tr w:rsidR="00B4532C" w:rsidRPr="00254BDB" w14:paraId="04F164D0" w14:textId="77777777" w:rsidTr="007D78AD">
        <w:tc>
          <w:tcPr>
            <w:tcW w:w="7651" w:type="dxa"/>
            <w:gridSpan w:val="3"/>
            <w:tcBorders>
              <w:top w:val="double" w:sz="4" w:space="0" w:color="auto"/>
              <w:left w:val="double" w:sz="4" w:space="0" w:color="auto"/>
            </w:tcBorders>
            <w:vAlign w:val="center"/>
          </w:tcPr>
          <w:p w14:paraId="07DB8AC8" w14:textId="77777777" w:rsidR="00B4532C" w:rsidRPr="00254BDB" w:rsidRDefault="00B4532C" w:rsidP="00B4532C">
            <w:pPr>
              <w:pStyle w:val="ae"/>
              <w:tabs>
                <w:tab w:val="left" w:pos="9781"/>
              </w:tabs>
              <w:spacing w:before="120" w:after="120"/>
              <w:rPr>
                <w:rFonts w:asciiTheme="majorHAnsi" w:hAnsiTheme="majorHAnsi"/>
                <w:sz w:val="24"/>
                <w:szCs w:val="24"/>
                <w:lang w:val="ro-MD"/>
              </w:rPr>
            </w:pPr>
            <w:r w:rsidRPr="00254BDB">
              <w:rPr>
                <w:rFonts w:asciiTheme="majorHAnsi" w:hAnsiTheme="majorHAnsi"/>
                <w:sz w:val="24"/>
                <w:szCs w:val="24"/>
                <w:lang w:val="ro-MD"/>
              </w:rPr>
              <w:t>Numărul de ore total, inclusiv:</w:t>
            </w:r>
          </w:p>
        </w:tc>
        <w:tc>
          <w:tcPr>
            <w:tcW w:w="1988" w:type="dxa"/>
            <w:tcBorders>
              <w:top w:val="double" w:sz="4" w:space="0" w:color="auto"/>
              <w:right w:val="double" w:sz="4" w:space="0" w:color="auto"/>
            </w:tcBorders>
            <w:vAlign w:val="center"/>
          </w:tcPr>
          <w:p w14:paraId="0C67CB5D" w14:textId="546B769F" w:rsidR="00B4532C" w:rsidRPr="00254BDB" w:rsidRDefault="00783C3E" w:rsidP="0031370B">
            <w:pPr>
              <w:pStyle w:val="ae"/>
              <w:tabs>
                <w:tab w:val="left" w:pos="9781"/>
              </w:tabs>
              <w:spacing w:before="120" w:after="120"/>
              <w:jc w:val="center"/>
              <w:rPr>
                <w:rFonts w:asciiTheme="majorHAnsi" w:hAnsiTheme="majorHAnsi"/>
                <w:b/>
                <w:sz w:val="24"/>
                <w:szCs w:val="24"/>
                <w:lang w:val="ro-MD"/>
              </w:rPr>
            </w:pPr>
            <w:r w:rsidRPr="00254BDB">
              <w:rPr>
                <w:rFonts w:asciiTheme="majorHAnsi" w:hAnsiTheme="majorHAnsi"/>
                <w:b/>
                <w:sz w:val="24"/>
                <w:szCs w:val="24"/>
                <w:lang w:val="ro-MD"/>
              </w:rPr>
              <w:t>1</w:t>
            </w:r>
            <w:r w:rsidR="009F1CFF">
              <w:rPr>
                <w:rFonts w:asciiTheme="majorHAnsi" w:hAnsiTheme="majorHAnsi"/>
                <w:b/>
                <w:sz w:val="24"/>
                <w:szCs w:val="24"/>
                <w:lang w:val="ro-MD"/>
              </w:rPr>
              <w:t>5</w:t>
            </w:r>
            <w:r w:rsidRPr="00254BDB">
              <w:rPr>
                <w:rFonts w:asciiTheme="majorHAnsi" w:hAnsiTheme="majorHAnsi"/>
                <w:b/>
                <w:sz w:val="24"/>
                <w:szCs w:val="24"/>
                <w:lang w:val="ro-MD"/>
              </w:rPr>
              <w:t>0</w:t>
            </w:r>
          </w:p>
        </w:tc>
      </w:tr>
      <w:tr w:rsidR="00783C3E" w:rsidRPr="00254BDB" w14:paraId="1F1C03DA" w14:textId="77777777" w:rsidTr="007D78AD">
        <w:tc>
          <w:tcPr>
            <w:tcW w:w="2266" w:type="dxa"/>
            <w:tcBorders>
              <w:left w:val="double" w:sz="4" w:space="0" w:color="auto"/>
            </w:tcBorders>
            <w:vAlign w:val="center"/>
          </w:tcPr>
          <w:p w14:paraId="3BB5319D" w14:textId="1DC7D425" w:rsidR="00783C3E" w:rsidRPr="00254BDB" w:rsidRDefault="00783C3E" w:rsidP="00783C3E">
            <w:pPr>
              <w:pStyle w:val="ae"/>
              <w:tabs>
                <w:tab w:val="left" w:pos="9781"/>
              </w:tabs>
              <w:spacing w:before="60" w:after="60"/>
              <w:rPr>
                <w:rFonts w:asciiTheme="majorHAnsi" w:hAnsiTheme="majorHAnsi"/>
                <w:sz w:val="24"/>
                <w:szCs w:val="24"/>
                <w:lang w:val="ro-MD"/>
              </w:rPr>
            </w:pPr>
            <w:r w:rsidRPr="00254BDB">
              <w:rPr>
                <w:rFonts w:asciiTheme="majorHAnsi" w:hAnsiTheme="majorHAnsi"/>
                <w:sz w:val="24"/>
                <w:szCs w:val="24"/>
                <w:lang w:val="ro-MD"/>
              </w:rPr>
              <w:t>Curs</w:t>
            </w:r>
          </w:p>
        </w:tc>
        <w:tc>
          <w:tcPr>
            <w:tcW w:w="1561" w:type="dxa"/>
            <w:vAlign w:val="center"/>
          </w:tcPr>
          <w:p w14:paraId="313D3AC3" w14:textId="3F5EF5A6" w:rsidR="00783C3E" w:rsidRPr="00254BDB" w:rsidRDefault="00783C3E" w:rsidP="00783C3E">
            <w:pPr>
              <w:pStyle w:val="ae"/>
              <w:tabs>
                <w:tab w:val="left" w:pos="9781"/>
              </w:tabs>
              <w:spacing w:before="60" w:after="60"/>
              <w:jc w:val="center"/>
              <w:rPr>
                <w:rFonts w:asciiTheme="majorHAnsi" w:hAnsiTheme="majorHAnsi"/>
                <w:b/>
                <w:sz w:val="24"/>
                <w:szCs w:val="24"/>
                <w:lang w:val="ro-MD"/>
              </w:rPr>
            </w:pPr>
            <w:r w:rsidRPr="00254BDB">
              <w:rPr>
                <w:rFonts w:asciiTheme="majorHAnsi" w:hAnsiTheme="majorHAnsi"/>
                <w:b/>
                <w:sz w:val="24"/>
                <w:szCs w:val="24"/>
                <w:lang w:val="ro-MD"/>
              </w:rPr>
              <w:t>15/15</w:t>
            </w:r>
          </w:p>
        </w:tc>
        <w:tc>
          <w:tcPr>
            <w:tcW w:w="3824" w:type="dxa"/>
            <w:vAlign w:val="center"/>
          </w:tcPr>
          <w:p w14:paraId="150425CE" w14:textId="3A73195D" w:rsidR="00783C3E" w:rsidRPr="00254BDB" w:rsidRDefault="00783C3E" w:rsidP="00783C3E">
            <w:pPr>
              <w:pStyle w:val="ae"/>
              <w:tabs>
                <w:tab w:val="left" w:pos="9781"/>
              </w:tabs>
              <w:spacing w:before="60" w:after="60"/>
              <w:rPr>
                <w:rFonts w:asciiTheme="majorHAnsi" w:hAnsiTheme="majorHAnsi"/>
                <w:sz w:val="24"/>
                <w:szCs w:val="24"/>
                <w:lang w:val="ro-MD"/>
              </w:rPr>
            </w:pPr>
            <w:r w:rsidRPr="00254BDB">
              <w:rPr>
                <w:rFonts w:asciiTheme="majorHAnsi" w:hAnsiTheme="majorHAnsi"/>
                <w:sz w:val="24"/>
                <w:szCs w:val="24"/>
                <w:lang w:val="ro-MD"/>
              </w:rPr>
              <w:t>Lucrări practice</w:t>
            </w:r>
          </w:p>
        </w:tc>
        <w:tc>
          <w:tcPr>
            <w:tcW w:w="1988" w:type="dxa"/>
            <w:tcBorders>
              <w:right w:val="double" w:sz="4" w:space="0" w:color="auto"/>
            </w:tcBorders>
            <w:vAlign w:val="center"/>
          </w:tcPr>
          <w:p w14:paraId="5B2B16F1" w14:textId="6F2838B9" w:rsidR="00783C3E" w:rsidRPr="00254BDB" w:rsidRDefault="00783C3E" w:rsidP="00783C3E">
            <w:pPr>
              <w:pStyle w:val="ae"/>
              <w:tabs>
                <w:tab w:val="left" w:pos="9781"/>
              </w:tabs>
              <w:spacing w:before="60" w:after="60"/>
              <w:jc w:val="center"/>
              <w:rPr>
                <w:rFonts w:asciiTheme="majorHAnsi" w:hAnsiTheme="majorHAnsi"/>
                <w:b/>
                <w:sz w:val="24"/>
                <w:szCs w:val="24"/>
                <w:lang w:val="ro-MD"/>
              </w:rPr>
            </w:pPr>
            <w:r w:rsidRPr="00254BDB">
              <w:rPr>
                <w:rFonts w:asciiTheme="majorHAnsi" w:hAnsiTheme="majorHAnsi"/>
                <w:b/>
                <w:sz w:val="24"/>
                <w:szCs w:val="24"/>
                <w:lang w:val="ro-MD"/>
              </w:rPr>
              <w:t>15/15</w:t>
            </w:r>
          </w:p>
        </w:tc>
      </w:tr>
      <w:tr w:rsidR="00783C3E" w:rsidRPr="00254BDB" w14:paraId="75840386" w14:textId="77777777" w:rsidTr="007D78AD">
        <w:tc>
          <w:tcPr>
            <w:tcW w:w="2266" w:type="dxa"/>
            <w:tcBorders>
              <w:left w:val="double" w:sz="4" w:space="0" w:color="auto"/>
              <w:bottom w:val="double" w:sz="4" w:space="0" w:color="auto"/>
            </w:tcBorders>
            <w:vAlign w:val="center"/>
          </w:tcPr>
          <w:p w14:paraId="10CC960B" w14:textId="406727A3" w:rsidR="00783C3E" w:rsidRPr="00254BDB" w:rsidRDefault="00783C3E" w:rsidP="00783C3E">
            <w:pPr>
              <w:pStyle w:val="ae"/>
              <w:tabs>
                <w:tab w:val="left" w:pos="9781"/>
              </w:tabs>
              <w:spacing w:before="60" w:after="60"/>
              <w:rPr>
                <w:rFonts w:asciiTheme="majorHAnsi" w:hAnsiTheme="majorHAnsi"/>
                <w:sz w:val="24"/>
                <w:szCs w:val="24"/>
                <w:lang w:val="ro-MD"/>
              </w:rPr>
            </w:pPr>
            <w:r w:rsidRPr="00254BDB">
              <w:rPr>
                <w:rFonts w:asciiTheme="majorHAnsi" w:hAnsiTheme="majorHAnsi"/>
                <w:sz w:val="24"/>
                <w:szCs w:val="24"/>
                <w:lang w:val="ro-MD"/>
              </w:rPr>
              <w:t>Seminare</w:t>
            </w:r>
          </w:p>
        </w:tc>
        <w:tc>
          <w:tcPr>
            <w:tcW w:w="1561" w:type="dxa"/>
            <w:tcBorders>
              <w:bottom w:val="double" w:sz="4" w:space="0" w:color="auto"/>
            </w:tcBorders>
          </w:tcPr>
          <w:p w14:paraId="13A4E14A" w14:textId="53E07E41" w:rsidR="00783C3E" w:rsidRPr="00254BDB" w:rsidRDefault="00783C3E" w:rsidP="00783C3E">
            <w:pPr>
              <w:pStyle w:val="ae"/>
              <w:tabs>
                <w:tab w:val="left" w:pos="9781"/>
              </w:tabs>
              <w:spacing w:before="60" w:after="60"/>
              <w:jc w:val="center"/>
              <w:rPr>
                <w:rFonts w:asciiTheme="majorHAnsi" w:hAnsiTheme="majorHAnsi"/>
                <w:b/>
                <w:sz w:val="24"/>
                <w:szCs w:val="24"/>
                <w:lang w:val="ro-MD"/>
              </w:rPr>
            </w:pPr>
            <w:r w:rsidRPr="00254BDB">
              <w:rPr>
                <w:rFonts w:asciiTheme="majorHAnsi" w:hAnsiTheme="majorHAnsi"/>
                <w:b/>
                <w:sz w:val="24"/>
                <w:szCs w:val="24"/>
                <w:lang w:val="ro-MD"/>
              </w:rPr>
              <w:t>15/15</w:t>
            </w:r>
          </w:p>
        </w:tc>
        <w:tc>
          <w:tcPr>
            <w:tcW w:w="3824" w:type="dxa"/>
            <w:tcBorders>
              <w:bottom w:val="double" w:sz="4" w:space="0" w:color="auto"/>
            </w:tcBorders>
            <w:vAlign w:val="center"/>
          </w:tcPr>
          <w:p w14:paraId="37639DB0" w14:textId="68BAE927" w:rsidR="00783C3E" w:rsidRPr="00254BDB" w:rsidRDefault="00783C3E" w:rsidP="00783C3E">
            <w:pPr>
              <w:pStyle w:val="ae"/>
              <w:tabs>
                <w:tab w:val="left" w:pos="9781"/>
              </w:tabs>
              <w:spacing w:before="60" w:after="60"/>
              <w:rPr>
                <w:rFonts w:asciiTheme="majorHAnsi" w:hAnsiTheme="majorHAnsi"/>
                <w:sz w:val="24"/>
                <w:szCs w:val="24"/>
                <w:lang w:val="ro-MD"/>
              </w:rPr>
            </w:pPr>
            <w:r w:rsidRPr="00254BDB">
              <w:rPr>
                <w:rFonts w:asciiTheme="majorHAnsi" w:hAnsiTheme="majorHAnsi"/>
                <w:sz w:val="24"/>
                <w:szCs w:val="24"/>
                <w:lang w:val="ro-MD"/>
              </w:rPr>
              <w:t>Lucrul individual</w:t>
            </w:r>
          </w:p>
        </w:tc>
        <w:tc>
          <w:tcPr>
            <w:tcW w:w="1988" w:type="dxa"/>
            <w:tcBorders>
              <w:bottom w:val="double" w:sz="4" w:space="0" w:color="auto"/>
              <w:right w:val="double" w:sz="4" w:space="0" w:color="auto"/>
            </w:tcBorders>
            <w:vAlign w:val="center"/>
          </w:tcPr>
          <w:p w14:paraId="03A53F8F" w14:textId="1D02CA8D" w:rsidR="00783C3E" w:rsidRPr="00254BDB" w:rsidRDefault="00783C3E" w:rsidP="00783C3E">
            <w:pPr>
              <w:pStyle w:val="ae"/>
              <w:tabs>
                <w:tab w:val="left" w:pos="9781"/>
              </w:tabs>
              <w:spacing w:before="60" w:after="60"/>
              <w:jc w:val="center"/>
              <w:rPr>
                <w:rFonts w:asciiTheme="majorHAnsi" w:hAnsiTheme="majorHAnsi"/>
                <w:b/>
                <w:sz w:val="24"/>
                <w:szCs w:val="24"/>
                <w:lang w:val="ro-MD"/>
              </w:rPr>
            </w:pPr>
            <w:r w:rsidRPr="00254BDB">
              <w:rPr>
                <w:rFonts w:asciiTheme="majorHAnsi" w:hAnsiTheme="majorHAnsi"/>
                <w:b/>
                <w:sz w:val="24"/>
                <w:szCs w:val="24"/>
                <w:lang w:val="ro-MD"/>
              </w:rPr>
              <w:t>45/</w:t>
            </w:r>
            <w:r w:rsidR="009F1CFF">
              <w:rPr>
                <w:rFonts w:asciiTheme="majorHAnsi" w:hAnsiTheme="majorHAnsi"/>
                <w:b/>
                <w:sz w:val="24"/>
                <w:szCs w:val="24"/>
                <w:lang w:val="ro-MD"/>
              </w:rPr>
              <w:t>15</w:t>
            </w:r>
          </w:p>
        </w:tc>
      </w:tr>
      <w:tr w:rsidR="00783C3E" w:rsidRPr="00254BDB" w14:paraId="6CB79771" w14:textId="77777777" w:rsidTr="007D78AD">
        <w:tc>
          <w:tcPr>
            <w:tcW w:w="2266" w:type="dxa"/>
            <w:tcBorders>
              <w:top w:val="double" w:sz="4" w:space="0" w:color="auto"/>
              <w:left w:val="double" w:sz="4" w:space="0" w:color="auto"/>
              <w:bottom w:val="double" w:sz="4" w:space="0" w:color="auto"/>
            </w:tcBorders>
          </w:tcPr>
          <w:p w14:paraId="64881CD2" w14:textId="775B632C" w:rsidR="00783C3E" w:rsidRPr="00254BDB" w:rsidRDefault="00783C3E" w:rsidP="00783C3E">
            <w:pPr>
              <w:pStyle w:val="ae"/>
              <w:tabs>
                <w:tab w:val="left" w:pos="9781"/>
              </w:tabs>
              <w:spacing w:before="120" w:after="120"/>
              <w:rPr>
                <w:rFonts w:asciiTheme="majorHAnsi" w:hAnsiTheme="majorHAnsi"/>
                <w:sz w:val="24"/>
                <w:szCs w:val="24"/>
                <w:lang w:val="ro-MD"/>
              </w:rPr>
            </w:pPr>
            <w:r w:rsidRPr="00254BDB">
              <w:rPr>
                <w:rFonts w:asciiTheme="majorHAnsi" w:hAnsiTheme="majorHAnsi"/>
                <w:sz w:val="24"/>
                <w:szCs w:val="24"/>
                <w:lang w:val="ro-MD"/>
              </w:rPr>
              <w:t>Forma de evaluare</w:t>
            </w:r>
          </w:p>
        </w:tc>
        <w:tc>
          <w:tcPr>
            <w:tcW w:w="1561" w:type="dxa"/>
            <w:tcBorders>
              <w:top w:val="double" w:sz="4" w:space="0" w:color="auto"/>
              <w:bottom w:val="double" w:sz="4" w:space="0" w:color="auto"/>
            </w:tcBorders>
          </w:tcPr>
          <w:p w14:paraId="54C688EB" w14:textId="4C303D97" w:rsidR="00783C3E" w:rsidRPr="00254BDB" w:rsidRDefault="00783C3E" w:rsidP="00783C3E">
            <w:pPr>
              <w:pStyle w:val="ae"/>
              <w:tabs>
                <w:tab w:val="left" w:pos="9781"/>
              </w:tabs>
              <w:spacing w:before="120" w:after="120"/>
              <w:jc w:val="center"/>
              <w:rPr>
                <w:rFonts w:asciiTheme="majorHAnsi" w:hAnsiTheme="majorHAnsi"/>
                <w:b/>
                <w:sz w:val="24"/>
                <w:szCs w:val="24"/>
                <w:lang w:val="ro-MD"/>
              </w:rPr>
            </w:pPr>
            <w:r w:rsidRPr="00254BDB">
              <w:rPr>
                <w:rFonts w:asciiTheme="majorHAnsi" w:hAnsiTheme="majorHAnsi"/>
                <w:b/>
                <w:sz w:val="24"/>
                <w:szCs w:val="24"/>
                <w:lang w:val="ro-MD"/>
              </w:rPr>
              <w:t>E/E</w:t>
            </w:r>
          </w:p>
        </w:tc>
        <w:tc>
          <w:tcPr>
            <w:tcW w:w="3824" w:type="dxa"/>
            <w:tcBorders>
              <w:top w:val="double" w:sz="4" w:space="0" w:color="auto"/>
              <w:bottom w:val="double" w:sz="4" w:space="0" w:color="auto"/>
            </w:tcBorders>
          </w:tcPr>
          <w:p w14:paraId="5F7F7709" w14:textId="4D1D48E0" w:rsidR="00783C3E" w:rsidRPr="00254BDB" w:rsidRDefault="00783C3E" w:rsidP="00783C3E">
            <w:pPr>
              <w:pStyle w:val="ae"/>
              <w:tabs>
                <w:tab w:val="left" w:pos="9781"/>
              </w:tabs>
              <w:spacing w:before="120" w:after="120"/>
              <w:rPr>
                <w:rFonts w:asciiTheme="majorHAnsi" w:hAnsiTheme="majorHAnsi"/>
                <w:sz w:val="24"/>
                <w:szCs w:val="24"/>
                <w:lang w:val="ro-MD"/>
              </w:rPr>
            </w:pPr>
            <w:r w:rsidRPr="00254BDB">
              <w:rPr>
                <w:rFonts w:asciiTheme="majorHAnsi" w:hAnsiTheme="majorHAnsi"/>
                <w:sz w:val="24"/>
                <w:szCs w:val="24"/>
                <w:lang w:val="ro-MD"/>
              </w:rPr>
              <w:t>Numărul de credite</w:t>
            </w:r>
          </w:p>
        </w:tc>
        <w:tc>
          <w:tcPr>
            <w:tcW w:w="1988" w:type="dxa"/>
            <w:tcBorders>
              <w:top w:val="double" w:sz="4" w:space="0" w:color="auto"/>
              <w:bottom w:val="double" w:sz="4" w:space="0" w:color="auto"/>
              <w:right w:val="double" w:sz="4" w:space="0" w:color="auto"/>
            </w:tcBorders>
            <w:vAlign w:val="center"/>
          </w:tcPr>
          <w:p w14:paraId="3806820A" w14:textId="0AA926C5" w:rsidR="00783C3E" w:rsidRPr="00254BDB" w:rsidRDefault="00783C3E" w:rsidP="00783C3E">
            <w:pPr>
              <w:pStyle w:val="ae"/>
              <w:tabs>
                <w:tab w:val="left" w:pos="9781"/>
              </w:tabs>
              <w:spacing w:before="120" w:after="120"/>
              <w:jc w:val="center"/>
              <w:rPr>
                <w:rFonts w:asciiTheme="majorHAnsi" w:hAnsiTheme="majorHAnsi"/>
                <w:b/>
                <w:sz w:val="24"/>
                <w:szCs w:val="24"/>
                <w:lang w:val="ro-MD"/>
              </w:rPr>
            </w:pPr>
            <w:r w:rsidRPr="00254BDB">
              <w:rPr>
                <w:rFonts w:asciiTheme="majorHAnsi" w:hAnsiTheme="majorHAnsi"/>
                <w:b/>
                <w:sz w:val="24"/>
                <w:szCs w:val="24"/>
                <w:lang w:val="ro-MD"/>
              </w:rPr>
              <w:t>3/</w:t>
            </w:r>
            <w:r w:rsidR="009F1CFF">
              <w:rPr>
                <w:rFonts w:asciiTheme="majorHAnsi" w:hAnsiTheme="majorHAnsi"/>
                <w:b/>
                <w:sz w:val="24"/>
                <w:szCs w:val="24"/>
                <w:lang w:val="ro-MD"/>
              </w:rPr>
              <w:t>2</w:t>
            </w:r>
          </w:p>
        </w:tc>
      </w:tr>
    </w:tbl>
    <w:p w14:paraId="5A39B3C6" w14:textId="77777777" w:rsidR="00C32243" w:rsidRPr="00254BDB" w:rsidRDefault="00C32243" w:rsidP="0031370B">
      <w:pPr>
        <w:pStyle w:val="af4"/>
        <w:widowControl w:val="0"/>
        <w:numPr>
          <w:ilvl w:val="0"/>
          <w:numId w:val="7"/>
        </w:numPr>
        <w:spacing w:before="360" w:after="240"/>
        <w:ind w:left="709" w:hanging="567"/>
        <w:contextualSpacing w:val="0"/>
        <w:rPr>
          <w:rFonts w:asciiTheme="majorHAnsi" w:hAnsiTheme="majorHAnsi"/>
          <w:b/>
          <w:caps/>
          <w:sz w:val="28"/>
          <w:lang w:val="ro-MD"/>
        </w:rPr>
      </w:pPr>
      <w:r w:rsidRPr="00254BDB">
        <w:rPr>
          <w:rFonts w:asciiTheme="majorHAnsi" w:hAnsiTheme="majorHAnsi"/>
          <w:b/>
          <w:caps/>
          <w:sz w:val="28"/>
          <w:lang w:val="ro-MD"/>
        </w:rPr>
        <w:t xml:space="preserve">Obiectivele de formare în cadrul disciplinei </w:t>
      </w:r>
    </w:p>
    <w:p w14:paraId="72B29828" w14:textId="77777777" w:rsidR="00C32243" w:rsidRPr="00254BDB" w:rsidRDefault="00C32243" w:rsidP="00C32243">
      <w:pPr>
        <w:pStyle w:val="1"/>
        <w:spacing w:before="120"/>
        <w:rPr>
          <w:rFonts w:asciiTheme="majorHAnsi" w:hAnsiTheme="majorHAnsi"/>
          <w:i/>
          <w:sz w:val="24"/>
          <w:lang w:val="ro-MD"/>
        </w:rPr>
      </w:pPr>
      <w:r w:rsidRPr="00254BDB">
        <w:rPr>
          <w:rFonts w:asciiTheme="majorHAnsi" w:hAnsiTheme="majorHAnsi"/>
          <w:i/>
          <w:sz w:val="24"/>
          <w:lang w:val="ro-MD"/>
        </w:rPr>
        <w:t>La finele studierii disciplinei studentul va fi capabil:</w:t>
      </w:r>
    </w:p>
    <w:p w14:paraId="48841F95" w14:textId="77777777" w:rsidR="00C32243" w:rsidRPr="00254BDB" w:rsidRDefault="00C32243" w:rsidP="00965478">
      <w:pPr>
        <w:pStyle w:val="1"/>
        <w:numPr>
          <w:ilvl w:val="0"/>
          <w:numId w:val="17"/>
        </w:numPr>
        <w:spacing w:before="120"/>
        <w:rPr>
          <w:rFonts w:asciiTheme="majorHAnsi" w:hAnsiTheme="majorHAnsi"/>
          <w:sz w:val="24"/>
          <w:lang w:val="ro-MD"/>
        </w:rPr>
      </w:pPr>
      <w:r w:rsidRPr="00254BDB">
        <w:rPr>
          <w:rFonts w:asciiTheme="majorHAnsi" w:hAnsiTheme="majorHAnsi"/>
          <w:sz w:val="24"/>
          <w:lang w:val="ro-MD"/>
        </w:rPr>
        <w:t xml:space="preserve">la nivel de </w:t>
      </w:r>
      <w:r w:rsidR="00C2144D" w:rsidRPr="00254BDB">
        <w:rPr>
          <w:rFonts w:asciiTheme="majorHAnsi" w:hAnsiTheme="majorHAnsi"/>
          <w:sz w:val="24"/>
          <w:lang w:val="ro-MD"/>
        </w:rPr>
        <w:t>cunoaștere</w:t>
      </w:r>
      <w:r w:rsidRPr="00254BDB">
        <w:rPr>
          <w:rFonts w:asciiTheme="majorHAnsi" w:hAnsiTheme="majorHAnsi"/>
          <w:sz w:val="24"/>
          <w:lang w:val="ro-MD"/>
        </w:rPr>
        <w:t xml:space="preserve"> </w:t>
      </w:r>
      <w:r w:rsidR="00C2144D" w:rsidRPr="00254BDB">
        <w:rPr>
          <w:rFonts w:asciiTheme="majorHAnsi" w:hAnsiTheme="majorHAnsi"/>
          <w:sz w:val="24"/>
          <w:lang w:val="ro-MD"/>
        </w:rPr>
        <w:t>și</w:t>
      </w:r>
      <w:r w:rsidRPr="00254BDB">
        <w:rPr>
          <w:rFonts w:asciiTheme="majorHAnsi" w:hAnsiTheme="majorHAnsi"/>
          <w:sz w:val="24"/>
          <w:lang w:val="ro-MD"/>
        </w:rPr>
        <w:t xml:space="preserve"> </w:t>
      </w:r>
      <w:r w:rsidR="00C2144D" w:rsidRPr="00254BDB">
        <w:rPr>
          <w:rFonts w:asciiTheme="majorHAnsi" w:hAnsiTheme="majorHAnsi"/>
          <w:sz w:val="24"/>
          <w:lang w:val="ro-MD"/>
        </w:rPr>
        <w:t>înțelegere</w:t>
      </w:r>
      <w:r w:rsidRPr="00254BDB">
        <w:rPr>
          <w:rFonts w:asciiTheme="majorHAnsi" w:hAnsiTheme="majorHAnsi"/>
          <w:sz w:val="24"/>
          <w:lang w:val="ro-MD"/>
        </w:rPr>
        <w:t>:</w:t>
      </w:r>
    </w:p>
    <w:p w14:paraId="0FEFB7BF" w14:textId="2299F47D" w:rsidR="00712AA6" w:rsidRPr="00254BDB" w:rsidRDefault="00712AA6" w:rsidP="00712AA6">
      <w:pPr>
        <w:pStyle w:val="af4"/>
        <w:widowControl w:val="0"/>
        <w:numPr>
          <w:ilvl w:val="1"/>
          <w:numId w:val="23"/>
        </w:numPr>
        <w:tabs>
          <w:tab w:val="left" w:pos="1134"/>
        </w:tabs>
        <w:autoSpaceDE w:val="0"/>
        <w:autoSpaceDN w:val="0"/>
        <w:ind w:left="1134" w:right="926" w:hanging="425"/>
        <w:contextualSpacing w:val="0"/>
        <w:jc w:val="both"/>
        <w:rPr>
          <w:rFonts w:asciiTheme="majorHAnsi" w:hAnsiTheme="majorHAnsi"/>
          <w:szCs w:val="22"/>
          <w:lang w:val="ro-MD"/>
        </w:rPr>
      </w:pPr>
      <w:r w:rsidRPr="00254BDB">
        <w:rPr>
          <w:rFonts w:asciiTheme="majorHAnsi" w:hAnsiTheme="majorHAnsi"/>
          <w:lang w:val="ro-MD"/>
        </w:rPr>
        <w:t>Însușirea unui glosar specific anatomiei patologice, necesar în dialogul cu reprezentanții diferitelor specialități medicale;</w:t>
      </w:r>
    </w:p>
    <w:p w14:paraId="7A68D92C" w14:textId="03145C0F" w:rsidR="00712AA6" w:rsidRPr="00254BDB" w:rsidRDefault="00712AA6" w:rsidP="00712AA6">
      <w:pPr>
        <w:pStyle w:val="af4"/>
        <w:widowControl w:val="0"/>
        <w:numPr>
          <w:ilvl w:val="1"/>
          <w:numId w:val="23"/>
        </w:numPr>
        <w:tabs>
          <w:tab w:val="left" w:pos="1134"/>
        </w:tabs>
        <w:autoSpaceDE w:val="0"/>
        <w:autoSpaceDN w:val="0"/>
        <w:spacing w:line="235" w:lineRule="auto"/>
        <w:ind w:left="1134" w:right="922" w:hanging="425"/>
        <w:contextualSpacing w:val="0"/>
        <w:jc w:val="both"/>
        <w:rPr>
          <w:rFonts w:asciiTheme="majorHAnsi" w:hAnsiTheme="majorHAnsi"/>
          <w:lang w:val="ro-MD"/>
        </w:rPr>
      </w:pPr>
      <w:r w:rsidRPr="00254BDB">
        <w:rPr>
          <w:rFonts w:asciiTheme="majorHAnsi" w:hAnsiTheme="majorHAnsi"/>
          <w:lang w:val="ro-MD"/>
        </w:rPr>
        <w:t>Corelarea acestor noțiuni cu cele prezentate în cadrul altor discipline clinice sau preclinice;</w:t>
      </w:r>
    </w:p>
    <w:p w14:paraId="2360756E" w14:textId="77777777" w:rsidR="00712AA6" w:rsidRPr="00254BDB" w:rsidRDefault="00712AA6" w:rsidP="00712AA6">
      <w:pPr>
        <w:pStyle w:val="af4"/>
        <w:widowControl w:val="0"/>
        <w:numPr>
          <w:ilvl w:val="1"/>
          <w:numId w:val="23"/>
        </w:numPr>
        <w:tabs>
          <w:tab w:val="left" w:pos="1134"/>
        </w:tabs>
        <w:autoSpaceDE w:val="0"/>
        <w:autoSpaceDN w:val="0"/>
        <w:spacing w:before="2" w:line="235" w:lineRule="auto"/>
        <w:ind w:left="1134" w:right="912" w:hanging="425"/>
        <w:contextualSpacing w:val="0"/>
        <w:jc w:val="both"/>
        <w:rPr>
          <w:rFonts w:asciiTheme="majorHAnsi" w:hAnsiTheme="majorHAnsi"/>
          <w:lang w:val="ro-MD"/>
        </w:rPr>
      </w:pPr>
      <w:r w:rsidRPr="00254BDB">
        <w:rPr>
          <w:rFonts w:asciiTheme="majorHAnsi" w:hAnsiTheme="majorHAnsi"/>
          <w:lang w:val="ro-MD"/>
        </w:rPr>
        <w:t>Corelarea manifestărilor clinice ale bolilor cu modificările macroscopice și microscopice;</w:t>
      </w:r>
    </w:p>
    <w:p w14:paraId="4685CDF5" w14:textId="77777777" w:rsidR="00712AA6" w:rsidRPr="00254BDB" w:rsidRDefault="00712AA6" w:rsidP="00712AA6">
      <w:pPr>
        <w:pStyle w:val="af4"/>
        <w:widowControl w:val="0"/>
        <w:numPr>
          <w:ilvl w:val="1"/>
          <w:numId w:val="23"/>
        </w:numPr>
        <w:tabs>
          <w:tab w:val="left" w:pos="1134"/>
        </w:tabs>
        <w:autoSpaceDE w:val="0"/>
        <w:autoSpaceDN w:val="0"/>
        <w:spacing w:before="2" w:line="235" w:lineRule="auto"/>
        <w:ind w:left="1134" w:right="921" w:hanging="425"/>
        <w:contextualSpacing w:val="0"/>
        <w:jc w:val="both"/>
        <w:rPr>
          <w:rFonts w:asciiTheme="majorHAnsi" w:hAnsiTheme="majorHAnsi"/>
          <w:lang w:val="ro-MD"/>
        </w:rPr>
      </w:pPr>
      <w:r w:rsidRPr="00254BDB">
        <w:rPr>
          <w:rFonts w:asciiTheme="majorHAnsi" w:hAnsiTheme="majorHAnsi"/>
          <w:lang w:val="ro-MD"/>
        </w:rPr>
        <w:t>Formularea unui diagnostic diferențial adecvat al leziunilor prezente la un pacient dat;</w:t>
      </w:r>
    </w:p>
    <w:p w14:paraId="163B1768" w14:textId="77777777" w:rsidR="00712AA6" w:rsidRPr="00254BDB" w:rsidRDefault="00712AA6" w:rsidP="00712AA6">
      <w:pPr>
        <w:pStyle w:val="af4"/>
        <w:widowControl w:val="0"/>
        <w:numPr>
          <w:ilvl w:val="1"/>
          <w:numId w:val="23"/>
        </w:numPr>
        <w:tabs>
          <w:tab w:val="left" w:pos="1134"/>
        </w:tabs>
        <w:autoSpaceDE w:val="0"/>
        <w:autoSpaceDN w:val="0"/>
        <w:spacing w:before="5" w:line="293" w:lineRule="exact"/>
        <w:ind w:hanging="915"/>
        <w:contextualSpacing w:val="0"/>
        <w:jc w:val="both"/>
        <w:rPr>
          <w:rFonts w:asciiTheme="majorHAnsi" w:hAnsiTheme="majorHAnsi"/>
          <w:lang w:val="ro-MD"/>
        </w:rPr>
      </w:pPr>
      <w:r w:rsidRPr="00254BDB">
        <w:rPr>
          <w:rFonts w:asciiTheme="majorHAnsi" w:hAnsiTheme="majorHAnsi"/>
          <w:lang w:val="ro-MD"/>
        </w:rPr>
        <w:t>Înțelegerea rolului examenului anatomopatologic în stabilirea diagnosticului;</w:t>
      </w:r>
    </w:p>
    <w:p w14:paraId="73FDBDBB" w14:textId="77777777" w:rsidR="00712AA6" w:rsidRPr="00254BDB" w:rsidRDefault="00712AA6" w:rsidP="00712AA6">
      <w:pPr>
        <w:pStyle w:val="af4"/>
        <w:widowControl w:val="0"/>
        <w:numPr>
          <w:ilvl w:val="1"/>
          <w:numId w:val="23"/>
        </w:numPr>
        <w:tabs>
          <w:tab w:val="left" w:pos="1134"/>
        </w:tabs>
        <w:autoSpaceDE w:val="0"/>
        <w:autoSpaceDN w:val="0"/>
        <w:spacing w:before="2" w:line="235" w:lineRule="auto"/>
        <w:ind w:left="1134" w:right="918" w:hanging="425"/>
        <w:contextualSpacing w:val="0"/>
        <w:jc w:val="both"/>
        <w:rPr>
          <w:rFonts w:asciiTheme="majorHAnsi" w:hAnsiTheme="majorHAnsi"/>
          <w:lang w:val="ro-MD"/>
        </w:rPr>
      </w:pPr>
      <w:r w:rsidRPr="00254BDB">
        <w:rPr>
          <w:rFonts w:asciiTheme="majorHAnsi" w:hAnsiTheme="majorHAnsi"/>
          <w:lang w:val="ro-MD"/>
        </w:rPr>
        <w:t>Determinarea unui diagnostic corect cu ajutorul datelor clinice și anatomopatologice;</w:t>
      </w:r>
    </w:p>
    <w:p w14:paraId="6F47932E" w14:textId="3D5BF307" w:rsidR="00712AA6" w:rsidRPr="00254BDB" w:rsidRDefault="00712AA6" w:rsidP="00712AA6">
      <w:pPr>
        <w:pStyle w:val="af4"/>
        <w:widowControl w:val="0"/>
        <w:numPr>
          <w:ilvl w:val="1"/>
          <w:numId w:val="23"/>
        </w:numPr>
        <w:tabs>
          <w:tab w:val="left" w:pos="1134"/>
        </w:tabs>
        <w:autoSpaceDE w:val="0"/>
        <w:autoSpaceDN w:val="0"/>
        <w:ind w:left="1134" w:right="909" w:hanging="425"/>
        <w:contextualSpacing w:val="0"/>
        <w:jc w:val="both"/>
        <w:rPr>
          <w:rFonts w:asciiTheme="majorHAnsi" w:hAnsiTheme="majorHAnsi"/>
          <w:lang w:val="ro-MD"/>
        </w:rPr>
      </w:pPr>
      <w:r w:rsidRPr="00254BDB">
        <w:rPr>
          <w:rFonts w:asciiTheme="majorHAnsi" w:hAnsiTheme="majorHAnsi"/>
          <w:lang w:val="ro-MD"/>
        </w:rPr>
        <w:t>Cunoașterea principalelor leziuni din punct de vedere anatomopatologic (histopatologic) și mecanismelor de producere a acestora.</w:t>
      </w:r>
    </w:p>
    <w:p w14:paraId="0FBC6415" w14:textId="77777777" w:rsidR="00C32243" w:rsidRPr="00254BDB" w:rsidRDefault="00C32243" w:rsidP="00965478">
      <w:pPr>
        <w:pStyle w:val="1"/>
        <w:numPr>
          <w:ilvl w:val="0"/>
          <w:numId w:val="17"/>
        </w:numPr>
        <w:spacing w:before="120"/>
        <w:rPr>
          <w:rFonts w:asciiTheme="majorHAnsi" w:hAnsiTheme="majorHAnsi"/>
          <w:sz w:val="24"/>
          <w:lang w:val="ro-MD"/>
        </w:rPr>
      </w:pPr>
      <w:r w:rsidRPr="00254BDB">
        <w:rPr>
          <w:rFonts w:asciiTheme="majorHAnsi" w:hAnsiTheme="majorHAnsi"/>
          <w:sz w:val="24"/>
          <w:lang w:val="ro-MD"/>
        </w:rPr>
        <w:t>la nivel de aplicare:</w:t>
      </w:r>
    </w:p>
    <w:p w14:paraId="03813B36" w14:textId="080E6C69" w:rsidR="00712AA6" w:rsidRPr="00254BDB" w:rsidRDefault="00712AA6" w:rsidP="00712AA6">
      <w:pPr>
        <w:pStyle w:val="af4"/>
        <w:widowControl w:val="0"/>
        <w:numPr>
          <w:ilvl w:val="1"/>
          <w:numId w:val="17"/>
        </w:numPr>
        <w:autoSpaceDE w:val="0"/>
        <w:autoSpaceDN w:val="0"/>
        <w:spacing w:line="293" w:lineRule="exact"/>
        <w:ind w:left="1134" w:hanging="425"/>
        <w:contextualSpacing w:val="0"/>
        <w:rPr>
          <w:rFonts w:asciiTheme="majorHAnsi" w:hAnsiTheme="majorHAnsi"/>
          <w:szCs w:val="22"/>
          <w:lang w:val="ro-MD"/>
        </w:rPr>
      </w:pPr>
      <w:r w:rsidRPr="00254BDB">
        <w:rPr>
          <w:rFonts w:asciiTheme="majorHAnsi" w:hAnsiTheme="majorHAnsi"/>
          <w:lang w:val="ro-MD"/>
        </w:rPr>
        <w:t>Să utilizeze corect terminologia specifică bolilor;</w:t>
      </w:r>
    </w:p>
    <w:p w14:paraId="0FC92F4E" w14:textId="77777777" w:rsidR="00712AA6" w:rsidRPr="00254BDB" w:rsidRDefault="00712AA6" w:rsidP="00712AA6">
      <w:pPr>
        <w:pStyle w:val="af4"/>
        <w:widowControl w:val="0"/>
        <w:numPr>
          <w:ilvl w:val="1"/>
          <w:numId w:val="17"/>
        </w:numPr>
        <w:tabs>
          <w:tab w:val="left" w:pos="1134"/>
        </w:tabs>
        <w:autoSpaceDE w:val="0"/>
        <w:autoSpaceDN w:val="0"/>
        <w:spacing w:before="2" w:line="235" w:lineRule="auto"/>
        <w:ind w:left="1134" w:right="916" w:hanging="425"/>
        <w:contextualSpacing w:val="0"/>
        <w:rPr>
          <w:rFonts w:asciiTheme="majorHAnsi" w:hAnsiTheme="majorHAnsi"/>
          <w:lang w:val="ro-MD"/>
        </w:rPr>
      </w:pPr>
      <w:r w:rsidRPr="00254BDB">
        <w:rPr>
          <w:rFonts w:asciiTheme="majorHAnsi" w:hAnsiTheme="majorHAnsi"/>
          <w:lang w:val="ro-MD"/>
        </w:rPr>
        <w:t xml:space="preserve">Să poată descrie și comenta din punct de vedere </w:t>
      </w:r>
      <w:proofErr w:type="spellStart"/>
      <w:r w:rsidRPr="00254BDB">
        <w:rPr>
          <w:rFonts w:asciiTheme="majorHAnsi" w:hAnsiTheme="majorHAnsi"/>
          <w:lang w:val="ro-MD"/>
        </w:rPr>
        <w:t>anatomo</w:t>
      </w:r>
      <w:proofErr w:type="spellEnd"/>
      <w:r w:rsidRPr="00254BDB">
        <w:rPr>
          <w:rFonts w:asciiTheme="majorHAnsi" w:hAnsiTheme="majorHAnsi"/>
          <w:lang w:val="ro-MD"/>
        </w:rPr>
        <w:t>-patologic afecțiunile studiate în clinică;</w:t>
      </w:r>
    </w:p>
    <w:p w14:paraId="34288F04" w14:textId="77777777" w:rsidR="00712AA6" w:rsidRPr="00254BDB" w:rsidRDefault="00712AA6" w:rsidP="00712AA6">
      <w:pPr>
        <w:pStyle w:val="af4"/>
        <w:widowControl w:val="0"/>
        <w:numPr>
          <w:ilvl w:val="1"/>
          <w:numId w:val="17"/>
        </w:numPr>
        <w:tabs>
          <w:tab w:val="left" w:pos="1134"/>
        </w:tabs>
        <w:autoSpaceDE w:val="0"/>
        <w:autoSpaceDN w:val="0"/>
        <w:spacing w:before="4" w:line="293" w:lineRule="exact"/>
        <w:ind w:hanging="915"/>
        <w:contextualSpacing w:val="0"/>
        <w:rPr>
          <w:rFonts w:asciiTheme="majorHAnsi" w:hAnsiTheme="majorHAnsi"/>
          <w:lang w:val="ro-MD"/>
        </w:rPr>
      </w:pPr>
      <w:r w:rsidRPr="00254BDB">
        <w:rPr>
          <w:rFonts w:asciiTheme="majorHAnsi" w:hAnsiTheme="majorHAnsi"/>
          <w:lang w:val="ro-MD"/>
        </w:rPr>
        <w:t>Să poată interpreta un buletin de analiză histopatologică;</w:t>
      </w:r>
    </w:p>
    <w:p w14:paraId="738848AF" w14:textId="28C7BE67" w:rsidR="00712AA6" w:rsidRPr="00254BDB" w:rsidRDefault="00712AA6" w:rsidP="00712AA6">
      <w:pPr>
        <w:pStyle w:val="af4"/>
        <w:widowControl w:val="0"/>
        <w:numPr>
          <w:ilvl w:val="1"/>
          <w:numId w:val="17"/>
        </w:numPr>
        <w:tabs>
          <w:tab w:val="left" w:pos="1134"/>
        </w:tabs>
        <w:autoSpaceDE w:val="0"/>
        <w:autoSpaceDN w:val="0"/>
        <w:spacing w:before="2" w:line="235" w:lineRule="auto"/>
        <w:ind w:left="1134" w:right="913" w:hanging="425"/>
        <w:contextualSpacing w:val="0"/>
        <w:rPr>
          <w:rFonts w:asciiTheme="majorHAnsi" w:hAnsiTheme="majorHAnsi"/>
          <w:lang w:val="ro-MD"/>
        </w:rPr>
      </w:pPr>
      <w:r w:rsidRPr="00254BDB">
        <w:rPr>
          <w:rFonts w:asciiTheme="majorHAnsi" w:hAnsiTheme="majorHAnsi"/>
          <w:lang w:val="ro-MD"/>
        </w:rPr>
        <w:t>Să sensibilizeze viitorii clinicieni asupra importanței decisive a diagnosticului histopatologic pentru practica medicală.</w:t>
      </w:r>
    </w:p>
    <w:p w14:paraId="59E93266" w14:textId="77117DB7" w:rsidR="003F3EBD" w:rsidRPr="00254BDB" w:rsidRDefault="00C32243" w:rsidP="00414434">
      <w:pPr>
        <w:pStyle w:val="1"/>
        <w:numPr>
          <w:ilvl w:val="0"/>
          <w:numId w:val="17"/>
        </w:numPr>
        <w:spacing w:before="120"/>
        <w:rPr>
          <w:rFonts w:asciiTheme="majorHAnsi" w:hAnsiTheme="majorHAnsi"/>
          <w:sz w:val="24"/>
          <w:lang w:val="ro-MD"/>
        </w:rPr>
      </w:pPr>
      <w:bookmarkStart w:id="1" w:name="OLE_LINK1"/>
      <w:bookmarkStart w:id="2" w:name="OLE_LINK2"/>
      <w:r w:rsidRPr="00254BDB">
        <w:rPr>
          <w:rFonts w:asciiTheme="majorHAnsi" w:hAnsiTheme="majorHAnsi"/>
          <w:sz w:val="24"/>
          <w:lang w:val="ro-MD"/>
        </w:rPr>
        <w:t>la nivel de integrare:</w:t>
      </w:r>
      <w:bookmarkEnd w:id="1"/>
      <w:bookmarkEnd w:id="2"/>
    </w:p>
    <w:p w14:paraId="534E58E4" w14:textId="49C70244" w:rsidR="00712AA6" w:rsidRPr="00254BDB" w:rsidRDefault="00712AA6" w:rsidP="00712AA6">
      <w:pPr>
        <w:pStyle w:val="af4"/>
        <w:widowControl w:val="0"/>
        <w:numPr>
          <w:ilvl w:val="1"/>
          <w:numId w:val="17"/>
        </w:numPr>
        <w:tabs>
          <w:tab w:val="left" w:pos="1610"/>
        </w:tabs>
        <w:autoSpaceDE w:val="0"/>
        <w:autoSpaceDN w:val="0"/>
        <w:spacing w:before="3" w:line="235" w:lineRule="auto"/>
        <w:ind w:left="1134" w:right="350" w:hanging="425"/>
        <w:contextualSpacing w:val="0"/>
        <w:rPr>
          <w:rFonts w:asciiTheme="majorHAnsi" w:hAnsiTheme="majorHAnsi"/>
          <w:szCs w:val="22"/>
          <w:lang w:val="ro-MD"/>
        </w:rPr>
      </w:pPr>
      <w:r w:rsidRPr="00254BDB">
        <w:rPr>
          <w:rFonts w:asciiTheme="majorHAnsi" w:hAnsiTheme="majorHAnsi"/>
          <w:lang w:val="ro-MD"/>
        </w:rPr>
        <w:t>Să fie capabil de a evalua locul și rolul morfopatologiei în pregătirea preclinică a studentului-medic;</w:t>
      </w:r>
    </w:p>
    <w:p w14:paraId="7FB50A27" w14:textId="77777777" w:rsidR="00712AA6" w:rsidRPr="00254BDB" w:rsidRDefault="00712AA6" w:rsidP="00712AA6">
      <w:pPr>
        <w:pStyle w:val="af4"/>
        <w:widowControl w:val="0"/>
        <w:numPr>
          <w:ilvl w:val="1"/>
          <w:numId w:val="17"/>
        </w:numPr>
        <w:tabs>
          <w:tab w:val="left" w:pos="1610"/>
        </w:tabs>
        <w:autoSpaceDE w:val="0"/>
        <w:autoSpaceDN w:val="0"/>
        <w:spacing w:before="2" w:line="235" w:lineRule="auto"/>
        <w:ind w:left="1134" w:right="348" w:hanging="425"/>
        <w:contextualSpacing w:val="0"/>
        <w:rPr>
          <w:rFonts w:asciiTheme="majorHAnsi" w:hAnsiTheme="majorHAnsi"/>
          <w:lang w:val="ro-MD"/>
        </w:rPr>
      </w:pPr>
      <w:r w:rsidRPr="00254BDB">
        <w:rPr>
          <w:rFonts w:asciiTheme="majorHAnsi" w:hAnsiTheme="majorHAnsi"/>
          <w:lang w:val="ro-MD"/>
        </w:rPr>
        <w:t>Să fie competent de a utiliza cunoștințele și metodologia anatomiei patologice pentru a explica natura unor procese patologice;</w:t>
      </w:r>
    </w:p>
    <w:p w14:paraId="5F536683" w14:textId="77777777" w:rsidR="00712AA6" w:rsidRPr="00254BDB" w:rsidRDefault="00712AA6" w:rsidP="00712AA6">
      <w:pPr>
        <w:pStyle w:val="af4"/>
        <w:widowControl w:val="0"/>
        <w:numPr>
          <w:ilvl w:val="1"/>
          <w:numId w:val="17"/>
        </w:numPr>
        <w:tabs>
          <w:tab w:val="left" w:pos="1610"/>
        </w:tabs>
        <w:autoSpaceDE w:val="0"/>
        <w:autoSpaceDN w:val="0"/>
        <w:spacing w:before="7" w:line="235" w:lineRule="auto"/>
        <w:ind w:left="1134" w:right="348" w:hanging="425"/>
        <w:contextualSpacing w:val="0"/>
        <w:rPr>
          <w:rFonts w:asciiTheme="majorHAnsi" w:hAnsiTheme="majorHAnsi"/>
          <w:lang w:val="ro-MD"/>
        </w:rPr>
      </w:pPr>
      <w:r w:rsidRPr="00254BDB">
        <w:rPr>
          <w:rFonts w:asciiTheme="majorHAnsi" w:hAnsiTheme="majorHAnsi"/>
          <w:lang w:val="ro-MD"/>
        </w:rPr>
        <w:t>Să fie apt să facă legătură dintre structură și funcție la nivel molecular → celular → tisular→ de organ;</w:t>
      </w:r>
    </w:p>
    <w:p w14:paraId="1D90A29B" w14:textId="77777777" w:rsidR="00712AA6" w:rsidRPr="00254BDB" w:rsidRDefault="00712AA6" w:rsidP="00712AA6">
      <w:pPr>
        <w:pStyle w:val="af4"/>
        <w:widowControl w:val="0"/>
        <w:numPr>
          <w:ilvl w:val="1"/>
          <w:numId w:val="17"/>
        </w:numPr>
        <w:tabs>
          <w:tab w:val="left" w:pos="1610"/>
        </w:tabs>
        <w:autoSpaceDE w:val="0"/>
        <w:autoSpaceDN w:val="0"/>
        <w:spacing w:before="7" w:line="235" w:lineRule="auto"/>
        <w:ind w:left="1134" w:right="347" w:hanging="425"/>
        <w:contextualSpacing w:val="0"/>
        <w:rPr>
          <w:rFonts w:asciiTheme="majorHAnsi" w:hAnsiTheme="majorHAnsi"/>
          <w:lang w:val="ro-MD"/>
        </w:rPr>
      </w:pPr>
      <w:r w:rsidRPr="00254BDB">
        <w:rPr>
          <w:rFonts w:asciiTheme="majorHAnsi" w:hAnsiTheme="majorHAnsi"/>
          <w:lang w:val="ro-MD"/>
        </w:rPr>
        <w:t>Să fie apt să identifice cauzele posibile ale proceselor patologice și consecințele          lor asupra celulei, țesutului, organismului în întregime;</w:t>
      </w:r>
    </w:p>
    <w:p w14:paraId="50BAE72E" w14:textId="77777777" w:rsidR="00712AA6" w:rsidRPr="00254BDB" w:rsidRDefault="00712AA6" w:rsidP="00712AA6">
      <w:pPr>
        <w:pStyle w:val="af4"/>
        <w:widowControl w:val="0"/>
        <w:numPr>
          <w:ilvl w:val="1"/>
          <w:numId w:val="17"/>
        </w:numPr>
        <w:tabs>
          <w:tab w:val="left" w:pos="1610"/>
        </w:tabs>
        <w:autoSpaceDE w:val="0"/>
        <w:autoSpaceDN w:val="0"/>
        <w:spacing w:line="293" w:lineRule="exact"/>
        <w:ind w:left="1134" w:hanging="425"/>
        <w:contextualSpacing w:val="0"/>
        <w:rPr>
          <w:rFonts w:asciiTheme="majorHAnsi" w:hAnsiTheme="majorHAnsi"/>
          <w:lang w:val="ro-MD"/>
        </w:rPr>
      </w:pPr>
      <w:r w:rsidRPr="00254BDB">
        <w:rPr>
          <w:rFonts w:asciiTheme="majorHAnsi" w:hAnsiTheme="majorHAnsi"/>
          <w:lang w:val="ro-MD"/>
        </w:rPr>
        <w:t>Să fie capabil să implementeze cunoștințele acumulate în activitatea de cercetător;</w:t>
      </w:r>
    </w:p>
    <w:p w14:paraId="2D43A581" w14:textId="77777777" w:rsidR="00712AA6" w:rsidRPr="00254BDB" w:rsidRDefault="00712AA6" w:rsidP="00712AA6">
      <w:pPr>
        <w:pStyle w:val="af4"/>
        <w:widowControl w:val="0"/>
        <w:numPr>
          <w:ilvl w:val="1"/>
          <w:numId w:val="17"/>
        </w:numPr>
        <w:tabs>
          <w:tab w:val="left" w:pos="1610"/>
        </w:tabs>
        <w:autoSpaceDE w:val="0"/>
        <w:autoSpaceDN w:val="0"/>
        <w:spacing w:before="2" w:line="235" w:lineRule="auto"/>
        <w:ind w:left="1134" w:right="347" w:hanging="425"/>
        <w:contextualSpacing w:val="0"/>
        <w:jc w:val="both"/>
        <w:rPr>
          <w:rFonts w:asciiTheme="majorHAnsi" w:hAnsiTheme="majorHAnsi"/>
          <w:lang w:val="ro-MD"/>
        </w:rPr>
      </w:pPr>
      <w:r w:rsidRPr="00254BDB">
        <w:rPr>
          <w:rFonts w:asciiTheme="majorHAnsi" w:hAnsiTheme="majorHAnsi"/>
          <w:lang w:val="ro-MD"/>
        </w:rPr>
        <w:t>Să fie competent să utilizeze critic și cu încredere informațiile științifice obținute utilizând noile tehnologii informaționale și de comunicare;</w:t>
      </w:r>
    </w:p>
    <w:p w14:paraId="17311EE2" w14:textId="77777777" w:rsidR="00712AA6" w:rsidRPr="00254BDB" w:rsidRDefault="00712AA6" w:rsidP="00712AA6">
      <w:pPr>
        <w:pStyle w:val="af4"/>
        <w:widowControl w:val="0"/>
        <w:numPr>
          <w:ilvl w:val="1"/>
          <w:numId w:val="17"/>
        </w:numPr>
        <w:tabs>
          <w:tab w:val="left" w:pos="1610"/>
        </w:tabs>
        <w:autoSpaceDE w:val="0"/>
        <w:autoSpaceDN w:val="0"/>
        <w:spacing w:before="7" w:line="235" w:lineRule="auto"/>
        <w:ind w:left="1134" w:right="345" w:hanging="425"/>
        <w:contextualSpacing w:val="0"/>
        <w:jc w:val="both"/>
        <w:rPr>
          <w:rFonts w:asciiTheme="majorHAnsi" w:hAnsiTheme="majorHAnsi"/>
          <w:lang w:val="ro-MD"/>
        </w:rPr>
      </w:pPr>
      <w:r w:rsidRPr="00254BDB">
        <w:rPr>
          <w:rFonts w:asciiTheme="majorHAnsi" w:hAnsiTheme="majorHAnsi"/>
          <w:lang w:val="ro-MD"/>
        </w:rPr>
        <w:t xml:space="preserve">Să fie abil să utilizeze tehnologia multimedia pentru a primi, evalua, stoca, </w:t>
      </w:r>
      <w:r w:rsidRPr="00254BDB">
        <w:rPr>
          <w:rFonts w:asciiTheme="majorHAnsi" w:hAnsiTheme="majorHAnsi"/>
          <w:lang w:val="ro-MD"/>
        </w:rPr>
        <w:lastRenderedPageBreak/>
        <w:t>produce, prezenta și schimba informații, și pentru a comunica și a participa în rețele prin intermediul internetului;</w:t>
      </w:r>
    </w:p>
    <w:p w14:paraId="58FFC787" w14:textId="1174EA7A" w:rsidR="00712AA6" w:rsidRPr="00254BDB" w:rsidRDefault="00712AA6" w:rsidP="00712AA6">
      <w:pPr>
        <w:pStyle w:val="af4"/>
        <w:widowControl w:val="0"/>
        <w:numPr>
          <w:ilvl w:val="1"/>
          <w:numId w:val="17"/>
        </w:numPr>
        <w:tabs>
          <w:tab w:val="left" w:pos="1610"/>
        </w:tabs>
        <w:autoSpaceDE w:val="0"/>
        <w:autoSpaceDN w:val="0"/>
        <w:spacing w:before="5"/>
        <w:ind w:left="1134" w:hanging="425"/>
        <w:contextualSpacing w:val="0"/>
        <w:jc w:val="both"/>
        <w:rPr>
          <w:rFonts w:asciiTheme="majorHAnsi" w:hAnsiTheme="majorHAnsi"/>
          <w:lang w:val="ro-MD"/>
        </w:rPr>
      </w:pPr>
      <w:r w:rsidRPr="00254BDB">
        <w:rPr>
          <w:rFonts w:asciiTheme="majorHAnsi" w:hAnsiTheme="majorHAnsi"/>
          <w:lang w:val="ro-MD"/>
        </w:rPr>
        <w:t>Să fie capabil să învețe, ceea ce va contribui la managementul traseului profesional.</w:t>
      </w:r>
    </w:p>
    <w:p w14:paraId="7D3B68AF" w14:textId="07CFB534" w:rsidR="00712AA6" w:rsidRPr="00254BDB" w:rsidRDefault="00C32243" w:rsidP="00712AA6">
      <w:pPr>
        <w:pStyle w:val="af4"/>
        <w:widowControl w:val="0"/>
        <w:numPr>
          <w:ilvl w:val="0"/>
          <w:numId w:val="7"/>
        </w:numPr>
        <w:spacing w:before="360" w:line="276" w:lineRule="auto"/>
        <w:ind w:left="709" w:hanging="567"/>
        <w:contextualSpacing w:val="0"/>
        <w:rPr>
          <w:rFonts w:asciiTheme="majorHAnsi" w:hAnsiTheme="majorHAnsi"/>
          <w:b/>
          <w:caps/>
          <w:sz w:val="28"/>
          <w:lang w:val="ro-MD"/>
        </w:rPr>
      </w:pPr>
      <w:r w:rsidRPr="00254BDB">
        <w:rPr>
          <w:rFonts w:asciiTheme="majorHAnsi" w:hAnsiTheme="majorHAnsi"/>
          <w:b/>
          <w:caps/>
          <w:sz w:val="28"/>
          <w:lang w:val="ro-MD"/>
        </w:rPr>
        <w:t xml:space="preserve"> Condiţionări şi exigenţe prealabile</w:t>
      </w:r>
      <w:r w:rsidR="007F493E" w:rsidRPr="00254BDB">
        <w:rPr>
          <w:rFonts w:asciiTheme="majorHAnsi" w:hAnsiTheme="majorHAnsi"/>
          <w:b/>
          <w:caps/>
          <w:sz w:val="28"/>
          <w:lang w:val="ro-MD"/>
        </w:rPr>
        <w:t xml:space="preserve"> </w:t>
      </w:r>
    </w:p>
    <w:p w14:paraId="6020C92D" w14:textId="027BBE8F" w:rsidR="00712AA6" w:rsidRPr="00254BDB" w:rsidRDefault="00712AA6" w:rsidP="00712AA6">
      <w:pPr>
        <w:pStyle w:val="a7"/>
        <w:spacing w:after="0"/>
        <w:rPr>
          <w:rFonts w:asciiTheme="majorHAnsi" w:hAnsiTheme="majorHAnsi"/>
          <w:szCs w:val="24"/>
          <w:lang w:val="ro-MD"/>
        </w:rPr>
      </w:pPr>
      <w:r w:rsidRPr="00254BDB">
        <w:rPr>
          <w:lang w:val="ro-MD"/>
        </w:rPr>
        <w:t xml:space="preserve"> </w:t>
      </w:r>
    </w:p>
    <w:p w14:paraId="64D2A919" w14:textId="77777777" w:rsidR="00712AA6" w:rsidRPr="00254BDB" w:rsidRDefault="00712AA6" w:rsidP="00712AA6">
      <w:pPr>
        <w:pStyle w:val="af4"/>
        <w:widowControl w:val="0"/>
        <w:numPr>
          <w:ilvl w:val="0"/>
          <w:numId w:val="24"/>
        </w:numPr>
        <w:autoSpaceDE w:val="0"/>
        <w:autoSpaceDN w:val="0"/>
        <w:ind w:left="1134" w:hanging="425"/>
        <w:contextualSpacing w:val="0"/>
        <w:rPr>
          <w:rFonts w:asciiTheme="majorHAnsi" w:hAnsiTheme="majorHAnsi"/>
          <w:lang w:val="ro-MD"/>
        </w:rPr>
      </w:pPr>
      <w:r w:rsidRPr="00254BDB">
        <w:rPr>
          <w:rFonts w:asciiTheme="majorHAnsi" w:hAnsiTheme="majorHAnsi"/>
          <w:lang w:val="ro-MD"/>
        </w:rPr>
        <w:t>Cunoașterea limbii de predare;</w:t>
      </w:r>
    </w:p>
    <w:p w14:paraId="00AE178D" w14:textId="77777777" w:rsidR="00712AA6" w:rsidRPr="00254BDB" w:rsidRDefault="00712AA6" w:rsidP="00712AA6">
      <w:pPr>
        <w:pStyle w:val="af4"/>
        <w:widowControl w:val="0"/>
        <w:numPr>
          <w:ilvl w:val="0"/>
          <w:numId w:val="24"/>
        </w:numPr>
        <w:autoSpaceDE w:val="0"/>
        <w:autoSpaceDN w:val="0"/>
        <w:ind w:left="1134" w:hanging="425"/>
        <w:contextualSpacing w:val="0"/>
        <w:rPr>
          <w:rFonts w:asciiTheme="majorHAnsi" w:hAnsiTheme="majorHAnsi"/>
          <w:lang w:val="ro-MD"/>
        </w:rPr>
      </w:pPr>
      <w:r w:rsidRPr="00254BDB">
        <w:rPr>
          <w:rFonts w:asciiTheme="majorHAnsi" w:hAnsiTheme="majorHAnsi"/>
          <w:lang w:val="ro-MD"/>
        </w:rPr>
        <w:t>Competențe confirmate la disciplinele anilor precedenți de studii;</w:t>
      </w:r>
    </w:p>
    <w:p w14:paraId="31CA2C2E" w14:textId="77777777" w:rsidR="00712AA6" w:rsidRPr="00254BDB" w:rsidRDefault="00712AA6" w:rsidP="00712AA6">
      <w:pPr>
        <w:pStyle w:val="af4"/>
        <w:widowControl w:val="0"/>
        <w:numPr>
          <w:ilvl w:val="0"/>
          <w:numId w:val="24"/>
        </w:numPr>
        <w:autoSpaceDE w:val="0"/>
        <w:autoSpaceDN w:val="0"/>
        <w:spacing w:line="235" w:lineRule="auto"/>
        <w:ind w:left="1134" w:right="338" w:hanging="425"/>
        <w:contextualSpacing w:val="0"/>
        <w:rPr>
          <w:rFonts w:asciiTheme="majorHAnsi" w:hAnsiTheme="majorHAnsi"/>
          <w:lang w:val="ro-MD"/>
        </w:rPr>
      </w:pPr>
      <w:r w:rsidRPr="00254BDB">
        <w:rPr>
          <w:rFonts w:asciiTheme="majorHAnsi" w:hAnsiTheme="majorHAnsi"/>
          <w:lang w:val="ro-MD"/>
        </w:rPr>
        <w:t>Competențe digitale (utilizarea internetului, procesarea documentelor, tabelelor electronice și prezentărilor, utilizarea programelor de grafică);</w:t>
      </w:r>
    </w:p>
    <w:p w14:paraId="340D9DC8" w14:textId="77777777" w:rsidR="00712AA6" w:rsidRPr="00254BDB" w:rsidRDefault="00712AA6" w:rsidP="00712AA6">
      <w:pPr>
        <w:pStyle w:val="af4"/>
        <w:widowControl w:val="0"/>
        <w:numPr>
          <w:ilvl w:val="0"/>
          <w:numId w:val="24"/>
        </w:numPr>
        <w:autoSpaceDE w:val="0"/>
        <w:autoSpaceDN w:val="0"/>
        <w:spacing w:line="294" w:lineRule="exact"/>
        <w:ind w:left="1134" w:hanging="425"/>
        <w:contextualSpacing w:val="0"/>
        <w:rPr>
          <w:rFonts w:asciiTheme="majorHAnsi" w:hAnsiTheme="majorHAnsi"/>
          <w:lang w:val="ro-MD"/>
        </w:rPr>
      </w:pPr>
      <w:r w:rsidRPr="00254BDB">
        <w:rPr>
          <w:rFonts w:asciiTheme="majorHAnsi" w:hAnsiTheme="majorHAnsi"/>
          <w:lang w:val="ro-MD"/>
        </w:rPr>
        <w:t>Abilitatea de comunicare și lucru în echipă;</w:t>
      </w:r>
    </w:p>
    <w:p w14:paraId="38055A5F" w14:textId="68253914" w:rsidR="00712AA6" w:rsidRPr="00254BDB" w:rsidRDefault="00712AA6" w:rsidP="00712AA6">
      <w:pPr>
        <w:pStyle w:val="af4"/>
        <w:widowControl w:val="0"/>
        <w:numPr>
          <w:ilvl w:val="0"/>
          <w:numId w:val="24"/>
        </w:numPr>
        <w:autoSpaceDE w:val="0"/>
        <w:autoSpaceDN w:val="0"/>
        <w:spacing w:line="294" w:lineRule="exact"/>
        <w:ind w:left="1134" w:hanging="425"/>
        <w:contextualSpacing w:val="0"/>
        <w:rPr>
          <w:rFonts w:asciiTheme="majorHAnsi" w:hAnsiTheme="majorHAnsi"/>
          <w:lang w:val="ro-MD"/>
        </w:rPr>
      </w:pPr>
      <w:r w:rsidRPr="00254BDB">
        <w:rPr>
          <w:rFonts w:asciiTheme="majorHAnsi" w:hAnsiTheme="majorHAnsi"/>
          <w:lang w:val="ro-MD"/>
        </w:rPr>
        <w:t>Calități – toleranță, compasiune, autonomie.</w:t>
      </w:r>
    </w:p>
    <w:p w14:paraId="6FEA75E5" w14:textId="77777777" w:rsidR="00C32243" w:rsidRPr="00254BDB" w:rsidRDefault="006332AA" w:rsidP="0031370B">
      <w:pPr>
        <w:pStyle w:val="af4"/>
        <w:widowControl w:val="0"/>
        <w:numPr>
          <w:ilvl w:val="0"/>
          <w:numId w:val="7"/>
        </w:numPr>
        <w:spacing w:before="360" w:after="240"/>
        <w:ind w:left="709" w:hanging="567"/>
        <w:contextualSpacing w:val="0"/>
        <w:rPr>
          <w:rFonts w:asciiTheme="majorHAnsi" w:hAnsiTheme="majorHAnsi"/>
          <w:b/>
          <w:caps/>
          <w:sz w:val="28"/>
          <w:lang w:val="ro-MD"/>
        </w:rPr>
      </w:pPr>
      <w:r w:rsidRPr="00254BDB">
        <w:rPr>
          <w:rFonts w:asciiTheme="majorHAnsi" w:hAnsiTheme="majorHAnsi"/>
          <w:b/>
          <w:caps/>
          <w:sz w:val="28"/>
          <w:lang w:val="ro-MD"/>
        </w:rPr>
        <w:t xml:space="preserve">TEMATICA  ŞI REPARTIZAREA ORIENTATIVĂ A ORELOR </w:t>
      </w:r>
    </w:p>
    <w:p w14:paraId="10B9CB0E" w14:textId="77777777" w:rsidR="006332AA" w:rsidRPr="00254BDB" w:rsidRDefault="006332AA" w:rsidP="006332AA">
      <w:pPr>
        <w:pStyle w:val="af4"/>
        <w:widowControl w:val="0"/>
        <w:spacing w:before="120" w:after="120"/>
        <w:ind w:left="284"/>
        <w:contextualSpacing w:val="0"/>
        <w:rPr>
          <w:rFonts w:asciiTheme="majorHAnsi" w:hAnsiTheme="majorHAnsi"/>
          <w:b/>
          <w:i/>
          <w:lang w:val="ro-MD"/>
        </w:rPr>
      </w:pPr>
      <w:r w:rsidRPr="00254BDB">
        <w:rPr>
          <w:rFonts w:asciiTheme="majorHAnsi" w:hAnsiTheme="majorHAnsi"/>
          <w:b/>
          <w:i/>
          <w:lang w:val="ro-MD"/>
        </w:rPr>
        <w:t>Cursuri (prelegeri), lucrări practice/ lucrări de laborator/seminare și lucru individual</w:t>
      </w:r>
    </w:p>
    <w:tbl>
      <w:tblPr>
        <w:tblW w:w="9584" w:type="dxa"/>
        <w:tblInd w:w="40" w:type="dxa"/>
        <w:tblLayout w:type="fixed"/>
        <w:tblCellMar>
          <w:left w:w="40" w:type="dxa"/>
          <w:right w:w="40" w:type="dxa"/>
        </w:tblCellMar>
        <w:tblLook w:val="0000" w:firstRow="0" w:lastRow="0" w:firstColumn="0" w:lastColumn="0" w:noHBand="0" w:noVBand="0"/>
      </w:tblPr>
      <w:tblGrid>
        <w:gridCol w:w="567"/>
        <w:gridCol w:w="6182"/>
        <w:gridCol w:w="851"/>
        <w:gridCol w:w="850"/>
        <w:gridCol w:w="1134"/>
      </w:tblGrid>
      <w:tr w:rsidR="006332AA" w:rsidRPr="00254BDB" w14:paraId="4507230C" w14:textId="77777777" w:rsidTr="00CD4CDD">
        <w:trPr>
          <w:trHeight w:val="20"/>
          <w:tblHeader/>
        </w:trPr>
        <w:tc>
          <w:tcPr>
            <w:tcW w:w="567" w:type="dxa"/>
            <w:vMerge w:val="restart"/>
            <w:tcBorders>
              <w:top w:val="double" w:sz="4" w:space="0" w:color="auto"/>
              <w:left w:val="double" w:sz="4" w:space="0" w:color="auto"/>
              <w:bottom w:val="single" w:sz="4" w:space="0" w:color="auto"/>
              <w:right w:val="single" w:sz="4" w:space="0" w:color="auto"/>
            </w:tcBorders>
            <w:vAlign w:val="center"/>
          </w:tcPr>
          <w:p w14:paraId="42AF8B1D" w14:textId="77777777" w:rsidR="006332AA" w:rsidRPr="00254BDB" w:rsidRDefault="006332AA" w:rsidP="006332AA">
            <w:pPr>
              <w:jc w:val="center"/>
              <w:rPr>
                <w:rFonts w:asciiTheme="majorHAnsi" w:hAnsiTheme="majorHAnsi"/>
                <w:szCs w:val="22"/>
                <w:lang w:val="ro-MD"/>
              </w:rPr>
            </w:pPr>
            <w:r w:rsidRPr="00254BDB">
              <w:rPr>
                <w:rFonts w:asciiTheme="majorHAnsi" w:hAnsiTheme="majorHAnsi"/>
                <w:szCs w:val="22"/>
                <w:lang w:val="ro-MD"/>
              </w:rPr>
              <w:t>Nr.</w:t>
            </w:r>
          </w:p>
          <w:p w14:paraId="6378A5C2" w14:textId="77777777" w:rsidR="006332AA" w:rsidRPr="00254BDB" w:rsidRDefault="006332AA" w:rsidP="006332AA">
            <w:pPr>
              <w:jc w:val="center"/>
              <w:rPr>
                <w:rFonts w:asciiTheme="majorHAnsi" w:hAnsiTheme="majorHAnsi"/>
                <w:szCs w:val="22"/>
                <w:lang w:val="ro-MD"/>
              </w:rPr>
            </w:pPr>
            <w:r w:rsidRPr="00254BDB">
              <w:rPr>
                <w:rFonts w:asciiTheme="majorHAnsi" w:hAnsiTheme="majorHAnsi"/>
                <w:szCs w:val="22"/>
                <w:lang w:val="ro-MD"/>
              </w:rPr>
              <w:t>d/o</w:t>
            </w:r>
          </w:p>
        </w:tc>
        <w:tc>
          <w:tcPr>
            <w:tcW w:w="6182" w:type="dxa"/>
            <w:vMerge w:val="restart"/>
            <w:tcBorders>
              <w:top w:val="double" w:sz="4" w:space="0" w:color="auto"/>
              <w:left w:val="single" w:sz="4" w:space="0" w:color="auto"/>
              <w:bottom w:val="single" w:sz="4" w:space="0" w:color="auto"/>
              <w:right w:val="single" w:sz="4" w:space="0" w:color="auto"/>
            </w:tcBorders>
            <w:vAlign w:val="center"/>
          </w:tcPr>
          <w:p w14:paraId="267BF598" w14:textId="77777777" w:rsidR="006332AA" w:rsidRPr="00254BDB" w:rsidRDefault="006332AA" w:rsidP="00A47BAF">
            <w:pPr>
              <w:jc w:val="center"/>
              <w:rPr>
                <w:rFonts w:asciiTheme="majorHAnsi" w:hAnsiTheme="majorHAnsi"/>
                <w:szCs w:val="22"/>
                <w:lang w:val="ro-MD"/>
              </w:rPr>
            </w:pPr>
            <w:r w:rsidRPr="00254BDB">
              <w:rPr>
                <w:rFonts w:asciiTheme="majorHAnsi" w:hAnsiTheme="majorHAnsi"/>
                <w:szCs w:val="22"/>
                <w:lang w:val="ro-MD"/>
              </w:rPr>
              <w:t>ТЕМА</w:t>
            </w:r>
          </w:p>
        </w:tc>
        <w:tc>
          <w:tcPr>
            <w:tcW w:w="2835" w:type="dxa"/>
            <w:gridSpan w:val="3"/>
            <w:tcBorders>
              <w:top w:val="double" w:sz="4" w:space="0" w:color="auto"/>
              <w:left w:val="single" w:sz="4" w:space="0" w:color="auto"/>
              <w:bottom w:val="single" w:sz="4" w:space="0" w:color="auto"/>
              <w:right w:val="double" w:sz="4" w:space="0" w:color="auto"/>
            </w:tcBorders>
            <w:vAlign w:val="center"/>
          </w:tcPr>
          <w:p w14:paraId="7C899431" w14:textId="77777777" w:rsidR="006332AA" w:rsidRPr="00254BDB" w:rsidRDefault="006332AA" w:rsidP="00A47BAF">
            <w:pPr>
              <w:jc w:val="center"/>
              <w:rPr>
                <w:rFonts w:asciiTheme="majorHAnsi" w:hAnsiTheme="majorHAnsi"/>
                <w:szCs w:val="22"/>
                <w:lang w:val="ro-MD"/>
              </w:rPr>
            </w:pPr>
            <w:r w:rsidRPr="00254BDB">
              <w:rPr>
                <w:rFonts w:asciiTheme="majorHAnsi" w:hAnsiTheme="majorHAnsi"/>
                <w:szCs w:val="22"/>
                <w:lang w:val="ro-MD"/>
              </w:rPr>
              <w:t>Numărul de ore</w:t>
            </w:r>
          </w:p>
        </w:tc>
      </w:tr>
      <w:tr w:rsidR="006332AA" w:rsidRPr="00254BDB" w14:paraId="02CF7CC7" w14:textId="77777777" w:rsidTr="00CD4CDD">
        <w:trPr>
          <w:trHeight w:val="20"/>
          <w:tblHeader/>
        </w:trPr>
        <w:tc>
          <w:tcPr>
            <w:tcW w:w="567" w:type="dxa"/>
            <w:vMerge/>
            <w:tcBorders>
              <w:top w:val="single" w:sz="4" w:space="0" w:color="auto"/>
              <w:left w:val="double" w:sz="4" w:space="0" w:color="auto"/>
              <w:bottom w:val="double" w:sz="4" w:space="0" w:color="auto"/>
              <w:right w:val="single" w:sz="4" w:space="0" w:color="auto"/>
            </w:tcBorders>
          </w:tcPr>
          <w:p w14:paraId="3DD857F4" w14:textId="77777777" w:rsidR="006332AA" w:rsidRPr="00254BDB" w:rsidRDefault="006332AA" w:rsidP="00A47BAF">
            <w:pPr>
              <w:jc w:val="center"/>
              <w:rPr>
                <w:rFonts w:asciiTheme="majorHAnsi" w:hAnsiTheme="majorHAnsi"/>
                <w:color w:val="FF0000"/>
                <w:lang w:val="ro-MD"/>
              </w:rPr>
            </w:pPr>
          </w:p>
        </w:tc>
        <w:tc>
          <w:tcPr>
            <w:tcW w:w="6182" w:type="dxa"/>
            <w:vMerge/>
            <w:tcBorders>
              <w:top w:val="single" w:sz="4" w:space="0" w:color="auto"/>
              <w:left w:val="single" w:sz="4" w:space="0" w:color="auto"/>
              <w:bottom w:val="double" w:sz="4" w:space="0" w:color="auto"/>
              <w:right w:val="single" w:sz="4" w:space="0" w:color="auto"/>
            </w:tcBorders>
          </w:tcPr>
          <w:p w14:paraId="2FB30841" w14:textId="77777777" w:rsidR="006332AA" w:rsidRPr="00254BDB" w:rsidRDefault="006332AA" w:rsidP="00A47BAF">
            <w:pPr>
              <w:jc w:val="center"/>
              <w:rPr>
                <w:rFonts w:asciiTheme="majorHAnsi" w:hAnsiTheme="majorHAnsi"/>
                <w:color w:val="FF0000"/>
                <w:lang w:val="ro-MD"/>
              </w:rPr>
            </w:pPr>
          </w:p>
        </w:tc>
        <w:tc>
          <w:tcPr>
            <w:tcW w:w="851" w:type="dxa"/>
            <w:tcBorders>
              <w:top w:val="single" w:sz="4" w:space="0" w:color="auto"/>
              <w:left w:val="single" w:sz="4" w:space="0" w:color="auto"/>
              <w:bottom w:val="double" w:sz="4" w:space="0" w:color="auto"/>
              <w:right w:val="single" w:sz="4" w:space="0" w:color="auto"/>
            </w:tcBorders>
            <w:vAlign w:val="center"/>
          </w:tcPr>
          <w:p w14:paraId="02506C93" w14:textId="77777777" w:rsidR="006332AA" w:rsidRPr="00254BDB" w:rsidRDefault="006332AA" w:rsidP="00A47BAF">
            <w:pPr>
              <w:jc w:val="center"/>
              <w:rPr>
                <w:rFonts w:asciiTheme="majorHAnsi" w:hAnsiTheme="majorHAnsi"/>
                <w:sz w:val="18"/>
                <w:szCs w:val="22"/>
                <w:lang w:val="ro-MD"/>
              </w:rPr>
            </w:pPr>
            <w:r w:rsidRPr="00254BDB">
              <w:rPr>
                <w:rFonts w:asciiTheme="majorHAnsi" w:hAnsiTheme="majorHAnsi"/>
                <w:sz w:val="18"/>
                <w:szCs w:val="22"/>
                <w:lang w:val="ro-MD"/>
              </w:rPr>
              <w:t>Prelegeri</w:t>
            </w:r>
          </w:p>
        </w:tc>
        <w:tc>
          <w:tcPr>
            <w:tcW w:w="850" w:type="dxa"/>
            <w:tcBorders>
              <w:top w:val="single" w:sz="4" w:space="0" w:color="auto"/>
              <w:left w:val="single" w:sz="4" w:space="0" w:color="auto"/>
              <w:bottom w:val="double" w:sz="4" w:space="0" w:color="auto"/>
              <w:right w:val="single" w:sz="4" w:space="0" w:color="auto"/>
            </w:tcBorders>
            <w:vAlign w:val="center"/>
          </w:tcPr>
          <w:p w14:paraId="6261F767" w14:textId="77777777" w:rsidR="006332AA" w:rsidRPr="00254BDB" w:rsidRDefault="006332AA" w:rsidP="006332AA">
            <w:pPr>
              <w:jc w:val="center"/>
              <w:rPr>
                <w:rFonts w:asciiTheme="majorHAnsi" w:hAnsiTheme="majorHAnsi"/>
                <w:sz w:val="18"/>
                <w:szCs w:val="22"/>
                <w:lang w:val="ro-MD"/>
              </w:rPr>
            </w:pPr>
            <w:r w:rsidRPr="00254BDB">
              <w:rPr>
                <w:rFonts w:asciiTheme="majorHAnsi" w:hAnsiTheme="majorHAnsi"/>
                <w:sz w:val="18"/>
                <w:szCs w:val="22"/>
                <w:lang w:val="ro-MD"/>
              </w:rPr>
              <w:t>Lucrări  practice</w:t>
            </w:r>
          </w:p>
        </w:tc>
        <w:tc>
          <w:tcPr>
            <w:tcW w:w="1134" w:type="dxa"/>
            <w:tcBorders>
              <w:top w:val="single" w:sz="4" w:space="0" w:color="auto"/>
              <w:left w:val="single" w:sz="4" w:space="0" w:color="auto"/>
              <w:bottom w:val="double" w:sz="4" w:space="0" w:color="auto"/>
              <w:right w:val="double" w:sz="4" w:space="0" w:color="auto"/>
            </w:tcBorders>
            <w:vAlign w:val="center"/>
          </w:tcPr>
          <w:p w14:paraId="635D0681" w14:textId="77777777" w:rsidR="006332AA" w:rsidRPr="00254BDB" w:rsidRDefault="006332AA" w:rsidP="006332AA">
            <w:pPr>
              <w:jc w:val="center"/>
              <w:rPr>
                <w:rFonts w:asciiTheme="majorHAnsi" w:hAnsiTheme="majorHAnsi"/>
                <w:sz w:val="18"/>
                <w:szCs w:val="22"/>
                <w:lang w:val="ro-MD"/>
              </w:rPr>
            </w:pPr>
            <w:r w:rsidRPr="00254BDB">
              <w:rPr>
                <w:rFonts w:asciiTheme="majorHAnsi" w:hAnsiTheme="majorHAnsi"/>
                <w:sz w:val="18"/>
                <w:szCs w:val="22"/>
                <w:lang w:val="ro-MD"/>
              </w:rPr>
              <w:t>Lucru individual</w:t>
            </w:r>
          </w:p>
        </w:tc>
      </w:tr>
      <w:tr w:rsidR="008349BC" w:rsidRPr="00254BDB" w14:paraId="421EC62E"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0"/>
        </w:trPr>
        <w:tc>
          <w:tcPr>
            <w:tcW w:w="567" w:type="dxa"/>
            <w:tcBorders>
              <w:top w:val="double" w:sz="4" w:space="0" w:color="auto"/>
              <w:left w:val="double" w:sz="4" w:space="0" w:color="auto"/>
              <w:bottom w:val="single" w:sz="4" w:space="0" w:color="auto"/>
              <w:right w:val="single" w:sz="4" w:space="0" w:color="auto"/>
            </w:tcBorders>
            <w:vAlign w:val="center"/>
          </w:tcPr>
          <w:p w14:paraId="6CF27FB5" w14:textId="77777777" w:rsidR="008349BC" w:rsidRPr="00254BDB" w:rsidRDefault="008349BC" w:rsidP="008349BC">
            <w:pPr>
              <w:pStyle w:val="FR3"/>
              <w:numPr>
                <w:ilvl w:val="0"/>
                <w:numId w:val="8"/>
              </w:numPr>
              <w:spacing w:before="60" w:after="60"/>
              <w:ind w:left="113" w:firstLine="0"/>
              <w:rPr>
                <w:rFonts w:asciiTheme="majorHAnsi" w:hAnsiTheme="majorHAnsi"/>
                <w:sz w:val="24"/>
                <w:szCs w:val="24"/>
                <w:lang w:val="ro-MD"/>
              </w:rPr>
            </w:pPr>
          </w:p>
        </w:tc>
        <w:tc>
          <w:tcPr>
            <w:tcW w:w="6182" w:type="dxa"/>
            <w:tcBorders>
              <w:top w:val="double" w:sz="4" w:space="0" w:color="auto"/>
              <w:left w:val="single" w:sz="4" w:space="0" w:color="auto"/>
              <w:bottom w:val="single" w:sz="4" w:space="0" w:color="auto"/>
              <w:right w:val="single" w:sz="4" w:space="0" w:color="auto"/>
            </w:tcBorders>
          </w:tcPr>
          <w:p w14:paraId="2E1A4369" w14:textId="7C66D514" w:rsidR="008349BC" w:rsidRPr="00254BDB" w:rsidRDefault="008349BC" w:rsidP="008349BC">
            <w:pPr>
              <w:widowControl w:val="0"/>
              <w:spacing w:before="60" w:after="60"/>
              <w:ind w:left="57"/>
              <w:jc w:val="both"/>
              <w:rPr>
                <w:rFonts w:asciiTheme="majorHAnsi" w:hAnsiTheme="majorHAnsi"/>
                <w:spacing w:val="-4"/>
                <w:lang w:val="ro-MD"/>
              </w:rPr>
            </w:pPr>
            <w:r w:rsidRPr="00254BDB">
              <w:rPr>
                <w:rFonts w:asciiTheme="majorHAnsi" w:hAnsiTheme="majorHAnsi"/>
                <w:lang w:val="ro-MD"/>
              </w:rPr>
              <w:t>Introducere în morfopatologie, noțiuni despre boală, diagnostic, etiologie, patogeneză, erori medicale, iatrogenie, citopatologie, CIM.</w:t>
            </w:r>
          </w:p>
        </w:tc>
        <w:tc>
          <w:tcPr>
            <w:tcW w:w="851" w:type="dxa"/>
            <w:tcBorders>
              <w:top w:val="double" w:sz="4" w:space="0" w:color="auto"/>
              <w:left w:val="single" w:sz="4" w:space="0" w:color="auto"/>
              <w:right w:val="single" w:sz="4" w:space="0" w:color="auto"/>
            </w:tcBorders>
            <w:vAlign w:val="center"/>
          </w:tcPr>
          <w:p w14:paraId="4098D8E7" w14:textId="50F22258"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1</w:t>
            </w:r>
          </w:p>
        </w:tc>
        <w:tc>
          <w:tcPr>
            <w:tcW w:w="850" w:type="dxa"/>
            <w:tcBorders>
              <w:top w:val="double" w:sz="4" w:space="0" w:color="auto"/>
              <w:left w:val="single" w:sz="4" w:space="0" w:color="auto"/>
              <w:right w:val="single" w:sz="4" w:space="0" w:color="auto"/>
            </w:tcBorders>
            <w:vAlign w:val="center"/>
          </w:tcPr>
          <w:p w14:paraId="42C5F3E1" w14:textId="030ACCE6"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double" w:sz="4" w:space="0" w:color="auto"/>
              <w:left w:val="single" w:sz="4" w:space="0" w:color="auto"/>
              <w:bottom w:val="single" w:sz="4" w:space="0" w:color="auto"/>
              <w:right w:val="double" w:sz="4" w:space="0" w:color="auto"/>
            </w:tcBorders>
            <w:vAlign w:val="center"/>
          </w:tcPr>
          <w:p w14:paraId="3F29D009" w14:textId="0958AA3A"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3</w:t>
            </w:r>
          </w:p>
        </w:tc>
      </w:tr>
      <w:tr w:rsidR="008349BC" w:rsidRPr="00254BDB" w14:paraId="03399C51"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trPr>
        <w:tc>
          <w:tcPr>
            <w:tcW w:w="567" w:type="dxa"/>
            <w:tcBorders>
              <w:top w:val="single" w:sz="4" w:space="0" w:color="auto"/>
              <w:left w:val="double" w:sz="4" w:space="0" w:color="auto"/>
              <w:bottom w:val="single" w:sz="4" w:space="0" w:color="auto"/>
              <w:right w:val="single" w:sz="4" w:space="0" w:color="auto"/>
            </w:tcBorders>
            <w:vAlign w:val="center"/>
          </w:tcPr>
          <w:p w14:paraId="31A5B58B" w14:textId="77777777" w:rsidR="008349BC" w:rsidRPr="00254BDB" w:rsidRDefault="008349BC" w:rsidP="008349BC">
            <w:pPr>
              <w:pStyle w:val="FR3"/>
              <w:numPr>
                <w:ilvl w:val="0"/>
                <w:numId w:val="8"/>
              </w:numPr>
              <w:spacing w:before="60" w:after="60"/>
              <w:ind w:left="113" w:firstLine="0"/>
              <w:rPr>
                <w:rFonts w:asciiTheme="majorHAnsi" w:hAnsiTheme="majorHAnsi"/>
                <w:sz w:val="24"/>
                <w:szCs w:val="24"/>
                <w:lang w:val="ro-MD"/>
              </w:rPr>
            </w:pPr>
          </w:p>
        </w:tc>
        <w:tc>
          <w:tcPr>
            <w:tcW w:w="6182" w:type="dxa"/>
            <w:tcBorders>
              <w:top w:val="single" w:sz="4" w:space="0" w:color="auto"/>
              <w:left w:val="single" w:sz="4" w:space="0" w:color="auto"/>
              <w:bottom w:val="single" w:sz="4" w:space="0" w:color="auto"/>
              <w:right w:val="single" w:sz="4" w:space="0" w:color="auto"/>
            </w:tcBorders>
          </w:tcPr>
          <w:p w14:paraId="3D325F60" w14:textId="3F3DCD49" w:rsidR="008349BC" w:rsidRPr="00254BDB" w:rsidRDefault="008349BC" w:rsidP="008349BC">
            <w:pPr>
              <w:widowControl w:val="0"/>
              <w:spacing w:before="60" w:after="60"/>
              <w:ind w:left="57"/>
              <w:jc w:val="both"/>
              <w:rPr>
                <w:rFonts w:asciiTheme="majorHAnsi" w:hAnsiTheme="majorHAnsi"/>
                <w:lang w:val="ro-MD"/>
              </w:rPr>
            </w:pPr>
            <w:r w:rsidRPr="00254BDB">
              <w:rPr>
                <w:rFonts w:asciiTheme="majorHAnsi" w:hAnsiTheme="majorHAnsi"/>
                <w:lang w:val="ro-MD"/>
              </w:rPr>
              <w:t>Leziunile (acumulările) intra- și extracelulare reversibile. Etiologia tulburărilor metabolice, clasificarea lor. Degenerări hidropice, proteice, glucidice și lipidice, boli metabolice ale unor aminoacizi.</w:t>
            </w:r>
          </w:p>
        </w:tc>
        <w:tc>
          <w:tcPr>
            <w:tcW w:w="851" w:type="dxa"/>
            <w:tcBorders>
              <w:left w:val="single" w:sz="4" w:space="0" w:color="auto"/>
              <w:right w:val="single" w:sz="4" w:space="0" w:color="auto"/>
            </w:tcBorders>
            <w:vAlign w:val="center"/>
          </w:tcPr>
          <w:p w14:paraId="5081C376" w14:textId="659B2CA1"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1</w:t>
            </w:r>
          </w:p>
        </w:tc>
        <w:tc>
          <w:tcPr>
            <w:tcW w:w="850" w:type="dxa"/>
            <w:tcBorders>
              <w:left w:val="single" w:sz="4" w:space="0" w:color="auto"/>
              <w:right w:val="single" w:sz="4" w:space="0" w:color="auto"/>
            </w:tcBorders>
            <w:vAlign w:val="center"/>
          </w:tcPr>
          <w:p w14:paraId="1D345AB0" w14:textId="6952B585"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bottom w:val="single" w:sz="4" w:space="0" w:color="auto"/>
              <w:right w:val="double" w:sz="4" w:space="0" w:color="auto"/>
            </w:tcBorders>
            <w:vAlign w:val="center"/>
          </w:tcPr>
          <w:p w14:paraId="7C87DD16" w14:textId="229DF9CA"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3</w:t>
            </w:r>
          </w:p>
        </w:tc>
      </w:tr>
      <w:tr w:rsidR="008349BC" w:rsidRPr="00254BDB" w14:paraId="52A93CDD"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67" w:type="dxa"/>
            <w:tcBorders>
              <w:top w:val="single" w:sz="4" w:space="0" w:color="auto"/>
              <w:left w:val="double" w:sz="4" w:space="0" w:color="auto"/>
              <w:bottom w:val="single" w:sz="4" w:space="0" w:color="auto"/>
              <w:right w:val="single" w:sz="4" w:space="0" w:color="auto"/>
            </w:tcBorders>
            <w:vAlign w:val="center"/>
          </w:tcPr>
          <w:p w14:paraId="542E84B3" w14:textId="77777777" w:rsidR="008349BC" w:rsidRPr="00254BDB" w:rsidRDefault="008349BC" w:rsidP="008349BC">
            <w:pPr>
              <w:pStyle w:val="FR3"/>
              <w:numPr>
                <w:ilvl w:val="0"/>
                <w:numId w:val="8"/>
              </w:numPr>
              <w:spacing w:before="60" w:after="60"/>
              <w:ind w:left="113" w:firstLine="0"/>
              <w:rPr>
                <w:rFonts w:asciiTheme="majorHAnsi" w:hAnsiTheme="majorHAnsi"/>
                <w:sz w:val="24"/>
                <w:szCs w:val="24"/>
                <w:lang w:val="ro-MD"/>
              </w:rPr>
            </w:pPr>
          </w:p>
        </w:tc>
        <w:tc>
          <w:tcPr>
            <w:tcW w:w="6182" w:type="dxa"/>
            <w:tcBorders>
              <w:top w:val="single" w:sz="4" w:space="0" w:color="auto"/>
              <w:left w:val="single" w:sz="4" w:space="0" w:color="auto"/>
              <w:bottom w:val="single" w:sz="4" w:space="0" w:color="auto"/>
              <w:right w:val="single" w:sz="4" w:space="0" w:color="auto"/>
            </w:tcBorders>
          </w:tcPr>
          <w:p w14:paraId="17A5A67E" w14:textId="71B3945D" w:rsidR="008349BC" w:rsidRPr="00254BDB" w:rsidRDefault="008349BC" w:rsidP="008349BC">
            <w:pPr>
              <w:widowControl w:val="0"/>
              <w:spacing w:before="60" w:after="60"/>
              <w:ind w:left="57"/>
              <w:jc w:val="both"/>
              <w:rPr>
                <w:rFonts w:asciiTheme="majorHAnsi" w:hAnsiTheme="majorHAnsi"/>
                <w:lang w:val="ro-MD"/>
              </w:rPr>
            </w:pPr>
            <w:r w:rsidRPr="00254BDB">
              <w:rPr>
                <w:rFonts w:asciiTheme="majorHAnsi" w:hAnsiTheme="majorHAnsi"/>
                <w:bCs/>
                <w:lang w:val="ro-MD"/>
              </w:rPr>
              <w:t>Pigmentațiile endogene și exogene. Calcinoza patologică. Amiloidoza.</w:t>
            </w:r>
          </w:p>
        </w:tc>
        <w:tc>
          <w:tcPr>
            <w:tcW w:w="851" w:type="dxa"/>
            <w:tcBorders>
              <w:left w:val="single" w:sz="4" w:space="0" w:color="auto"/>
              <w:right w:val="single" w:sz="4" w:space="0" w:color="auto"/>
            </w:tcBorders>
            <w:vAlign w:val="center"/>
          </w:tcPr>
          <w:p w14:paraId="48F0E3A0" w14:textId="3AB5B747"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1</w:t>
            </w:r>
          </w:p>
        </w:tc>
        <w:tc>
          <w:tcPr>
            <w:tcW w:w="850" w:type="dxa"/>
            <w:tcBorders>
              <w:left w:val="single" w:sz="4" w:space="0" w:color="auto"/>
              <w:right w:val="single" w:sz="4" w:space="0" w:color="auto"/>
            </w:tcBorders>
            <w:vAlign w:val="center"/>
          </w:tcPr>
          <w:p w14:paraId="5C593F46" w14:textId="37626347"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bottom w:val="single" w:sz="4" w:space="0" w:color="auto"/>
              <w:right w:val="double" w:sz="4" w:space="0" w:color="auto"/>
            </w:tcBorders>
            <w:vAlign w:val="center"/>
          </w:tcPr>
          <w:p w14:paraId="66DD4B93" w14:textId="6911395C"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3</w:t>
            </w:r>
          </w:p>
        </w:tc>
      </w:tr>
      <w:tr w:rsidR="008349BC" w:rsidRPr="00254BDB" w14:paraId="492B4710"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4"/>
        </w:trPr>
        <w:tc>
          <w:tcPr>
            <w:tcW w:w="567" w:type="dxa"/>
            <w:tcBorders>
              <w:top w:val="single" w:sz="4" w:space="0" w:color="auto"/>
              <w:left w:val="double" w:sz="4" w:space="0" w:color="auto"/>
              <w:right w:val="single" w:sz="4" w:space="0" w:color="auto"/>
            </w:tcBorders>
            <w:vAlign w:val="center"/>
          </w:tcPr>
          <w:p w14:paraId="38E4C74E" w14:textId="5634AA84" w:rsidR="008349BC" w:rsidRPr="00254BDB" w:rsidRDefault="008349BC" w:rsidP="008349BC">
            <w:pPr>
              <w:pStyle w:val="FR3"/>
              <w:spacing w:before="60" w:after="60"/>
              <w:jc w:val="left"/>
              <w:rPr>
                <w:rFonts w:asciiTheme="majorHAnsi" w:hAnsiTheme="majorHAnsi"/>
                <w:sz w:val="24"/>
                <w:szCs w:val="24"/>
                <w:lang w:val="ro-MD"/>
              </w:rPr>
            </w:pPr>
            <w:r w:rsidRPr="00254BDB">
              <w:rPr>
                <w:rFonts w:asciiTheme="majorHAnsi" w:hAnsiTheme="majorHAnsi"/>
                <w:sz w:val="24"/>
                <w:szCs w:val="24"/>
                <w:lang w:val="ro-MD"/>
              </w:rPr>
              <w:t xml:space="preserve">  4.</w:t>
            </w:r>
          </w:p>
        </w:tc>
        <w:tc>
          <w:tcPr>
            <w:tcW w:w="6182" w:type="dxa"/>
            <w:tcBorders>
              <w:top w:val="single" w:sz="4" w:space="0" w:color="auto"/>
              <w:left w:val="single" w:sz="4" w:space="0" w:color="auto"/>
              <w:right w:val="single" w:sz="4" w:space="0" w:color="auto"/>
            </w:tcBorders>
          </w:tcPr>
          <w:p w14:paraId="3BBEDB65" w14:textId="7C9B3AE6" w:rsidR="008349BC" w:rsidRPr="00254BDB" w:rsidRDefault="008349BC" w:rsidP="0020586F">
            <w:pPr>
              <w:jc w:val="both"/>
              <w:rPr>
                <w:rFonts w:asciiTheme="majorHAnsi" w:hAnsiTheme="majorHAnsi"/>
                <w:lang w:val="ro-MD"/>
              </w:rPr>
            </w:pPr>
            <w:r w:rsidRPr="00254BDB">
              <w:rPr>
                <w:rFonts w:asciiTheme="majorHAnsi" w:hAnsiTheme="majorHAnsi"/>
                <w:lang w:val="ro-MD"/>
              </w:rPr>
              <w:t xml:space="preserve">Leziunile tisulare ∕ celulare ireversibile, manifestările morfologice. Necroza si </w:t>
            </w:r>
            <w:proofErr w:type="spellStart"/>
            <w:r w:rsidRPr="00254BDB">
              <w:rPr>
                <w:rFonts w:asciiTheme="majorHAnsi" w:hAnsiTheme="majorHAnsi"/>
                <w:lang w:val="ro-MD"/>
              </w:rPr>
              <w:t>apoptoza</w:t>
            </w:r>
            <w:proofErr w:type="spellEnd"/>
            <w:r w:rsidRPr="00254BDB">
              <w:rPr>
                <w:rFonts w:asciiTheme="majorHAnsi" w:hAnsiTheme="majorHAnsi"/>
                <w:lang w:val="ro-MD"/>
              </w:rPr>
              <w:t xml:space="preserve">. Moartea somatică, semnele morții, modificările </w:t>
            </w:r>
            <w:proofErr w:type="spellStart"/>
            <w:r w:rsidRPr="00254BDB">
              <w:rPr>
                <w:rFonts w:asciiTheme="majorHAnsi" w:hAnsiTheme="majorHAnsi"/>
                <w:lang w:val="ro-MD"/>
              </w:rPr>
              <w:t>postmortem</w:t>
            </w:r>
            <w:proofErr w:type="spellEnd"/>
            <w:r w:rsidRPr="00254BDB">
              <w:rPr>
                <w:rFonts w:asciiTheme="majorHAnsi" w:hAnsiTheme="majorHAnsi"/>
                <w:lang w:val="ro-MD"/>
              </w:rPr>
              <w:t xml:space="preserve">. Procesele de adaptare și compensare. Regenerarea țesuturilor. Reacții celulare de adaptare, creștere și diferențiere: atrofia, hipertrofia, hiperplazia, metaplazia. Aspecte ale regenerării celulare/tisulare. Regenerarea incompletă prin țesut conjunctiv. </w:t>
            </w:r>
            <w:proofErr w:type="spellStart"/>
            <w:r w:rsidRPr="00254BDB">
              <w:rPr>
                <w:rFonts w:asciiTheme="majorHAnsi" w:hAnsiTheme="majorHAnsi"/>
                <w:lang w:val="ro-MD"/>
              </w:rPr>
              <w:t>Angiogeneza</w:t>
            </w:r>
            <w:proofErr w:type="spellEnd"/>
            <w:r w:rsidRPr="00254BDB">
              <w:rPr>
                <w:rFonts w:asciiTheme="majorHAnsi" w:hAnsiTheme="majorHAnsi"/>
                <w:lang w:val="ro-MD"/>
              </w:rPr>
              <w:t>, fibroza. Vindecarea plăgilor.</w:t>
            </w:r>
          </w:p>
        </w:tc>
        <w:tc>
          <w:tcPr>
            <w:tcW w:w="851" w:type="dxa"/>
            <w:tcBorders>
              <w:left w:val="single" w:sz="4" w:space="0" w:color="auto"/>
              <w:right w:val="single" w:sz="4" w:space="0" w:color="auto"/>
            </w:tcBorders>
            <w:vAlign w:val="center"/>
          </w:tcPr>
          <w:p w14:paraId="23F3864A" w14:textId="4152EB3A"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1</w:t>
            </w:r>
          </w:p>
        </w:tc>
        <w:tc>
          <w:tcPr>
            <w:tcW w:w="850" w:type="dxa"/>
            <w:tcBorders>
              <w:left w:val="single" w:sz="4" w:space="0" w:color="auto"/>
              <w:right w:val="single" w:sz="4" w:space="0" w:color="auto"/>
            </w:tcBorders>
            <w:vAlign w:val="center"/>
          </w:tcPr>
          <w:p w14:paraId="50737B21" w14:textId="7C93D03E"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right w:val="double" w:sz="4" w:space="0" w:color="auto"/>
            </w:tcBorders>
            <w:vAlign w:val="center"/>
          </w:tcPr>
          <w:p w14:paraId="79478E4E" w14:textId="60C22FFD"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3</w:t>
            </w:r>
          </w:p>
        </w:tc>
      </w:tr>
      <w:tr w:rsidR="008349BC" w:rsidRPr="00254BDB" w14:paraId="346B84FD"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67" w:type="dxa"/>
            <w:tcBorders>
              <w:top w:val="single" w:sz="4" w:space="0" w:color="auto"/>
              <w:left w:val="double" w:sz="4" w:space="0" w:color="auto"/>
              <w:right w:val="single" w:sz="4" w:space="0" w:color="auto"/>
            </w:tcBorders>
            <w:vAlign w:val="center"/>
          </w:tcPr>
          <w:p w14:paraId="32531FFA" w14:textId="1A98469A" w:rsidR="008349BC" w:rsidRPr="00254BDB" w:rsidRDefault="008349BC" w:rsidP="008349BC">
            <w:pPr>
              <w:pStyle w:val="FR3"/>
              <w:spacing w:before="60" w:after="60"/>
              <w:jc w:val="left"/>
              <w:rPr>
                <w:rFonts w:asciiTheme="majorHAnsi" w:hAnsiTheme="majorHAnsi"/>
                <w:sz w:val="24"/>
                <w:szCs w:val="24"/>
                <w:lang w:val="ro-MD"/>
              </w:rPr>
            </w:pPr>
            <w:r w:rsidRPr="00254BDB">
              <w:rPr>
                <w:rFonts w:asciiTheme="majorHAnsi" w:hAnsiTheme="majorHAnsi"/>
                <w:sz w:val="24"/>
                <w:szCs w:val="24"/>
                <w:lang w:val="ro-MD"/>
              </w:rPr>
              <w:t xml:space="preserve">  5.</w:t>
            </w:r>
          </w:p>
        </w:tc>
        <w:tc>
          <w:tcPr>
            <w:tcW w:w="6182" w:type="dxa"/>
            <w:tcBorders>
              <w:top w:val="single" w:sz="4" w:space="0" w:color="auto"/>
              <w:left w:val="single" w:sz="4" w:space="0" w:color="auto"/>
              <w:right w:val="single" w:sz="4" w:space="0" w:color="auto"/>
            </w:tcBorders>
          </w:tcPr>
          <w:p w14:paraId="39FE7E75" w14:textId="6FB88740" w:rsidR="008349BC" w:rsidRPr="00254BDB" w:rsidRDefault="008349BC" w:rsidP="008349BC">
            <w:pPr>
              <w:widowControl w:val="0"/>
              <w:spacing w:before="60" w:after="60"/>
              <w:ind w:left="57"/>
              <w:jc w:val="both"/>
              <w:rPr>
                <w:rFonts w:asciiTheme="majorHAnsi" w:hAnsiTheme="majorHAnsi"/>
                <w:lang w:val="ro-MD"/>
              </w:rPr>
            </w:pPr>
            <w:r w:rsidRPr="00254BDB">
              <w:rPr>
                <w:rFonts w:asciiTheme="majorHAnsi" w:hAnsiTheme="majorHAnsi"/>
                <w:lang w:val="ro-MD"/>
              </w:rPr>
              <w:t xml:space="preserve">Tulburările circulației sanguine și limfatice (I). </w:t>
            </w:r>
            <w:r w:rsidRPr="00254BDB">
              <w:rPr>
                <w:rFonts w:asciiTheme="majorHAnsi" w:hAnsiTheme="majorHAnsi"/>
                <w:bCs/>
                <w:lang w:val="ro-MD"/>
              </w:rPr>
              <w:t>Modificări morfologice în edem, hiperemie, congestie și stază. Ischemia acută și cronică. Infarctul.</w:t>
            </w:r>
          </w:p>
        </w:tc>
        <w:tc>
          <w:tcPr>
            <w:tcW w:w="851" w:type="dxa"/>
            <w:tcBorders>
              <w:left w:val="single" w:sz="4" w:space="0" w:color="auto"/>
              <w:right w:val="single" w:sz="4" w:space="0" w:color="auto"/>
            </w:tcBorders>
            <w:vAlign w:val="center"/>
          </w:tcPr>
          <w:p w14:paraId="734610AA" w14:textId="7823F7EB"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1</w:t>
            </w:r>
          </w:p>
        </w:tc>
        <w:tc>
          <w:tcPr>
            <w:tcW w:w="850" w:type="dxa"/>
            <w:tcBorders>
              <w:left w:val="single" w:sz="4" w:space="0" w:color="auto"/>
              <w:right w:val="single" w:sz="4" w:space="0" w:color="auto"/>
            </w:tcBorders>
            <w:vAlign w:val="center"/>
          </w:tcPr>
          <w:p w14:paraId="61FA3281" w14:textId="4C91585C"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right w:val="double" w:sz="4" w:space="0" w:color="auto"/>
            </w:tcBorders>
            <w:vAlign w:val="center"/>
          </w:tcPr>
          <w:p w14:paraId="56707CAB" w14:textId="7AD2D91B"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3</w:t>
            </w:r>
          </w:p>
        </w:tc>
      </w:tr>
      <w:tr w:rsidR="008349BC" w:rsidRPr="00254BDB" w14:paraId="36A14B51"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567" w:type="dxa"/>
            <w:tcBorders>
              <w:top w:val="single" w:sz="4" w:space="0" w:color="auto"/>
              <w:left w:val="double" w:sz="4" w:space="0" w:color="auto"/>
              <w:right w:val="single" w:sz="4" w:space="0" w:color="auto"/>
            </w:tcBorders>
            <w:vAlign w:val="center"/>
          </w:tcPr>
          <w:p w14:paraId="2B7BE199" w14:textId="5A45BBD5" w:rsidR="008349BC" w:rsidRPr="00254BDB" w:rsidRDefault="008349BC" w:rsidP="008349BC">
            <w:pPr>
              <w:pStyle w:val="FR3"/>
              <w:spacing w:before="60" w:after="60"/>
              <w:jc w:val="left"/>
              <w:rPr>
                <w:rFonts w:asciiTheme="majorHAnsi" w:hAnsiTheme="majorHAnsi"/>
                <w:sz w:val="24"/>
                <w:szCs w:val="24"/>
                <w:lang w:val="ro-MD"/>
              </w:rPr>
            </w:pPr>
            <w:r w:rsidRPr="00254BDB">
              <w:rPr>
                <w:rFonts w:asciiTheme="majorHAnsi" w:hAnsiTheme="majorHAnsi"/>
                <w:sz w:val="24"/>
                <w:szCs w:val="24"/>
                <w:lang w:val="ro-MD"/>
              </w:rPr>
              <w:t xml:space="preserve">  6.</w:t>
            </w:r>
          </w:p>
        </w:tc>
        <w:tc>
          <w:tcPr>
            <w:tcW w:w="6182" w:type="dxa"/>
            <w:tcBorders>
              <w:top w:val="single" w:sz="4" w:space="0" w:color="auto"/>
              <w:left w:val="single" w:sz="4" w:space="0" w:color="auto"/>
              <w:right w:val="single" w:sz="4" w:space="0" w:color="auto"/>
            </w:tcBorders>
          </w:tcPr>
          <w:p w14:paraId="770D55C0" w14:textId="77777777" w:rsidR="008349BC" w:rsidRPr="00254BDB" w:rsidRDefault="008349BC" w:rsidP="00AA5EDA">
            <w:pPr>
              <w:widowControl w:val="0"/>
              <w:spacing w:before="60" w:after="60"/>
              <w:jc w:val="both"/>
              <w:rPr>
                <w:rFonts w:asciiTheme="majorHAnsi" w:hAnsiTheme="majorHAnsi"/>
                <w:b/>
                <w:bCs/>
                <w:i/>
                <w:iCs/>
                <w:lang w:val="ro-MD"/>
              </w:rPr>
            </w:pPr>
            <w:r w:rsidRPr="00254BDB">
              <w:rPr>
                <w:rFonts w:asciiTheme="majorHAnsi" w:hAnsiTheme="majorHAnsi"/>
                <w:lang w:val="ro-MD"/>
              </w:rPr>
              <w:t xml:space="preserve">Tulburările circulației sanguine și limfatice (II). Hemoragia. Tromboza. Embolia: </w:t>
            </w:r>
            <w:proofErr w:type="spellStart"/>
            <w:r w:rsidRPr="00254BDB">
              <w:rPr>
                <w:rFonts w:asciiTheme="majorHAnsi" w:hAnsiTheme="majorHAnsi"/>
                <w:lang w:val="ro-MD"/>
              </w:rPr>
              <w:t>tromboembolia</w:t>
            </w:r>
            <w:proofErr w:type="spellEnd"/>
            <w:r w:rsidRPr="00254BDB">
              <w:rPr>
                <w:rFonts w:asciiTheme="majorHAnsi" w:hAnsiTheme="majorHAnsi"/>
                <w:lang w:val="ro-MD"/>
              </w:rPr>
              <w:t xml:space="preserve"> pulmonară și sistemică, embolia lipidică, cu lichid amniotic, celulară și aeriană. Leziuni morfologice în șoc.</w:t>
            </w:r>
          </w:p>
          <w:p w14:paraId="4A8A6C25" w14:textId="6537A7A8" w:rsidR="008349BC" w:rsidRPr="00254BDB" w:rsidRDefault="008349BC" w:rsidP="008349BC">
            <w:pPr>
              <w:widowControl w:val="0"/>
              <w:spacing w:before="60" w:after="60"/>
              <w:ind w:left="57"/>
              <w:jc w:val="both"/>
              <w:rPr>
                <w:rFonts w:asciiTheme="majorHAnsi" w:hAnsiTheme="majorHAnsi"/>
                <w:lang w:val="ro-MD"/>
              </w:rPr>
            </w:pPr>
            <w:r w:rsidRPr="00254BDB">
              <w:rPr>
                <w:rFonts w:asciiTheme="majorHAnsi" w:hAnsiTheme="majorHAnsi"/>
                <w:b/>
                <w:bCs/>
                <w:i/>
                <w:iCs/>
                <w:lang w:val="ro-MD"/>
              </w:rPr>
              <w:t>TOTALIZAREA nr. 1</w:t>
            </w:r>
            <w:r w:rsidR="00254BDB">
              <w:rPr>
                <w:rFonts w:asciiTheme="majorHAnsi" w:hAnsiTheme="majorHAnsi"/>
                <w:b/>
                <w:bCs/>
                <w:i/>
                <w:iCs/>
                <w:lang w:val="ro-MD"/>
              </w:rPr>
              <w:t>: temele 1-6</w:t>
            </w:r>
          </w:p>
        </w:tc>
        <w:tc>
          <w:tcPr>
            <w:tcW w:w="851" w:type="dxa"/>
            <w:tcBorders>
              <w:left w:val="single" w:sz="4" w:space="0" w:color="auto"/>
              <w:right w:val="single" w:sz="4" w:space="0" w:color="auto"/>
            </w:tcBorders>
            <w:vAlign w:val="center"/>
          </w:tcPr>
          <w:p w14:paraId="3B639ECF" w14:textId="6304108F"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1</w:t>
            </w:r>
          </w:p>
        </w:tc>
        <w:tc>
          <w:tcPr>
            <w:tcW w:w="850" w:type="dxa"/>
            <w:tcBorders>
              <w:left w:val="single" w:sz="4" w:space="0" w:color="auto"/>
              <w:right w:val="single" w:sz="4" w:space="0" w:color="auto"/>
            </w:tcBorders>
            <w:vAlign w:val="center"/>
          </w:tcPr>
          <w:p w14:paraId="77D03D18" w14:textId="3BE72985"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right w:val="double" w:sz="4" w:space="0" w:color="auto"/>
            </w:tcBorders>
            <w:vAlign w:val="center"/>
          </w:tcPr>
          <w:p w14:paraId="0AC4B004" w14:textId="1BDA2FEE"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3</w:t>
            </w:r>
          </w:p>
        </w:tc>
      </w:tr>
      <w:tr w:rsidR="008349BC" w:rsidRPr="00254BDB" w14:paraId="5AB309D5"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67" w:type="dxa"/>
            <w:tcBorders>
              <w:top w:val="single" w:sz="4" w:space="0" w:color="auto"/>
              <w:left w:val="double" w:sz="4" w:space="0" w:color="auto"/>
              <w:right w:val="single" w:sz="4" w:space="0" w:color="auto"/>
            </w:tcBorders>
            <w:vAlign w:val="center"/>
          </w:tcPr>
          <w:p w14:paraId="76EFE7CB" w14:textId="03E17D87" w:rsidR="008349BC" w:rsidRPr="00254BDB" w:rsidRDefault="008349BC" w:rsidP="008349BC">
            <w:pPr>
              <w:pStyle w:val="FR3"/>
              <w:spacing w:before="60" w:after="60"/>
              <w:jc w:val="left"/>
              <w:rPr>
                <w:rFonts w:asciiTheme="majorHAnsi" w:hAnsiTheme="majorHAnsi"/>
                <w:sz w:val="24"/>
                <w:szCs w:val="24"/>
                <w:lang w:val="ro-MD"/>
              </w:rPr>
            </w:pPr>
            <w:r w:rsidRPr="00254BDB">
              <w:rPr>
                <w:rFonts w:asciiTheme="majorHAnsi" w:hAnsiTheme="majorHAnsi"/>
                <w:sz w:val="24"/>
                <w:szCs w:val="24"/>
                <w:lang w:val="ro-MD"/>
              </w:rPr>
              <w:lastRenderedPageBreak/>
              <w:t xml:space="preserve">  7.</w:t>
            </w:r>
          </w:p>
        </w:tc>
        <w:tc>
          <w:tcPr>
            <w:tcW w:w="6182" w:type="dxa"/>
            <w:tcBorders>
              <w:top w:val="single" w:sz="4" w:space="0" w:color="auto"/>
              <w:left w:val="single" w:sz="4" w:space="0" w:color="auto"/>
              <w:right w:val="single" w:sz="4" w:space="0" w:color="auto"/>
            </w:tcBorders>
          </w:tcPr>
          <w:p w14:paraId="6C9C4E7B" w14:textId="30DF92D7" w:rsidR="008349BC" w:rsidRPr="00254BDB" w:rsidRDefault="008349BC" w:rsidP="008349BC">
            <w:pPr>
              <w:widowControl w:val="0"/>
              <w:spacing w:before="60" w:after="60"/>
              <w:ind w:left="57"/>
              <w:jc w:val="both"/>
              <w:rPr>
                <w:rFonts w:asciiTheme="majorHAnsi" w:hAnsiTheme="majorHAnsi"/>
                <w:lang w:val="ro-MD"/>
              </w:rPr>
            </w:pPr>
            <w:r w:rsidRPr="00254BDB">
              <w:rPr>
                <w:rFonts w:asciiTheme="majorHAnsi" w:hAnsiTheme="majorHAnsi"/>
                <w:lang w:val="ro-MD"/>
              </w:rPr>
              <w:t xml:space="preserve">Inflamația. Inflamația acută. Modificările din focarul inflamator acut. Clasificarea inflamației </w:t>
            </w:r>
            <w:proofErr w:type="spellStart"/>
            <w:r w:rsidRPr="00254BDB">
              <w:rPr>
                <w:rFonts w:asciiTheme="majorHAnsi" w:hAnsiTheme="majorHAnsi"/>
                <w:lang w:val="ro-MD"/>
              </w:rPr>
              <w:t>exudative</w:t>
            </w:r>
            <w:proofErr w:type="spellEnd"/>
            <w:r w:rsidRPr="00254BDB">
              <w:rPr>
                <w:rFonts w:asciiTheme="majorHAnsi" w:hAnsiTheme="majorHAnsi"/>
                <w:lang w:val="ro-MD"/>
              </w:rPr>
              <w:t xml:space="preserve">. Inflamația seroasă, fibrinoasă, </w:t>
            </w:r>
            <w:proofErr w:type="spellStart"/>
            <w:r w:rsidRPr="00254BDB">
              <w:rPr>
                <w:rFonts w:asciiTheme="majorHAnsi" w:hAnsiTheme="majorHAnsi"/>
                <w:lang w:val="ro-MD"/>
              </w:rPr>
              <w:t>supurativă</w:t>
            </w:r>
            <w:proofErr w:type="spellEnd"/>
            <w:r w:rsidRPr="00254BDB">
              <w:rPr>
                <w:rFonts w:asciiTheme="majorHAnsi" w:hAnsiTheme="majorHAnsi"/>
                <w:lang w:val="ro-MD"/>
              </w:rPr>
              <w:t xml:space="preserve">, variante de evoluție, consecințe. Abcesul și flegmonul. Leziunile inflamatorii acute ale cavității orale și maxilarelor (stomatite, abcesul </w:t>
            </w:r>
            <w:proofErr w:type="spellStart"/>
            <w:r w:rsidRPr="00254BDB">
              <w:rPr>
                <w:rFonts w:asciiTheme="majorHAnsi" w:hAnsiTheme="majorHAnsi"/>
                <w:lang w:val="ro-MD"/>
              </w:rPr>
              <w:t>periapical</w:t>
            </w:r>
            <w:proofErr w:type="spellEnd"/>
            <w:r w:rsidRPr="00254BDB">
              <w:rPr>
                <w:rFonts w:asciiTheme="majorHAnsi" w:hAnsiTheme="majorHAnsi"/>
                <w:lang w:val="ro-MD"/>
              </w:rPr>
              <w:t xml:space="preserve">, osteomielită). </w:t>
            </w:r>
            <w:proofErr w:type="spellStart"/>
            <w:r w:rsidRPr="00254BDB">
              <w:rPr>
                <w:rFonts w:asciiTheme="majorHAnsi" w:hAnsiTheme="majorHAnsi"/>
                <w:lang w:val="ro-MD"/>
              </w:rPr>
              <w:t>Sialodenită</w:t>
            </w:r>
            <w:proofErr w:type="spellEnd"/>
            <w:r w:rsidRPr="00254BDB">
              <w:rPr>
                <w:rFonts w:asciiTheme="majorHAnsi" w:hAnsiTheme="majorHAnsi"/>
                <w:lang w:val="ro-MD"/>
              </w:rPr>
              <w:t xml:space="preserve"> acută primară și secundară (parotidita epidemică, </w:t>
            </w:r>
            <w:proofErr w:type="spellStart"/>
            <w:r w:rsidRPr="00254BDB">
              <w:rPr>
                <w:rFonts w:asciiTheme="majorHAnsi" w:hAnsiTheme="majorHAnsi"/>
                <w:lang w:val="ro-MD"/>
              </w:rPr>
              <w:t>citomegalie</w:t>
            </w:r>
            <w:proofErr w:type="spellEnd"/>
            <w:r w:rsidRPr="00254BDB">
              <w:rPr>
                <w:rFonts w:asciiTheme="majorHAnsi" w:hAnsiTheme="majorHAnsi"/>
                <w:lang w:val="ro-MD"/>
              </w:rPr>
              <w:t>).</w:t>
            </w:r>
          </w:p>
        </w:tc>
        <w:tc>
          <w:tcPr>
            <w:tcW w:w="851" w:type="dxa"/>
            <w:tcBorders>
              <w:left w:val="single" w:sz="4" w:space="0" w:color="auto"/>
              <w:right w:val="single" w:sz="4" w:space="0" w:color="auto"/>
            </w:tcBorders>
            <w:vAlign w:val="center"/>
          </w:tcPr>
          <w:p w14:paraId="437BA8B7" w14:textId="662E99AF"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1</w:t>
            </w:r>
          </w:p>
        </w:tc>
        <w:tc>
          <w:tcPr>
            <w:tcW w:w="850" w:type="dxa"/>
            <w:tcBorders>
              <w:left w:val="single" w:sz="4" w:space="0" w:color="auto"/>
              <w:right w:val="single" w:sz="4" w:space="0" w:color="auto"/>
            </w:tcBorders>
            <w:vAlign w:val="center"/>
          </w:tcPr>
          <w:p w14:paraId="7A043AD6" w14:textId="10C5187D"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right w:val="double" w:sz="4" w:space="0" w:color="auto"/>
            </w:tcBorders>
            <w:vAlign w:val="center"/>
          </w:tcPr>
          <w:p w14:paraId="0F521317" w14:textId="3759CDA3"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3</w:t>
            </w:r>
          </w:p>
        </w:tc>
      </w:tr>
      <w:tr w:rsidR="008349BC" w:rsidRPr="00254BDB" w14:paraId="5A0AF967"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567" w:type="dxa"/>
            <w:tcBorders>
              <w:top w:val="single" w:sz="4" w:space="0" w:color="auto"/>
              <w:left w:val="double" w:sz="4" w:space="0" w:color="auto"/>
              <w:right w:val="single" w:sz="4" w:space="0" w:color="auto"/>
            </w:tcBorders>
            <w:vAlign w:val="center"/>
          </w:tcPr>
          <w:p w14:paraId="29C5C804" w14:textId="0E7FA2AD" w:rsidR="008349BC" w:rsidRPr="00254BDB" w:rsidRDefault="008349BC" w:rsidP="008349BC">
            <w:pPr>
              <w:pStyle w:val="FR3"/>
              <w:spacing w:before="60" w:after="60"/>
              <w:jc w:val="left"/>
              <w:rPr>
                <w:rFonts w:asciiTheme="majorHAnsi" w:hAnsiTheme="majorHAnsi"/>
                <w:sz w:val="24"/>
                <w:szCs w:val="24"/>
                <w:lang w:val="ro-MD"/>
              </w:rPr>
            </w:pPr>
            <w:r w:rsidRPr="00254BDB">
              <w:rPr>
                <w:rFonts w:asciiTheme="majorHAnsi" w:hAnsiTheme="majorHAnsi"/>
                <w:sz w:val="24"/>
                <w:szCs w:val="24"/>
                <w:lang w:val="ro-MD"/>
              </w:rPr>
              <w:t xml:space="preserve">  8.</w:t>
            </w:r>
          </w:p>
        </w:tc>
        <w:tc>
          <w:tcPr>
            <w:tcW w:w="6182" w:type="dxa"/>
            <w:tcBorders>
              <w:top w:val="single" w:sz="4" w:space="0" w:color="auto"/>
              <w:left w:val="single" w:sz="4" w:space="0" w:color="auto"/>
              <w:right w:val="single" w:sz="4" w:space="0" w:color="auto"/>
            </w:tcBorders>
          </w:tcPr>
          <w:p w14:paraId="239717C6" w14:textId="00A253A1" w:rsidR="008349BC" w:rsidRPr="00254BDB" w:rsidRDefault="008349BC" w:rsidP="00AA5EDA">
            <w:pPr>
              <w:jc w:val="both"/>
              <w:rPr>
                <w:rFonts w:asciiTheme="majorHAnsi" w:hAnsiTheme="majorHAnsi"/>
                <w:lang w:val="ro-MD"/>
              </w:rPr>
            </w:pPr>
            <w:r w:rsidRPr="00254BDB">
              <w:rPr>
                <w:rFonts w:asciiTheme="majorHAnsi" w:hAnsiTheme="majorHAnsi"/>
                <w:lang w:val="ro-MD"/>
              </w:rPr>
              <w:t xml:space="preserve">Inflamația cronică. Modificări celulare în inflamația cronică nespecifică. Inflamația interstițială. </w:t>
            </w:r>
            <w:r w:rsidRPr="00254BDB">
              <w:rPr>
                <w:rFonts w:asciiTheme="majorHAnsi" w:hAnsiTheme="majorHAnsi"/>
                <w:bCs/>
                <w:lang w:val="ro-MD"/>
              </w:rPr>
              <w:t xml:space="preserve">Inflamația </w:t>
            </w:r>
            <w:proofErr w:type="spellStart"/>
            <w:r w:rsidRPr="00254BDB">
              <w:rPr>
                <w:rFonts w:asciiTheme="majorHAnsi" w:hAnsiTheme="majorHAnsi"/>
                <w:bCs/>
                <w:lang w:val="ro-MD"/>
              </w:rPr>
              <w:t>granulomatoasă</w:t>
            </w:r>
            <w:proofErr w:type="spellEnd"/>
            <w:r w:rsidRPr="00254BDB">
              <w:rPr>
                <w:rFonts w:asciiTheme="majorHAnsi" w:hAnsiTheme="majorHAnsi"/>
                <w:bCs/>
                <w:lang w:val="ro-MD"/>
              </w:rPr>
              <w:t>, g</w:t>
            </w:r>
            <w:r w:rsidRPr="00254BDB">
              <w:rPr>
                <w:rFonts w:asciiTheme="majorHAnsi" w:hAnsiTheme="majorHAnsi"/>
                <w:lang w:val="ro-MD"/>
              </w:rPr>
              <w:t xml:space="preserve">eneralități și clasificare. Caracteristica morfologică a granuloamelor în tuberculoză, sifilis, lepră, boala ghearelor de pisică, toxoplasmoză, corpi străini, </w:t>
            </w:r>
            <w:proofErr w:type="spellStart"/>
            <w:r w:rsidRPr="00254BDB">
              <w:rPr>
                <w:rFonts w:asciiTheme="majorHAnsi" w:hAnsiTheme="majorHAnsi"/>
                <w:lang w:val="ro-MD"/>
              </w:rPr>
              <w:t>sarcoidoză</w:t>
            </w:r>
            <w:proofErr w:type="spellEnd"/>
            <w:r w:rsidRPr="00254BDB">
              <w:rPr>
                <w:rFonts w:asciiTheme="majorHAnsi" w:hAnsiTheme="majorHAnsi"/>
                <w:lang w:val="ro-MD"/>
              </w:rPr>
              <w:t xml:space="preserve">. Leziunile inflamatorii cronice ale cavității orale (granulomul </w:t>
            </w:r>
            <w:proofErr w:type="spellStart"/>
            <w:r w:rsidRPr="00254BDB">
              <w:rPr>
                <w:rFonts w:asciiTheme="majorHAnsi" w:hAnsiTheme="majorHAnsi"/>
                <w:lang w:val="ro-MD"/>
              </w:rPr>
              <w:t>periapical</w:t>
            </w:r>
            <w:proofErr w:type="spellEnd"/>
            <w:r w:rsidRPr="00254BDB">
              <w:rPr>
                <w:rFonts w:asciiTheme="majorHAnsi" w:hAnsiTheme="majorHAnsi"/>
                <w:lang w:val="ro-MD"/>
              </w:rPr>
              <w:t xml:space="preserve">). </w:t>
            </w:r>
            <w:proofErr w:type="spellStart"/>
            <w:r w:rsidRPr="00254BDB">
              <w:rPr>
                <w:rFonts w:asciiTheme="majorHAnsi" w:hAnsiTheme="majorHAnsi"/>
                <w:lang w:val="ro-MD"/>
              </w:rPr>
              <w:t>Sialodenită</w:t>
            </w:r>
            <w:proofErr w:type="spellEnd"/>
            <w:r w:rsidRPr="00254BDB">
              <w:rPr>
                <w:rFonts w:asciiTheme="majorHAnsi" w:hAnsiTheme="majorHAnsi"/>
                <w:lang w:val="ro-MD"/>
              </w:rPr>
              <w:t xml:space="preserve"> cronică nespecifică și specifică.</w:t>
            </w:r>
          </w:p>
        </w:tc>
        <w:tc>
          <w:tcPr>
            <w:tcW w:w="851" w:type="dxa"/>
            <w:tcBorders>
              <w:left w:val="single" w:sz="4" w:space="0" w:color="auto"/>
              <w:right w:val="single" w:sz="4" w:space="0" w:color="auto"/>
            </w:tcBorders>
            <w:vAlign w:val="center"/>
          </w:tcPr>
          <w:p w14:paraId="7677C3FE" w14:textId="59EAF202"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1</w:t>
            </w:r>
          </w:p>
        </w:tc>
        <w:tc>
          <w:tcPr>
            <w:tcW w:w="850" w:type="dxa"/>
            <w:tcBorders>
              <w:left w:val="single" w:sz="4" w:space="0" w:color="auto"/>
              <w:right w:val="single" w:sz="4" w:space="0" w:color="auto"/>
            </w:tcBorders>
            <w:vAlign w:val="center"/>
          </w:tcPr>
          <w:p w14:paraId="6BA6E8E6" w14:textId="7F3C3602"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right w:val="double" w:sz="4" w:space="0" w:color="auto"/>
            </w:tcBorders>
            <w:vAlign w:val="center"/>
          </w:tcPr>
          <w:p w14:paraId="7D41A2AE" w14:textId="0ADC3085"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3</w:t>
            </w:r>
          </w:p>
        </w:tc>
      </w:tr>
      <w:tr w:rsidR="008349BC" w:rsidRPr="00254BDB" w14:paraId="7BC76BAE"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7" w:type="dxa"/>
            <w:tcBorders>
              <w:top w:val="single" w:sz="4" w:space="0" w:color="auto"/>
              <w:left w:val="double" w:sz="4" w:space="0" w:color="auto"/>
              <w:right w:val="single" w:sz="4" w:space="0" w:color="auto"/>
            </w:tcBorders>
            <w:vAlign w:val="center"/>
          </w:tcPr>
          <w:p w14:paraId="3657002F" w14:textId="1E5BF8D9" w:rsidR="008349BC" w:rsidRPr="00254BDB" w:rsidRDefault="008349BC" w:rsidP="008349BC">
            <w:pPr>
              <w:pStyle w:val="FR3"/>
              <w:spacing w:before="60" w:after="60"/>
              <w:jc w:val="left"/>
              <w:rPr>
                <w:rFonts w:asciiTheme="majorHAnsi" w:hAnsiTheme="majorHAnsi"/>
                <w:sz w:val="24"/>
                <w:szCs w:val="24"/>
                <w:lang w:val="ro-MD"/>
              </w:rPr>
            </w:pPr>
            <w:r w:rsidRPr="00254BDB">
              <w:rPr>
                <w:rFonts w:asciiTheme="majorHAnsi" w:hAnsiTheme="majorHAnsi"/>
                <w:sz w:val="24"/>
                <w:szCs w:val="24"/>
                <w:lang w:val="ro-MD"/>
              </w:rPr>
              <w:t xml:space="preserve">  9.</w:t>
            </w:r>
          </w:p>
        </w:tc>
        <w:tc>
          <w:tcPr>
            <w:tcW w:w="6182" w:type="dxa"/>
            <w:tcBorders>
              <w:top w:val="single" w:sz="4" w:space="0" w:color="auto"/>
              <w:left w:val="single" w:sz="4" w:space="0" w:color="auto"/>
              <w:right w:val="single" w:sz="4" w:space="0" w:color="auto"/>
            </w:tcBorders>
          </w:tcPr>
          <w:p w14:paraId="42AEDDCC" w14:textId="371A6971" w:rsidR="008349BC" w:rsidRPr="00254BDB" w:rsidRDefault="008349BC" w:rsidP="008349BC">
            <w:pPr>
              <w:widowControl w:val="0"/>
              <w:spacing w:before="60" w:after="60"/>
              <w:ind w:left="57"/>
              <w:jc w:val="both"/>
              <w:rPr>
                <w:rFonts w:asciiTheme="majorHAnsi" w:hAnsiTheme="majorHAnsi"/>
                <w:lang w:val="ro-MD"/>
              </w:rPr>
            </w:pPr>
            <w:r w:rsidRPr="00254BDB">
              <w:rPr>
                <w:rFonts w:asciiTheme="majorHAnsi" w:hAnsiTheme="majorHAnsi"/>
                <w:lang w:val="ro-MD"/>
              </w:rPr>
              <w:t xml:space="preserve">Chisturi odontogene de origine </w:t>
            </w:r>
            <w:proofErr w:type="spellStart"/>
            <w:r w:rsidRPr="00254BDB">
              <w:rPr>
                <w:rFonts w:asciiTheme="majorHAnsi" w:hAnsiTheme="majorHAnsi"/>
                <w:lang w:val="ro-MD"/>
              </w:rPr>
              <w:t>inflamatorie</w:t>
            </w:r>
            <w:proofErr w:type="spellEnd"/>
            <w:r w:rsidRPr="00254BDB">
              <w:rPr>
                <w:rFonts w:asciiTheme="majorHAnsi" w:hAnsiTheme="majorHAnsi"/>
                <w:lang w:val="ro-MD"/>
              </w:rPr>
              <w:t xml:space="preserve">. Chisturi odontogene și non-odontogene de dezvoltare. Patologia articulației </w:t>
            </w:r>
            <w:proofErr w:type="spellStart"/>
            <w:r w:rsidRPr="00254BDB">
              <w:rPr>
                <w:rFonts w:asciiTheme="majorHAnsi" w:hAnsiTheme="majorHAnsi"/>
                <w:lang w:val="ro-MD"/>
              </w:rPr>
              <w:t>temporo</w:t>
            </w:r>
            <w:proofErr w:type="spellEnd"/>
            <w:r w:rsidRPr="00254BDB">
              <w:rPr>
                <w:rFonts w:asciiTheme="majorHAnsi" w:hAnsiTheme="majorHAnsi"/>
                <w:lang w:val="ro-MD"/>
              </w:rPr>
              <w:t xml:space="preserve">-mandibulare. Cauze, mecanisme patogenetice, clasificare, modificări macro- și microscopice, consecințe și complicații.  </w:t>
            </w:r>
          </w:p>
        </w:tc>
        <w:tc>
          <w:tcPr>
            <w:tcW w:w="851" w:type="dxa"/>
            <w:tcBorders>
              <w:left w:val="single" w:sz="4" w:space="0" w:color="auto"/>
              <w:right w:val="single" w:sz="4" w:space="0" w:color="auto"/>
            </w:tcBorders>
            <w:vAlign w:val="center"/>
          </w:tcPr>
          <w:p w14:paraId="497FA2F7" w14:textId="09400987"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1</w:t>
            </w:r>
          </w:p>
        </w:tc>
        <w:tc>
          <w:tcPr>
            <w:tcW w:w="850" w:type="dxa"/>
            <w:tcBorders>
              <w:left w:val="single" w:sz="4" w:space="0" w:color="auto"/>
              <w:right w:val="single" w:sz="4" w:space="0" w:color="auto"/>
            </w:tcBorders>
            <w:vAlign w:val="center"/>
          </w:tcPr>
          <w:p w14:paraId="409BBEFD" w14:textId="187FDC33"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right w:val="double" w:sz="4" w:space="0" w:color="auto"/>
            </w:tcBorders>
            <w:vAlign w:val="center"/>
          </w:tcPr>
          <w:p w14:paraId="31FAC0E9" w14:textId="3FD183B0"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3</w:t>
            </w:r>
          </w:p>
        </w:tc>
      </w:tr>
      <w:tr w:rsidR="008349BC" w:rsidRPr="00254BDB" w14:paraId="42C5099B"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67" w:type="dxa"/>
            <w:tcBorders>
              <w:top w:val="single" w:sz="4" w:space="0" w:color="auto"/>
              <w:left w:val="double" w:sz="4" w:space="0" w:color="auto"/>
              <w:right w:val="single" w:sz="4" w:space="0" w:color="auto"/>
            </w:tcBorders>
            <w:vAlign w:val="center"/>
          </w:tcPr>
          <w:p w14:paraId="7C30986C" w14:textId="4022FAE3" w:rsidR="008349BC" w:rsidRPr="00254BDB" w:rsidRDefault="008349BC" w:rsidP="008349BC">
            <w:pPr>
              <w:pStyle w:val="FR3"/>
              <w:spacing w:before="60" w:after="60"/>
              <w:jc w:val="left"/>
              <w:rPr>
                <w:rFonts w:asciiTheme="majorHAnsi" w:hAnsiTheme="majorHAnsi"/>
                <w:sz w:val="24"/>
                <w:szCs w:val="24"/>
                <w:lang w:val="ro-MD"/>
              </w:rPr>
            </w:pPr>
            <w:r w:rsidRPr="00254BDB">
              <w:rPr>
                <w:rFonts w:asciiTheme="majorHAnsi" w:hAnsiTheme="majorHAnsi"/>
                <w:sz w:val="24"/>
                <w:szCs w:val="24"/>
                <w:lang w:val="ro-MD"/>
              </w:rPr>
              <w:t xml:space="preserve">  10.</w:t>
            </w:r>
          </w:p>
        </w:tc>
        <w:tc>
          <w:tcPr>
            <w:tcW w:w="6182" w:type="dxa"/>
            <w:tcBorders>
              <w:top w:val="single" w:sz="4" w:space="0" w:color="auto"/>
              <w:left w:val="single" w:sz="4" w:space="0" w:color="auto"/>
              <w:right w:val="single" w:sz="4" w:space="0" w:color="auto"/>
            </w:tcBorders>
          </w:tcPr>
          <w:p w14:paraId="6F546F3A" w14:textId="4E14D6A0" w:rsidR="008349BC" w:rsidRPr="00254BDB" w:rsidRDefault="008349BC" w:rsidP="008349BC">
            <w:pPr>
              <w:widowControl w:val="0"/>
              <w:spacing w:before="60" w:after="60"/>
              <w:ind w:left="57"/>
              <w:jc w:val="both"/>
              <w:rPr>
                <w:rFonts w:asciiTheme="majorHAnsi" w:hAnsiTheme="majorHAnsi"/>
                <w:lang w:val="ro-MD"/>
              </w:rPr>
            </w:pPr>
            <w:r w:rsidRPr="00254BDB">
              <w:rPr>
                <w:rFonts w:asciiTheme="majorHAnsi" w:hAnsiTheme="majorHAnsi"/>
                <w:lang w:val="ro-MD"/>
              </w:rPr>
              <w:t xml:space="preserve">Leziunile </w:t>
            </w:r>
            <w:proofErr w:type="spellStart"/>
            <w:r w:rsidRPr="00254BDB">
              <w:rPr>
                <w:rFonts w:asciiTheme="majorHAnsi" w:hAnsiTheme="majorHAnsi"/>
                <w:lang w:val="ro-MD"/>
              </w:rPr>
              <w:t>pseudotumorale</w:t>
            </w:r>
            <w:proofErr w:type="spellEnd"/>
            <w:r w:rsidRPr="00254BDB">
              <w:rPr>
                <w:rFonts w:asciiTheme="majorHAnsi" w:hAnsiTheme="majorHAnsi"/>
                <w:lang w:val="ro-MD"/>
              </w:rPr>
              <w:t xml:space="preserve">, </w:t>
            </w:r>
            <w:proofErr w:type="spellStart"/>
            <w:r w:rsidRPr="00254BDB">
              <w:rPr>
                <w:rFonts w:asciiTheme="majorHAnsi" w:hAnsiTheme="majorHAnsi"/>
                <w:lang w:val="ro-MD"/>
              </w:rPr>
              <w:t>hiperplastice</w:t>
            </w:r>
            <w:proofErr w:type="spellEnd"/>
            <w:r w:rsidRPr="00254BDB">
              <w:rPr>
                <w:rFonts w:asciiTheme="majorHAnsi" w:hAnsiTheme="majorHAnsi"/>
                <w:lang w:val="ro-MD"/>
              </w:rPr>
              <w:t xml:space="preserve"> și cu potențial malign ale mucoasei cavității orale. Modificări alterative superficiale, leziuni albe și roșii. Cauze, mecanisme patogenetice, clasificare, modificări macro și microscopice, consecințe și complicații.  </w:t>
            </w:r>
          </w:p>
        </w:tc>
        <w:tc>
          <w:tcPr>
            <w:tcW w:w="851" w:type="dxa"/>
            <w:tcBorders>
              <w:left w:val="single" w:sz="4" w:space="0" w:color="auto"/>
              <w:right w:val="single" w:sz="4" w:space="0" w:color="auto"/>
            </w:tcBorders>
            <w:vAlign w:val="center"/>
          </w:tcPr>
          <w:p w14:paraId="153BF7FD" w14:textId="62C25B45"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1</w:t>
            </w:r>
          </w:p>
        </w:tc>
        <w:tc>
          <w:tcPr>
            <w:tcW w:w="850" w:type="dxa"/>
            <w:tcBorders>
              <w:left w:val="single" w:sz="4" w:space="0" w:color="auto"/>
              <w:right w:val="single" w:sz="4" w:space="0" w:color="auto"/>
            </w:tcBorders>
            <w:vAlign w:val="center"/>
          </w:tcPr>
          <w:p w14:paraId="38A55863" w14:textId="53DFF249"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right w:val="double" w:sz="4" w:space="0" w:color="auto"/>
            </w:tcBorders>
            <w:vAlign w:val="center"/>
          </w:tcPr>
          <w:p w14:paraId="3A3C9FA3" w14:textId="387967C2"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3</w:t>
            </w:r>
          </w:p>
        </w:tc>
      </w:tr>
      <w:tr w:rsidR="008349BC" w:rsidRPr="00254BDB" w14:paraId="323A6457"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567" w:type="dxa"/>
            <w:tcBorders>
              <w:top w:val="single" w:sz="4" w:space="0" w:color="auto"/>
              <w:left w:val="double" w:sz="4" w:space="0" w:color="auto"/>
              <w:right w:val="single" w:sz="4" w:space="0" w:color="auto"/>
            </w:tcBorders>
            <w:vAlign w:val="center"/>
          </w:tcPr>
          <w:p w14:paraId="7511E25D" w14:textId="2B6AED6B" w:rsidR="008349BC" w:rsidRPr="00254BDB" w:rsidRDefault="008349BC" w:rsidP="008349BC">
            <w:pPr>
              <w:pStyle w:val="FR3"/>
              <w:spacing w:before="60" w:after="60"/>
              <w:jc w:val="left"/>
              <w:rPr>
                <w:rFonts w:asciiTheme="majorHAnsi" w:hAnsiTheme="majorHAnsi"/>
                <w:sz w:val="24"/>
                <w:szCs w:val="24"/>
                <w:lang w:val="ro-MD"/>
              </w:rPr>
            </w:pPr>
            <w:r w:rsidRPr="00254BDB">
              <w:rPr>
                <w:rFonts w:asciiTheme="majorHAnsi" w:hAnsiTheme="majorHAnsi"/>
                <w:sz w:val="24"/>
                <w:szCs w:val="24"/>
                <w:lang w:val="ro-MD"/>
              </w:rPr>
              <w:t xml:space="preserve">  11.</w:t>
            </w:r>
          </w:p>
        </w:tc>
        <w:tc>
          <w:tcPr>
            <w:tcW w:w="6182" w:type="dxa"/>
            <w:tcBorders>
              <w:top w:val="single" w:sz="4" w:space="0" w:color="auto"/>
              <w:left w:val="single" w:sz="4" w:space="0" w:color="auto"/>
              <w:right w:val="single" w:sz="4" w:space="0" w:color="auto"/>
            </w:tcBorders>
          </w:tcPr>
          <w:p w14:paraId="4A26020B" w14:textId="4C8AB72F" w:rsidR="008349BC" w:rsidRPr="00254BDB" w:rsidRDefault="008349BC" w:rsidP="00254BDB">
            <w:pPr>
              <w:pStyle w:val="Default"/>
              <w:jc w:val="both"/>
              <w:rPr>
                <w:rFonts w:asciiTheme="majorHAnsi" w:hAnsiTheme="majorHAnsi"/>
              </w:rPr>
            </w:pPr>
            <w:r w:rsidRPr="00254BDB">
              <w:rPr>
                <w:rFonts w:asciiTheme="majorHAnsi" w:hAnsiTheme="majorHAnsi"/>
              </w:rPr>
              <w:t xml:space="preserve">Tumori: aspecte generale. </w:t>
            </w:r>
            <w:r w:rsidRPr="00254BDB">
              <w:rPr>
                <w:rFonts w:asciiTheme="majorHAnsi" w:hAnsiTheme="majorHAnsi"/>
                <w:bCs/>
              </w:rPr>
              <w:t xml:space="preserve">Nomenclatura. Caracterele generale ale neoplasmelor benigne și maligne. Carcinogeneza. Biologia dezvoltării tumorale. </w:t>
            </w:r>
            <w:proofErr w:type="spellStart"/>
            <w:r w:rsidRPr="00254BDB">
              <w:rPr>
                <w:rFonts w:asciiTheme="majorHAnsi" w:hAnsiTheme="majorHAnsi"/>
                <w:bCs/>
              </w:rPr>
              <w:t>Angiogeneza</w:t>
            </w:r>
            <w:proofErr w:type="spellEnd"/>
            <w:r w:rsidRPr="00254BDB">
              <w:rPr>
                <w:rFonts w:asciiTheme="majorHAnsi" w:hAnsiTheme="majorHAnsi"/>
                <w:bCs/>
              </w:rPr>
              <w:t xml:space="preserve"> tumorală. Modificările</w:t>
            </w:r>
            <w:r w:rsidRPr="00254BDB">
              <w:rPr>
                <w:rFonts w:asciiTheme="majorHAnsi" w:hAnsiTheme="majorHAnsi"/>
              </w:rPr>
              <w:t xml:space="preserve"> clinico-patologice în tumori. Gradarea și stadializarea neoplasmelor maligne.</w:t>
            </w:r>
            <w:r w:rsidRPr="00254BDB">
              <w:rPr>
                <w:rFonts w:asciiTheme="majorHAnsi" w:hAnsiTheme="majorHAnsi"/>
                <w:b/>
              </w:rPr>
              <w:t xml:space="preserve"> </w:t>
            </w:r>
            <w:r w:rsidRPr="00254BDB">
              <w:rPr>
                <w:rFonts w:asciiTheme="majorHAnsi" w:hAnsiTheme="majorHAnsi"/>
              </w:rPr>
              <w:t xml:space="preserve">Caracterele macroscopice, histologice și citologice, creșterea și propagarea tumorilor, procesul de metastazare și recidivare. Tumorile epiteliale și </w:t>
            </w:r>
            <w:proofErr w:type="spellStart"/>
            <w:r w:rsidRPr="00254BDB">
              <w:rPr>
                <w:rFonts w:asciiTheme="majorHAnsi" w:hAnsiTheme="majorHAnsi"/>
              </w:rPr>
              <w:t>mezenchimale</w:t>
            </w:r>
            <w:proofErr w:type="spellEnd"/>
            <w:r w:rsidRPr="00254BDB">
              <w:rPr>
                <w:rFonts w:asciiTheme="majorHAnsi" w:hAnsiTheme="majorHAnsi"/>
              </w:rPr>
              <w:t xml:space="preserve">, benigne și maligne ale țesuturilor moi ale cavității orale și a maxilarelor: carcinomul scuamocelular oral, tumorile vasculare, osteomul și osteosarcomul maxilarelor.     </w:t>
            </w:r>
          </w:p>
        </w:tc>
        <w:tc>
          <w:tcPr>
            <w:tcW w:w="851" w:type="dxa"/>
            <w:tcBorders>
              <w:left w:val="single" w:sz="4" w:space="0" w:color="auto"/>
              <w:right w:val="single" w:sz="4" w:space="0" w:color="auto"/>
            </w:tcBorders>
            <w:vAlign w:val="center"/>
          </w:tcPr>
          <w:p w14:paraId="5DFB1AE1" w14:textId="77777777" w:rsidR="008349BC" w:rsidRPr="00254BDB" w:rsidRDefault="008349BC" w:rsidP="00254BDB">
            <w:pPr>
              <w:spacing w:before="60" w:after="60"/>
              <w:jc w:val="center"/>
              <w:rPr>
                <w:rFonts w:asciiTheme="majorHAnsi" w:hAnsiTheme="majorHAnsi"/>
                <w:lang w:val="ro-MD"/>
              </w:rPr>
            </w:pPr>
          </w:p>
          <w:p w14:paraId="05431B1C" w14:textId="77777777" w:rsidR="008349BC" w:rsidRPr="00254BDB" w:rsidRDefault="008349BC" w:rsidP="00254BDB">
            <w:pPr>
              <w:spacing w:before="60" w:after="60"/>
              <w:jc w:val="center"/>
              <w:rPr>
                <w:rFonts w:asciiTheme="majorHAnsi" w:hAnsiTheme="majorHAnsi"/>
                <w:lang w:val="ro-MD"/>
              </w:rPr>
            </w:pPr>
          </w:p>
          <w:p w14:paraId="7A73ADD3" w14:textId="77777777" w:rsidR="008349BC" w:rsidRPr="00254BDB" w:rsidRDefault="008349BC" w:rsidP="00254BDB">
            <w:pPr>
              <w:spacing w:before="60" w:after="60"/>
              <w:jc w:val="center"/>
              <w:rPr>
                <w:rFonts w:asciiTheme="majorHAnsi" w:hAnsiTheme="majorHAnsi"/>
                <w:lang w:val="ro-MD"/>
              </w:rPr>
            </w:pPr>
          </w:p>
          <w:p w14:paraId="42E081BF" w14:textId="77777777" w:rsidR="008349BC" w:rsidRPr="00254BDB" w:rsidRDefault="008349BC" w:rsidP="00254BDB">
            <w:pPr>
              <w:spacing w:before="60" w:after="60"/>
              <w:jc w:val="center"/>
              <w:rPr>
                <w:rFonts w:asciiTheme="majorHAnsi" w:hAnsiTheme="majorHAnsi"/>
                <w:lang w:val="ro-MD"/>
              </w:rPr>
            </w:pPr>
          </w:p>
          <w:p w14:paraId="2F294E5E" w14:textId="39DE4D3C"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1</w:t>
            </w:r>
          </w:p>
        </w:tc>
        <w:tc>
          <w:tcPr>
            <w:tcW w:w="850" w:type="dxa"/>
            <w:tcBorders>
              <w:left w:val="single" w:sz="4" w:space="0" w:color="auto"/>
              <w:right w:val="single" w:sz="4" w:space="0" w:color="auto"/>
            </w:tcBorders>
            <w:vAlign w:val="center"/>
          </w:tcPr>
          <w:p w14:paraId="31536F89" w14:textId="77777777" w:rsidR="008349BC" w:rsidRPr="00254BDB" w:rsidRDefault="008349BC" w:rsidP="00254BDB">
            <w:pPr>
              <w:spacing w:before="60" w:after="60"/>
              <w:jc w:val="center"/>
              <w:rPr>
                <w:rFonts w:asciiTheme="majorHAnsi" w:hAnsiTheme="majorHAnsi"/>
                <w:lang w:val="ro-MD"/>
              </w:rPr>
            </w:pPr>
          </w:p>
          <w:p w14:paraId="68EAA266" w14:textId="77777777" w:rsidR="008349BC" w:rsidRPr="00254BDB" w:rsidRDefault="008349BC" w:rsidP="00254BDB">
            <w:pPr>
              <w:spacing w:before="60" w:after="60"/>
              <w:jc w:val="center"/>
              <w:rPr>
                <w:rFonts w:asciiTheme="majorHAnsi" w:hAnsiTheme="majorHAnsi"/>
                <w:lang w:val="ro-MD"/>
              </w:rPr>
            </w:pPr>
          </w:p>
          <w:p w14:paraId="0C6515C6" w14:textId="77777777" w:rsidR="008349BC" w:rsidRPr="00254BDB" w:rsidRDefault="008349BC" w:rsidP="00254BDB">
            <w:pPr>
              <w:spacing w:before="60" w:after="60"/>
              <w:jc w:val="center"/>
              <w:rPr>
                <w:rFonts w:asciiTheme="majorHAnsi" w:hAnsiTheme="majorHAnsi"/>
                <w:lang w:val="ro-MD"/>
              </w:rPr>
            </w:pPr>
          </w:p>
          <w:p w14:paraId="1D0103EE" w14:textId="77777777" w:rsidR="008349BC" w:rsidRPr="00254BDB" w:rsidRDefault="008349BC" w:rsidP="00254BDB">
            <w:pPr>
              <w:spacing w:before="60" w:after="60"/>
              <w:jc w:val="center"/>
              <w:rPr>
                <w:rFonts w:asciiTheme="majorHAnsi" w:hAnsiTheme="majorHAnsi"/>
                <w:lang w:val="ro-MD"/>
              </w:rPr>
            </w:pPr>
          </w:p>
          <w:p w14:paraId="5EB034FA" w14:textId="4B008160"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right w:val="double" w:sz="4" w:space="0" w:color="auto"/>
            </w:tcBorders>
            <w:vAlign w:val="center"/>
          </w:tcPr>
          <w:p w14:paraId="003E372A" w14:textId="77777777" w:rsidR="008349BC" w:rsidRPr="00254BDB" w:rsidRDefault="008349BC" w:rsidP="00254BDB">
            <w:pPr>
              <w:spacing w:before="60" w:after="60"/>
              <w:jc w:val="center"/>
              <w:rPr>
                <w:rFonts w:asciiTheme="majorHAnsi" w:hAnsiTheme="majorHAnsi"/>
                <w:lang w:val="ro-MD"/>
              </w:rPr>
            </w:pPr>
          </w:p>
          <w:p w14:paraId="6DD70605" w14:textId="77777777" w:rsidR="008349BC" w:rsidRPr="00254BDB" w:rsidRDefault="008349BC" w:rsidP="00254BDB">
            <w:pPr>
              <w:spacing w:before="60" w:after="60"/>
              <w:jc w:val="center"/>
              <w:rPr>
                <w:rFonts w:asciiTheme="majorHAnsi" w:hAnsiTheme="majorHAnsi"/>
                <w:lang w:val="ro-MD"/>
              </w:rPr>
            </w:pPr>
          </w:p>
          <w:p w14:paraId="6D0EDDC2" w14:textId="77777777" w:rsidR="008349BC" w:rsidRPr="00254BDB" w:rsidRDefault="008349BC" w:rsidP="00254BDB">
            <w:pPr>
              <w:spacing w:before="60" w:after="60"/>
              <w:jc w:val="center"/>
              <w:rPr>
                <w:rFonts w:asciiTheme="majorHAnsi" w:hAnsiTheme="majorHAnsi"/>
                <w:lang w:val="ro-MD"/>
              </w:rPr>
            </w:pPr>
          </w:p>
          <w:p w14:paraId="6E5E51F0" w14:textId="77777777" w:rsidR="008349BC" w:rsidRPr="00254BDB" w:rsidRDefault="008349BC" w:rsidP="00254BDB">
            <w:pPr>
              <w:spacing w:before="60" w:after="60"/>
              <w:jc w:val="center"/>
              <w:rPr>
                <w:rFonts w:asciiTheme="majorHAnsi" w:hAnsiTheme="majorHAnsi"/>
                <w:lang w:val="ro-MD"/>
              </w:rPr>
            </w:pPr>
          </w:p>
          <w:p w14:paraId="28ED49F1" w14:textId="337A44C5"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3</w:t>
            </w:r>
          </w:p>
        </w:tc>
      </w:tr>
      <w:tr w:rsidR="008349BC" w:rsidRPr="00254BDB" w14:paraId="0D459044"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567" w:type="dxa"/>
            <w:tcBorders>
              <w:top w:val="single" w:sz="4" w:space="0" w:color="auto"/>
              <w:left w:val="double" w:sz="4" w:space="0" w:color="auto"/>
              <w:right w:val="single" w:sz="4" w:space="0" w:color="auto"/>
            </w:tcBorders>
            <w:vAlign w:val="center"/>
          </w:tcPr>
          <w:p w14:paraId="5A80618B" w14:textId="1DE7C487" w:rsidR="008349BC" w:rsidRPr="00254BDB" w:rsidRDefault="008349BC" w:rsidP="008349BC">
            <w:pPr>
              <w:pStyle w:val="FR3"/>
              <w:spacing w:before="60" w:after="60"/>
              <w:jc w:val="left"/>
              <w:rPr>
                <w:rFonts w:asciiTheme="majorHAnsi" w:hAnsiTheme="majorHAnsi"/>
                <w:sz w:val="24"/>
                <w:szCs w:val="24"/>
                <w:lang w:val="ro-MD"/>
              </w:rPr>
            </w:pPr>
            <w:r w:rsidRPr="00254BDB">
              <w:rPr>
                <w:rFonts w:asciiTheme="majorHAnsi" w:hAnsiTheme="majorHAnsi"/>
                <w:sz w:val="24"/>
                <w:szCs w:val="24"/>
                <w:lang w:val="ro-MD"/>
              </w:rPr>
              <w:t xml:space="preserve">  12.</w:t>
            </w:r>
          </w:p>
        </w:tc>
        <w:tc>
          <w:tcPr>
            <w:tcW w:w="6182" w:type="dxa"/>
            <w:tcBorders>
              <w:top w:val="single" w:sz="4" w:space="0" w:color="auto"/>
              <w:left w:val="single" w:sz="4" w:space="0" w:color="auto"/>
              <w:right w:val="single" w:sz="4" w:space="0" w:color="auto"/>
            </w:tcBorders>
          </w:tcPr>
          <w:p w14:paraId="0A2AF049" w14:textId="2F978567" w:rsidR="008349BC" w:rsidRPr="00254BDB" w:rsidRDefault="008349BC" w:rsidP="008349BC">
            <w:pPr>
              <w:widowControl w:val="0"/>
              <w:spacing w:before="60" w:after="60"/>
              <w:ind w:left="57"/>
              <w:jc w:val="both"/>
              <w:rPr>
                <w:rFonts w:asciiTheme="majorHAnsi" w:hAnsiTheme="majorHAnsi"/>
                <w:lang w:val="ro-MD"/>
              </w:rPr>
            </w:pPr>
            <w:r w:rsidRPr="00254BDB">
              <w:rPr>
                <w:rFonts w:asciiTheme="majorHAnsi" w:hAnsiTheme="majorHAnsi"/>
                <w:lang w:val="ro-MD"/>
              </w:rPr>
              <w:t xml:space="preserve">Tumorile odontogene benigne și maligne ale maxilarelor: cauze, mecanisme patogenetice, clasificare, modificări macro- și microscopice, consecințe și complicații în țesuturile dure, pulpă și țesutul </w:t>
            </w:r>
            <w:proofErr w:type="spellStart"/>
            <w:r w:rsidRPr="00254BDB">
              <w:rPr>
                <w:rFonts w:asciiTheme="majorHAnsi" w:hAnsiTheme="majorHAnsi"/>
                <w:lang w:val="ro-MD"/>
              </w:rPr>
              <w:t>periapical</w:t>
            </w:r>
            <w:proofErr w:type="spellEnd"/>
            <w:r w:rsidRPr="00254BDB">
              <w:rPr>
                <w:rFonts w:asciiTheme="majorHAnsi" w:hAnsiTheme="majorHAnsi"/>
                <w:lang w:val="ro-MD"/>
              </w:rPr>
              <w:t xml:space="preserve"> al dintelui.</w:t>
            </w:r>
          </w:p>
        </w:tc>
        <w:tc>
          <w:tcPr>
            <w:tcW w:w="851" w:type="dxa"/>
            <w:tcBorders>
              <w:left w:val="single" w:sz="4" w:space="0" w:color="auto"/>
              <w:right w:val="single" w:sz="4" w:space="0" w:color="auto"/>
            </w:tcBorders>
            <w:vAlign w:val="center"/>
          </w:tcPr>
          <w:p w14:paraId="2C50CB61" w14:textId="356AE26F"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1</w:t>
            </w:r>
          </w:p>
        </w:tc>
        <w:tc>
          <w:tcPr>
            <w:tcW w:w="850" w:type="dxa"/>
            <w:tcBorders>
              <w:left w:val="single" w:sz="4" w:space="0" w:color="auto"/>
              <w:right w:val="single" w:sz="4" w:space="0" w:color="auto"/>
            </w:tcBorders>
            <w:vAlign w:val="center"/>
          </w:tcPr>
          <w:p w14:paraId="32971E2F" w14:textId="4D32F837"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right w:val="double" w:sz="4" w:space="0" w:color="auto"/>
            </w:tcBorders>
            <w:vAlign w:val="center"/>
          </w:tcPr>
          <w:p w14:paraId="6A6DB1A9" w14:textId="57D28EAD"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3</w:t>
            </w:r>
          </w:p>
        </w:tc>
      </w:tr>
      <w:tr w:rsidR="008349BC" w:rsidRPr="00254BDB" w14:paraId="0C8E9705"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567" w:type="dxa"/>
            <w:tcBorders>
              <w:top w:val="single" w:sz="4" w:space="0" w:color="auto"/>
              <w:left w:val="double" w:sz="4" w:space="0" w:color="auto"/>
              <w:right w:val="single" w:sz="4" w:space="0" w:color="auto"/>
            </w:tcBorders>
            <w:vAlign w:val="center"/>
          </w:tcPr>
          <w:p w14:paraId="5B3AF7C6" w14:textId="3EC5776B" w:rsidR="008349BC" w:rsidRPr="00254BDB" w:rsidRDefault="008349BC" w:rsidP="008349BC">
            <w:pPr>
              <w:pStyle w:val="FR3"/>
              <w:spacing w:before="60" w:after="60"/>
              <w:jc w:val="left"/>
              <w:rPr>
                <w:rFonts w:asciiTheme="majorHAnsi" w:hAnsiTheme="majorHAnsi"/>
                <w:sz w:val="24"/>
                <w:szCs w:val="24"/>
                <w:lang w:val="ro-MD"/>
              </w:rPr>
            </w:pPr>
            <w:r w:rsidRPr="00254BDB">
              <w:rPr>
                <w:rFonts w:asciiTheme="majorHAnsi" w:hAnsiTheme="majorHAnsi"/>
                <w:sz w:val="24"/>
                <w:szCs w:val="24"/>
                <w:lang w:val="ro-MD"/>
              </w:rPr>
              <w:t xml:space="preserve">  13.</w:t>
            </w:r>
          </w:p>
        </w:tc>
        <w:tc>
          <w:tcPr>
            <w:tcW w:w="6182" w:type="dxa"/>
            <w:tcBorders>
              <w:top w:val="single" w:sz="4" w:space="0" w:color="auto"/>
              <w:left w:val="single" w:sz="4" w:space="0" w:color="auto"/>
              <w:right w:val="single" w:sz="4" w:space="0" w:color="auto"/>
            </w:tcBorders>
          </w:tcPr>
          <w:p w14:paraId="3DD7D23E" w14:textId="77777777" w:rsidR="00254BDB" w:rsidRDefault="008349BC" w:rsidP="00254BDB">
            <w:pPr>
              <w:pStyle w:val="Default"/>
              <w:jc w:val="both"/>
              <w:rPr>
                <w:rFonts w:asciiTheme="majorHAnsi" w:hAnsiTheme="majorHAnsi"/>
              </w:rPr>
            </w:pPr>
            <w:r w:rsidRPr="00254BDB">
              <w:rPr>
                <w:rFonts w:asciiTheme="majorHAnsi" w:hAnsiTheme="majorHAnsi"/>
              </w:rPr>
              <w:t xml:space="preserve">Patologia glandelor salivare: anomalii de dezvoltare.  Cauze, mecanisme patogenetice, modificări macro- și microscopice, consecințe și complicații ale următoarelor boli: chisturile </w:t>
            </w:r>
            <w:r w:rsidRPr="00254BDB">
              <w:rPr>
                <w:rFonts w:asciiTheme="majorHAnsi" w:hAnsiTheme="majorHAnsi"/>
              </w:rPr>
              <w:lastRenderedPageBreak/>
              <w:t>salivare (</w:t>
            </w:r>
            <w:proofErr w:type="spellStart"/>
            <w:r w:rsidRPr="00254BDB">
              <w:rPr>
                <w:rFonts w:asciiTheme="majorHAnsi" w:hAnsiTheme="majorHAnsi"/>
              </w:rPr>
              <w:t>mucocel</w:t>
            </w:r>
            <w:proofErr w:type="spellEnd"/>
            <w:r w:rsidRPr="00254BDB">
              <w:rPr>
                <w:rFonts w:asciiTheme="majorHAnsi" w:hAnsiTheme="majorHAnsi"/>
              </w:rPr>
              <w:t>), litiaza salivară (</w:t>
            </w:r>
            <w:proofErr w:type="spellStart"/>
            <w:r w:rsidRPr="00254BDB">
              <w:rPr>
                <w:rFonts w:asciiTheme="majorHAnsi" w:hAnsiTheme="majorHAnsi"/>
              </w:rPr>
              <w:t>sialolitică</w:t>
            </w:r>
            <w:proofErr w:type="spellEnd"/>
            <w:r w:rsidRPr="00254BDB">
              <w:rPr>
                <w:rFonts w:asciiTheme="majorHAnsi" w:hAnsiTheme="majorHAnsi"/>
              </w:rPr>
              <w:t xml:space="preserve">), sindromul </w:t>
            </w:r>
            <w:proofErr w:type="spellStart"/>
            <w:r w:rsidRPr="00254BDB">
              <w:rPr>
                <w:rFonts w:asciiTheme="majorHAnsi" w:hAnsiTheme="majorHAnsi"/>
              </w:rPr>
              <w:t>Sjogren</w:t>
            </w:r>
            <w:proofErr w:type="spellEnd"/>
            <w:r w:rsidRPr="00254BDB">
              <w:rPr>
                <w:rFonts w:asciiTheme="majorHAnsi" w:hAnsiTheme="majorHAnsi"/>
              </w:rPr>
              <w:t xml:space="preserve">. Tumorile glandelor salivare: clasificarea și teoriile dezvoltării lor, tumorile epiteliale benigne și maligne, tumorile </w:t>
            </w:r>
            <w:proofErr w:type="spellStart"/>
            <w:r w:rsidRPr="00254BDB">
              <w:rPr>
                <w:rFonts w:asciiTheme="majorHAnsi" w:hAnsiTheme="majorHAnsi"/>
              </w:rPr>
              <w:t>mezenchimale</w:t>
            </w:r>
            <w:proofErr w:type="spellEnd"/>
            <w:r w:rsidRPr="00254BDB">
              <w:rPr>
                <w:rFonts w:asciiTheme="majorHAnsi" w:hAnsiTheme="majorHAnsi"/>
              </w:rPr>
              <w:t xml:space="preserve"> benigne și maligne, limfoame, tumori secundare.</w:t>
            </w:r>
          </w:p>
          <w:p w14:paraId="004047BE" w14:textId="7E425FB7" w:rsidR="008349BC" w:rsidRPr="00254BDB" w:rsidRDefault="008349BC" w:rsidP="00254BDB">
            <w:pPr>
              <w:pStyle w:val="Default"/>
              <w:jc w:val="both"/>
              <w:rPr>
                <w:rFonts w:asciiTheme="majorHAnsi" w:hAnsiTheme="majorHAnsi"/>
              </w:rPr>
            </w:pPr>
            <w:r w:rsidRPr="00254BDB">
              <w:rPr>
                <w:rFonts w:asciiTheme="majorHAnsi" w:hAnsiTheme="majorHAnsi"/>
                <w:b/>
                <w:bCs/>
                <w:i/>
                <w:iCs/>
              </w:rPr>
              <w:t>TOTALIZAREA nr. 2</w:t>
            </w:r>
            <w:r w:rsidR="00254BDB">
              <w:rPr>
                <w:rFonts w:asciiTheme="majorHAnsi" w:hAnsiTheme="majorHAnsi"/>
                <w:b/>
                <w:bCs/>
                <w:i/>
                <w:iCs/>
              </w:rPr>
              <w:t>: temele 7-13</w:t>
            </w:r>
          </w:p>
        </w:tc>
        <w:tc>
          <w:tcPr>
            <w:tcW w:w="851" w:type="dxa"/>
            <w:tcBorders>
              <w:left w:val="single" w:sz="4" w:space="0" w:color="auto"/>
              <w:right w:val="single" w:sz="4" w:space="0" w:color="auto"/>
            </w:tcBorders>
            <w:vAlign w:val="center"/>
          </w:tcPr>
          <w:p w14:paraId="3D0CEB36" w14:textId="0BD60D32"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lastRenderedPageBreak/>
              <w:t>1</w:t>
            </w:r>
          </w:p>
        </w:tc>
        <w:tc>
          <w:tcPr>
            <w:tcW w:w="850" w:type="dxa"/>
            <w:tcBorders>
              <w:left w:val="single" w:sz="4" w:space="0" w:color="auto"/>
              <w:right w:val="single" w:sz="4" w:space="0" w:color="auto"/>
            </w:tcBorders>
            <w:vAlign w:val="center"/>
          </w:tcPr>
          <w:p w14:paraId="33A85062" w14:textId="77619C20"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right w:val="double" w:sz="4" w:space="0" w:color="auto"/>
            </w:tcBorders>
            <w:vAlign w:val="center"/>
          </w:tcPr>
          <w:p w14:paraId="5B2098B1" w14:textId="4324E251"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3</w:t>
            </w:r>
          </w:p>
        </w:tc>
      </w:tr>
      <w:tr w:rsidR="008349BC" w:rsidRPr="00254BDB" w14:paraId="37BCF2C4"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567" w:type="dxa"/>
            <w:tcBorders>
              <w:top w:val="single" w:sz="4" w:space="0" w:color="auto"/>
              <w:left w:val="double" w:sz="4" w:space="0" w:color="auto"/>
              <w:right w:val="single" w:sz="4" w:space="0" w:color="auto"/>
            </w:tcBorders>
            <w:vAlign w:val="center"/>
          </w:tcPr>
          <w:p w14:paraId="2BEE98AB" w14:textId="3B9588FB" w:rsidR="008349BC" w:rsidRPr="00254BDB" w:rsidRDefault="008349BC" w:rsidP="008349BC">
            <w:pPr>
              <w:pStyle w:val="FR3"/>
              <w:spacing w:before="60" w:after="60"/>
              <w:jc w:val="left"/>
              <w:rPr>
                <w:rFonts w:asciiTheme="majorHAnsi" w:hAnsiTheme="majorHAnsi"/>
                <w:sz w:val="24"/>
                <w:szCs w:val="24"/>
                <w:lang w:val="ro-MD"/>
              </w:rPr>
            </w:pPr>
            <w:r w:rsidRPr="00254BDB">
              <w:rPr>
                <w:rFonts w:asciiTheme="majorHAnsi" w:hAnsiTheme="majorHAnsi"/>
                <w:sz w:val="24"/>
                <w:szCs w:val="24"/>
                <w:lang w:val="ro-MD"/>
              </w:rPr>
              <w:t xml:space="preserve">  14.</w:t>
            </w:r>
          </w:p>
        </w:tc>
        <w:tc>
          <w:tcPr>
            <w:tcW w:w="6182" w:type="dxa"/>
            <w:tcBorders>
              <w:top w:val="single" w:sz="4" w:space="0" w:color="auto"/>
              <w:left w:val="single" w:sz="4" w:space="0" w:color="auto"/>
              <w:right w:val="single" w:sz="4" w:space="0" w:color="auto"/>
            </w:tcBorders>
          </w:tcPr>
          <w:p w14:paraId="7B63993B" w14:textId="3915628C" w:rsidR="008349BC" w:rsidRPr="00254BDB" w:rsidRDefault="008349BC" w:rsidP="008349BC">
            <w:pPr>
              <w:widowControl w:val="0"/>
              <w:spacing w:before="60" w:after="60"/>
              <w:ind w:left="57"/>
              <w:jc w:val="both"/>
              <w:rPr>
                <w:rFonts w:asciiTheme="majorHAnsi" w:hAnsiTheme="majorHAnsi"/>
                <w:lang w:val="ro-MD"/>
              </w:rPr>
            </w:pPr>
            <w:r w:rsidRPr="00254BDB">
              <w:rPr>
                <w:rFonts w:asciiTheme="majorHAnsi" w:hAnsiTheme="majorHAnsi"/>
                <w:lang w:val="ro-MD"/>
              </w:rPr>
              <w:t xml:space="preserve">Patologia sistemului hematopoietic. Morfologia anemiilor, policitemiilor. Leucemii și boli </w:t>
            </w:r>
            <w:proofErr w:type="spellStart"/>
            <w:r w:rsidRPr="00254BDB">
              <w:rPr>
                <w:rFonts w:asciiTheme="majorHAnsi" w:hAnsiTheme="majorHAnsi"/>
                <w:lang w:val="ro-MD"/>
              </w:rPr>
              <w:t>mieloproliferative</w:t>
            </w:r>
            <w:proofErr w:type="spellEnd"/>
            <w:r w:rsidRPr="00254BDB">
              <w:rPr>
                <w:rFonts w:asciiTheme="majorHAnsi" w:hAnsiTheme="majorHAnsi"/>
                <w:lang w:val="ro-MD"/>
              </w:rPr>
              <w:t xml:space="preserve">, leucemii acute și cronice, caracteristicile </w:t>
            </w:r>
            <w:proofErr w:type="spellStart"/>
            <w:r w:rsidRPr="00254BDB">
              <w:rPr>
                <w:rFonts w:asciiTheme="majorHAnsi" w:hAnsiTheme="majorHAnsi"/>
                <w:lang w:val="ro-MD"/>
              </w:rPr>
              <w:t>morfopatologice</w:t>
            </w:r>
            <w:proofErr w:type="spellEnd"/>
            <w:r w:rsidRPr="00254BDB">
              <w:rPr>
                <w:rFonts w:asciiTheme="majorHAnsi" w:hAnsiTheme="majorHAnsi"/>
                <w:lang w:val="ro-MD"/>
              </w:rPr>
              <w:t xml:space="preserve">. </w:t>
            </w:r>
          </w:p>
        </w:tc>
        <w:tc>
          <w:tcPr>
            <w:tcW w:w="851" w:type="dxa"/>
            <w:tcBorders>
              <w:left w:val="single" w:sz="4" w:space="0" w:color="auto"/>
              <w:right w:val="single" w:sz="4" w:space="0" w:color="auto"/>
            </w:tcBorders>
            <w:vAlign w:val="center"/>
          </w:tcPr>
          <w:p w14:paraId="36FA66B8" w14:textId="26A9D63D"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1</w:t>
            </w:r>
          </w:p>
        </w:tc>
        <w:tc>
          <w:tcPr>
            <w:tcW w:w="850" w:type="dxa"/>
            <w:tcBorders>
              <w:left w:val="single" w:sz="4" w:space="0" w:color="auto"/>
              <w:right w:val="single" w:sz="4" w:space="0" w:color="auto"/>
            </w:tcBorders>
            <w:vAlign w:val="center"/>
          </w:tcPr>
          <w:p w14:paraId="3F43651B" w14:textId="19273673"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right w:val="double" w:sz="4" w:space="0" w:color="auto"/>
            </w:tcBorders>
            <w:vAlign w:val="center"/>
          </w:tcPr>
          <w:p w14:paraId="178A827F" w14:textId="63EF5E95"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3</w:t>
            </w:r>
          </w:p>
        </w:tc>
      </w:tr>
      <w:tr w:rsidR="008349BC" w:rsidRPr="00254BDB" w14:paraId="025CCD0E"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trPr>
        <w:tc>
          <w:tcPr>
            <w:tcW w:w="567" w:type="dxa"/>
            <w:tcBorders>
              <w:top w:val="single" w:sz="4" w:space="0" w:color="auto"/>
              <w:left w:val="double" w:sz="4" w:space="0" w:color="auto"/>
              <w:right w:val="single" w:sz="4" w:space="0" w:color="auto"/>
            </w:tcBorders>
            <w:vAlign w:val="center"/>
          </w:tcPr>
          <w:p w14:paraId="54E0D8FF" w14:textId="5E31A2BB" w:rsidR="008349BC" w:rsidRPr="00254BDB" w:rsidRDefault="008349BC" w:rsidP="008349BC">
            <w:pPr>
              <w:pStyle w:val="FR3"/>
              <w:spacing w:before="60" w:after="60"/>
              <w:jc w:val="left"/>
              <w:rPr>
                <w:rFonts w:asciiTheme="majorHAnsi" w:hAnsiTheme="majorHAnsi"/>
                <w:sz w:val="24"/>
                <w:szCs w:val="24"/>
                <w:lang w:val="ro-MD"/>
              </w:rPr>
            </w:pPr>
            <w:r w:rsidRPr="00254BDB">
              <w:rPr>
                <w:rFonts w:asciiTheme="majorHAnsi" w:hAnsiTheme="majorHAnsi"/>
                <w:sz w:val="24"/>
                <w:szCs w:val="24"/>
                <w:lang w:val="ro-MD"/>
              </w:rPr>
              <w:t xml:space="preserve">  15.</w:t>
            </w:r>
          </w:p>
        </w:tc>
        <w:tc>
          <w:tcPr>
            <w:tcW w:w="6182" w:type="dxa"/>
            <w:tcBorders>
              <w:top w:val="single" w:sz="4" w:space="0" w:color="auto"/>
              <w:left w:val="single" w:sz="4" w:space="0" w:color="auto"/>
              <w:right w:val="single" w:sz="4" w:space="0" w:color="auto"/>
            </w:tcBorders>
          </w:tcPr>
          <w:p w14:paraId="50F1980F" w14:textId="06594515" w:rsidR="008349BC" w:rsidRPr="00254BDB" w:rsidRDefault="008349BC" w:rsidP="008349BC">
            <w:pPr>
              <w:widowControl w:val="0"/>
              <w:spacing w:before="60" w:after="60"/>
              <w:ind w:left="57"/>
              <w:jc w:val="both"/>
              <w:rPr>
                <w:rFonts w:asciiTheme="majorHAnsi" w:hAnsiTheme="majorHAnsi"/>
                <w:lang w:val="ro-MD"/>
              </w:rPr>
            </w:pPr>
            <w:r w:rsidRPr="00254BDB">
              <w:rPr>
                <w:rFonts w:asciiTheme="majorHAnsi" w:hAnsiTheme="majorHAnsi"/>
                <w:lang w:val="ro-MD"/>
              </w:rPr>
              <w:t>Leziuni roșii-cianotice și leziuni pigmentare: factori locali și sistemici de dezvoltare, tipuri histopatologice, evoluție și prognostic. Pigmentare fiziologică și patologică</w:t>
            </w:r>
            <w:r w:rsidRPr="00254BDB">
              <w:rPr>
                <w:rFonts w:asciiTheme="majorHAnsi" w:hAnsiTheme="majorHAnsi"/>
                <w:bCs/>
                <w:lang w:val="ro-MD"/>
              </w:rPr>
              <w:t xml:space="preserve">. Tumorile melanocitare ale mucoasei cavității orale: nevi </w:t>
            </w:r>
            <w:proofErr w:type="spellStart"/>
            <w:r w:rsidRPr="00254BDB">
              <w:rPr>
                <w:rFonts w:asciiTheme="majorHAnsi" w:hAnsiTheme="majorHAnsi"/>
                <w:bCs/>
                <w:lang w:val="ro-MD"/>
              </w:rPr>
              <w:t>melanocitari</w:t>
            </w:r>
            <w:proofErr w:type="spellEnd"/>
            <w:r w:rsidRPr="00254BDB">
              <w:rPr>
                <w:rFonts w:asciiTheme="majorHAnsi" w:hAnsiTheme="majorHAnsi"/>
                <w:bCs/>
                <w:lang w:val="ro-MD"/>
              </w:rPr>
              <w:t>, melanomul oral.</w:t>
            </w:r>
            <w:r w:rsidRPr="00254BDB">
              <w:rPr>
                <w:rFonts w:asciiTheme="majorHAnsi" w:hAnsiTheme="majorHAnsi"/>
                <w:lang w:val="ro-MD"/>
              </w:rPr>
              <w:t xml:space="preserve"> </w:t>
            </w:r>
            <w:r w:rsidRPr="00254BDB">
              <w:rPr>
                <w:rFonts w:asciiTheme="majorHAnsi" w:hAnsiTheme="majorHAnsi"/>
                <w:bCs/>
                <w:lang w:val="ro-MD"/>
              </w:rPr>
              <w:t xml:space="preserve">Proliferări tumorale limfoide: limfoamele </w:t>
            </w:r>
            <w:proofErr w:type="spellStart"/>
            <w:r w:rsidRPr="00254BDB">
              <w:rPr>
                <w:rFonts w:asciiTheme="majorHAnsi" w:hAnsiTheme="majorHAnsi"/>
                <w:bCs/>
                <w:lang w:val="ro-MD"/>
              </w:rPr>
              <w:t>Hodgkin</w:t>
            </w:r>
            <w:proofErr w:type="spellEnd"/>
            <w:r w:rsidRPr="00254BDB">
              <w:rPr>
                <w:rFonts w:asciiTheme="majorHAnsi" w:hAnsiTheme="majorHAnsi"/>
                <w:bCs/>
                <w:lang w:val="ro-MD"/>
              </w:rPr>
              <w:t xml:space="preserve"> și non-</w:t>
            </w:r>
            <w:proofErr w:type="spellStart"/>
            <w:r w:rsidRPr="00254BDB">
              <w:rPr>
                <w:rFonts w:asciiTheme="majorHAnsi" w:hAnsiTheme="majorHAnsi"/>
                <w:bCs/>
                <w:lang w:val="ro-MD"/>
              </w:rPr>
              <w:t>Hodgkin</w:t>
            </w:r>
            <w:proofErr w:type="spellEnd"/>
            <w:r w:rsidRPr="00254BDB">
              <w:rPr>
                <w:rFonts w:asciiTheme="majorHAnsi" w:hAnsiTheme="majorHAnsi"/>
                <w:bCs/>
                <w:lang w:val="ro-MD"/>
              </w:rPr>
              <w:t>.</w:t>
            </w:r>
          </w:p>
        </w:tc>
        <w:tc>
          <w:tcPr>
            <w:tcW w:w="851" w:type="dxa"/>
            <w:tcBorders>
              <w:left w:val="single" w:sz="4" w:space="0" w:color="auto"/>
              <w:right w:val="single" w:sz="4" w:space="0" w:color="auto"/>
            </w:tcBorders>
            <w:vAlign w:val="center"/>
          </w:tcPr>
          <w:p w14:paraId="5F636717" w14:textId="07D6CC2D"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1</w:t>
            </w:r>
          </w:p>
        </w:tc>
        <w:tc>
          <w:tcPr>
            <w:tcW w:w="850" w:type="dxa"/>
            <w:tcBorders>
              <w:left w:val="single" w:sz="4" w:space="0" w:color="auto"/>
              <w:right w:val="single" w:sz="4" w:space="0" w:color="auto"/>
            </w:tcBorders>
            <w:vAlign w:val="center"/>
          </w:tcPr>
          <w:p w14:paraId="0376CFED" w14:textId="46780FFA"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right w:val="double" w:sz="4" w:space="0" w:color="auto"/>
            </w:tcBorders>
            <w:vAlign w:val="center"/>
          </w:tcPr>
          <w:p w14:paraId="0013602A" w14:textId="1C424077"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3</w:t>
            </w:r>
          </w:p>
        </w:tc>
      </w:tr>
      <w:tr w:rsidR="008349BC" w:rsidRPr="00254BDB" w14:paraId="54C71AF6"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5"/>
        </w:trPr>
        <w:tc>
          <w:tcPr>
            <w:tcW w:w="567" w:type="dxa"/>
            <w:tcBorders>
              <w:top w:val="single" w:sz="4" w:space="0" w:color="auto"/>
              <w:left w:val="double" w:sz="4" w:space="0" w:color="auto"/>
              <w:right w:val="single" w:sz="4" w:space="0" w:color="auto"/>
            </w:tcBorders>
            <w:vAlign w:val="center"/>
          </w:tcPr>
          <w:p w14:paraId="22774438" w14:textId="1EE8A859" w:rsidR="008349BC" w:rsidRPr="00254BDB" w:rsidRDefault="008349BC" w:rsidP="008349BC">
            <w:pPr>
              <w:pStyle w:val="FR3"/>
              <w:spacing w:before="60" w:after="60"/>
              <w:jc w:val="left"/>
              <w:rPr>
                <w:rFonts w:asciiTheme="majorHAnsi" w:hAnsiTheme="majorHAnsi"/>
                <w:sz w:val="24"/>
                <w:szCs w:val="24"/>
                <w:lang w:val="ro-MD"/>
              </w:rPr>
            </w:pPr>
            <w:r w:rsidRPr="00254BDB">
              <w:rPr>
                <w:rFonts w:asciiTheme="majorHAnsi" w:hAnsiTheme="majorHAnsi"/>
                <w:sz w:val="24"/>
                <w:szCs w:val="24"/>
                <w:lang w:val="ro-MD"/>
              </w:rPr>
              <w:t xml:space="preserve">  16.</w:t>
            </w:r>
          </w:p>
        </w:tc>
        <w:tc>
          <w:tcPr>
            <w:tcW w:w="6182" w:type="dxa"/>
            <w:tcBorders>
              <w:top w:val="single" w:sz="4" w:space="0" w:color="auto"/>
              <w:left w:val="single" w:sz="4" w:space="0" w:color="auto"/>
              <w:right w:val="single" w:sz="4" w:space="0" w:color="auto"/>
            </w:tcBorders>
          </w:tcPr>
          <w:p w14:paraId="5480CFA4" w14:textId="5A626F01" w:rsidR="008349BC" w:rsidRPr="00254BDB" w:rsidRDefault="008349BC" w:rsidP="008349BC">
            <w:pPr>
              <w:widowControl w:val="0"/>
              <w:spacing w:before="60" w:after="60"/>
              <w:ind w:left="57"/>
              <w:jc w:val="both"/>
              <w:rPr>
                <w:rFonts w:asciiTheme="majorHAnsi" w:hAnsiTheme="majorHAnsi"/>
                <w:lang w:val="ro-MD"/>
              </w:rPr>
            </w:pPr>
            <w:r w:rsidRPr="00254BDB">
              <w:rPr>
                <w:rFonts w:asciiTheme="majorHAnsi" w:hAnsiTheme="majorHAnsi"/>
                <w:lang w:val="ro-MD"/>
              </w:rPr>
              <w:t xml:space="preserve">Patologia dinților: Malformațiile congenitale. Leziunile </w:t>
            </w:r>
            <w:proofErr w:type="spellStart"/>
            <w:r w:rsidRPr="00254BDB">
              <w:rPr>
                <w:rFonts w:asciiTheme="majorHAnsi" w:hAnsiTheme="majorHAnsi"/>
                <w:lang w:val="ro-MD"/>
              </w:rPr>
              <w:t>carioase</w:t>
            </w:r>
            <w:proofErr w:type="spellEnd"/>
            <w:r w:rsidRPr="00254BDB">
              <w:rPr>
                <w:rFonts w:asciiTheme="majorHAnsi" w:hAnsiTheme="majorHAnsi"/>
                <w:lang w:val="ro-MD"/>
              </w:rPr>
              <w:t xml:space="preserve"> și </w:t>
            </w:r>
            <w:proofErr w:type="spellStart"/>
            <w:r w:rsidRPr="00254BDB">
              <w:rPr>
                <w:rFonts w:asciiTheme="majorHAnsi" w:hAnsiTheme="majorHAnsi"/>
                <w:lang w:val="ro-MD"/>
              </w:rPr>
              <w:t>necarioase</w:t>
            </w:r>
            <w:proofErr w:type="spellEnd"/>
            <w:r w:rsidRPr="00254BDB">
              <w:rPr>
                <w:rFonts w:asciiTheme="majorHAnsi" w:hAnsiTheme="majorHAnsi"/>
                <w:lang w:val="ro-MD"/>
              </w:rPr>
              <w:t xml:space="preserve"> ale țesuturilor dure dentare.</w:t>
            </w:r>
          </w:p>
        </w:tc>
        <w:tc>
          <w:tcPr>
            <w:tcW w:w="851" w:type="dxa"/>
            <w:tcBorders>
              <w:left w:val="single" w:sz="4" w:space="0" w:color="auto"/>
              <w:right w:val="single" w:sz="4" w:space="0" w:color="auto"/>
            </w:tcBorders>
            <w:vAlign w:val="center"/>
          </w:tcPr>
          <w:p w14:paraId="6CAAA25D" w14:textId="555F51A4"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1</w:t>
            </w:r>
          </w:p>
        </w:tc>
        <w:tc>
          <w:tcPr>
            <w:tcW w:w="850" w:type="dxa"/>
            <w:tcBorders>
              <w:left w:val="single" w:sz="4" w:space="0" w:color="auto"/>
              <w:right w:val="single" w:sz="4" w:space="0" w:color="auto"/>
            </w:tcBorders>
            <w:vAlign w:val="center"/>
          </w:tcPr>
          <w:p w14:paraId="6923B72E" w14:textId="5E8969E2"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right w:val="double" w:sz="4" w:space="0" w:color="auto"/>
            </w:tcBorders>
            <w:vAlign w:val="center"/>
          </w:tcPr>
          <w:p w14:paraId="1A37410C" w14:textId="567BD0E5" w:rsidR="008349BC" w:rsidRPr="00254BDB" w:rsidRDefault="009F1CFF" w:rsidP="00254BDB">
            <w:pPr>
              <w:spacing w:before="60" w:after="60"/>
              <w:jc w:val="center"/>
              <w:rPr>
                <w:rFonts w:asciiTheme="majorHAnsi" w:hAnsiTheme="majorHAnsi"/>
                <w:lang w:val="ro-MD"/>
              </w:rPr>
            </w:pPr>
            <w:r>
              <w:rPr>
                <w:rFonts w:asciiTheme="majorHAnsi" w:hAnsiTheme="majorHAnsi"/>
                <w:lang w:val="ro-MD"/>
              </w:rPr>
              <w:t>1</w:t>
            </w:r>
          </w:p>
        </w:tc>
      </w:tr>
      <w:tr w:rsidR="008349BC" w:rsidRPr="00254BDB" w14:paraId="67772041"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67" w:type="dxa"/>
            <w:tcBorders>
              <w:top w:val="single" w:sz="4" w:space="0" w:color="auto"/>
              <w:left w:val="double" w:sz="4" w:space="0" w:color="auto"/>
              <w:right w:val="single" w:sz="4" w:space="0" w:color="auto"/>
            </w:tcBorders>
            <w:vAlign w:val="center"/>
          </w:tcPr>
          <w:p w14:paraId="1318C5F9" w14:textId="4A0CA948" w:rsidR="008349BC" w:rsidRPr="00254BDB" w:rsidRDefault="008349BC" w:rsidP="008349BC">
            <w:pPr>
              <w:pStyle w:val="FR3"/>
              <w:spacing w:before="60" w:after="60"/>
              <w:jc w:val="left"/>
              <w:rPr>
                <w:rFonts w:asciiTheme="majorHAnsi" w:hAnsiTheme="majorHAnsi"/>
                <w:sz w:val="24"/>
                <w:szCs w:val="24"/>
                <w:lang w:val="ro-MD"/>
              </w:rPr>
            </w:pPr>
            <w:r w:rsidRPr="00254BDB">
              <w:rPr>
                <w:rFonts w:asciiTheme="majorHAnsi" w:hAnsiTheme="majorHAnsi"/>
                <w:sz w:val="24"/>
                <w:szCs w:val="24"/>
                <w:lang w:val="ro-MD"/>
              </w:rPr>
              <w:t xml:space="preserve">  17.</w:t>
            </w:r>
          </w:p>
        </w:tc>
        <w:tc>
          <w:tcPr>
            <w:tcW w:w="6182" w:type="dxa"/>
            <w:tcBorders>
              <w:top w:val="single" w:sz="4" w:space="0" w:color="auto"/>
              <w:left w:val="single" w:sz="4" w:space="0" w:color="auto"/>
              <w:right w:val="single" w:sz="4" w:space="0" w:color="auto"/>
            </w:tcBorders>
          </w:tcPr>
          <w:p w14:paraId="386FAB90" w14:textId="3EB8228E" w:rsidR="008349BC" w:rsidRPr="00254BDB" w:rsidRDefault="008349BC" w:rsidP="008349BC">
            <w:pPr>
              <w:widowControl w:val="0"/>
              <w:spacing w:before="60" w:after="60"/>
              <w:ind w:left="57"/>
              <w:jc w:val="both"/>
              <w:rPr>
                <w:rFonts w:asciiTheme="majorHAnsi" w:hAnsiTheme="majorHAnsi"/>
                <w:lang w:val="ro-MD"/>
              </w:rPr>
            </w:pPr>
            <w:r w:rsidRPr="00254BDB">
              <w:rPr>
                <w:rFonts w:asciiTheme="majorHAnsi" w:hAnsiTheme="majorHAnsi"/>
                <w:lang w:val="ro-MD"/>
              </w:rPr>
              <w:t>Boli autoimune și inflamatorii ale mucoasei orale</w:t>
            </w:r>
            <w:r w:rsidR="00434116">
              <w:rPr>
                <w:rFonts w:asciiTheme="majorHAnsi" w:hAnsiTheme="majorHAnsi"/>
                <w:lang w:val="ro-MD"/>
              </w:rPr>
              <w:t>:</w:t>
            </w:r>
            <w:r w:rsidRPr="00254BDB">
              <w:rPr>
                <w:rFonts w:asciiTheme="majorHAnsi" w:hAnsiTheme="majorHAnsi"/>
                <w:lang w:val="ro-MD"/>
              </w:rPr>
              <w:t xml:space="preserve"> </w:t>
            </w:r>
            <w:proofErr w:type="spellStart"/>
            <w:r w:rsidRPr="00254BDB">
              <w:rPr>
                <w:rFonts w:asciiTheme="majorHAnsi" w:hAnsiTheme="majorHAnsi"/>
                <w:lang w:val="ro-MD"/>
              </w:rPr>
              <w:t>veziculo-buloase</w:t>
            </w:r>
            <w:proofErr w:type="spellEnd"/>
            <w:r w:rsidRPr="00254BDB">
              <w:rPr>
                <w:rFonts w:asciiTheme="majorHAnsi" w:hAnsiTheme="majorHAnsi"/>
                <w:lang w:val="ro-MD"/>
              </w:rPr>
              <w:t xml:space="preserve"> (pemfigus şi </w:t>
            </w:r>
            <w:proofErr w:type="spellStart"/>
            <w:r w:rsidRPr="00254BDB">
              <w:rPr>
                <w:rFonts w:asciiTheme="majorHAnsi" w:hAnsiTheme="majorHAnsi"/>
                <w:lang w:val="ro-MD"/>
              </w:rPr>
              <w:t>pemfigoid</w:t>
            </w:r>
            <w:proofErr w:type="spellEnd"/>
            <w:r w:rsidRPr="00254BDB">
              <w:rPr>
                <w:rFonts w:asciiTheme="majorHAnsi" w:hAnsiTheme="majorHAnsi"/>
                <w:lang w:val="ro-MD"/>
              </w:rPr>
              <w:t xml:space="preserve">), </w:t>
            </w:r>
            <w:proofErr w:type="spellStart"/>
            <w:r w:rsidRPr="00254BDB">
              <w:rPr>
                <w:rFonts w:asciiTheme="majorHAnsi" w:hAnsiTheme="majorHAnsi"/>
                <w:lang w:val="ro-MD"/>
              </w:rPr>
              <w:t>spongiotice</w:t>
            </w:r>
            <w:proofErr w:type="spellEnd"/>
            <w:r w:rsidRPr="00254BDB">
              <w:rPr>
                <w:rFonts w:asciiTheme="majorHAnsi" w:hAnsiTheme="majorHAnsi"/>
                <w:lang w:val="ro-MD"/>
              </w:rPr>
              <w:t xml:space="preserve"> (reacții alergice, eritemul multiform) și </w:t>
            </w:r>
            <w:proofErr w:type="spellStart"/>
            <w:r w:rsidRPr="00254BDB">
              <w:rPr>
                <w:rFonts w:asciiTheme="majorHAnsi" w:hAnsiTheme="majorHAnsi"/>
                <w:lang w:val="ro-MD"/>
              </w:rPr>
              <w:t>lichenoide</w:t>
            </w:r>
            <w:proofErr w:type="spellEnd"/>
            <w:r w:rsidRPr="00254BDB">
              <w:rPr>
                <w:rFonts w:asciiTheme="majorHAnsi" w:hAnsiTheme="majorHAnsi"/>
                <w:lang w:val="ro-MD"/>
              </w:rPr>
              <w:t xml:space="preserve"> (lichen plan, reacție </w:t>
            </w:r>
            <w:proofErr w:type="spellStart"/>
            <w:r w:rsidRPr="00254BDB">
              <w:rPr>
                <w:rFonts w:asciiTheme="majorHAnsi" w:hAnsiTheme="majorHAnsi"/>
                <w:lang w:val="ro-MD"/>
              </w:rPr>
              <w:t>lichenoidă</w:t>
            </w:r>
            <w:proofErr w:type="spellEnd"/>
            <w:r w:rsidRPr="00254BDB">
              <w:rPr>
                <w:rFonts w:asciiTheme="majorHAnsi" w:hAnsiTheme="majorHAnsi"/>
                <w:lang w:val="ro-MD"/>
              </w:rPr>
              <w:t>, boala grefă contra gazdă, lupus eritematos sistemic). Cauze, mecanisme patogenetice, clasificare, modificări macro- și microscopice, consecințe și complicații.</w:t>
            </w:r>
          </w:p>
        </w:tc>
        <w:tc>
          <w:tcPr>
            <w:tcW w:w="851" w:type="dxa"/>
            <w:tcBorders>
              <w:left w:val="single" w:sz="4" w:space="0" w:color="auto"/>
              <w:right w:val="single" w:sz="4" w:space="0" w:color="auto"/>
            </w:tcBorders>
            <w:vAlign w:val="center"/>
          </w:tcPr>
          <w:p w14:paraId="2F157F71" w14:textId="65EB69B3"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1</w:t>
            </w:r>
          </w:p>
        </w:tc>
        <w:tc>
          <w:tcPr>
            <w:tcW w:w="850" w:type="dxa"/>
            <w:tcBorders>
              <w:left w:val="single" w:sz="4" w:space="0" w:color="auto"/>
              <w:right w:val="single" w:sz="4" w:space="0" w:color="auto"/>
            </w:tcBorders>
            <w:vAlign w:val="center"/>
          </w:tcPr>
          <w:p w14:paraId="66C6DA81" w14:textId="07EF8700"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right w:val="double" w:sz="4" w:space="0" w:color="auto"/>
            </w:tcBorders>
            <w:vAlign w:val="center"/>
          </w:tcPr>
          <w:p w14:paraId="75B97980" w14:textId="7A398082" w:rsidR="008349BC" w:rsidRPr="00254BDB" w:rsidRDefault="009F1CFF" w:rsidP="00254BDB">
            <w:pPr>
              <w:spacing w:before="60" w:after="60"/>
              <w:jc w:val="center"/>
              <w:rPr>
                <w:rFonts w:asciiTheme="majorHAnsi" w:hAnsiTheme="majorHAnsi"/>
                <w:lang w:val="ro-MD"/>
              </w:rPr>
            </w:pPr>
            <w:r>
              <w:rPr>
                <w:rFonts w:asciiTheme="majorHAnsi" w:hAnsiTheme="majorHAnsi"/>
                <w:lang w:val="ro-MD"/>
              </w:rPr>
              <w:t>1</w:t>
            </w:r>
          </w:p>
        </w:tc>
      </w:tr>
      <w:tr w:rsidR="008349BC" w:rsidRPr="00254BDB" w14:paraId="6D732DCC"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567" w:type="dxa"/>
            <w:tcBorders>
              <w:top w:val="single" w:sz="4" w:space="0" w:color="auto"/>
              <w:left w:val="double" w:sz="4" w:space="0" w:color="auto"/>
              <w:right w:val="single" w:sz="4" w:space="0" w:color="auto"/>
            </w:tcBorders>
            <w:vAlign w:val="center"/>
          </w:tcPr>
          <w:p w14:paraId="747F0CD2" w14:textId="60D13FE1" w:rsidR="008349BC" w:rsidRPr="00254BDB" w:rsidRDefault="008349BC" w:rsidP="008349BC">
            <w:pPr>
              <w:pStyle w:val="FR3"/>
              <w:spacing w:before="60" w:after="60"/>
              <w:jc w:val="left"/>
              <w:rPr>
                <w:rFonts w:asciiTheme="majorHAnsi" w:hAnsiTheme="majorHAnsi"/>
                <w:sz w:val="24"/>
                <w:szCs w:val="24"/>
                <w:lang w:val="ro-MD"/>
              </w:rPr>
            </w:pPr>
            <w:r w:rsidRPr="00254BDB">
              <w:rPr>
                <w:rFonts w:asciiTheme="majorHAnsi" w:hAnsiTheme="majorHAnsi"/>
                <w:sz w:val="24"/>
                <w:szCs w:val="24"/>
                <w:lang w:val="ro-MD"/>
              </w:rPr>
              <w:t xml:space="preserve">  18.</w:t>
            </w:r>
          </w:p>
        </w:tc>
        <w:tc>
          <w:tcPr>
            <w:tcW w:w="6182" w:type="dxa"/>
            <w:tcBorders>
              <w:top w:val="single" w:sz="4" w:space="0" w:color="auto"/>
              <w:left w:val="single" w:sz="4" w:space="0" w:color="auto"/>
              <w:right w:val="single" w:sz="4" w:space="0" w:color="auto"/>
            </w:tcBorders>
          </w:tcPr>
          <w:p w14:paraId="491BC9C7" w14:textId="36B6840A" w:rsidR="008349BC" w:rsidRPr="00254BDB" w:rsidRDefault="008349BC" w:rsidP="008349BC">
            <w:pPr>
              <w:widowControl w:val="0"/>
              <w:spacing w:before="60" w:after="60"/>
              <w:ind w:left="57"/>
              <w:jc w:val="both"/>
              <w:rPr>
                <w:rFonts w:asciiTheme="majorHAnsi" w:hAnsiTheme="majorHAnsi"/>
                <w:lang w:val="ro-MD"/>
              </w:rPr>
            </w:pPr>
            <w:r w:rsidRPr="00254BDB">
              <w:rPr>
                <w:rFonts w:asciiTheme="majorHAnsi" w:hAnsiTheme="majorHAnsi"/>
                <w:bCs/>
                <w:lang w:val="ro-MD"/>
              </w:rPr>
              <w:t xml:space="preserve">Patologia sistemului digestiv superior: Bolile esofagului: malformații, esofagite, stenoze-dilatări, tumori. Bolile stomacului: gastrite, ulcerații </w:t>
            </w:r>
            <w:proofErr w:type="spellStart"/>
            <w:r w:rsidRPr="00254BDB">
              <w:rPr>
                <w:rFonts w:asciiTheme="majorHAnsi" w:hAnsiTheme="majorHAnsi"/>
                <w:bCs/>
                <w:lang w:val="ro-MD"/>
              </w:rPr>
              <w:t>gastroduodenale</w:t>
            </w:r>
            <w:proofErr w:type="spellEnd"/>
            <w:r w:rsidRPr="00254BDB">
              <w:rPr>
                <w:rFonts w:asciiTheme="majorHAnsi" w:hAnsiTheme="majorHAnsi"/>
                <w:bCs/>
                <w:lang w:val="ro-MD"/>
              </w:rPr>
              <w:t>, hiperplazia mucoasei gastrice, tumori benigne și maligne ale stomacului, malformații congenitale.</w:t>
            </w:r>
          </w:p>
        </w:tc>
        <w:tc>
          <w:tcPr>
            <w:tcW w:w="851" w:type="dxa"/>
            <w:tcBorders>
              <w:left w:val="single" w:sz="4" w:space="0" w:color="auto"/>
              <w:right w:val="single" w:sz="4" w:space="0" w:color="auto"/>
            </w:tcBorders>
            <w:vAlign w:val="center"/>
          </w:tcPr>
          <w:p w14:paraId="4A18A9F0" w14:textId="1BCAA6C5"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1</w:t>
            </w:r>
          </w:p>
        </w:tc>
        <w:tc>
          <w:tcPr>
            <w:tcW w:w="850" w:type="dxa"/>
            <w:tcBorders>
              <w:left w:val="single" w:sz="4" w:space="0" w:color="auto"/>
              <w:right w:val="single" w:sz="4" w:space="0" w:color="auto"/>
            </w:tcBorders>
            <w:vAlign w:val="center"/>
          </w:tcPr>
          <w:p w14:paraId="2F3C4371" w14:textId="06FE3D3D"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right w:val="double" w:sz="4" w:space="0" w:color="auto"/>
            </w:tcBorders>
            <w:vAlign w:val="center"/>
          </w:tcPr>
          <w:p w14:paraId="35F40511" w14:textId="3144CE8E" w:rsidR="008349BC" w:rsidRPr="00254BDB" w:rsidRDefault="009F1CFF" w:rsidP="00254BDB">
            <w:pPr>
              <w:spacing w:before="60" w:after="60"/>
              <w:jc w:val="center"/>
              <w:rPr>
                <w:rFonts w:asciiTheme="majorHAnsi" w:hAnsiTheme="majorHAnsi"/>
                <w:lang w:val="ro-MD"/>
              </w:rPr>
            </w:pPr>
            <w:r>
              <w:rPr>
                <w:rFonts w:asciiTheme="majorHAnsi" w:hAnsiTheme="majorHAnsi"/>
                <w:lang w:val="ro-MD"/>
              </w:rPr>
              <w:t>1</w:t>
            </w:r>
          </w:p>
        </w:tc>
      </w:tr>
      <w:tr w:rsidR="008349BC" w:rsidRPr="00254BDB" w14:paraId="607387FE"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67" w:type="dxa"/>
            <w:tcBorders>
              <w:top w:val="single" w:sz="4" w:space="0" w:color="auto"/>
              <w:left w:val="double" w:sz="4" w:space="0" w:color="auto"/>
              <w:right w:val="single" w:sz="4" w:space="0" w:color="auto"/>
            </w:tcBorders>
            <w:vAlign w:val="center"/>
          </w:tcPr>
          <w:p w14:paraId="084AB15B" w14:textId="7FDA212F" w:rsidR="008349BC" w:rsidRPr="00254BDB" w:rsidRDefault="008349BC" w:rsidP="008349BC">
            <w:pPr>
              <w:pStyle w:val="FR3"/>
              <w:spacing w:before="60" w:after="60"/>
              <w:jc w:val="left"/>
              <w:rPr>
                <w:rFonts w:asciiTheme="majorHAnsi" w:hAnsiTheme="majorHAnsi"/>
                <w:sz w:val="24"/>
                <w:szCs w:val="24"/>
                <w:lang w:val="ro-MD"/>
              </w:rPr>
            </w:pPr>
            <w:r w:rsidRPr="00254BDB">
              <w:rPr>
                <w:rFonts w:asciiTheme="majorHAnsi" w:hAnsiTheme="majorHAnsi"/>
                <w:sz w:val="24"/>
                <w:szCs w:val="24"/>
                <w:lang w:val="ro-MD"/>
              </w:rPr>
              <w:t xml:space="preserve">  19.</w:t>
            </w:r>
          </w:p>
        </w:tc>
        <w:tc>
          <w:tcPr>
            <w:tcW w:w="6182" w:type="dxa"/>
            <w:tcBorders>
              <w:top w:val="single" w:sz="4" w:space="0" w:color="auto"/>
              <w:left w:val="single" w:sz="4" w:space="0" w:color="auto"/>
              <w:right w:val="single" w:sz="4" w:space="0" w:color="auto"/>
            </w:tcBorders>
          </w:tcPr>
          <w:p w14:paraId="3482B5AB" w14:textId="12420843" w:rsidR="008349BC" w:rsidRPr="00254BDB" w:rsidRDefault="008349BC" w:rsidP="008349BC">
            <w:pPr>
              <w:widowControl w:val="0"/>
              <w:spacing w:before="60" w:after="60"/>
              <w:ind w:left="57"/>
              <w:jc w:val="both"/>
              <w:rPr>
                <w:rFonts w:asciiTheme="majorHAnsi" w:hAnsiTheme="majorHAnsi"/>
                <w:lang w:val="ro-MD"/>
              </w:rPr>
            </w:pPr>
            <w:r w:rsidRPr="00254BDB">
              <w:rPr>
                <w:rFonts w:asciiTheme="majorHAnsi" w:hAnsiTheme="majorHAnsi"/>
                <w:bCs/>
                <w:lang w:val="ro-MD"/>
              </w:rPr>
              <w:t xml:space="preserve">Patologia intestinală: tulburări circulatorii, modificări ale lumenului (megacolon, </w:t>
            </w:r>
            <w:proofErr w:type="spellStart"/>
            <w:r w:rsidRPr="00254BDB">
              <w:rPr>
                <w:rFonts w:asciiTheme="majorHAnsi" w:hAnsiTheme="majorHAnsi"/>
                <w:bCs/>
                <w:lang w:val="ro-MD"/>
              </w:rPr>
              <w:t>diverticuli</w:t>
            </w:r>
            <w:proofErr w:type="spellEnd"/>
            <w:r w:rsidRPr="00254BDB">
              <w:rPr>
                <w:rFonts w:asciiTheme="majorHAnsi" w:hAnsiTheme="majorHAnsi"/>
                <w:bCs/>
                <w:lang w:val="ro-MD"/>
              </w:rPr>
              <w:t xml:space="preserve">), enterocolite, inflamații ale unor segmente intestinale (apendicita, proctita). Tumori intestinale benigne și maligne.  Boala </w:t>
            </w:r>
            <w:proofErr w:type="spellStart"/>
            <w:r w:rsidRPr="00254BDB">
              <w:rPr>
                <w:rFonts w:asciiTheme="majorHAnsi" w:hAnsiTheme="majorHAnsi"/>
                <w:bCs/>
                <w:lang w:val="ro-MD"/>
              </w:rPr>
              <w:t>inflamatorie</w:t>
            </w:r>
            <w:proofErr w:type="spellEnd"/>
            <w:r w:rsidRPr="00254BDB">
              <w:rPr>
                <w:rFonts w:asciiTheme="majorHAnsi" w:hAnsiTheme="majorHAnsi"/>
                <w:bCs/>
                <w:lang w:val="ro-MD"/>
              </w:rPr>
              <w:t xml:space="preserve"> intestinală (boala Crohn, colita ulceroasă nespecifică). Manifestările orale ale </w:t>
            </w:r>
            <w:proofErr w:type="spellStart"/>
            <w:r w:rsidRPr="00254BDB">
              <w:rPr>
                <w:rFonts w:asciiTheme="majorHAnsi" w:hAnsiTheme="majorHAnsi"/>
                <w:bCs/>
                <w:lang w:val="ro-MD"/>
              </w:rPr>
              <w:t>patologiilor</w:t>
            </w:r>
            <w:proofErr w:type="spellEnd"/>
            <w:r w:rsidRPr="00254BDB">
              <w:rPr>
                <w:rFonts w:asciiTheme="majorHAnsi" w:hAnsiTheme="majorHAnsi"/>
                <w:bCs/>
                <w:lang w:val="ro-MD"/>
              </w:rPr>
              <w:t xml:space="preserve"> intestinale.  </w:t>
            </w:r>
          </w:p>
        </w:tc>
        <w:tc>
          <w:tcPr>
            <w:tcW w:w="851" w:type="dxa"/>
            <w:tcBorders>
              <w:left w:val="single" w:sz="4" w:space="0" w:color="auto"/>
              <w:right w:val="single" w:sz="4" w:space="0" w:color="auto"/>
            </w:tcBorders>
            <w:vAlign w:val="center"/>
          </w:tcPr>
          <w:p w14:paraId="15803126" w14:textId="66135903"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1</w:t>
            </w:r>
          </w:p>
        </w:tc>
        <w:tc>
          <w:tcPr>
            <w:tcW w:w="850" w:type="dxa"/>
            <w:tcBorders>
              <w:left w:val="single" w:sz="4" w:space="0" w:color="auto"/>
              <w:right w:val="single" w:sz="4" w:space="0" w:color="auto"/>
            </w:tcBorders>
            <w:vAlign w:val="center"/>
          </w:tcPr>
          <w:p w14:paraId="71EA31FA" w14:textId="40BF5044"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right w:val="double" w:sz="4" w:space="0" w:color="auto"/>
            </w:tcBorders>
            <w:vAlign w:val="center"/>
          </w:tcPr>
          <w:p w14:paraId="408C4658" w14:textId="347C42A9" w:rsidR="008349BC" w:rsidRPr="00254BDB" w:rsidRDefault="009F1CFF" w:rsidP="00254BDB">
            <w:pPr>
              <w:spacing w:before="60" w:after="60"/>
              <w:jc w:val="center"/>
              <w:rPr>
                <w:rFonts w:asciiTheme="majorHAnsi" w:hAnsiTheme="majorHAnsi"/>
                <w:lang w:val="ro-MD"/>
              </w:rPr>
            </w:pPr>
            <w:r>
              <w:rPr>
                <w:rFonts w:asciiTheme="majorHAnsi" w:hAnsiTheme="majorHAnsi"/>
                <w:lang w:val="ro-MD"/>
              </w:rPr>
              <w:t>1</w:t>
            </w:r>
          </w:p>
        </w:tc>
      </w:tr>
      <w:tr w:rsidR="008349BC" w:rsidRPr="00254BDB" w14:paraId="54C14F59"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567" w:type="dxa"/>
            <w:tcBorders>
              <w:top w:val="single" w:sz="4" w:space="0" w:color="auto"/>
              <w:left w:val="double" w:sz="4" w:space="0" w:color="auto"/>
              <w:right w:val="single" w:sz="4" w:space="0" w:color="auto"/>
            </w:tcBorders>
            <w:vAlign w:val="center"/>
          </w:tcPr>
          <w:p w14:paraId="38D9F549" w14:textId="07E0991B" w:rsidR="008349BC" w:rsidRPr="00254BDB" w:rsidRDefault="008349BC" w:rsidP="008349BC">
            <w:pPr>
              <w:pStyle w:val="FR3"/>
              <w:spacing w:before="60" w:after="60"/>
              <w:jc w:val="left"/>
              <w:rPr>
                <w:rFonts w:asciiTheme="majorHAnsi" w:hAnsiTheme="majorHAnsi"/>
                <w:sz w:val="24"/>
                <w:szCs w:val="24"/>
                <w:lang w:val="ro-MD"/>
              </w:rPr>
            </w:pPr>
            <w:r w:rsidRPr="00254BDB">
              <w:rPr>
                <w:rFonts w:asciiTheme="majorHAnsi" w:hAnsiTheme="majorHAnsi"/>
                <w:sz w:val="24"/>
                <w:szCs w:val="24"/>
                <w:lang w:val="ro-MD"/>
              </w:rPr>
              <w:t xml:space="preserve">  20.</w:t>
            </w:r>
          </w:p>
        </w:tc>
        <w:tc>
          <w:tcPr>
            <w:tcW w:w="6182" w:type="dxa"/>
            <w:tcBorders>
              <w:top w:val="single" w:sz="4" w:space="0" w:color="auto"/>
              <w:left w:val="single" w:sz="4" w:space="0" w:color="auto"/>
              <w:right w:val="single" w:sz="4" w:space="0" w:color="auto"/>
            </w:tcBorders>
          </w:tcPr>
          <w:p w14:paraId="056B3A6D" w14:textId="0F5AEAC3" w:rsidR="00254BDB" w:rsidRDefault="008349BC" w:rsidP="00254BDB">
            <w:pPr>
              <w:pStyle w:val="Default"/>
              <w:jc w:val="both"/>
              <w:rPr>
                <w:rFonts w:asciiTheme="majorHAnsi" w:hAnsiTheme="majorHAnsi"/>
                <w:bCs/>
              </w:rPr>
            </w:pPr>
            <w:r w:rsidRPr="00254BDB">
              <w:rPr>
                <w:rFonts w:asciiTheme="majorHAnsi" w:hAnsiTheme="majorHAnsi"/>
                <w:bCs/>
              </w:rPr>
              <w:t xml:space="preserve">Bolile ficatului: icterul și </w:t>
            </w:r>
            <w:proofErr w:type="spellStart"/>
            <w:r w:rsidRPr="00254BDB">
              <w:rPr>
                <w:rFonts w:asciiTheme="majorHAnsi" w:hAnsiTheme="majorHAnsi"/>
                <w:bCs/>
              </w:rPr>
              <w:t>colestaza</w:t>
            </w:r>
            <w:proofErr w:type="spellEnd"/>
            <w:r w:rsidRPr="00254BDB">
              <w:rPr>
                <w:rFonts w:asciiTheme="majorHAnsi" w:hAnsiTheme="majorHAnsi"/>
                <w:bCs/>
              </w:rPr>
              <w:t xml:space="preserve">. Hepatitele virale acute și cronice. Infecții bacteriene, parazitare și helmintice. Hepatita autoimună. Hepatite induse medicamentos și toxice: afecțiuni hepatice alcoolice. Steatoza non-alcoolică. Erori genetice ale metabolismului: </w:t>
            </w:r>
            <w:proofErr w:type="spellStart"/>
            <w:r w:rsidRPr="00254BDB">
              <w:rPr>
                <w:rFonts w:asciiTheme="majorHAnsi" w:hAnsiTheme="majorHAnsi"/>
                <w:bCs/>
              </w:rPr>
              <w:t>hemocromatoza</w:t>
            </w:r>
            <w:proofErr w:type="spellEnd"/>
            <w:r w:rsidRPr="00254BDB">
              <w:rPr>
                <w:rFonts w:asciiTheme="majorHAnsi" w:hAnsiTheme="majorHAnsi"/>
                <w:bCs/>
              </w:rPr>
              <w:t xml:space="preserve">, boala Wilson, deficiența de alfa-1-antitripsină, hepatita neonatală. Ciroza hepatică. Hipertensiunea </w:t>
            </w:r>
            <w:proofErr w:type="spellStart"/>
            <w:r w:rsidRPr="00254BDB">
              <w:rPr>
                <w:rFonts w:asciiTheme="majorHAnsi" w:hAnsiTheme="majorHAnsi"/>
                <w:bCs/>
              </w:rPr>
              <w:t>portală</w:t>
            </w:r>
            <w:proofErr w:type="spellEnd"/>
            <w:r w:rsidRPr="00254BDB">
              <w:rPr>
                <w:rFonts w:asciiTheme="majorHAnsi" w:hAnsiTheme="majorHAnsi"/>
                <w:bCs/>
              </w:rPr>
              <w:t xml:space="preserve">. Tumori benigne și maligne. Patologia căilor biliare: </w:t>
            </w:r>
            <w:proofErr w:type="spellStart"/>
            <w:r w:rsidRPr="00254BDB">
              <w:rPr>
                <w:rFonts w:asciiTheme="majorHAnsi" w:hAnsiTheme="majorHAnsi"/>
                <w:bCs/>
              </w:rPr>
              <w:t>colelitiaza</w:t>
            </w:r>
            <w:proofErr w:type="spellEnd"/>
            <w:r w:rsidRPr="00254BDB">
              <w:rPr>
                <w:rFonts w:asciiTheme="majorHAnsi" w:hAnsiTheme="majorHAnsi"/>
                <w:bCs/>
              </w:rPr>
              <w:t xml:space="preserve">, </w:t>
            </w:r>
            <w:proofErr w:type="spellStart"/>
            <w:r w:rsidRPr="00254BDB">
              <w:rPr>
                <w:rFonts w:asciiTheme="majorHAnsi" w:hAnsiTheme="majorHAnsi"/>
                <w:bCs/>
              </w:rPr>
              <w:t>colangita</w:t>
            </w:r>
            <w:proofErr w:type="spellEnd"/>
            <w:r w:rsidRPr="00254BDB">
              <w:rPr>
                <w:rFonts w:asciiTheme="majorHAnsi" w:hAnsiTheme="majorHAnsi"/>
                <w:bCs/>
              </w:rPr>
              <w:t xml:space="preserve"> acută </w:t>
            </w:r>
            <w:r w:rsidRPr="00254BDB">
              <w:rPr>
                <w:rFonts w:asciiTheme="majorHAnsi" w:hAnsiTheme="majorHAnsi"/>
                <w:bCs/>
              </w:rPr>
              <w:lastRenderedPageBreak/>
              <w:t>și cronică. Colecistita acută și cronică. Carcinomul vezicii biliare și a căilor biliare extra-hepatice. Patologia pancreasului exocrin: fibroza chistică, pancreatite acute și cronice, tumori benigne și maligne.</w:t>
            </w:r>
          </w:p>
          <w:p w14:paraId="1CA3B1E3" w14:textId="6419206A" w:rsidR="008349BC" w:rsidRPr="00254BDB" w:rsidRDefault="008349BC" w:rsidP="00254BDB">
            <w:pPr>
              <w:pStyle w:val="Default"/>
              <w:jc w:val="both"/>
              <w:rPr>
                <w:rFonts w:asciiTheme="majorHAnsi" w:hAnsiTheme="majorHAnsi"/>
                <w:bCs/>
              </w:rPr>
            </w:pPr>
            <w:r w:rsidRPr="00254BDB">
              <w:rPr>
                <w:rFonts w:asciiTheme="majorHAnsi" w:hAnsiTheme="majorHAnsi"/>
                <w:b/>
                <w:bCs/>
                <w:i/>
                <w:iCs/>
              </w:rPr>
              <w:t>TOTALIZAREA nr. 3</w:t>
            </w:r>
            <w:r w:rsidR="00254BDB">
              <w:rPr>
                <w:rFonts w:asciiTheme="majorHAnsi" w:hAnsiTheme="majorHAnsi"/>
                <w:b/>
                <w:bCs/>
                <w:i/>
                <w:iCs/>
              </w:rPr>
              <w:t>: temele 14-20</w:t>
            </w:r>
          </w:p>
        </w:tc>
        <w:tc>
          <w:tcPr>
            <w:tcW w:w="851" w:type="dxa"/>
            <w:tcBorders>
              <w:left w:val="single" w:sz="4" w:space="0" w:color="auto"/>
              <w:right w:val="single" w:sz="4" w:space="0" w:color="auto"/>
            </w:tcBorders>
            <w:vAlign w:val="center"/>
          </w:tcPr>
          <w:p w14:paraId="24A67D65" w14:textId="77777777" w:rsidR="008349BC" w:rsidRPr="00254BDB" w:rsidRDefault="008349BC" w:rsidP="00254BDB">
            <w:pPr>
              <w:spacing w:before="60" w:after="60"/>
              <w:jc w:val="center"/>
              <w:rPr>
                <w:rFonts w:asciiTheme="majorHAnsi" w:hAnsiTheme="majorHAnsi"/>
                <w:lang w:val="ro-MD"/>
              </w:rPr>
            </w:pPr>
          </w:p>
          <w:p w14:paraId="22256502" w14:textId="77777777" w:rsidR="008349BC" w:rsidRPr="00254BDB" w:rsidRDefault="008349BC" w:rsidP="00254BDB">
            <w:pPr>
              <w:spacing w:before="60" w:after="60"/>
              <w:jc w:val="center"/>
              <w:rPr>
                <w:rFonts w:asciiTheme="majorHAnsi" w:hAnsiTheme="majorHAnsi"/>
                <w:lang w:val="ro-MD"/>
              </w:rPr>
            </w:pPr>
          </w:p>
          <w:p w14:paraId="0FA0C4FD" w14:textId="77777777" w:rsidR="008349BC" w:rsidRPr="00254BDB" w:rsidRDefault="008349BC" w:rsidP="00254BDB">
            <w:pPr>
              <w:spacing w:before="60" w:after="60"/>
              <w:jc w:val="center"/>
              <w:rPr>
                <w:rFonts w:asciiTheme="majorHAnsi" w:hAnsiTheme="majorHAnsi"/>
                <w:lang w:val="ro-MD"/>
              </w:rPr>
            </w:pPr>
          </w:p>
          <w:p w14:paraId="25B1C76C" w14:textId="77777777" w:rsidR="008349BC" w:rsidRPr="00254BDB" w:rsidRDefault="008349BC" w:rsidP="00254BDB">
            <w:pPr>
              <w:spacing w:before="60" w:after="60"/>
              <w:jc w:val="center"/>
              <w:rPr>
                <w:rFonts w:asciiTheme="majorHAnsi" w:hAnsiTheme="majorHAnsi"/>
                <w:lang w:val="ro-MD"/>
              </w:rPr>
            </w:pPr>
          </w:p>
          <w:p w14:paraId="303C45D7" w14:textId="77777777" w:rsidR="008349BC" w:rsidRPr="00254BDB" w:rsidRDefault="008349BC" w:rsidP="00254BDB">
            <w:pPr>
              <w:spacing w:before="60" w:after="60"/>
              <w:jc w:val="center"/>
              <w:rPr>
                <w:rFonts w:asciiTheme="majorHAnsi" w:hAnsiTheme="majorHAnsi"/>
                <w:lang w:val="ro-MD"/>
              </w:rPr>
            </w:pPr>
          </w:p>
          <w:p w14:paraId="207CB49A" w14:textId="77777777" w:rsidR="00254BDB" w:rsidRDefault="00254BDB" w:rsidP="00254BDB">
            <w:pPr>
              <w:spacing w:before="60" w:after="60"/>
              <w:jc w:val="center"/>
              <w:rPr>
                <w:rFonts w:asciiTheme="majorHAnsi" w:hAnsiTheme="majorHAnsi"/>
                <w:lang w:val="ro-MD"/>
              </w:rPr>
            </w:pPr>
          </w:p>
          <w:p w14:paraId="27A146D2" w14:textId="77777777" w:rsidR="00254BDB" w:rsidRDefault="00254BDB" w:rsidP="00254BDB">
            <w:pPr>
              <w:spacing w:before="60" w:after="60"/>
              <w:jc w:val="center"/>
              <w:rPr>
                <w:rFonts w:asciiTheme="majorHAnsi" w:hAnsiTheme="majorHAnsi"/>
                <w:lang w:val="ro-MD"/>
              </w:rPr>
            </w:pPr>
          </w:p>
          <w:p w14:paraId="4EEC0610" w14:textId="6B2939F4"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1</w:t>
            </w:r>
          </w:p>
        </w:tc>
        <w:tc>
          <w:tcPr>
            <w:tcW w:w="850" w:type="dxa"/>
            <w:tcBorders>
              <w:left w:val="single" w:sz="4" w:space="0" w:color="auto"/>
              <w:right w:val="single" w:sz="4" w:space="0" w:color="auto"/>
            </w:tcBorders>
            <w:vAlign w:val="center"/>
          </w:tcPr>
          <w:p w14:paraId="260F3173" w14:textId="77777777" w:rsidR="008349BC" w:rsidRPr="00254BDB" w:rsidRDefault="008349BC" w:rsidP="00254BDB">
            <w:pPr>
              <w:spacing w:before="60" w:after="60"/>
              <w:jc w:val="center"/>
              <w:rPr>
                <w:rFonts w:asciiTheme="majorHAnsi" w:hAnsiTheme="majorHAnsi"/>
                <w:lang w:val="ro-MD"/>
              </w:rPr>
            </w:pPr>
          </w:p>
          <w:p w14:paraId="2FE8BF1A" w14:textId="77777777" w:rsidR="008349BC" w:rsidRPr="00254BDB" w:rsidRDefault="008349BC" w:rsidP="00254BDB">
            <w:pPr>
              <w:spacing w:before="60" w:after="60"/>
              <w:jc w:val="center"/>
              <w:rPr>
                <w:rFonts w:asciiTheme="majorHAnsi" w:hAnsiTheme="majorHAnsi"/>
                <w:lang w:val="ro-MD"/>
              </w:rPr>
            </w:pPr>
          </w:p>
          <w:p w14:paraId="0EF824C3" w14:textId="77777777" w:rsidR="008349BC" w:rsidRPr="00254BDB" w:rsidRDefault="008349BC" w:rsidP="00254BDB">
            <w:pPr>
              <w:spacing w:before="60" w:after="60"/>
              <w:jc w:val="center"/>
              <w:rPr>
                <w:rFonts w:asciiTheme="majorHAnsi" w:hAnsiTheme="majorHAnsi"/>
                <w:lang w:val="ro-MD"/>
              </w:rPr>
            </w:pPr>
          </w:p>
          <w:p w14:paraId="60A6F7EC" w14:textId="77777777" w:rsidR="008349BC" w:rsidRPr="00254BDB" w:rsidRDefault="008349BC" w:rsidP="00254BDB">
            <w:pPr>
              <w:spacing w:before="60" w:after="60"/>
              <w:jc w:val="center"/>
              <w:rPr>
                <w:rFonts w:asciiTheme="majorHAnsi" w:hAnsiTheme="majorHAnsi"/>
                <w:lang w:val="ro-MD"/>
              </w:rPr>
            </w:pPr>
          </w:p>
          <w:p w14:paraId="00820396" w14:textId="77777777" w:rsidR="008349BC" w:rsidRPr="00254BDB" w:rsidRDefault="008349BC" w:rsidP="00254BDB">
            <w:pPr>
              <w:spacing w:before="60" w:after="60"/>
              <w:jc w:val="center"/>
              <w:rPr>
                <w:rFonts w:asciiTheme="majorHAnsi" w:hAnsiTheme="majorHAnsi"/>
                <w:lang w:val="ro-MD"/>
              </w:rPr>
            </w:pPr>
          </w:p>
          <w:p w14:paraId="71C03C0B" w14:textId="77777777" w:rsidR="00254BDB" w:rsidRDefault="00254BDB" w:rsidP="00254BDB">
            <w:pPr>
              <w:spacing w:before="60" w:after="60"/>
              <w:jc w:val="center"/>
              <w:rPr>
                <w:rFonts w:asciiTheme="majorHAnsi" w:hAnsiTheme="majorHAnsi"/>
                <w:lang w:val="ro-MD"/>
              </w:rPr>
            </w:pPr>
          </w:p>
          <w:p w14:paraId="1B48EBA8" w14:textId="77777777" w:rsidR="00254BDB" w:rsidRDefault="00254BDB" w:rsidP="00254BDB">
            <w:pPr>
              <w:spacing w:before="60" w:after="60"/>
              <w:jc w:val="center"/>
              <w:rPr>
                <w:rFonts w:asciiTheme="majorHAnsi" w:hAnsiTheme="majorHAnsi"/>
                <w:lang w:val="ro-MD"/>
              </w:rPr>
            </w:pPr>
          </w:p>
          <w:p w14:paraId="4FB18148" w14:textId="76CC6B9A"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right w:val="double" w:sz="4" w:space="0" w:color="auto"/>
            </w:tcBorders>
            <w:vAlign w:val="center"/>
          </w:tcPr>
          <w:p w14:paraId="1E0DFA01" w14:textId="77777777" w:rsidR="008349BC" w:rsidRPr="00254BDB" w:rsidRDefault="008349BC" w:rsidP="00254BDB">
            <w:pPr>
              <w:spacing w:before="60" w:after="60"/>
              <w:jc w:val="center"/>
              <w:rPr>
                <w:rFonts w:asciiTheme="majorHAnsi" w:hAnsiTheme="majorHAnsi"/>
                <w:lang w:val="ro-MD"/>
              </w:rPr>
            </w:pPr>
          </w:p>
          <w:p w14:paraId="193CB2A9" w14:textId="77777777" w:rsidR="008349BC" w:rsidRPr="00254BDB" w:rsidRDefault="008349BC" w:rsidP="00254BDB">
            <w:pPr>
              <w:spacing w:before="60" w:after="60"/>
              <w:jc w:val="center"/>
              <w:rPr>
                <w:rFonts w:asciiTheme="majorHAnsi" w:hAnsiTheme="majorHAnsi"/>
                <w:lang w:val="ro-MD"/>
              </w:rPr>
            </w:pPr>
          </w:p>
          <w:p w14:paraId="489EBD02" w14:textId="77777777" w:rsidR="008349BC" w:rsidRPr="00254BDB" w:rsidRDefault="008349BC" w:rsidP="00254BDB">
            <w:pPr>
              <w:spacing w:before="60" w:after="60"/>
              <w:jc w:val="center"/>
              <w:rPr>
                <w:rFonts w:asciiTheme="majorHAnsi" w:hAnsiTheme="majorHAnsi"/>
                <w:lang w:val="ro-MD"/>
              </w:rPr>
            </w:pPr>
          </w:p>
          <w:p w14:paraId="0CC5D7BC" w14:textId="77777777" w:rsidR="008349BC" w:rsidRPr="00254BDB" w:rsidRDefault="008349BC" w:rsidP="00254BDB">
            <w:pPr>
              <w:spacing w:before="60" w:after="60"/>
              <w:jc w:val="center"/>
              <w:rPr>
                <w:rFonts w:asciiTheme="majorHAnsi" w:hAnsiTheme="majorHAnsi"/>
                <w:lang w:val="ro-MD"/>
              </w:rPr>
            </w:pPr>
          </w:p>
          <w:p w14:paraId="1CF21141" w14:textId="77777777" w:rsidR="008349BC" w:rsidRPr="00254BDB" w:rsidRDefault="008349BC" w:rsidP="00254BDB">
            <w:pPr>
              <w:spacing w:before="60" w:after="60"/>
              <w:jc w:val="center"/>
              <w:rPr>
                <w:rFonts w:asciiTheme="majorHAnsi" w:hAnsiTheme="majorHAnsi"/>
                <w:lang w:val="ro-MD"/>
              </w:rPr>
            </w:pPr>
          </w:p>
          <w:p w14:paraId="317A0684" w14:textId="77777777" w:rsidR="00254BDB" w:rsidRDefault="00254BDB" w:rsidP="00254BDB">
            <w:pPr>
              <w:spacing w:before="60" w:after="60"/>
              <w:jc w:val="center"/>
              <w:rPr>
                <w:rFonts w:asciiTheme="majorHAnsi" w:hAnsiTheme="majorHAnsi"/>
                <w:lang w:val="ro-MD"/>
              </w:rPr>
            </w:pPr>
          </w:p>
          <w:p w14:paraId="34EF4A07" w14:textId="77777777" w:rsidR="00254BDB" w:rsidRDefault="00254BDB" w:rsidP="00254BDB">
            <w:pPr>
              <w:spacing w:before="60" w:after="60"/>
              <w:jc w:val="center"/>
              <w:rPr>
                <w:rFonts w:asciiTheme="majorHAnsi" w:hAnsiTheme="majorHAnsi"/>
                <w:lang w:val="ro-MD"/>
              </w:rPr>
            </w:pPr>
          </w:p>
          <w:p w14:paraId="67B98F74" w14:textId="4EF5481F" w:rsidR="008349BC" w:rsidRPr="00254BDB" w:rsidRDefault="009F1CFF" w:rsidP="00254BDB">
            <w:pPr>
              <w:spacing w:before="60" w:after="60"/>
              <w:jc w:val="center"/>
              <w:rPr>
                <w:rFonts w:asciiTheme="majorHAnsi" w:hAnsiTheme="majorHAnsi"/>
                <w:lang w:val="ro-MD"/>
              </w:rPr>
            </w:pPr>
            <w:r>
              <w:rPr>
                <w:rFonts w:asciiTheme="majorHAnsi" w:hAnsiTheme="majorHAnsi"/>
                <w:lang w:val="ro-MD"/>
              </w:rPr>
              <w:t>1</w:t>
            </w:r>
          </w:p>
        </w:tc>
      </w:tr>
      <w:tr w:rsidR="008349BC" w:rsidRPr="00254BDB" w14:paraId="4373E5C9"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67" w:type="dxa"/>
            <w:tcBorders>
              <w:top w:val="single" w:sz="4" w:space="0" w:color="auto"/>
              <w:left w:val="double" w:sz="4" w:space="0" w:color="auto"/>
              <w:right w:val="single" w:sz="4" w:space="0" w:color="auto"/>
            </w:tcBorders>
            <w:vAlign w:val="center"/>
          </w:tcPr>
          <w:p w14:paraId="4DFA8E45" w14:textId="11A20C20" w:rsidR="008349BC" w:rsidRPr="00254BDB" w:rsidRDefault="008349BC" w:rsidP="008349BC">
            <w:pPr>
              <w:pStyle w:val="FR3"/>
              <w:spacing w:before="60" w:after="60"/>
              <w:jc w:val="left"/>
              <w:rPr>
                <w:rFonts w:asciiTheme="majorHAnsi" w:hAnsiTheme="majorHAnsi"/>
                <w:sz w:val="24"/>
                <w:szCs w:val="24"/>
                <w:lang w:val="ro-MD"/>
              </w:rPr>
            </w:pPr>
            <w:r w:rsidRPr="00254BDB">
              <w:rPr>
                <w:rFonts w:asciiTheme="majorHAnsi" w:hAnsiTheme="majorHAnsi"/>
                <w:sz w:val="24"/>
                <w:szCs w:val="24"/>
                <w:lang w:val="ro-MD"/>
              </w:rPr>
              <w:lastRenderedPageBreak/>
              <w:t xml:space="preserve">  21.</w:t>
            </w:r>
          </w:p>
        </w:tc>
        <w:tc>
          <w:tcPr>
            <w:tcW w:w="6182" w:type="dxa"/>
            <w:tcBorders>
              <w:top w:val="single" w:sz="4" w:space="0" w:color="auto"/>
              <w:left w:val="single" w:sz="4" w:space="0" w:color="auto"/>
              <w:right w:val="single" w:sz="4" w:space="0" w:color="auto"/>
            </w:tcBorders>
          </w:tcPr>
          <w:p w14:paraId="2030CA48" w14:textId="7DAD14ED" w:rsidR="008349BC" w:rsidRPr="00254BDB" w:rsidRDefault="008349BC" w:rsidP="008349BC">
            <w:pPr>
              <w:widowControl w:val="0"/>
              <w:spacing w:before="60" w:after="60"/>
              <w:ind w:left="57"/>
              <w:jc w:val="both"/>
              <w:rPr>
                <w:rFonts w:asciiTheme="majorHAnsi" w:hAnsiTheme="majorHAnsi"/>
                <w:lang w:val="ro-MD"/>
              </w:rPr>
            </w:pPr>
            <w:r w:rsidRPr="00254BDB">
              <w:rPr>
                <w:rFonts w:asciiTheme="majorHAnsi" w:hAnsiTheme="majorHAnsi"/>
                <w:bCs/>
                <w:lang w:val="ro-MD"/>
              </w:rPr>
              <w:t>Patologia vasculară:</w:t>
            </w:r>
            <w:r w:rsidRPr="00254BDB">
              <w:rPr>
                <w:rFonts w:asciiTheme="majorHAnsi" w:hAnsiTheme="majorHAnsi"/>
                <w:bCs/>
                <w:lang w:val="ro-MD"/>
              </w:rPr>
              <w:tab/>
            </w:r>
            <w:r w:rsidR="00254BDB">
              <w:rPr>
                <w:rFonts w:asciiTheme="majorHAnsi" w:hAnsiTheme="majorHAnsi"/>
                <w:bCs/>
                <w:lang w:val="ro-MD"/>
              </w:rPr>
              <w:t xml:space="preserve"> </w:t>
            </w:r>
            <w:r w:rsidRPr="00254BDB">
              <w:rPr>
                <w:rFonts w:asciiTheme="majorHAnsi" w:hAnsiTheme="majorHAnsi"/>
                <w:bCs/>
                <w:lang w:val="ro-MD"/>
              </w:rPr>
              <w:t xml:space="preserve">Ateroscleroza, hipertensiunea arterială, modificări morfologice. </w:t>
            </w:r>
            <w:proofErr w:type="spellStart"/>
            <w:r w:rsidRPr="00254BDB">
              <w:rPr>
                <w:rFonts w:asciiTheme="majorHAnsi" w:hAnsiTheme="majorHAnsi"/>
                <w:bCs/>
                <w:lang w:val="ro-MD"/>
              </w:rPr>
              <w:t>Vasculite</w:t>
            </w:r>
            <w:proofErr w:type="spellEnd"/>
            <w:r w:rsidRPr="00254BDB">
              <w:rPr>
                <w:rFonts w:asciiTheme="majorHAnsi" w:hAnsiTheme="majorHAnsi"/>
                <w:bCs/>
                <w:lang w:val="ro-MD"/>
              </w:rPr>
              <w:t xml:space="preserve">. Anevrisme, disecția de aortă. Patologia venelor: tromboflebite, </w:t>
            </w:r>
            <w:proofErr w:type="spellStart"/>
            <w:r w:rsidRPr="00254BDB">
              <w:rPr>
                <w:rFonts w:asciiTheme="majorHAnsi" w:hAnsiTheme="majorHAnsi"/>
                <w:bCs/>
                <w:lang w:val="ro-MD"/>
              </w:rPr>
              <w:t>flebotromboze</w:t>
            </w:r>
            <w:proofErr w:type="spellEnd"/>
            <w:r w:rsidRPr="00254BDB">
              <w:rPr>
                <w:rFonts w:asciiTheme="majorHAnsi" w:hAnsiTheme="majorHAnsi"/>
                <w:bCs/>
                <w:lang w:val="ro-MD"/>
              </w:rPr>
              <w:t>, varice.</w:t>
            </w:r>
          </w:p>
        </w:tc>
        <w:tc>
          <w:tcPr>
            <w:tcW w:w="851" w:type="dxa"/>
            <w:tcBorders>
              <w:left w:val="single" w:sz="4" w:space="0" w:color="auto"/>
              <w:right w:val="single" w:sz="4" w:space="0" w:color="auto"/>
            </w:tcBorders>
            <w:vAlign w:val="center"/>
          </w:tcPr>
          <w:p w14:paraId="0ACCDE23" w14:textId="686493EB"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1</w:t>
            </w:r>
          </w:p>
        </w:tc>
        <w:tc>
          <w:tcPr>
            <w:tcW w:w="850" w:type="dxa"/>
            <w:tcBorders>
              <w:left w:val="single" w:sz="4" w:space="0" w:color="auto"/>
              <w:right w:val="single" w:sz="4" w:space="0" w:color="auto"/>
            </w:tcBorders>
            <w:vAlign w:val="center"/>
          </w:tcPr>
          <w:p w14:paraId="70729E1B" w14:textId="0386B62C"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right w:val="double" w:sz="4" w:space="0" w:color="auto"/>
            </w:tcBorders>
            <w:vAlign w:val="center"/>
          </w:tcPr>
          <w:p w14:paraId="78287741" w14:textId="557C4832" w:rsidR="008349BC" w:rsidRPr="00254BDB" w:rsidRDefault="009F1CFF" w:rsidP="00254BDB">
            <w:pPr>
              <w:spacing w:before="60" w:after="60"/>
              <w:jc w:val="center"/>
              <w:rPr>
                <w:rFonts w:asciiTheme="majorHAnsi" w:hAnsiTheme="majorHAnsi"/>
                <w:lang w:val="ro-MD"/>
              </w:rPr>
            </w:pPr>
            <w:r>
              <w:rPr>
                <w:rFonts w:asciiTheme="majorHAnsi" w:hAnsiTheme="majorHAnsi"/>
                <w:lang w:val="ro-MD"/>
              </w:rPr>
              <w:t>1</w:t>
            </w:r>
          </w:p>
        </w:tc>
      </w:tr>
      <w:tr w:rsidR="008349BC" w:rsidRPr="00254BDB" w14:paraId="5BA954C7"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567" w:type="dxa"/>
            <w:tcBorders>
              <w:top w:val="single" w:sz="4" w:space="0" w:color="auto"/>
              <w:left w:val="double" w:sz="4" w:space="0" w:color="auto"/>
              <w:right w:val="single" w:sz="4" w:space="0" w:color="auto"/>
            </w:tcBorders>
            <w:vAlign w:val="center"/>
          </w:tcPr>
          <w:p w14:paraId="3AA780A0" w14:textId="23F88CC6" w:rsidR="008349BC" w:rsidRPr="00254BDB" w:rsidRDefault="008349BC" w:rsidP="008349BC">
            <w:pPr>
              <w:pStyle w:val="FR3"/>
              <w:spacing w:before="60" w:after="60"/>
              <w:jc w:val="left"/>
              <w:rPr>
                <w:rFonts w:asciiTheme="majorHAnsi" w:hAnsiTheme="majorHAnsi"/>
                <w:sz w:val="24"/>
                <w:szCs w:val="24"/>
                <w:lang w:val="ro-MD"/>
              </w:rPr>
            </w:pPr>
            <w:r w:rsidRPr="00254BDB">
              <w:rPr>
                <w:rFonts w:asciiTheme="majorHAnsi" w:hAnsiTheme="majorHAnsi"/>
                <w:sz w:val="24"/>
                <w:szCs w:val="24"/>
                <w:lang w:val="ro-MD"/>
              </w:rPr>
              <w:t xml:space="preserve">  22.</w:t>
            </w:r>
          </w:p>
        </w:tc>
        <w:tc>
          <w:tcPr>
            <w:tcW w:w="6182" w:type="dxa"/>
            <w:tcBorders>
              <w:top w:val="single" w:sz="4" w:space="0" w:color="auto"/>
              <w:left w:val="single" w:sz="4" w:space="0" w:color="auto"/>
              <w:right w:val="single" w:sz="4" w:space="0" w:color="auto"/>
            </w:tcBorders>
          </w:tcPr>
          <w:p w14:paraId="46FE54DD" w14:textId="7408C42D" w:rsidR="008349BC" w:rsidRPr="00254BDB" w:rsidRDefault="008349BC" w:rsidP="00254BDB">
            <w:pPr>
              <w:widowControl w:val="0"/>
              <w:spacing w:before="60" w:after="60"/>
              <w:ind w:left="57"/>
              <w:rPr>
                <w:rFonts w:asciiTheme="majorHAnsi" w:hAnsiTheme="majorHAnsi"/>
                <w:bCs/>
                <w:lang w:val="ro-MD"/>
              </w:rPr>
            </w:pPr>
            <w:r w:rsidRPr="00254BDB">
              <w:rPr>
                <w:rFonts w:asciiTheme="majorHAnsi" w:hAnsiTheme="majorHAnsi"/>
                <w:bCs/>
                <w:lang w:val="ro-MD"/>
              </w:rPr>
              <w:t xml:space="preserve">Patologia inimii: cardiopatia ischemică acută și cronică. </w:t>
            </w:r>
            <w:r w:rsidRPr="00254BDB">
              <w:rPr>
                <w:rFonts w:asciiTheme="majorHAnsi" w:hAnsiTheme="majorHAnsi"/>
                <w:lang w:val="ro-MD"/>
              </w:rPr>
              <w:t>Infarctul miocardic.</w:t>
            </w:r>
            <w:r w:rsidRPr="00254BDB">
              <w:rPr>
                <w:rFonts w:asciiTheme="majorHAnsi" w:hAnsiTheme="majorHAnsi"/>
                <w:bCs/>
                <w:lang w:val="ro-MD"/>
              </w:rPr>
              <w:t xml:space="preserve"> Modificările cordului  în hipertensiunea arterială sistemică. Valvulopatii: modificări degenerative valvulare. Febra reumatismală cardiacă acută și cronică. Endocardite. Cardiomiopatii primare și secundare. Miocardite. Patologia pericardului. </w:t>
            </w:r>
            <w:proofErr w:type="spellStart"/>
            <w:r w:rsidRPr="00254BDB">
              <w:rPr>
                <w:rFonts w:asciiTheme="majorHAnsi" w:hAnsiTheme="majorHAnsi"/>
                <w:bCs/>
                <w:lang w:val="ro-MD"/>
              </w:rPr>
              <w:t>Angiocardiopatii</w:t>
            </w:r>
            <w:proofErr w:type="spellEnd"/>
            <w:r w:rsidRPr="00254BDB">
              <w:rPr>
                <w:rFonts w:asciiTheme="majorHAnsi" w:hAnsiTheme="majorHAnsi"/>
                <w:bCs/>
                <w:lang w:val="ro-MD"/>
              </w:rPr>
              <w:t xml:space="preserve"> congenitale. Insuficiența cardiacă. Tumorile inimii.</w:t>
            </w:r>
          </w:p>
        </w:tc>
        <w:tc>
          <w:tcPr>
            <w:tcW w:w="851" w:type="dxa"/>
            <w:tcBorders>
              <w:left w:val="single" w:sz="4" w:space="0" w:color="auto"/>
              <w:right w:val="single" w:sz="4" w:space="0" w:color="auto"/>
            </w:tcBorders>
            <w:vAlign w:val="center"/>
          </w:tcPr>
          <w:p w14:paraId="260A7ADA" w14:textId="6CBFE2A0"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1</w:t>
            </w:r>
          </w:p>
        </w:tc>
        <w:tc>
          <w:tcPr>
            <w:tcW w:w="850" w:type="dxa"/>
            <w:tcBorders>
              <w:left w:val="single" w:sz="4" w:space="0" w:color="auto"/>
              <w:right w:val="single" w:sz="4" w:space="0" w:color="auto"/>
            </w:tcBorders>
            <w:vAlign w:val="center"/>
          </w:tcPr>
          <w:p w14:paraId="7B17CB7E" w14:textId="1B7216F1"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right w:val="double" w:sz="4" w:space="0" w:color="auto"/>
            </w:tcBorders>
            <w:vAlign w:val="center"/>
          </w:tcPr>
          <w:p w14:paraId="5AE699DB" w14:textId="0E741595" w:rsidR="008349BC" w:rsidRPr="00254BDB" w:rsidRDefault="009F1CFF" w:rsidP="00254BDB">
            <w:pPr>
              <w:spacing w:before="60" w:after="60"/>
              <w:jc w:val="center"/>
              <w:rPr>
                <w:rFonts w:asciiTheme="majorHAnsi" w:hAnsiTheme="majorHAnsi"/>
                <w:lang w:val="ro-MD"/>
              </w:rPr>
            </w:pPr>
            <w:r>
              <w:rPr>
                <w:rFonts w:asciiTheme="majorHAnsi" w:hAnsiTheme="majorHAnsi"/>
                <w:lang w:val="ro-MD"/>
              </w:rPr>
              <w:t>1</w:t>
            </w:r>
          </w:p>
        </w:tc>
      </w:tr>
      <w:tr w:rsidR="008349BC" w:rsidRPr="00254BDB" w14:paraId="5A55D8F8"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67" w:type="dxa"/>
            <w:tcBorders>
              <w:top w:val="single" w:sz="4" w:space="0" w:color="auto"/>
              <w:left w:val="double" w:sz="4" w:space="0" w:color="auto"/>
              <w:right w:val="single" w:sz="4" w:space="0" w:color="auto"/>
            </w:tcBorders>
            <w:vAlign w:val="center"/>
          </w:tcPr>
          <w:p w14:paraId="6359AADB" w14:textId="1878700E" w:rsidR="008349BC" w:rsidRPr="00254BDB" w:rsidRDefault="008349BC" w:rsidP="008349BC">
            <w:pPr>
              <w:pStyle w:val="FR3"/>
              <w:spacing w:before="60" w:after="60"/>
              <w:jc w:val="left"/>
              <w:rPr>
                <w:rFonts w:asciiTheme="majorHAnsi" w:hAnsiTheme="majorHAnsi"/>
                <w:sz w:val="24"/>
                <w:szCs w:val="24"/>
                <w:lang w:val="ro-MD"/>
              </w:rPr>
            </w:pPr>
            <w:r w:rsidRPr="00254BDB">
              <w:rPr>
                <w:rFonts w:asciiTheme="majorHAnsi" w:hAnsiTheme="majorHAnsi"/>
                <w:sz w:val="24"/>
                <w:szCs w:val="24"/>
                <w:lang w:val="ro-MD"/>
              </w:rPr>
              <w:t xml:space="preserve">  23.</w:t>
            </w:r>
          </w:p>
        </w:tc>
        <w:tc>
          <w:tcPr>
            <w:tcW w:w="6182" w:type="dxa"/>
            <w:tcBorders>
              <w:top w:val="single" w:sz="4" w:space="0" w:color="auto"/>
              <w:left w:val="single" w:sz="4" w:space="0" w:color="auto"/>
              <w:right w:val="single" w:sz="4" w:space="0" w:color="auto"/>
            </w:tcBorders>
          </w:tcPr>
          <w:p w14:paraId="01FC7D96" w14:textId="42B12618" w:rsidR="008349BC" w:rsidRPr="00254BDB" w:rsidRDefault="008349BC" w:rsidP="008349BC">
            <w:pPr>
              <w:widowControl w:val="0"/>
              <w:spacing w:before="60" w:after="60"/>
              <w:ind w:left="57"/>
              <w:jc w:val="both"/>
              <w:rPr>
                <w:rFonts w:asciiTheme="majorHAnsi" w:hAnsiTheme="majorHAnsi"/>
                <w:lang w:val="ro-MD"/>
              </w:rPr>
            </w:pPr>
            <w:r w:rsidRPr="00254BDB">
              <w:rPr>
                <w:rFonts w:asciiTheme="majorHAnsi" w:hAnsiTheme="majorHAnsi"/>
                <w:bCs/>
                <w:lang w:val="ro-MD"/>
              </w:rPr>
              <w:t xml:space="preserve">Patologia pulmonară acută: rinofaringite, laringite, traheite și bronșite. Sindromul de </w:t>
            </w:r>
            <w:proofErr w:type="spellStart"/>
            <w:r w:rsidRPr="00254BDB">
              <w:rPr>
                <w:rFonts w:asciiTheme="majorHAnsi" w:hAnsiTheme="majorHAnsi"/>
                <w:bCs/>
                <w:lang w:val="ro-MD"/>
              </w:rPr>
              <w:t>detresă</w:t>
            </w:r>
            <w:proofErr w:type="spellEnd"/>
            <w:r w:rsidRPr="00254BDB">
              <w:rPr>
                <w:rFonts w:asciiTheme="majorHAnsi" w:hAnsiTheme="majorHAnsi"/>
                <w:bCs/>
                <w:lang w:val="ro-MD"/>
              </w:rPr>
              <w:t xml:space="preserve"> respiratorie la adult și copil. </w:t>
            </w:r>
            <w:proofErr w:type="spellStart"/>
            <w:r w:rsidRPr="00254BDB">
              <w:rPr>
                <w:rFonts w:asciiTheme="majorHAnsi" w:hAnsiTheme="majorHAnsi"/>
                <w:bCs/>
                <w:lang w:val="ro-MD"/>
              </w:rPr>
              <w:t>Atelectazia</w:t>
            </w:r>
            <w:proofErr w:type="spellEnd"/>
            <w:r w:rsidRPr="00254BDB">
              <w:rPr>
                <w:rFonts w:asciiTheme="majorHAnsi" w:hAnsiTheme="majorHAnsi"/>
                <w:bCs/>
                <w:lang w:val="ro-MD"/>
              </w:rPr>
              <w:t xml:space="preserve">. Infecții pulmonare: Pneumonia lobară. Bronhopneumonia. Pneumoniile interstițiale. Abcesele pulmonare. Patologia pulmonară cronică: </w:t>
            </w:r>
            <w:proofErr w:type="spellStart"/>
            <w:r w:rsidRPr="00254BDB">
              <w:rPr>
                <w:rFonts w:asciiTheme="majorHAnsi" w:hAnsiTheme="majorHAnsi"/>
                <w:bCs/>
                <w:lang w:val="ro-MD"/>
              </w:rPr>
              <w:t>bronhopneumopatia</w:t>
            </w:r>
            <w:proofErr w:type="spellEnd"/>
            <w:r w:rsidRPr="00254BDB">
              <w:rPr>
                <w:rFonts w:asciiTheme="majorHAnsi" w:hAnsiTheme="majorHAnsi"/>
                <w:bCs/>
                <w:lang w:val="ro-MD"/>
              </w:rPr>
              <w:t xml:space="preserve"> cronică obstructivă, astmul </w:t>
            </w:r>
            <w:proofErr w:type="spellStart"/>
            <w:r w:rsidRPr="00254BDB">
              <w:rPr>
                <w:rFonts w:asciiTheme="majorHAnsi" w:hAnsiTheme="majorHAnsi"/>
                <w:bCs/>
                <w:lang w:val="ro-MD"/>
              </w:rPr>
              <w:t>bronșic</w:t>
            </w:r>
            <w:proofErr w:type="spellEnd"/>
            <w:r w:rsidRPr="00254BDB">
              <w:rPr>
                <w:rFonts w:asciiTheme="majorHAnsi" w:hAnsiTheme="majorHAnsi"/>
                <w:bCs/>
                <w:lang w:val="ro-MD"/>
              </w:rPr>
              <w:t xml:space="preserve">, emfizemul pulmonar, bronșita cronică, </w:t>
            </w:r>
            <w:proofErr w:type="spellStart"/>
            <w:r w:rsidRPr="00254BDB">
              <w:rPr>
                <w:rFonts w:asciiTheme="majorHAnsi" w:hAnsiTheme="majorHAnsi"/>
                <w:bCs/>
                <w:lang w:val="ro-MD"/>
              </w:rPr>
              <w:t>bronșiectazii</w:t>
            </w:r>
            <w:proofErr w:type="spellEnd"/>
            <w:r w:rsidRPr="00254BDB">
              <w:rPr>
                <w:rFonts w:asciiTheme="majorHAnsi" w:hAnsiTheme="majorHAnsi"/>
                <w:bCs/>
                <w:lang w:val="ro-MD"/>
              </w:rPr>
              <w:t xml:space="preserve">. Tumorile </w:t>
            </w:r>
            <w:proofErr w:type="spellStart"/>
            <w:r w:rsidRPr="00254BDB">
              <w:rPr>
                <w:rFonts w:asciiTheme="majorHAnsi" w:hAnsiTheme="majorHAnsi"/>
                <w:bCs/>
                <w:lang w:val="ro-MD"/>
              </w:rPr>
              <w:t>bronho</w:t>
            </w:r>
            <w:proofErr w:type="spellEnd"/>
            <w:r w:rsidRPr="00254BDB">
              <w:rPr>
                <w:rFonts w:asciiTheme="majorHAnsi" w:hAnsiTheme="majorHAnsi"/>
                <w:bCs/>
                <w:lang w:val="ro-MD"/>
              </w:rPr>
              <w:t xml:space="preserve">-pulmonare: carcinom </w:t>
            </w:r>
            <w:proofErr w:type="spellStart"/>
            <w:r w:rsidRPr="00254BDB">
              <w:rPr>
                <w:rFonts w:asciiTheme="majorHAnsi" w:hAnsiTheme="majorHAnsi"/>
                <w:bCs/>
                <w:lang w:val="ro-MD"/>
              </w:rPr>
              <w:t>bronhogenic</w:t>
            </w:r>
            <w:proofErr w:type="spellEnd"/>
            <w:r w:rsidRPr="00254BDB">
              <w:rPr>
                <w:rFonts w:asciiTheme="majorHAnsi" w:hAnsiTheme="majorHAnsi"/>
                <w:bCs/>
                <w:lang w:val="ro-MD"/>
              </w:rPr>
              <w:t xml:space="preserve">, sindroame </w:t>
            </w:r>
            <w:proofErr w:type="spellStart"/>
            <w:r w:rsidRPr="00254BDB">
              <w:rPr>
                <w:rFonts w:asciiTheme="majorHAnsi" w:hAnsiTheme="majorHAnsi"/>
                <w:bCs/>
                <w:lang w:val="ro-MD"/>
              </w:rPr>
              <w:t>paraneoplazice</w:t>
            </w:r>
            <w:proofErr w:type="spellEnd"/>
            <w:r w:rsidRPr="00254BDB">
              <w:rPr>
                <w:rFonts w:asciiTheme="majorHAnsi" w:hAnsiTheme="majorHAnsi"/>
                <w:bCs/>
                <w:lang w:val="ro-MD"/>
              </w:rPr>
              <w:t>, tumori neuroendocrine, metastaze pulmonare. Patologia pleurei. Pneumotorax. Tumori pleurale primare și secundare.</w:t>
            </w:r>
          </w:p>
        </w:tc>
        <w:tc>
          <w:tcPr>
            <w:tcW w:w="851" w:type="dxa"/>
            <w:tcBorders>
              <w:left w:val="single" w:sz="4" w:space="0" w:color="auto"/>
              <w:right w:val="single" w:sz="4" w:space="0" w:color="auto"/>
            </w:tcBorders>
            <w:vAlign w:val="center"/>
          </w:tcPr>
          <w:p w14:paraId="4E6A97CB" w14:textId="5970D53E"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1</w:t>
            </w:r>
          </w:p>
        </w:tc>
        <w:tc>
          <w:tcPr>
            <w:tcW w:w="850" w:type="dxa"/>
            <w:tcBorders>
              <w:left w:val="single" w:sz="4" w:space="0" w:color="auto"/>
              <w:right w:val="single" w:sz="4" w:space="0" w:color="auto"/>
            </w:tcBorders>
            <w:vAlign w:val="center"/>
          </w:tcPr>
          <w:p w14:paraId="6A4E1858" w14:textId="2D8F8FDF"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right w:val="double" w:sz="4" w:space="0" w:color="auto"/>
            </w:tcBorders>
            <w:vAlign w:val="center"/>
          </w:tcPr>
          <w:p w14:paraId="5108D164" w14:textId="613F7778" w:rsidR="008349BC" w:rsidRPr="00254BDB" w:rsidRDefault="009F1CFF" w:rsidP="00254BDB">
            <w:pPr>
              <w:spacing w:before="60" w:after="60"/>
              <w:jc w:val="center"/>
              <w:rPr>
                <w:rFonts w:asciiTheme="majorHAnsi" w:hAnsiTheme="majorHAnsi"/>
                <w:lang w:val="ro-MD"/>
              </w:rPr>
            </w:pPr>
            <w:r>
              <w:rPr>
                <w:rFonts w:asciiTheme="majorHAnsi" w:hAnsiTheme="majorHAnsi"/>
                <w:lang w:val="ro-MD"/>
              </w:rPr>
              <w:t>1</w:t>
            </w:r>
          </w:p>
        </w:tc>
      </w:tr>
      <w:tr w:rsidR="008349BC" w:rsidRPr="00254BDB" w14:paraId="3D51FBCC"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67" w:type="dxa"/>
            <w:tcBorders>
              <w:top w:val="single" w:sz="4" w:space="0" w:color="auto"/>
              <w:left w:val="double" w:sz="4" w:space="0" w:color="auto"/>
              <w:right w:val="single" w:sz="4" w:space="0" w:color="auto"/>
            </w:tcBorders>
            <w:vAlign w:val="center"/>
          </w:tcPr>
          <w:p w14:paraId="3EB37478" w14:textId="64DF221A" w:rsidR="008349BC" w:rsidRPr="00254BDB" w:rsidRDefault="008349BC" w:rsidP="008349BC">
            <w:pPr>
              <w:pStyle w:val="FR3"/>
              <w:spacing w:before="60" w:after="60"/>
              <w:jc w:val="left"/>
              <w:rPr>
                <w:rFonts w:asciiTheme="majorHAnsi" w:hAnsiTheme="majorHAnsi"/>
                <w:sz w:val="24"/>
                <w:szCs w:val="24"/>
                <w:lang w:val="ro-MD"/>
              </w:rPr>
            </w:pPr>
            <w:r w:rsidRPr="00254BDB">
              <w:rPr>
                <w:rFonts w:asciiTheme="majorHAnsi" w:hAnsiTheme="majorHAnsi"/>
                <w:sz w:val="24"/>
                <w:szCs w:val="24"/>
                <w:lang w:val="ro-MD"/>
              </w:rPr>
              <w:t xml:space="preserve">  24.</w:t>
            </w:r>
          </w:p>
        </w:tc>
        <w:tc>
          <w:tcPr>
            <w:tcW w:w="6182" w:type="dxa"/>
            <w:tcBorders>
              <w:top w:val="single" w:sz="4" w:space="0" w:color="auto"/>
              <w:left w:val="single" w:sz="4" w:space="0" w:color="auto"/>
              <w:right w:val="single" w:sz="4" w:space="0" w:color="auto"/>
            </w:tcBorders>
          </w:tcPr>
          <w:p w14:paraId="0587E56E" w14:textId="41D7F23B" w:rsidR="008349BC" w:rsidRPr="00254BDB" w:rsidRDefault="008349BC" w:rsidP="008349BC">
            <w:pPr>
              <w:widowControl w:val="0"/>
              <w:spacing w:before="60" w:after="60"/>
              <w:ind w:left="57"/>
              <w:jc w:val="both"/>
              <w:rPr>
                <w:rFonts w:asciiTheme="majorHAnsi" w:hAnsiTheme="majorHAnsi"/>
                <w:lang w:val="ro-MD"/>
              </w:rPr>
            </w:pPr>
            <w:r w:rsidRPr="00254BDB">
              <w:rPr>
                <w:rFonts w:asciiTheme="majorHAnsi" w:hAnsiTheme="majorHAnsi"/>
                <w:lang w:val="ro-MD"/>
              </w:rPr>
              <w:t xml:space="preserve">Bolile infecțioase, generalități. </w:t>
            </w:r>
            <w:r w:rsidRPr="00254BDB">
              <w:rPr>
                <w:rFonts w:asciiTheme="majorHAnsi" w:hAnsiTheme="majorHAnsi"/>
                <w:bCs/>
                <w:lang w:val="ro-MD"/>
              </w:rPr>
              <w:t>Infecțiile aerogene (gripa, rujeola, difteria). Tuberculoza, etiologia, patogeneza și leziunile tipice. Modificările morfologice comparative în diferite forme de tuberculoză. Tuberculoza primară, secundară, miliară. Complicațiile fiecărei variante de tuberculoză. HIV/SIDA.</w:t>
            </w:r>
          </w:p>
        </w:tc>
        <w:tc>
          <w:tcPr>
            <w:tcW w:w="851" w:type="dxa"/>
            <w:tcBorders>
              <w:left w:val="single" w:sz="4" w:space="0" w:color="auto"/>
              <w:right w:val="single" w:sz="4" w:space="0" w:color="auto"/>
            </w:tcBorders>
            <w:vAlign w:val="center"/>
          </w:tcPr>
          <w:p w14:paraId="49796B87" w14:textId="5961537F"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1</w:t>
            </w:r>
          </w:p>
        </w:tc>
        <w:tc>
          <w:tcPr>
            <w:tcW w:w="850" w:type="dxa"/>
            <w:tcBorders>
              <w:left w:val="single" w:sz="4" w:space="0" w:color="auto"/>
              <w:right w:val="single" w:sz="4" w:space="0" w:color="auto"/>
            </w:tcBorders>
            <w:vAlign w:val="center"/>
          </w:tcPr>
          <w:p w14:paraId="521EE738" w14:textId="26E6A499"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right w:val="double" w:sz="4" w:space="0" w:color="auto"/>
            </w:tcBorders>
            <w:vAlign w:val="center"/>
          </w:tcPr>
          <w:p w14:paraId="06992CA2" w14:textId="0CBA2928" w:rsidR="008349BC" w:rsidRPr="00254BDB" w:rsidRDefault="009F1CFF" w:rsidP="00254BDB">
            <w:pPr>
              <w:spacing w:before="60" w:after="60"/>
              <w:jc w:val="center"/>
              <w:rPr>
                <w:rFonts w:asciiTheme="majorHAnsi" w:hAnsiTheme="majorHAnsi"/>
                <w:lang w:val="ro-MD"/>
              </w:rPr>
            </w:pPr>
            <w:r>
              <w:rPr>
                <w:rFonts w:asciiTheme="majorHAnsi" w:hAnsiTheme="majorHAnsi"/>
                <w:lang w:val="ro-MD"/>
              </w:rPr>
              <w:t>1</w:t>
            </w:r>
          </w:p>
        </w:tc>
      </w:tr>
      <w:tr w:rsidR="008349BC" w:rsidRPr="00254BDB" w14:paraId="0BCCD9A8"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
        </w:trPr>
        <w:tc>
          <w:tcPr>
            <w:tcW w:w="567" w:type="dxa"/>
            <w:tcBorders>
              <w:top w:val="single" w:sz="4" w:space="0" w:color="auto"/>
              <w:left w:val="double" w:sz="4" w:space="0" w:color="auto"/>
              <w:right w:val="single" w:sz="4" w:space="0" w:color="auto"/>
            </w:tcBorders>
            <w:vAlign w:val="center"/>
          </w:tcPr>
          <w:p w14:paraId="438721B9" w14:textId="2CC23D31" w:rsidR="008349BC" w:rsidRPr="00254BDB" w:rsidRDefault="008349BC" w:rsidP="008349BC">
            <w:pPr>
              <w:pStyle w:val="FR3"/>
              <w:spacing w:before="60" w:after="60"/>
              <w:jc w:val="left"/>
              <w:rPr>
                <w:rFonts w:asciiTheme="majorHAnsi" w:hAnsiTheme="majorHAnsi"/>
                <w:sz w:val="24"/>
                <w:szCs w:val="24"/>
                <w:lang w:val="ro-MD"/>
              </w:rPr>
            </w:pPr>
            <w:r w:rsidRPr="00254BDB">
              <w:rPr>
                <w:rFonts w:asciiTheme="majorHAnsi" w:hAnsiTheme="majorHAnsi"/>
                <w:sz w:val="24"/>
                <w:szCs w:val="24"/>
                <w:lang w:val="ro-MD"/>
              </w:rPr>
              <w:t xml:space="preserve">  25.</w:t>
            </w:r>
          </w:p>
        </w:tc>
        <w:tc>
          <w:tcPr>
            <w:tcW w:w="6182" w:type="dxa"/>
            <w:tcBorders>
              <w:top w:val="single" w:sz="4" w:space="0" w:color="auto"/>
              <w:left w:val="single" w:sz="4" w:space="0" w:color="auto"/>
              <w:right w:val="single" w:sz="4" w:space="0" w:color="auto"/>
            </w:tcBorders>
          </w:tcPr>
          <w:p w14:paraId="32259DAF" w14:textId="6770E7EA" w:rsidR="008349BC" w:rsidRPr="00254BDB" w:rsidRDefault="008349BC" w:rsidP="008349BC">
            <w:pPr>
              <w:widowControl w:val="0"/>
              <w:spacing w:before="60" w:after="60"/>
              <w:ind w:left="57"/>
              <w:jc w:val="both"/>
              <w:rPr>
                <w:rFonts w:asciiTheme="majorHAnsi" w:hAnsiTheme="majorHAnsi"/>
                <w:lang w:val="ro-MD"/>
              </w:rPr>
            </w:pPr>
            <w:r w:rsidRPr="00254BDB">
              <w:rPr>
                <w:rFonts w:asciiTheme="majorHAnsi" w:hAnsiTheme="majorHAnsi"/>
                <w:bCs/>
                <w:lang w:val="ro-MD"/>
              </w:rPr>
              <w:t xml:space="preserve">Bolile rinichilor. Anomalii congenitale. Nefropatii glomerulare: patogeneza leziunilor glomerulare, sindroamele clinice, modificările histologice. </w:t>
            </w:r>
            <w:proofErr w:type="spellStart"/>
            <w:r w:rsidRPr="00254BDB">
              <w:rPr>
                <w:rFonts w:asciiTheme="majorHAnsi" w:hAnsiTheme="majorHAnsi"/>
                <w:bCs/>
                <w:lang w:val="ro-MD"/>
              </w:rPr>
              <w:t>Glomerulonefrita</w:t>
            </w:r>
            <w:proofErr w:type="spellEnd"/>
            <w:r w:rsidRPr="00254BDB">
              <w:rPr>
                <w:rFonts w:asciiTheme="majorHAnsi" w:hAnsiTheme="majorHAnsi"/>
                <w:bCs/>
                <w:lang w:val="ro-MD"/>
              </w:rPr>
              <w:t xml:space="preserve"> proliferativă acută difuză postinfecțioasă. </w:t>
            </w:r>
            <w:proofErr w:type="spellStart"/>
            <w:r w:rsidRPr="00254BDB">
              <w:rPr>
                <w:rFonts w:asciiTheme="majorHAnsi" w:hAnsiTheme="majorHAnsi"/>
                <w:bCs/>
                <w:lang w:val="ro-MD"/>
              </w:rPr>
              <w:t>Glomerulonefrita</w:t>
            </w:r>
            <w:proofErr w:type="spellEnd"/>
            <w:r w:rsidRPr="00254BDB">
              <w:rPr>
                <w:rFonts w:asciiTheme="majorHAnsi" w:hAnsiTheme="majorHAnsi"/>
                <w:bCs/>
                <w:lang w:val="ro-MD"/>
              </w:rPr>
              <w:t xml:space="preserve"> rapid progresivă (cu </w:t>
            </w:r>
            <w:proofErr w:type="spellStart"/>
            <w:r w:rsidRPr="00254BDB">
              <w:rPr>
                <w:rFonts w:asciiTheme="majorHAnsi" w:hAnsiTheme="majorHAnsi"/>
                <w:bCs/>
                <w:lang w:val="ro-MD"/>
              </w:rPr>
              <w:t>semilune</w:t>
            </w:r>
            <w:proofErr w:type="spellEnd"/>
            <w:r w:rsidRPr="00254BDB">
              <w:rPr>
                <w:rFonts w:asciiTheme="majorHAnsi" w:hAnsiTheme="majorHAnsi"/>
                <w:bCs/>
                <w:lang w:val="ro-MD"/>
              </w:rPr>
              <w:t xml:space="preserve">). </w:t>
            </w:r>
            <w:proofErr w:type="spellStart"/>
            <w:r w:rsidRPr="00254BDB">
              <w:rPr>
                <w:rFonts w:asciiTheme="majorHAnsi" w:hAnsiTheme="majorHAnsi"/>
                <w:bCs/>
                <w:lang w:val="ro-MD"/>
              </w:rPr>
              <w:t>Glomerulonefrita</w:t>
            </w:r>
            <w:proofErr w:type="spellEnd"/>
            <w:r w:rsidRPr="00254BDB">
              <w:rPr>
                <w:rFonts w:asciiTheme="majorHAnsi" w:hAnsiTheme="majorHAnsi"/>
                <w:bCs/>
                <w:lang w:val="ro-MD"/>
              </w:rPr>
              <w:t xml:space="preserve"> membranoasă.</w:t>
            </w:r>
            <w:r w:rsidRPr="00254BDB">
              <w:rPr>
                <w:rFonts w:asciiTheme="majorHAnsi" w:hAnsiTheme="majorHAnsi"/>
                <w:lang w:val="ro-MD"/>
              </w:rPr>
              <w:t xml:space="preserve"> Boala cu modificări minime (nefroza </w:t>
            </w:r>
            <w:proofErr w:type="spellStart"/>
            <w:r w:rsidRPr="00254BDB">
              <w:rPr>
                <w:rFonts w:asciiTheme="majorHAnsi" w:hAnsiTheme="majorHAnsi"/>
                <w:lang w:val="ro-MD"/>
              </w:rPr>
              <w:t>lipoidică</w:t>
            </w:r>
            <w:proofErr w:type="spellEnd"/>
            <w:r w:rsidRPr="00254BDB">
              <w:rPr>
                <w:rFonts w:asciiTheme="majorHAnsi" w:hAnsiTheme="majorHAnsi"/>
                <w:lang w:val="ro-MD"/>
              </w:rPr>
              <w:t xml:space="preserve">). Leziuni glomerulare în boli sistemice. </w:t>
            </w:r>
            <w:r w:rsidRPr="00254BDB">
              <w:rPr>
                <w:rFonts w:asciiTheme="majorHAnsi" w:hAnsiTheme="majorHAnsi"/>
                <w:bCs/>
                <w:lang w:val="ro-MD"/>
              </w:rPr>
              <w:t xml:space="preserve">Nefropatii </w:t>
            </w:r>
            <w:proofErr w:type="spellStart"/>
            <w:r w:rsidRPr="00254BDB">
              <w:rPr>
                <w:rFonts w:asciiTheme="majorHAnsi" w:hAnsiTheme="majorHAnsi"/>
                <w:bCs/>
                <w:lang w:val="ro-MD"/>
              </w:rPr>
              <w:t>tubulo</w:t>
            </w:r>
            <w:proofErr w:type="spellEnd"/>
            <w:r w:rsidRPr="00254BDB">
              <w:rPr>
                <w:rFonts w:asciiTheme="majorHAnsi" w:hAnsiTheme="majorHAnsi"/>
                <w:bCs/>
                <w:lang w:val="ro-MD"/>
              </w:rPr>
              <w:t>-interstițiale: necroza tubulară acută, nefrita</w:t>
            </w:r>
            <w:r w:rsidRPr="00254BDB">
              <w:rPr>
                <w:rFonts w:asciiTheme="majorHAnsi" w:hAnsiTheme="majorHAnsi"/>
                <w:lang w:val="ro-MD"/>
              </w:rPr>
              <w:t xml:space="preserve"> </w:t>
            </w:r>
            <w:proofErr w:type="spellStart"/>
            <w:r w:rsidRPr="00254BDB">
              <w:rPr>
                <w:rFonts w:asciiTheme="majorHAnsi" w:hAnsiTheme="majorHAnsi"/>
                <w:lang w:val="ro-MD"/>
              </w:rPr>
              <w:t>tubulo</w:t>
            </w:r>
            <w:proofErr w:type="spellEnd"/>
            <w:r w:rsidRPr="00254BDB">
              <w:rPr>
                <w:rFonts w:asciiTheme="majorHAnsi" w:hAnsiTheme="majorHAnsi"/>
                <w:lang w:val="ro-MD"/>
              </w:rPr>
              <w:t xml:space="preserve">-interstițială, pielonefrite acute și </w:t>
            </w:r>
            <w:r w:rsidRPr="00254BDB">
              <w:rPr>
                <w:rFonts w:asciiTheme="majorHAnsi" w:hAnsiTheme="majorHAnsi"/>
                <w:lang w:val="ro-MD"/>
              </w:rPr>
              <w:lastRenderedPageBreak/>
              <w:t xml:space="preserve">cronice, nefropatia de reflux, nefrita </w:t>
            </w:r>
            <w:proofErr w:type="spellStart"/>
            <w:r w:rsidRPr="00254BDB">
              <w:rPr>
                <w:rFonts w:asciiTheme="majorHAnsi" w:hAnsiTheme="majorHAnsi"/>
                <w:lang w:val="ro-MD"/>
              </w:rPr>
              <w:t>tubulo</w:t>
            </w:r>
            <w:proofErr w:type="spellEnd"/>
            <w:r w:rsidRPr="00254BDB">
              <w:rPr>
                <w:rFonts w:asciiTheme="majorHAnsi" w:hAnsiTheme="majorHAnsi"/>
                <w:lang w:val="ro-MD"/>
              </w:rPr>
              <w:t xml:space="preserve">-interstițială indusă de medicamente și toxine. Nefropatii vasculare: </w:t>
            </w:r>
            <w:proofErr w:type="spellStart"/>
            <w:r w:rsidRPr="00254BDB">
              <w:rPr>
                <w:rFonts w:asciiTheme="majorHAnsi" w:hAnsiTheme="majorHAnsi"/>
                <w:lang w:val="ro-MD"/>
              </w:rPr>
              <w:t>nefroangioscleroza</w:t>
            </w:r>
            <w:proofErr w:type="spellEnd"/>
            <w:r w:rsidRPr="00254BDB">
              <w:rPr>
                <w:rFonts w:asciiTheme="majorHAnsi" w:hAnsiTheme="majorHAnsi"/>
                <w:lang w:val="ro-MD"/>
              </w:rPr>
              <w:t xml:space="preserve"> benignă și malignă, stenoza arterei renale. </w:t>
            </w:r>
            <w:r w:rsidRPr="00254BDB">
              <w:rPr>
                <w:rFonts w:asciiTheme="majorHAnsi" w:hAnsiTheme="majorHAnsi"/>
                <w:bCs/>
                <w:lang w:val="ro-MD"/>
              </w:rPr>
              <w:t>Tumorile renale.</w:t>
            </w:r>
          </w:p>
        </w:tc>
        <w:tc>
          <w:tcPr>
            <w:tcW w:w="851" w:type="dxa"/>
            <w:tcBorders>
              <w:left w:val="single" w:sz="4" w:space="0" w:color="auto"/>
              <w:right w:val="single" w:sz="4" w:space="0" w:color="auto"/>
            </w:tcBorders>
            <w:vAlign w:val="center"/>
          </w:tcPr>
          <w:p w14:paraId="681F167E" w14:textId="086F9EBC"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lastRenderedPageBreak/>
              <w:t>1</w:t>
            </w:r>
          </w:p>
        </w:tc>
        <w:tc>
          <w:tcPr>
            <w:tcW w:w="850" w:type="dxa"/>
            <w:tcBorders>
              <w:left w:val="single" w:sz="4" w:space="0" w:color="auto"/>
              <w:right w:val="single" w:sz="4" w:space="0" w:color="auto"/>
            </w:tcBorders>
            <w:vAlign w:val="center"/>
          </w:tcPr>
          <w:p w14:paraId="0BAECA66" w14:textId="726F59B9"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right w:val="double" w:sz="4" w:space="0" w:color="auto"/>
            </w:tcBorders>
            <w:vAlign w:val="center"/>
          </w:tcPr>
          <w:p w14:paraId="4B9770BD" w14:textId="3D56D207" w:rsidR="008349BC" w:rsidRPr="00254BDB" w:rsidRDefault="009F1CFF" w:rsidP="00254BDB">
            <w:pPr>
              <w:spacing w:before="60" w:after="60"/>
              <w:jc w:val="center"/>
              <w:rPr>
                <w:rFonts w:asciiTheme="majorHAnsi" w:hAnsiTheme="majorHAnsi"/>
                <w:lang w:val="ro-MD"/>
              </w:rPr>
            </w:pPr>
            <w:r>
              <w:rPr>
                <w:rFonts w:asciiTheme="majorHAnsi" w:hAnsiTheme="majorHAnsi"/>
                <w:lang w:val="ro-MD"/>
              </w:rPr>
              <w:t>1</w:t>
            </w:r>
          </w:p>
        </w:tc>
      </w:tr>
      <w:tr w:rsidR="008349BC" w:rsidRPr="00254BDB" w14:paraId="0791C817"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567" w:type="dxa"/>
            <w:tcBorders>
              <w:top w:val="single" w:sz="4" w:space="0" w:color="auto"/>
              <w:left w:val="double" w:sz="4" w:space="0" w:color="auto"/>
              <w:right w:val="single" w:sz="4" w:space="0" w:color="auto"/>
            </w:tcBorders>
            <w:vAlign w:val="center"/>
          </w:tcPr>
          <w:p w14:paraId="465732A9" w14:textId="2B323532" w:rsidR="008349BC" w:rsidRPr="00254BDB" w:rsidRDefault="008349BC" w:rsidP="008349BC">
            <w:pPr>
              <w:pStyle w:val="FR3"/>
              <w:spacing w:before="60" w:after="60"/>
              <w:jc w:val="left"/>
              <w:rPr>
                <w:rFonts w:asciiTheme="majorHAnsi" w:hAnsiTheme="majorHAnsi"/>
                <w:sz w:val="24"/>
                <w:szCs w:val="24"/>
                <w:lang w:val="ro-MD"/>
              </w:rPr>
            </w:pPr>
            <w:r w:rsidRPr="00254BDB">
              <w:rPr>
                <w:rFonts w:asciiTheme="majorHAnsi" w:hAnsiTheme="majorHAnsi"/>
                <w:sz w:val="24"/>
                <w:szCs w:val="24"/>
                <w:lang w:val="ro-MD"/>
              </w:rPr>
              <w:t xml:space="preserve">  26.</w:t>
            </w:r>
          </w:p>
        </w:tc>
        <w:tc>
          <w:tcPr>
            <w:tcW w:w="6182" w:type="dxa"/>
            <w:tcBorders>
              <w:top w:val="single" w:sz="4" w:space="0" w:color="auto"/>
              <w:left w:val="single" w:sz="4" w:space="0" w:color="auto"/>
              <w:right w:val="single" w:sz="4" w:space="0" w:color="auto"/>
            </w:tcBorders>
          </w:tcPr>
          <w:p w14:paraId="1A3F6998" w14:textId="13D895E3" w:rsidR="008349BC" w:rsidRPr="00434116" w:rsidRDefault="008349BC" w:rsidP="00434116">
            <w:pPr>
              <w:widowControl w:val="0"/>
              <w:spacing w:before="60" w:after="60"/>
              <w:ind w:left="57"/>
              <w:rPr>
                <w:rFonts w:asciiTheme="majorHAnsi" w:hAnsiTheme="majorHAnsi"/>
                <w:bCs/>
                <w:lang w:val="ro-MD"/>
              </w:rPr>
            </w:pPr>
            <w:r w:rsidRPr="00254BDB">
              <w:rPr>
                <w:rFonts w:asciiTheme="majorHAnsi" w:hAnsiTheme="majorHAnsi"/>
                <w:bCs/>
                <w:lang w:val="ro-MD"/>
              </w:rPr>
              <w:t xml:space="preserve">Patologia sistemului genital masculin. Bolile testiculului și </w:t>
            </w:r>
            <w:proofErr w:type="spellStart"/>
            <w:r w:rsidRPr="00254BDB">
              <w:rPr>
                <w:rFonts w:asciiTheme="majorHAnsi" w:hAnsiTheme="majorHAnsi"/>
                <w:bCs/>
                <w:lang w:val="ro-MD"/>
              </w:rPr>
              <w:t>epididimului</w:t>
            </w:r>
            <w:proofErr w:type="spellEnd"/>
            <w:r w:rsidRPr="00254BDB">
              <w:rPr>
                <w:rFonts w:asciiTheme="majorHAnsi" w:hAnsiTheme="majorHAnsi"/>
                <w:bCs/>
                <w:lang w:val="ro-MD"/>
              </w:rPr>
              <w:t xml:space="preserve">: malformații, inflamații, tumori. Patologia ductului deferent și a cordonului spermatic. Patologia prostatei: prostatite, hiperplazia nodulară, carcinomul de prostată. Patologia organelor genitale externe. Tulburări ale diferențierii sexuale. Infecțiile sexual transmisibile (gonoreea, </w:t>
            </w:r>
            <w:proofErr w:type="spellStart"/>
            <w:r w:rsidRPr="00254BDB">
              <w:rPr>
                <w:rFonts w:asciiTheme="majorHAnsi" w:hAnsiTheme="majorHAnsi"/>
                <w:bCs/>
                <w:lang w:val="ro-MD"/>
              </w:rPr>
              <w:t>clamidioza</w:t>
            </w:r>
            <w:proofErr w:type="spellEnd"/>
            <w:r w:rsidRPr="00254BDB">
              <w:rPr>
                <w:rFonts w:asciiTheme="majorHAnsi" w:hAnsiTheme="majorHAnsi"/>
                <w:bCs/>
                <w:lang w:val="ro-MD"/>
              </w:rPr>
              <w:t>, tricomonaza). Sifilisul. Patologia vezicii urinare și a căilor urinare: anomalii congenitale, inflamații, tumori benigne și maligne.</w:t>
            </w:r>
          </w:p>
        </w:tc>
        <w:tc>
          <w:tcPr>
            <w:tcW w:w="851" w:type="dxa"/>
            <w:tcBorders>
              <w:left w:val="single" w:sz="4" w:space="0" w:color="auto"/>
              <w:right w:val="single" w:sz="4" w:space="0" w:color="auto"/>
            </w:tcBorders>
            <w:vAlign w:val="center"/>
          </w:tcPr>
          <w:p w14:paraId="0DC2AACA" w14:textId="7334B45C"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1</w:t>
            </w:r>
          </w:p>
        </w:tc>
        <w:tc>
          <w:tcPr>
            <w:tcW w:w="850" w:type="dxa"/>
            <w:tcBorders>
              <w:left w:val="single" w:sz="4" w:space="0" w:color="auto"/>
              <w:right w:val="single" w:sz="4" w:space="0" w:color="auto"/>
            </w:tcBorders>
            <w:vAlign w:val="center"/>
          </w:tcPr>
          <w:p w14:paraId="001EAE33" w14:textId="1606CFF1"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right w:val="double" w:sz="4" w:space="0" w:color="auto"/>
            </w:tcBorders>
            <w:vAlign w:val="center"/>
          </w:tcPr>
          <w:p w14:paraId="340D9173" w14:textId="6EBA9A32" w:rsidR="008349BC" w:rsidRPr="00254BDB" w:rsidRDefault="009F1CFF" w:rsidP="00254BDB">
            <w:pPr>
              <w:spacing w:before="60" w:after="60"/>
              <w:jc w:val="center"/>
              <w:rPr>
                <w:rFonts w:asciiTheme="majorHAnsi" w:hAnsiTheme="majorHAnsi"/>
                <w:lang w:val="ro-MD"/>
              </w:rPr>
            </w:pPr>
            <w:r>
              <w:rPr>
                <w:rFonts w:asciiTheme="majorHAnsi" w:hAnsiTheme="majorHAnsi"/>
                <w:lang w:val="ro-MD"/>
              </w:rPr>
              <w:t>1</w:t>
            </w:r>
          </w:p>
        </w:tc>
      </w:tr>
      <w:tr w:rsidR="008349BC" w:rsidRPr="00254BDB" w14:paraId="12ED3520"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1"/>
        </w:trPr>
        <w:tc>
          <w:tcPr>
            <w:tcW w:w="567" w:type="dxa"/>
            <w:tcBorders>
              <w:top w:val="single" w:sz="4" w:space="0" w:color="auto"/>
              <w:left w:val="double" w:sz="4" w:space="0" w:color="auto"/>
              <w:right w:val="single" w:sz="4" w:space="0" w:color="auto"/>
            </w:tcBorders>
            <w:vAlign w:val="center"/>
          </w:tcPr>
          <w:p w14:paraId="417006FE" w14:textId="18C475EE" w:rsidR="008349BC" w:rsidRPr="00254BDB" w:rsidRDefault="008349BC" w:rsidP="008349BC">
            <w:pPr>
              <w:pStyle w:val="FR3"/>
              <w:spacing w:before="60" w:after="60"/>
              <w:jc w:val="left"/>
              <w:rPr>
                <w:rFonts w:asciiTheme="majorHAnsi" w:hAnsiTheme="majorHAnsi"/>
                <w:sz w:val="24"/>
                <w:szCs w:val="24"/>
                <w:lang w:val="ro-MD"/>
              </w:rPr>
            </w:pPr>
            <w:r w:rsidRPr="00254BDB">
              <w:rPr>
                <w:rFonts w:asciiTheme="majorHAnsi" w:hAnsiTheme="majorHAnsi"/>
                <w:sz w:val="24"/>
                <w:szCs w:val="24"/>
                <w:lang w:val="ro-MD"/>
              </w:rPr>
              <w:t xml:space="preserve">  27.</w:t>
            </w:r>
          </w:p>
        </w:tc>
        <w:tc>
          <w:tcPr>
            <w:tcW w:w="6182" w:type="dxa"/>
            <w:tcBorders>
              <w:top w:val="single" w:sz="4" w:space="0" w:color="auto"/>
              <w:left w:val="single" w:sz="4" w:space="0" w:color="auto"/>
              <w:right w:val="single" w:sz="4" w:space="0" w:color="auto"/>
            </w:tcBorders>
          </w:tcPr>
          <w:p w14:paraId="01C9078F" w14:textId="65AD29D2" w:rsidR="008349BC" w:rsidRPr="00254BDB" w:rsidRDefault="008349BC" w:rsidP="008349BC">
            <w:pPr>
              <w:widowControl w:val="0"/>
              <w:spacing w:before="60" w:after="60"/>
              <w:ind w:left="57"/>
              <w:jc w:val="both"/>
              <w:rPr>
                <w:rFonts w:asciiTheme="majorHAnsi" w:hAnsiTheme="majorHAnsi"/>
                <w:lang w:val="ro-MD"/>
              </w:rPr>
            </w:pPr>
            <w:r w:rsidRPr="00254BDB">
              <w:rPr>
                <w:rFonts w:asciiTheme="majorHAnsi" w:hAnsiTheme="majorHAnsi"/>
                <w:bCs/>
                <w:lang w:val="ro-MD"/>
              </w:rPr>
              <w:t xml:space="preserve">Patologia organelor genitale feminine. Metode morfologice de investigație. Patologia colului uterin: citologie </w:t>
            </w:r>
            <w:proofErr w:type="spellStart"/>
            <w:r w:rsidRPr="00254BDB">
              <w:rPr>
                <w:rFonts w:asciiTheme="majorHAnsi" w:hAnsiTheme="majorHAnsi"/>
                <w:bCs/>
                <w:lang w:val="ro-MD"/>
              </w:rPr>
              <w:t>cervico</w:t>
            </w:r>
            <w:proofErr w:type="spellEnd"/>
            <w:r w:rsidRPr="00254BDB">
              <w:rPr>
                <w:rFonts w:asciiTheme="majorHAnsi" w:hAnsiTheme="majorHAnsi"/>
                <w:bCs/>
                <w:lang w:val="ro-MD"/>
              </w:rPr>
              <w:t xml:space="preserve">-vaginală; cervicite, polipi </w:t>
            </w:r>
            <w:proofErr w:type="spellStart"/>
            <w:r w:rsidRPr="00254BDB">
              <w:rPr>
                <w:rFonts w:asciiTheme="majorHAnsi" w:hAnsiTheme="majorHAnsi"/>
                <w:bCs/>
                <w:lang w:val="ro-MD"/>
              </w:rPr>
              <w:t>endocervicali</w:t>
            </w:r>
            <w:proofErr w:type="spellEnd"/>
            <w:r w:rsidRPr="00254BDB">
              <w:rPr>
                <w:rFonts w:asciiTheme="majorHAnsi" w:hAnsiTheme="majorHAnsi"/>
                <w:bCs/>
                <w:lang w:val="ro-MD"/>
              </w:rPr>
              <w:t xml:space="preserve">, neoplazia intraepitelială cervicală, carcinom scuamocelular. Patologia corpului uterin: </w:t>
            </w:r>
            <w:proofErr w:type="spellStart"/>
            <w:r w:rsidRPr="00254BDB">
              <w:rPr>
                <w:rFonts w:asciiTheme="majorHAnsi" w:hAnsiTheme="majorHAnsi"/>
                <w:bCs/>
                <w:lang w:val="ro-MD"/>
              </w:rPr>
              <w:t>endometrioza</w:t>
            </w:r>
            <w:proofErr w:type="spellEnd"/>
            <w:r w:rsidRPr="00254BDB">
              <w:rPr>
                <w:rFonts w:asciiTheme="majorHAnsi" w:hAnsiTheme="majorHAnsi"/>
                <w:bCs/>
                <w:lang w:val="ro-MD"/>
              </w:rPr>
              <w:t xml:space="preserve">, </w:t>
            </w:r>
            <w:proofErr w:type="spellStart"/>
            <w:r w:rsidRPr="00254BDB">
              <w:rPr>
                <w:rFonts w:asciiTheme="majorHAnsi" w:hAnsiTheme="majorHAnsi"/>
                <w:bCs/>
                <w:lang w:val="ro-MD"/>
              </w:rPr>
              <w:t>adenomioza</w:t>
            </w:r>
            <w:proofErr w:type="spellEnd"/>
            <w:r w:rsidRPr="00254BDB">
              <w:rPr>
                <w:rFonts w:asciiTheme="majorHAnsi" w:hAnsiTheme="majorHAnsi"/>
                <w:bCs/>
                <w:lang w:val="ro-MD"/>
              </w:rPr>
              <w:t xml:space="preserve">, endometrite, leziuni </w:t>
            </w:r>
            <w:proofErr w:type="spellStart"/>
            <w:r w:rsidRPr="00254BDB">
              <w:rPr>
                <w:rFonts w:asciiTheme="majorHAnsi" w:hAnsiTheme="majorHAnsi"/>
                <w:bCs/>
                <w:lang w:val="ro-MD"/>
              </w:rPr>
              <w:t>dishormonale</w:t>
            </w:r>
            <w:proofErr w:type="spellEnd"/>
            <w:r w:rsidRPr="00254BDB">
              <w:rPr>
                <w:rFonts w:asciiTheme="majorHAnsi" w:hAnsiTheme="majorHAnsi"/>
                <w:bCs/>
                <w:lang w:val="ro-MD"/>
              </w:rPr>
              <w:t xml:space="preserve">, tumori benigne și maligne. Patologia </w:t>
            </w:r>
            <w:proofErr w:type="spellStart"/>
            <w:r w:rsidRPr="00254BDB">
              <w:rPr>
                <w:rFonts w:asciiTheme="majorHAnsi" w:hAnsiTheme="majorHAnsi"/>
                <w:bCs/>
                <w:lang w:val="ro-MD"/>
              </w:rPr>
              <w:t>salpingelui</w:t>
            </w:r>
            <w:proofErr w:type="spellEnd"/>
            <w:r w:rsidRPr="00254BDB">
              <w:rPr>
                <w:rFonts w:asciiTheme="majorHAnsi" w:hAnsiTheme="majorHAnsi"/>
                <w:bCs/>
                <w:lang w:val="ro-MD"/>
              </w:rPr>
              <w:t xml:space="preserve">: inflamații acute și cronice, tumori. Patologia ovarului: inflamații, ovarul </w:t>
            </w:r>
            <w:proofErr w:type="spellStart"/>
            <w:r w:rsidRPr="00254BDB">
              <w:rPr>
                <w:rFonts w:asciiTheme="majorHAnsi" w:hAnsiTheme="majorHAnsi"/>
                <w:bCs/>
                <w:lang w:val="ro-MD"/>
              </w:rPr>
              <w:t>polichistic</w:t>
            </w:r>
            <w:proofErr w:type="spellEnd"/>
            <w:r w:rsidRPr="00254BDB">
              <w:rPr>
                <w:rFonts w:asciiTheme="majorHAnsi" w:hAnsiTheme="majorHAnsi"/>
                <w:bCs/>
                <w:lang w:val="ro-MD"/>
              </w:rPr>
              <w:t xml:space="preserve">, </w:t>
            </w:r>
            <w:proofErr w:type="spellStart"/>
            <w:r w:rsidRPr="00254BDB">
              <w:rPr>
                <w:rFonts w:asciiTheme="majorHAnsi" w:hAnsiTheme="majorHAnsi"/>
                <w:bCs/>
                <w:lang w:val="ro-MD"/>
              </w:rPr>
              <w:t>pseudotumori</w:t>
            </w:r>
            <w:proofErr w:type="spellEnd"/>
            <w:r w:rsidRPr="00254BDB">
              <w:rPr>
                <w:rFonts w:asciiTheme="majorHAnsi" w:hAnsiTheme="majorHAnsi"/>
                <w:bCs/>
                <w:lang w:val="ro-MD"/>
              </w:rPr>
              <w:t xml:space="preserve"> și tumori. </w:t>
            </w:r>
          </w:p>
        </w:tc>
        <w:tc>
          <w:tcPr>
            <w:tcW w:w="851" w:type="dxa"/>
            <w:tcBorders>
              <w:left w:val="single" w:sz="4" w:space="0" w:color="auto"/>
              <w:right w:val="single" w:sz="4" w:space="0" w:color="auto"/>
            </w:tcBorders>
            <w:vAlign w:val="center"/>
          </w:tcPr>
          <w:p w14:paraId="18339ECA" w14:textId="530E9D7C"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1</w:t>
            </w:r>
          </w:p>
        </w:tc>
        <w:tc>
          <w:tcPr>
            <w:tcW w:w="850" w:type="dxa"/>
            <w:tcBorders>
              <w:left w:val="single" w:sz="4" w:space="0" w:color="auto"/>
              <w:right w:val="single" w:sz="4" w:space="0" w:color="auto"/>
            </w:tcBorders>
            <w:vAlign w:val="center"/>
          </w:tcPr>
          <w:p w14:paraId="0F5F7AD0" w14:textId="4721652A"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right w:val="double" w:sz="4" w:space="0" w:color="auto"/>
            </w:tcBorders>
            <w:vAlign w:val="center"/>
          </w:tcPr>
          <w:p w14:paraId="5CF7365B" w14:textId="13031F87" w:rsidR="008349BC" w:rsidRPr="00254BDB" w:rsidRDefault="009F1CFF" w:rsidP="00254BDB">
            <w:pPr>
              <w:spacing w:before="60" w:after="60"/>
              <w:jc w:val="center"/>
              <w:rPr>
                <w:rFonts w:asciiTheme="majorHAnsi" w:hAnsiTheme="majorHAnsi"/>
                <w:lang w:val="ro-MD"/>
              </w:rPr>
            </w:pPr>
            <w:r>
              <w:rPr>
                <w:rFonts w:asciiTheme="majorHAnsi" w:hAnsiTheme="majorHAnsi"/>
                <w:lang w:val="ro-MD"/>
              </w:rPr>
              <w:t>1</w:t>
            </w:r>
          </w:p>
        </w:tc>
      </w:tr>
      <w:tr w:rsidR="008349BC" w:rsidRPr="00254BDB" w14:paraId="1A14A107"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567" w:type="dxa"/>
            <w:tcBorders>
              <w:top w:val="single" w:sz="4" w:space="0" w:color="auto"/>
              <w:left w:val="double" w:sz="4" w:space="0" w:color="auto"/>
              <w:right w:val="single" w:sz="4" w:space="0" w:color="auto"/>
            </w:tcBorders>
            <w:vAlign w:val="center"/>
          </w:tcPr>
          <w:p w14:paraId="5240FF19" w14:textId="302BB08D" w:rsidR="008349BC" w:rsidRPr="00254BDB" w:rsidRDefault="008349BC" w:rsidP="008349BC">
            <w:pPr>
              <w:pStyle w:val="FR3"/>
              <w:spacing w:before="60" w:after="60"/>
              <w:jc w:val="left"/>
              <w:rPr>
                <w:rFonts w:asciiTheme="majorHAnsi" w:hAnsiTheme="majorHAnsi"/>
                <w:sz w:val="24"/>
                <w:szCs w:val="24"/>
                <w:lang w:val="ro-MD"/>
              </w:rPr>
            </w:pPr>
            <w:r w:rsidRPr="00254BDB">
              <w:rPr>
                <w:rFonts w:asciiTheme="majorHAnsi" w:hAnsiTheme="majorHAnsi"/>
                <w:sz w:val="24"/>
                <w:szCs w:val="24"/>
                <w:lang w:val="ro-MD"/>
              </w:rPr>
              <w:t xml:space="preserve">  28.</w:t>
            </w:r>
          </w:p>
        </w:tc>
        <w:tc>
          <w:tcPr>
            <w:tcW w:w="6182" w:type="dxa"/>
            <w:tcBorders>
              <w:top w:val="single" w:sz="4" w:space="0" w:color="auto"/>
              <w:left w:val="single" w:sz="4" w:space="0" w:color="auto"/>
              <w:right w:val="single" w:sz="4" w:space="0" w:color="auto"/>
            </w:tcBorders>
          </w:tcPr>
          <w:p w14:paraId="5734DB4C" w14:textId="77777777" w:rsidR="00254BDB" w:rsidRDefault="008349BC" w:rsidP="00254BDB">
            <w:pPr>
              <w:pStyle w:val="TableParagraph"/>
              <w:ind w:left="110" w:right="96"/>
              <w:jc w:val="both"/>
              <w:rPr>
                <w:rFonts w:asciiTheme="majorHAnsi" w:hAnsiTheme="majorHAnsi"/>
                <w:bCs/>
                <w:sz w:val="24"/>
                <w:szCs w:val="24"/>
                <w:lang w:val="ro-MD"/>
              </w:rPr>
            </w:pPr>
            <w:r w:rsidRPr="00254BDB">
              <w:rPr>
                <w:rFonts w:asciiTheme="majorHAnsi" w:hAnsiTheme="majorHAnsi"/>
                <w:bCs/>
                <w:sz w:val="24"/>
                <w:szCs w:val="24"/>
                <w:lang w:val="ro-MD"/>
              </w:rPr>
              <w:t xml:space="preserve">Patologia glandei mamare: tulburări de dezvoltare, inflamații, leziunile proliferative și non-proliferative. Carcinomul de glandă mamară:  tipuri histologice, factori de prognostic. Tumori </w:t>
            </w:r>
            <w:proofErr w:type="spellStart"/>
            <w:r w:rsidRPr="00254BDB">
              <w:rPr>
                <w:rFonts w:asciiTheme="majorHAnsi" w:hAnsiTheme="majorHAnsi"/>
                <w:bCs/>
                <w:sz w:val="24"/>
                <w:szCs w:val="24"/>
                <w:lang w:val="ro-MD"/>
              </w:rPr>
              <w:t>stromale</w:t>
            </w:r>
            <w:proofErr w:type="spellEnd"/>
            <w:r w:rsidRPr="00254BDB">
              <w:rPr>
                <w:rFonts w:asciiTheme="majorHAnsi" w:hAnsiTheme="majorHAnsi"/>
                <w:bCs/>
                <w:sz w:val="24"/>
                <w:szCs w:val="24"/>
                <w:lang w:val="ro-MD"/>
              </w:rPr>
              <w:t xml:space="preserve">: fibroadenomul, tumora </w:t>
            </w:r>
            <w:proofErr w:type="spellStart"/>
            <w:r w:rsidRPr="00254BDB">
              <w:rPr>
                <w:rFonts w:asciiTheme="majorHAnsi" w:hAnsiTheme="majorHAnsi"/>
                <w:bCs/>
                <w:sz w:val="24"/>
                <w:szCs w:val="24"/>
                <w:lang w:val="ro-MD"/>
              </w:rPr>
              <w:t>filoidă</w:t>
            </w:r>
            <w:proofErr w:type="spellEnd"/>
            <w:r w:rsidRPr="00254BDB">
              <w:rPr>
                <w:rFonts w:asciiTheme="majorHAnsi" w:hAnsiTheme="majorHAnsi"/>
                <w:bCs/>
                <w:sz w:val="24"/>
                <w:szCs w:val="24"/>
                <w:lang w:val="ro-MD"/>
              </w:rPr>
              <w:t xml:space="preserve"> și sarcoamele. Metode de diagnostic morfologic al carcinomului de glandă mamară. </w:t>
            </w:r>
            <w:proofErr w:type="spellStart"/>
            <w:r w:rsidRPr="00254BDB">
              <w:rPr>
                <w:rFonts w:asciiTheme="majorHAnsi" w:hAnsiTheme="majorHAnsi"/>
                <w:bCs/>
                <w:sz w:val="24"/>
                <w:szCs w:val="24"/>
                <w:lang w:val="ro-MD"/>
              </w:rPr>
              <w:t>Ginecomastia</w:t>
            </w:r>
            <w:proofErr w:type="spellEnd"/>
            <w:r w:rsidRPr="00254BDB">
              <w:rPr>
                <w:rFonts w:asciiTheme="majorHAnsi" w:hAnsiTheme="majorHAnsi"/>
                <w:bCs/>
                <w:sz w:val="24"/>
                <w:szCs w:val="24"/>
                <w:lang w:val="ro-MD"/>
              </w:rPr>
              <w:t>.</w:t>
            </w:r>
          </w:p>
          <w:p w14:paraId="22874CB5" w14:textId="46CD90B2" w:rsidR="008349BC" w:rsidRPr="00254BDB" w:rsidRDefault="008349BC" w:rsidP="00254BDB">
            <w:pPr>
              <w:pStyle w:val="TableParagraph"/>
              <w:ind w:left="110" w:right="96"/>
              <w:jc w:val="both"/>
              <w:rPr>
                <w:rFonts w:asciiTheme="majorHAnsi" w:hAnsiTheme="majorHAnsi"/>
                <w:bCs/>
                <w:sz w:val="24"/>
                <w:szCs w:val="24"/>
                <w:lang w:val="ro-MD"/>
              </w:rPr>
            </w:pPr>
            <w:r w:rsidRPr="00254BDB">
              <w:rPr>
                <w:rFonts w:asciiTheme="majorHAnsi" w:hAnsiTheme="majorHAnsi"/>
                <w:b/>
                <w:bCs/>
                <w:i/>
                <w:iCs/>
                <w:sz w:val="24"/>
                <w:szCs w:val="24"/>
                <w:lang w:val="ro-MD"/>
              </w:rPr>
              <w:t>TOTALIZAREA nr. 4</w:t>
            </w:r>
            <w:r w:rsidR="00254BDB">
              <w:rPr>
                <w:rFonts w:asciiTheme="majorHAnsi" w:hAnsiTheme="majorHAnsi"/>
                <w:b/>
                <w:bCs/>
                <w:i/>
                <w:iCs/>
                <w:lang w:val="ro-MD"/>
              </w:rPr>
              <w:t>: 21-28</w:t>
            </w:r>
          </w:p>
        </w:tc>
        <w:tc>
          <w:tcPr>
            <w:tcW w:w="851" w:type="dxa"/>
            <w:tcBorders>
              <w:left w:val="single" w:sz="4" w:space="0" w:color="auto"/>
              <w:right w:val="single" w:sz="4" w:space="0" w:color="auto"/>
            </w:tcBorders>
            <w:vAlign w:val="center"/>
          </w:tcPr>
          <w:p w14:paraId="3B968170" w14:textId="19E731F9"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1</w:t>
            </w:r>
          </w:p>
        </w:tc>
        <w:tc>
          <w:tcPr>
            <w:tcW w:w="850" w:type="dxa"/>
            <w:tcBorders>
              <w:left w:val="single" w:sz="4" w:space="0" w:color="auto"/>
              <w:right w:val="single" w:sz="4" w:space="0" w:color="auto"/>
            </w:tcBorders>
            <w:vAlign w:val="center"/>
          </w:tcPr>
          <w:p w14:paraId="17F07CAF" w14:textId="7F12A063"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right w:val="double" w:sz="4" w:space="0" w:color="auto"/>
            </w:tcBorders>
            <w:vAlign w:val="center"/>
          </w:tcPr>
          <w:p w14:paraId="7FEBF4A0" w14:textId="3590AF30" w:rsidR="008349BC" w:rsidRPr="00254BDB" w:rsidRDefault="009F1CFF" w:rsidP="00254BDB">
            <w:pPr>
              <w:spacing w:before="60" w:after="60"/>
              <w:jc w:val="center"/>
              <w:rPr>
                <w:rFonts w:asciiTheme="majorHAnsi" w:hAnsiTheme="majorHAnsi"/>
                <w:lang w:val="ro-MD"/>
              </w:rPr>
            </w:pPr>
            <w:r>
              <w:rPr>
                <w:rFonts w:asciiTheme="majorHAnsi" w:hAnsiTheme="majorHAnsi"/>
                <w:lang w:val="ro-MD"/>
              </w:rPr>
              <w:t>1</w:t>
            </w:r>
          </w:p>
        </w:tc>
      </w:tr>
      <w:tr w:rsidR="008349BC" w:rsidRPr="00254BDB" w14:paraId="251ACB20"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567" w:type="dxa"/>
            <w:tcBorders>
              <w:top w:val="single" w:sz="4" w:space="0" w:color="auto"/>
              <w:left w:val="double" w:sz="4" w:space="0" w:color="auto"/>
              <w:right w:val="single" w:sz="4" w:space="0" w:color="auto"/>
            </w:tcBorders>
            <w:vAlign w:val="center"/>
          </w:tcPr>
          <w:p w14:paraId="477B0365" w14:textId="55CB2426" w:rsidR="008349BC" w:rsidRPr="00254BDB" w:rsidRDefault="008349BC" w:rsidP="008349BC">
            <w:pPr>
              <w:pStyle w:val="FR3"/>
              <w:spacing w:before="60" w:after="60"/>
              <w:jc w:val="left"/>
              <w:rPr>
                <w:rFonts w:asciiTheme="majorHAnsi" w:hAnsiTheme="majorHAnsi"/>
                <w:sz w:val="24"/>
                <w:szCs w:val="24"/>
                <w:lang w:val="ro-MD"/>
              </w:rPr>
            </w:pPr>
            <w:r w:rsidRPr="00254BDB">
              <w:rPr>
                <w:rFonts w:asciiTheme="majorHAnsi" w:hAnsiTheme="majorHAnsi"/>
                <w:sz w:val="24"/>
                <w:szCs w:val="24"/>
                <w:lang w:val="ro-MD"/>
              </w:rPr>
              <w:t xml:space="preserve">  29.</w:t>
            </w:r>
          </w:p>
        </w:tc>
        <w:tc>
          <w:tcPr>
            <w:tcW w:w="6182" w:type="dxa"/>
            <w:tcBorders>
              <w:top w:val="single" w:sz="4" w:space="0" w:color="auto"/>
              <w:left w:val="single" w:sz="4" w:space="0" w:color="auto"/>
              <w:right w:val="single" w:sz="4" w:space="0" w:color="auto"/>
            </w:tcBorders>
          </w:tcPr>
          <w:p w14:paraId="7B95E70E" w14:textId="77777777" w:rsidR="008349BC" w:rsidRPr="00254BDB" w:rsidRDefault="008349BC" w:rsidP="00434116">
            <w:pPr>
              <w:widowControl w:val="0"/>
              <w:spacing w:before="60" w:after="60"/>
              <w:ind w:left="57"/>
              <w:jc w:val="both"/>
              <w:rPr>
                <w:rFonts w:asciiTheme="majorHAnsi" w:hAnsiTheme="majorHAnsi"/>
                <w:bCs/>
                <w:lang w:val="ro-MD"/>
              </w:rPr>
            </w:pPr>
            <w:r w:rsidRPr="00254BDB">
              <w:rPr>
                <w:rFonts w:asciiTheme="majorHAnsi" w:hAnsiTheme="majorHAnsi"/>
                <w:bCs/>
                <w:lang w:val="ro-MD"/>
              </w:rPr>
              <w:t>Patologia glandelor endocrine. Adenoamele hipofizare. Patologia glandei tiroide: hipotiroidismul (cretinism, mixedem), hipertiroidismul (tireotoxicoza), boala Basedow-</w:t>
            </w:r>
            <w:proofErr w:type="spellStart"/>
            <w:r w:rsidRPr="00254BDB">
              <w:rPr>
                <w:rFonts w:asciiTheme="majorHAnsi" w:hAnsiTheme="majorHAnsi"/>
                <w:bCs/>
                <w:lang w:val="ro-MD"/>
              </w:rPr>
              <w:t>Graves</w:t>
            </w:r>
            <w:proofErr w:type="spellEnd"/>
            <w:r w:rsidRPr="00254BDB">
              <w:rPr>
                <w:rFonts w:asciiTheme="majorHAnsi" w:hAnsiTheme="majorHAnsi"/>
                <w:bCs/>
                <w:lang w:val="ro-MD"/>
              </w:rPr>
              <w:t xml:space="preserve">, tiroidite acute și cronice, gușa coloidă, tumori benigne și maligne. Citologia prin puncție-aspirație a tiroidei. Patologia glandelor </w:t>
            </w:r>
            <w:proofErr w:type="spellStart"/>
            <w:r w:rsidRPr="00254BDB">
              <w:rPr>
                <w:rFonts w:asciiTheme="majorHAnsi" w:hAnsiTheme="majorHAnsi"/>
                <w:bCs/>
                <w:lang w:val="ro-MD"/>
              </w:rPr>
              <w:t>paratiroidiene</w:t>
            </w:r>
            <w:proofErr w:type="spellEnd"/>
            <w:r w:rsidRPr="00254BDB">
              <w:rPr>
                <w:rFonts w:asciiTheme="majorHAnsi" w:hAnsiTheme="majorHAnsi"/>
                <w:bCs/>
                <w:lang w:val="ro-MD"/>
              </w:rPr>
              <w:t xml:space="preserve">: hiperparatiroidism primar și secundar. Patologia glandelor corticosuprarenale: </w:t>
            </w:r>
            <w:proofErr w:type="spellStart"/>
            <w:r w:rsidRPr="00254BDB">
              <w:rPr>
                <w:rFonts w:asciiTheme="majorHAnsi" w:hAnsiTheme="majorHAnsi"/>
                <w:bCs/>
                <w:lang w:val="ro-MD"/>
              </w:rPr>
              <w:t>hipercorticism</w:t>
            </w:r>
            <w:proofErr w:type="spellEnd"/>
            <w:r w:rsidRPr="00254BDB">
              <w:rPr>
                <w:rFonts w:asciiTheme="majorHAnsi" w:hAnsiTheme="majorHAnsi"/>
                <w:bCs/>
                <w:lang w:val="ro-MD"/>
              </w:rPr>
              <w:t xml:space="preserve"> (</w:t>
            </w:r>
            <w:proofErr w:type="spellStart"/>
            <w:r w:rsidRPr="00254BDB">
              <w:rPr>
                <w:rFonts w:asciiTheme="majorHAnsi" w:hAnsiTheme="majorHAnsi"/>
                <w:bCs/>
                <w:lang w:val="ro-MD"/>
              </w:rPr>
              <w:t>sdr</w:t>
            </w:r>
            <w:proofErr w:type="spellEnd"/>
            <w:r w:rsidRPr="00254BDB">
              <w:rPr>
                <w:rFonts w:asciiTheme="majorHAnsi" w:hAnsiTheme="majorHAnsi"/>
                <w:bCs/>
                <w:lang w:val="ro-MD"/>
              </w:rPr>
              <w:t xml:space="preserve">. </w:t>
            </w:r>
            <w:proofErr w:type="spellStart"/>
            <w:r w:rsidRPr="00254BDB">
              <w:rPr>
                <w:rFonts w:asciiTheme="majorHAnsi" w:hAnsiTheme="majorHAnsi"/>
                <w:bCs/>
                <w:lang w:val="ro-MD"/>
              </w:rPr>
              <w:t>Cushing</w:t>
            </w:r>
            <w:proofErr w:type="spellEnd"/>
            <w:r w:rsidRPr="00254BDB">
              <w:rPr>
                <w:rFonts w:asciiTheme="majorHAnsi" w:hAnsiTheme="majorHAnsi"/>
                <w:bCs/>
                <w:lang w:val="ro-MD"/>
              </w:rPr>
              <w:t xml:space="preserve">), </w:t>
            </w:r>
            <w:proofErr w:type="spellStart"/>
            <w:r w:rsidRPr="00254BDB">
              <w:rPr>
                <w:rFonts w:asciiTheme="majorHAnsi" w:hAnsiTheme="majorHAnsi"/>
                <w:bCs/>
                <w:lang w:val="ro-MD"/>
              </w:rPr>
              <w:t>hiperaldosteronism</w:t>
            </w:r>
            <w:proofErr w:type="spellEnd"/>
            <w:r w:rsidRPr="00254BDB">
              <w:rPr>
                <w:rFonts w:asciiTheme="majorHAnsi" w:hAnsiTheme="majorHAnsi"/>
                <w:bCs/>
                <w:lang w:val="ro-MD"/>
              </w:rPr>
              <w:t xml:space="preserve"> primar, sindromul </w:t>
            </w:r>
            <w:proofErr w:type="spellStart"/>
            <w:r w:rsidRPr="00254BDB">
              <w:rPr>
                <w:rFonts w:asciiTheme="majorHAnsi" w:hAnsiTheme="majorHAnsi"/>
                <w:bCs/>
                <w:lang w:val="ro-MD"/>
              </w:rPr>
              <w:t>adrenogenital</w:t>
            </w:r>
            <w:proofErr w:type="spellEnd"/>
            <w:r w:rsidRPr="00254BDB">
              <w:rPr>
                <w:rFonts w:asciiTheme="majorHAnsi" w:hAnsiTheme="majorHAnsi"/>
                <w:bCs/>
                <w:lang w:val="ro-MD"/>
              </w:rPr>
              <w:t xml:space="preserve">, insuficiența </w:t>
            </w:r>
            <w:proofErr w:type="spellStart"/>
            <w:r w:rsidRPr="00254BDB">
              <w:rPr>
                <w:rFonts w:asciiTheme="majorHAnsi" w:hAnsiTheme="majorHAnsi"/>
                <w:bCs/>
                <w:lang w:val="ro-MD"/>
              </w:rPr>
              <w:t>adrenocorticală</w:t>
            </w:r>
            <w:proofErr w:type="spellEnd"/>
            <w:r w:rsidRPr="00254BDB">
              <w:rPr>
                <w:rFonts w:asciiTheme="majorHAnsi" w:hAnsiTheme="majorHAnsi"/>
                <w:bCs/>
                <w:lang w:val="ro-MD"/>
              </w:rPr>
              <w:t xml:space="preserve"> acută primară (</w:t>
            </w:r>
            <w:proofErr w:type="spellStart"/>
            <w:r w:rsidRPr="00254BDB">
              <w:rPr>
                <w:rFonts w:asciiTheme="majorHAnsi" w:hAnsiTheme="majorHAnsi"/>
                <w:bCs/>
                <w:lang w:val="ro-MD"/>
              </w:rPr>
              <w:t>sdr</w:t>
            </w:r>
            <w:proofErr w:type="spellEnd"/>
            <w:r w:rsidRPr="00254BDB">
              <w:rPr>
                <w:rFonts w:asciiTheme="majorHAnsi" w:hAnsiTheme="majorHAnsi"/>
                <w:bCs/>
                <w:lang w:val="ro-MD"/>
              </w:rPr>
              <w:t xml:space="preserve">. </w:t>
            </w:r>
            <w:proofErr w:type="spellStart"/>
            <w:r w:rsidRPr="00254BDB">
              <w:rPr>
                <w:rFonts w:asciiTheme="majorHAnsi" w:hAnsiTheme="majorHAnsi"/>
                <w:bCs/>
                <w:lang w:val="ro-MD"/>
              </w:rPr>
              <w:t>Waterhouse-Friderichsen</w:t>
            </w:r>
            <w:proofErr w:type="spellEnd"/>
            <w:r w:rsidRPr="00254BDB">
              <w:rPr>
                <w:rFonts w:asciiTheme="majorHAnsi" w:hAnsiTheme="majorHAnsi"/>
                <w:bCs/>
                <w:lang w:val="ro-MD"/>
              </w:rPr>
              <w:t xml:space="preserve">), insuficiența </w:t>
            </w:r>
            <w:proofErr w:type="spellStart"/>
            <w:r w:rsidRPr="00254BDB">
              <w:rPr>
                <w:rFonts w:asciiTheme="majorHAnsi" w:hAnsiTheme="majorHAnsi"/>
                <w:bCs/>
                <w:lang w:val="ro-MD"/>
              </w:rPr>
              <w:t>adrenocorticală</w:t>
            </w:r>
            <w:proofErr w:type="spellEnd"/>
            <w:r w:rsidRPr="00254BDB">
              <w:rPr>
                <w:rFonts w:asciiTheme="majorHAnsi" w:hAnsiTheme="majorHAnsi"/>
                <w:bCs/>
                <w:lang w:val="ro-MD"/>
              </w:rPr>
              <w:t xml:space="preserve"> cronică (boala Addison). Tumori </w:t>
            </w:r>
            <w:proofErr w:type="spellStart"/>
            <w:r w:rsidRPr="00254BDB">
              <w:rPr>
                <w:rFonts w:asciiTheme="majorHAnsi" w:hAnsiTheme="majorHAnsi"/>
                <w:bCs/>
                <w:lang w:val="ro-MD"/>
              </w:rPr>
              <w:t>adrenocorticale</w:t>
            </w:r>
            <w:proofErr w:type="spellEnd"/>
            <w:r w:rsidRPr="00254BDB">
              <w:rPr>
                <w:rFonts w:asciiTheme="majorHAnsi" w:hAnsiTheme="majorHAnsi"/>
                <w:bCs/>
                <w:lang w:val="ro-MD"/>
              </w:rPr>
              <w:t xml:space="preserve">. Patologia medulosuprarenalei: </w:t>
            </w:r>
            <w:proofErr w:type="spellStart"/>
            <w:r w:rsidRPr="00254BDB">
              <w:rPr>
                <w:rFonts w:asciiTheme="majorHAnsi" w:hAnsiTheme="majorHAnsi"/>
                <w:bCs/>
                <w:lang w:val="ro-MD"/>
              </w:rPr>
              <w:t>feocromocitomul</w:t>
            </w:r>
            <w:proofErr w:type="spellEnd"/>
            <w:r w:rsidRPr="00254BDB">
              <w:rPr>
                <w:rFonts w:asciiTheme="majorHAnsi" w:hAnsiTheme="majorHAnsi"/>
                <w:bCs/>
                <w:lang w:val="ro-MD"/>
              </w:rPr>
              <w:t xml:space="preserve">, </w:t>
            </w:r>
            <w:proofErr w:type="spellStart"/>
            <w:r w:rsidRPr="00254BDB">
              <w:rPr>
                <w:rFonts w:asciiTheme="majorHAnsi" w:hAnsiTheme="majorHAnsi"/>
                <w:bCs/>
                <w:lang w:val="ro-MD"/>
              </w:rPr>
              <w:t>neuroblastom</w:t>
            </w:r>
            <w:proofErr w:type="spellEnd"/>
            <w:r w:rsidRPr="00254BDB">
              <w:rPr>
                <w:rFonts w:asciiTheme="majorHAnsi" w:hAnsiTheme="majorHAnsi"/>
                <w:bCs/>
                <w:lang w:val="ro-MD"/>
              </w:rPr>
              <w:t xml:space="preserve">, </w:t>
            </w:r>
            <w:proofErr w:type="spellStart"/>
            <w:r w:rsidRPr="00254BDB">
              <w:rPr>
                <w:rFonts w:asciiTheme="majorHAnsi" w:hAnsiTheme="majorHAnsi"/>
                <w:bCs/>
                <w:lang w:val="ro-MD"/>
              </w:rPr>
              <w:t>ganglioneurom</w:t>
            </w:r>
            <w:proofErr w:type="spellEnd"/>
            <w:r w:rsidRPr="00254BDB">
              <w:rPr>
                <w:rFonts w:asciiTheme="majorHAnsi" w:hAnsiTheme="majorHAnsi"/>
                <w:bCs/>
                <w:lang w:val="ro-MD"/>
              </w:rPr>
              <w:t xml:space="preserve">. </w:t>
            </w:r>
          </w:p>
          <w:p w14:paraId="553E0225" w14:textId="40CE056A" w:rsidR="008349BC" w:rsidRPr="00254BDB" w:rsidRDefault="008349BC" w:rsidP="008349BC">
            <w:pPr>
              <w:widowControl w:val="0"/>
              <w:spacing w:before="60" w:after="60"/>
              <w:ind w:left="57"/>
              <w:jc w:val="both"/>
              <w:rPr>
                <w:rFonts w:asciiTheme="majorHAnsi" w:hAnsiTheme="majorHAnsi"/>
                <w:lang w:val="ro-MD"/>
              </w:rPr>
            </w:pPr>
            <w:r w:rsidRPr="00254BDB">
              <w:rPr>
                <w:rFonts w:asciiTheme="majorHAnsi" w:hAnsiTheme="majorHAnsi"/>
                <w:bCs/>
                <w:lang w:val="ro-MD"/>
              </w:rPr>
              <w:t xml:space="preserve">Patologia pancreasului endocrin: modificări morfologice în </w:t>
            </w:r>
            <w:r w:rsidRPr="00254BDB">
              <w:rPr>
                <w:rFonts w:asciiTheme="majorHAnsi" w:hAnsiTheme="majorHAnsi"/>
                <w:bCs/>
                <w:lang w:val="ro-MD"/>
              </w:rPr>
              <w:lastRenderedPageBreak/>
              <w:t xml:space="preserve">diabetul zaharat tip I și II. Tumori: </w:t>
            </w:r>
            <w:proofErr w:type="spellStart"/>
            <w:r w:rsidRPr="00254BDB">
              <w:rPr>
                <w:rFonts w:asciiTheme="majorHAnsi" w:hAnsiTheme="majorHAnsi"/>
                <w:bCs/>
                <w:lang w:val="ro-MD"/>
              </w:rPr>
              <w:t>insulinom</w:t>
            </w:r>
            <w:proofErr w:type="spellEnd"/>
            <w:r w:rsidRPr="00254BDB">
              <w:rPr>
                <w:rFonts w:asciiTheme="majorHAnsi" w:hAnsiTheme="majorHAnsi"/>
                <w:bCs/>
                <w:lang w:val="ro-MD"/>
              </w:rPr>
              <w:t xml:space="preserve">, </w:t>
            </w:r>
            <w:proofErr w:type="spellStart"/>
            <w:r w:rsidRPr="00254BDB">
              <w:rPr>
                <w:rFonts w:asciiTheme="majorHAnsi" w:hAnsiTheme="majorHAnsi"/>
                <w:bCs/>
                <w:lang w:val="ro-MD"/>
              </w:rPr>
              <w:t>gastrinom</w:t>
            </w:r>
            <w:proofErr w:type="spellEnd"/>
            <w:r w:rsidRPr="00254BDB">
              <w:rPr>
                <w:rFonts w:asciiTheme="majorHAnsi" w:hAnsiTheme="majorHAnsi"/>
                <w:bCs/>
                <w:lang w:val="ro-MD"/>
              </w:rPr>
              <w:t>.</w:t>
            </w:r>
          </w:p>
        </w:tc>
        <w:tc>
          <w:tcPr>
            <w:tcW w:w="851" w:type="dxa"/>
            <w:tcBorders>
              <w:left w:val="single" w:sz="4" w:space="0" w:color="auto"/>
              <w:right w:val="single" w:sz="4" w:space="0" w:color="auto"/>
            </w:tcBorders>
            <w:vAlign w:val="center"/>
          </w:tcPr>
          <w:p w14:paraId="46E53815" w14:textId="6F8C1980"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lastRenderedPageBreak/>
              <w:t>1</w:t>
            </w:r>
          </w:p>
        </w:tc>
        <w:tc>
          <w:tcPr>
            <w:tcW w:w="850" w:type="dxa"/>
            <w:tcBorders>
              <w:left w:val="single" w:sz="4" w:space="0" w:color="auto"/>
              <w:right w:val="single" w:sz="4" w:space="0" w:color="auto"/>
            </w:tcBorders>
            <w:vAlign w:val="center"/>
          </w:tcPr>
          <w:p w14:paraId="62A55405" w14:textId="65BCB22C"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right w:val="double" w:sz="4" w:space="0" w:color="auto"/>
            </w:tcBorders>
            <w:vAlign w:val="center"/>
          </w:tcPr>
          <w:p w14:paraId="7B952E36" w14:textId="5ABFA79F" w:rsidR="008349BC" w:rsidRPr="00254BDB" w:rsidRDefault="009F1CFF" w:rsidP="00254BDB">
            <w:pPr>
              <w:spacing w:before="60" w:after="60"/>
              <w:jc w:val="center"/>
              <w:rPr>
                <w:rFonts w:asciiTheme="majorHAnsi" w:hAnsiTheme="majorHAnsi"/>
                <w:lang w:val="ro-MD"/>
              </w:rPr>
            </w:pPr>
            <w:r>
              <w:rPr>
                <w:rFonts w:asciiTheme="majorHAnsi" w:hAnsiTheme="majorHAnsi"/>
                <w:lang w:val="ro-MD"/>
              </w:rPr>
              <w:t>1</w:t>
            </w:r>
          </w:p>
        </w:tc>
      </w:tr>
      <w:tr w:rsidR="008349BC" w:rsidRPr="00254BDB" w14:paraId="13B6B099" w14:textId="77777777" w:rsidTr="00254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567" w:type="dxa"/>
            <w:tcBorders>
              <w:top w:val="single" w:sz="4" w:space="0" w:color="auto"/>
              <w:left w:val="double" w:sz="4" w:space="0" w:color="auto"/>
              <w:right w:val="single" w:sz="4" w:space="0" w:color="auto"/>
            </w:tcBorders>
            <w:vAlign w:val="center"/>
          </w:tcPr>
          <w:p w14:paraId="7D760797" w14:textId="2DA6CF05" w:rsidR="008349BC" w:rsidRPr="00254BDB" w:rsidRDefault="008349BC" w:rsidP="008349BC">
            <w:pPr>
              <w:pStyle w:val="FR3"/>
              <w:spacing w:before="60" w:after="60"/>
              <w:jc w:val="left"/>
              <w:rPr>
                <w:rFonts w:asciiTheme="majorHAnsi" w:hAnsiTheme="majorHAnsi"/>
                <w:sz w:val="24"/>
                <w:szCs w:val="24"/>
                <w:lang w:val="ro-MD"/>
              </w:rPr>
            </w:pPr>
            <w:r w:rsidRPr="00254BDB">
              <w:rPr>
                <w:rFonts w:asciiTheme="majorHAnsi" w:hAnsiTheme="majorHAnsi"/>
                <w:sz w:val="24"/>
                <w:szCs w:val="24"/>
                <w:lang w:val="ro-MD"/>
              </w:rPr>
              <w:t xml:space="preserve">  30.</w:t>
            </w:r>
          </w:p>
        </w:tc>
        <w:tc>
          <w:tcPr>
            <w:tcW w:w="6182" w:type="dxa"/>
            <w:tcBorders>
              <w:top w:val="single" w:sz="4" w:space="0" w:color="auto"/>
              <w:left w:val="single" w:sz="4" w:space="0" w:color="auto"/>
              <w:right w:val="single" w:sz="4" w:space="0" w:color="auto"/>
            </w:tcBorders>
          </w:tcPr>
          <w:p w14:paraId="340E2FCE" w14:textId="35881B0C" w:rsidR="008349BC" w:rsidRPr="00254BDB" w:rsidRDefault="008349BC" w:rsidP="00254BDB">
            <w:pPr>
              <w:widowControl w:val="0"/>
              <w:spacing w:before="60" w:after="60"/>
              <w:ind w:left="57"/>
              <w:rPr>
                <w:rFonts w:asciiTheme="majorHAnsi" w:hAnsiTheme="majorHAnsi"/>
                <w:bCs/>
                <w:lang w:val="ro-MD"/>
              </w:rPr>
            </w:pPr>
            <w:proofErr w:type="spellStart"/>
            <w:r w:rsidRPr="00254BDB">
              <w:rPr>
                <w:rFonts w:asciiTheme="majorHAnsi" w:hAnsiTheme="majorHAnsi"/>
                <w:bCs/>
                <w:lang w:val="ro-MD"/>
              </w:rPr>
              <w:t>Sepsisul</w:t>
            </w:r>
            <w:proofErr w:type="spellEnd"/>
            <w:r w:rsidRPr="00254BDB">
              <w:rPr>
                <w:rFonts w:asciiTheme="majorHAnsi" w:hAnsiTheme="majorHAnsi"/>
                <w:bCs/>
                <w:lang w:val="ro-MD"/>
              </w:rPr>
              <w:t xml:space="preserve">: formele de </w:t>
            </w:r>
            <w:proofErr w:type="spellStart"/>
            <w:r w:rsidRPr="00254BDB">
              <w:rPr>
                <w:rFonts w:asciiTheme="majorHAnsi" w:hAnsiTheme="majorHAnsi"/>
                <w:bCs/>
                <w:lang w:val="ro-MD"/>
              </w:rPr>
              <w:t>sepsis</w:t>
            </w:r>
            <w:proofErr w:type="spellEnd"/>
            <w:r w:rsidRPr="00254BDB">
              <w:rPr>
                <w:rFonts w:asciiTheme="majorHAnsi" w:hAnsiTheme="majorHAnsi"/>
                <w:bCs/>
                <w:lang w:val="ro-MD"/>
              </w:rPr>
              <w:t xml:space="preserve">, clasificarea etiologică. Șocul toxico-septic. Particularități morfologice și corelări clinice, complicații și cauze de deces. </w:t>
            </w:r>
            <w:proofErr w:type="spellStart"/>
            <w:r w:rsidRPr="00254BDB">
              <w:rPr>
                <w:rFonts w:asciiTheme="majorHAnsi" w:hAnsiTheme="majorHAnsi"/>
                <w:bCs/>
                <w:lang w:val="ro-MD"/>
              </w:rPr>
              <w:t>Sepsisul</w:t>
            </w:r>
            <w:proofErr w:type="spellEnd"/>
            <w:r w:rsidRPr="00254BDB">
              <w:rPr>
                <w:rFonts w:asciiTheme="majorHAnsi" w:hAnsiTheme="majorHAnsi"/>
                <w:bCs/>
                <w:lang w:val="ro-MD"/>
              </w:rPr>
              <w:t xml:space="preserve"> </w:t>
            </w:r>
            <w:proofErr w:type="spellStart"/>
            <w:r w:rsidRPr="00254BDB">
              <w:rPr>
                <w:rFonts w:asciiTheme="majorHAnsi" w:hAnsiTheme="majorHAnsi"/>
                <w:bCs/>
                <w:lang w:val="ro-MD"/>
              </w:rPr>
              <w:t>odontogen</w:t>
            </w:r>
            <w:proofErr w:type="spellEnd"/>
            <w:r w:rsidRPr="00254BDB">
              <w:rPr>
                <w:rFonts w:asciiTheme="majorHAnsi" w:hAnsiTheme="majorHAnsi"/>
                <w:bCs/>
                <w:lang w:val="ro-MD"/>
              </w:rPr>
              <w:t>.</w:t>
            </w:r>
          </w:p>
        </w:tc>
        <w:tc>
          <w:tcPr>
            <w:tcW w:w="851" w:type="dxa"/>
            <w:tcBorders>
              <w:left w:val="single" w:sz="4" w:space="0" w:color="auto"/>
              <w:right w:val="single" w:sz="4" w:space="0" w:color="auto"/>
            </w:tcBorders>
            <w:vAlign w:val="center"/>
          </w:tcPr>
          <w:p w14:paraId="1F4CC6BB" w14:textId="1FA956C7"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1</w:t>
            </w:r>
          </w:p>
        </w:tc>
        <w:tc>
          <w:tcPr>
            <w:tcW w:w="850" w:type="dxa"/>
            <w:tcBorders>
              <w:left w:val="single" w:sz="4" w:space="0" w:color="auto"/>
              <w:right w:val="single" w:sz="4" w:space="0" w:color="auto"/>
            </w:tcBorders>
            <w:vAlign w:val="center"/>
          </w:tcPr>
          <w:p w14:paraId="5F70C60E" w14:textId="54EF812D" w:rsidR="008349BC" w:rsidRPr="00254BDB" w:rsidRDefault="008349BC" w:rsidP="00254BDB">
            <w:pPr>
              <w:spacing w:before="60" w:after="60"/>
              <w:jc w:val="center"/>
              <w:rPr>
                <w:rFonts w:asciiTheme="majorHAnsi" w:hAnsiTheme="majorHAnsi"/>
                <w:lang w:val="ro-MD"/>
              </w:rPr>
            </w:pPr>
            <w:r w:rsidRPr="00254BDB">
              <w:rPr>
                <w:rFonts w:asciiTheme="majorHAnsi" w:hAnsiTheme="majorHAnsi"/>
                <w:lang w:val="ro-MD"/>
              </w:rPr>
              <w:t>2</w:t>
            </w:r>
          </w:p>
        </w:tc>
        <w:tc>
          <w:tcPr>
            <w:tcW w:w="1134" w:type="dxa"/>
            <w:tcBorders>
              <w:top w:val="single" w:sz="4" w:space="0" w:color="auto"/>
              <w:left w:val="single" w:sz="4" w:space="0" w:color="auto"/>
              <w:right w:val="double" w:sz="4" w:space="0" w:color="auto"/>
            </w:tcBorders>
            <w:vAlign w:val="center"/>
          </w:tcPr>
          <w:p w14:paraId="046AE3ED" w14:textId="416857ED" w:rsidR="008349BC" w:rsidRPr="00254BDB" w:rsidRDefault="009F1CFF" w:rsidP="00254BDB">
            <w:pPr>
              <w:spacing w:before="60" w:after="60"/>
              <w:jc w:val="center"/>
              <w:rPr>
                <w:rFonts w:asciiTheme="majorHAnsi" w:hAnsiTheme="majorHAnsi"/>
                <w:lang w:val="ro-MD"/>
              </w:rPr>
            </w:pPr>
            <w:r>
              <w:rPr>
                <w:rFonts w:asciiTheme="majorHAnsi" w:hAnsiTheme="majorHAnsi"/>
                <w:lang w:val="ro-MD"/>
              </w:rPr>
              <w:t>1</w:t>
            </w:r>
          </w:p>
        </w:tc>
      </w:tr>
      <w:tr w:rsidR="008349BC" w:rsidRPr="00254BDB" w14:paraId="66131DD8" w14:textId="77777777" w:rsidTr="004E2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6749" w:type="dxa"/>
            <w:gridSpan w:val="2"/>
            <w:tcBorders>
              <w:top w:val="double" w:sz="4" w:space="0" w:color="auto"/>
              <w:left w:val="double" w:sz="4" w:space="0" w:color="auto"/>
              <w:bottom w:val="double" w:sz="4" w:space="0" w:color="auto"/>
              <w:right w:val="single" w:sz="4" w:space="0" w:color="auto"/>
            </w:tcBorders>
            <w:vAlign w:val="center"/>
          </w:tcPr>
          <w:p w14:paraId="1C520D0D" w14:textId="77777777" w:rsidR="008349BC" w:rsidRPr="00254BDB" w:rsidRDefault="008349BC" w:rsidP="008349BC">
            <w:pPr>
              <w:pStyle w:val="FR3"/>
              <w:spacing w:before="120" w:after="120"/>
              <w:ind w:left="79"/>
              <w:rPr>
                <w:rFonts w:asciiTheme="majorHAnsi" w:hAnsiTheme="majorHAnsi"/>
                <w:b/>
                <w:sz w:val="28"/>
                <w:szCs w:val="28"/>
                <w:lang w:val="ro-MD"/>
              </w:rPr>
            </w:pPr>
            <w:r w:rsidRPr="00254BDB">
              <w:rPr>
                <w:rFonts w:asciiTheme="majorHAnsi" w:hAnsiTheme="majorHAnsi"/>
                <w:b/>
                <w:sz w:val="28"/>
                <w:szCs w:val="28"/>
                <w:lang w:val="ro-MD"/>
              </w:rPr>
              <w:t xml:space="preserve">Total </w:t>
            </w:r>
          </w:p>
        </w:tc>
        <w:tc>
          <w:tcPr>
            <w:tcW w:w="851" w:type="dxa"/>
            <w:tcBorders>
              <w:top w:val="double" w:sz="4" w:space="0" w:color="auto"/>
              <w:left w:val="single" w:sz="4" w:space="0" w:color="auto"/>
              <w:bottom w:val="double" w:sz="4" w:space="0" w:color="auto"/>
              <w:right w:val="single" w:sz="4" w:space="0" w:color="auto"/>
            </w:tcBorders>
            <w:vAlign w:val="center"/>
          </w:tcPr>
          <w:p w14:paraId="12CB7634" w14:textId="301C81CF" w:rsidR="008349BC" w:rsidRPr="00254BDB" w:rsidRDefault="008349BC" w:rsidP="008349BC">
            <w:pPr>
              <w:pStyle w:val="FR3"/>
              <w:spacing w:before="120" w:after="120"/>
              <w:ind w:left="79"/>
              <w:rPr>
                <w:rFonts w:asciiTheme="majorHAnsi" w:hAnsiTheme="majorHAnsi"/>
                <w:b/>
                <w:sz w:val="28"/>
                <w:szCs w:val="28"/>
                <w:lang w:val="ro-MD"/>
              </w:rPr>
            </w:pPr>
            <w:r w:rsidRPr="00254BDB">
              <w:rPr>
                <w:b/>
                <w:sz w:val="28"/>
                <w:szCs w:val="28"/>
                <w:lang w:val="ro-MD"/>
              </w:rPr>
              <w:t>30</w:t>
            </w:r>
          </w:p>
        </w:tc>
        <w:tc>
          <w:tcPr>
            <w:tcW w:w="850" w:type="dxa"/>
            <w:tcBorders>
              <w:top w:val="double" w:sz="4" w:space="0" w:color="auto"/>
              <w:left w:val="single" w:sz="4" w:space="0" w:color="auto"/>
              <w:bottom w:val="double" w:sz="4" w:space="0" w:color="auto"/>
              <w:right w:val="single" w:sz="4" w:space="0" w:color="auto"/>
            </w:tcBorders>
            <w:vAlign w:val="center"/>
          </w:tcPr>
          <w:p w14:paraId="22827180" w14:textId="50ACAD94" w:rsidR="008349BC" w:rsidRPr="00254BDB" w:rsidRDefault="008349BC" w:rsidP="008349BC">
            <w:pPr>
              <w:pStyle w:val="FR3"/>
              <w:spacing w:before="120" w:after="120"/>
              <w:ind w:left="79"/>
              <w:rPr>
                <w:rFonts w:asciiTheme="majorHAnsi" w:hAnsiTheme="majorHAnsi"/>
                <w:b/>
                <w:sz w:val="28"/>
                <w:szCs w:val="28"/>
                <w:lang w:val="ro-MD"/>
              </w:rPr>
            </w:pPr>
            <w:r w:rsidRPr="00254BDB">
              <w:rPr>
                <w:b/>
                <w:sz w:val="28"/>
                <w:szCs w:val="28"/>
                <w:lang w:val="ro-MD"/>
              </w:rPr>
              <w:t>60</w:t>
            </w:r>
          </w:p>
        </w:tc>
        <w:tc>
          <w:tcPr>
            <w:tcW w:w="1134" w:type="dxa"/>
            <w:tcBorders>
              <w:top w:val="double" w:sz="4" w:space="0" w:color="auto"/>
              <w:left w:val="single" w:sz="4" w:space="0" w:color="auto"/>
              <w:bottom w:val="double" w:sz="4" w:space="0" w:color="auto"/>
              <w:right w:val="double" w:sz="4" w:space="0" w:color="auto"/>
            </w:tcBorders>
            <w:vAlign w:val="center"/>
          </w:tcPr>
          <w:p w14:paraId="0148EF5B" w14:textId="77390F87" w:rsidR="008349BC" w:rsidRPr="00254BDB" w:rsidRDefault="009F1CFF" w:rsidP="008349BC">
            <w:pPr>
              <w:pStyle w:val="FR3"/>
              <w:spacing w:before="120" w:after="120"/>
              <w:ind w:left="79"/>
              <w:rPr>
                <w:rFonts w:asciiTheme="majorHAnsi" w:hAnsiTheme="majorHAnsi"/>
                <w:b/>
                <w:sz w:val="28"/>
                <w:szCs w:val="28"/>
                <w:lang w:val="ro-MD"/>
              </w:rPr>
            </w:pPr>
            <w:r>
              <w:rPr>
                <w:b/>
                <w:sz w:val="28"/>
                <w:szCs w:val="28"/>
                <w:lang w:val="ro-MD"/>
              </w:rPr>
              <w:t>6</w:t>
            </w:r>
            <w:r w:rsidR="008349BC" w:rsidRPr="00254BDB">
              <w:rPr>
                <w:b/>
                <w:sz w:val="28"/>
                <w:szCs w:val="28"/>
                <w:lang w:val="ro-MD"/>
              </w:rPr>
              <w:t>0</w:t>
            </w:r>
          </w:p>
        </w:tc>
      </w:tr>
    </w:tbl>
    <w:p w14:paraId="20262626" w14:textId="77777777" w:rsidR="00D82DCF" w:rsidRPr="00254BDB" w:rsidRDefault="00AB400F" w:rsidP="000A1E21">
      <w:pPr>
        <w:pStyle w:val="af4"/>
        <w:widowControl w:val="0"/>
        <w:numPr>
          <w:ilvl w:val="0"/>
          <w:numId w:val="7"/>
        </w:numPr>
        <w:spacing w:before="360" w:after="240"/>
        <w:ind w:left="709" w:hanging="567"/>
        <w:contextualSpacing w:val="0"/>
        <w:rPr>
          <w:rFonts w:asciiTheme="majorHAnsi" w:hAnsiTheme="majorHAnsi"/>
          <w:b/>
          <w:caps/>
          <w:sz w:val="28"/>
          <w:lang w:val="ro-MD"/>
        </w:rPr>
      </w:pPr>
      <w:r w:rsidRPr="00254BDB">
        <w:rPr>
          <w:rFonts w:asciiTheme="majorHAnsi" w:hAnsiTheme="majorHAnsi"/>
          <w:b/>
          <w:caps/>
          <w:sz w:val="28"/>
          <w:lang w:val="ro-MD"/>
        </w:rPr>
        <w:t>Manopere practice AchiziȚionate la FINELE DISCIPLINEI</w:t>
      </w:r>
      <w:r w:rsidR="00453E07" w:rsidRPr="00254BDB">
        <w:rPr>
          <w:rFonts w:asciiTheme="majorHAnsi" w:hAnsiTheme="majorHAnsi"/>
          <w:b/>
          <w:caps/>
          <w:sz w:val="28"/>
          <w:lang w:val="ro-MD"/>
        </w:rPr>
        <w:t xml:space="preserve"> </w:t>
      </w:r>
    </w:p>
    <w:p w14:paraId="6A678EE1" w14:textId="31FB1CC3" w:rsidR="00D82DCF" w:rsidRPr="00254BDB" w:rsidRDefault="00D82DCF" w:rsidP="00D82DCF">
      <w:pPr>
        <w:pStyle w:val="af4"/>
        <w:widowControl w:val="0"/>
        <w:spacing w:before="120"/>
        <w:ind w:left="709"/>
        <w:contextualSpacing w:val="0"/>
        <w:rPr>
          <w:rFonts w:asciiTheme="majorHAnsi" w:hAnsiTheme="majorHAnsi"/>
          <w:bCs/>
          <w:iCs/>
          <w:lang w:val="ro-MD"/>
        </w:rPr>
      </w:pPr>
      <w:r w:rsidRPr="00254BDB">
        <w:rPr>
          <w:rFonts w:asciiTheme="majorHAnsi" w:hAnsiTheme="majorHAnsi"/>
          <w:bCs/>
          <w:iCs/>
          <w:lang w:val="ro-MD"/>
        </w:rPr>
        <w:t>Manoperele practice esențiale obligatorii sunt:</w:t>
      </w:r>
    </w:p>
    <w:p w14:paraId="70A1F887" w14:textId="77777777" w:rsidR="00CD4CDD" w:rsidRPr="00254BDB" w:rsidRDefault="00CD4CDD" w:rsidP="00CD4CDD">
      <w:pPr>
        <w:pStyle w:val="af4"/>
        <w:widowControl w:val="0"/>
        <w:numPr>
          <w:ilvl w:val="0"/>
          <w:numId w:val="26"/>
        </w:numPr>
        <w:ind w:left="993" w:hanging="284"/>
        <w:contextualSpacing w:val="0"/>
        <w:jc w:val="both"/>
        <w:rPr>
          <w:rFonts w:asciiTheme="majorHAnsi" w:hAnsiTheme="majorHAnsi"/>
          <w:lang w:val="ro-MD"/>
        </w:rPr>
      </w:pPr>
      <w:r w:rsidRPr="00254BDB">
        <w:rPr>
          <w:rFonts w:asciiTheme="majorHAnsi" w:hAnsiTheme="majorHAnsi"/>
          <w:lang w:val="ro-MD"/>
        </w:rPr>
        <w:t xml:space="preserve">Însușirea metodei de descriere a leziunilor macroscopice și microscopice; </w:t>
      </w:r>
    </w:p>
    <w:p w14:paraId="10C83D85" w14:textId="77777777" w:rsidR="00CD4CDD" w:rsidRPr="00254BDB" w:rsidRDefault="00CD4CDD" w:rsidP="00CD4CDD">
      <w:pPr>
        <w:pStyle w:val="af4"/>
        <w:widowControl w:val="0"/>
        <w:numPr>
          <w:ilvl w:val="0"/>
          <w:numId w:val="26"/>
        </w:numPr>
        <w:ind w:left="993" w:hanging="284"/>
        <w:contextualSpacing w:val="0"/>
        <w:jc w:val="both"/>
        <w:rPr>
          <w:rFonts w:asciiTheme="majorHAnsi" w:hAnsiTheme="majorHAnsi"/>
          <w:lang w:val="ro-MD"/>
        </w:rPr>
      </w:pPr>
      <w:r w:rsidRPr="00254BDB">
        <w:rPr>
          <w:rFonts w:asciiTheme="majorHAnsi" w:hAnsiTheme="majorHAnsi"/>
          <w:lang w:val="ro-MD"/>
        </w:rPr>
        <w:t>Însușirea metodei de formulare a unui diagnostic anatomopatologic;</w:t>
      </w:r>
    </w:p>
    <w:p w14:paraId="6CECCF23" w14:textId="77777777" w:rsidR="00CD4CDD" w:rsidRPr="00254BDB" w:rsidRDefault="00CD4CDD" w:rsidP="00CD4CDD">
      <w:pPr>
        <w:pStyle w:val="a3"/>
        <w:numPr>
          <w:ilvl w:val="0"/>
          <w:numId w:val="25"/>
        </w:numPr>
        <w:tabs>
          <w:tab w:val="clear" w:pos="360"/>
          <w:tab w:val="num" w:pos="173"/>
        </w:tabs>
        <w:ind w:left="993" w:hanging="284"/>
        <w:jc w:val="both"/>
        <w:rPr>
          <w:rFonts w:asciiTheme="majorHAnsi" w:hAnsiTheme="majorHAnsi"/>
          <w:szCs w:val="24"/>
          <w:lang w:val="ro-MD"/>
        </w:rPr>
      </w:pPr>
      <w:r w:rsidRPr="00254BDB">
        <w:rPr>
          <w:rFonts w:asciiTheme="majorHAnsi" w:hAnsiTheme="majorHAnsi"/>
          <w:szCs w:val="24"/>
          <w:lang w:val="ro-MD"/>
        </w:rPr>
        <w:t xml:space="preserve">Însușirea și utilizarea corectă a terminologiei medicale specifice         </w:t>
      </w:r>
    </w:p>
    <w:p w14:paraId="53D357EB" w14:textId="5A6CC0EE" w:rsidR="00CD4CDD" w:rsidRPr="00254BDB" w:rsidRDefault="00CD4CDD" w:rsidP="00CD4CDD">
      <w:pPr>
        <w:pStyle w:val="a3"/>
        <w:ind w:left="993" w:hanging="142"/>
        <w:jc w:val="both"/>
        <w:rPr>
          <w:rFonts w:asciiTheme="majorHAnsi" w:hAnsiTheme="majorHAnsi"/>
          <w:szCs w:val="24"/>
          <w:lang w:val="ro-MD"/>
        </w:rPr>
      </w:pPr>
      <w:r w:rsidRPr="00254BDB">
        <w:rPr>
          <w:rFonts w:asciiTheme="majorHAnsi" w:hAnsiTheme="majorHAnsi"/>
          <w:szCs w:val="24"/>
          <w:lang w:val="ro-MD"/>
        </w:rPr>
        <w:t xml:space="preserve">   din domeniul anatomiei patologice și a citopatologiei;</w:t>
      </w:r>
    </w:p>
    <w:p w14:paraId="6DE0A2EB" w14:textId="77777777" w:rsidR="00CD4CDD" w:rsidRPr="00254BDB" w:rsidRDefault="00CD4CDD" w:rsidP="00CD4CDD">
      <w:pPr>
        <w:pStyle w:val="af4"/>
        <w:widowControl w:val="0"/>
        <w:numPr>
          <w:ilvl w:val="0"/>
          <w:numId w:val="26"/>
        </w:numPr>
        <w:ind w:left="993" w:hanging="284"/>
        <w:contextualSpacing w:val="0"/>
        <w:jc w:val="both"/>
        <w:rPr>
          <w:rFonts w:asciiTheme="majorHAnsi" w:hAnsiTheme="majorHAnsi"/>
          <w:lang w:val="ro-MD"/>
        </w:rPr>
      </w:pPr>
      <w:r w:rsidRPr="00254BDB">
        <w:rPr>
          <w:rFonts w:asciiTheme="majorHAnsi" w:hAnsiTheme="majorHAnsi"/>
          <w:lang w:val="ro-MD"/>
        </w:rPr>
        <w:t xml:space="preserve">Aplicarea diagnosticului diferențial între diferitele tipuri de leziuni în funcție de metoda de studiu; </w:t>
      </w:r>
    </w:p>
    <w:p w14:paraId="5DD6F553" w14:textId="77777777" w:rsidR="00CD4CDD" w:rsidRPr="00254BDB" w:rsidRDefault="00CD4CDD" w:rsidP="00CD4CDD">
      <w:pPr>
        <w:pStyle w:val="af4"/>
        <w:widowControl w:val="0"/>
        <w:numPr>
          <w:ilvl w:val="0"/>
          <w:numId w:val="26"/>
        </w:numPr>
        <w:ind w:left="993" w:hanging="284"/>
        <w:contextualSpacing w:val="0"/>
        <w:jc w:val="both"/>
        <w:rPr>
          <w:rFonts w:asciiTheme="majorHAnsi" w:hAnsiTheme="majorHAnsi"/>
          <w:lang w:val="ro-MD"/>
        </w:rPr>
      </w:pPr>
      <w:r w:rsidRPr="00254BDB">
        <w:rPr>
          <w:rFonts w:asciiTheme="majorHAnsi" w:hAnsiTheme="majorHAnsi"/>
          <w:lang w:val="ro-MD"/>
        </w:rPr>
        <w:t>Însușirea tehnicii de recoltare a probelor pentru examen histopatologic;</w:t>
      </w:r>
    </w:p>
    <w:p w14:paraId="1A8E56FC" w14:textId="77777777" w:rsidR="00CD4CDD" w:rsidRPr="00254BDB" w:rsidRDefault="00CD4CDD" w:rsidP="00CD4CDD">
      <w:pPr>
        <w:pStyle w:val="af4"/>
        <w:widowControl w:val="0"/>
        <w:numPr>
          <w:ilvl w:val="0"/>
          <w:numId w:val="26"/>
        </w:numPr>
        <w:ind w:left="993" w:hanging="284"/>
        <w:contextualSpacing w:val="0"/>
        <w:jc w:val="both"/>
        <w:rPr>
          <w:rFonts w:asciiTheme="majorHAnsi" w:hAnsiTheme="majorHAnsi"/>
          <w:lang w:val="ro-MD"/>
        </w:rPr>
      </w:pPr>
      <w:r w:rsidRPr="00254BDB">
        <w:rPr>
          <w:rFonts w:asciiTheme="majorHAnsi" w:hAnsiTheme="majorHAnsi"/>
          <w:lang w:val="ro-MD"/>
        </w:rPr>
        <w:t xml:space="preserve">Conștientizarea rolului stabilirii diagnosticului anatomopatologic în urma examenului </w:t>
      </w:r>
      <w:proofErr w:type="spellStart"/>
      <w:r w:rsidRPr="00254BDB">
        <w:rPr>
          <w:rFonts w:asciiTheme="majorHAnsi" w:hAnsiTheme="majorHAnsi"/>
          <w:lang w:val="ro-MD"/>
        </w:rPr>
        <w:t>intravital</w:t>
      </w:r>
      <w:proofErr w:type="spellEnd"/>
      <w:r w:rsidRPr="00254BDB">
        <w:rPr>
          <w:rFonts w:asciiTheme="majorHAnsi" w:hAnsiTheme="majorHAnsi"/>
          <w:lang w:val="ro-MD"/>
        </w:rPr>
        <w:t xml:space="preserve">,  post-mortem cât și pentru și  activitățile de cercetare; </w:t>
      </w:r>
    </w:p>
    <w:p w14:paraId="61ABAF40" w14:textId="77777777" w:rsidR="00CD4CDD" w:rsidRPr="00254BDB" w:rsidRDefault="00CD4CDD" w:rsidP="00CD4CDD">
      <w:pPr>
        <w:pStyle w:val="af4"/>
        <w:widowControl w:val="0"/>
        <w:numPr>
          <w:ilvl w:val="0"/>
          <w:numId w:val="26"/>
        </w:numPr>
        <w:ind w:left="993" w:hanging="284"/>
        <w:contextualSpacing w:val="0"/>
        <w:jc w:val="both"/>
        <w:rPr>
          <w:rFonts w:asciiTheme="majorHAnsi" w:hAnsiTheme="majorHAnsi"/>
          <w:lang w:val="ro-MD"/>
        </w:rPr>
      </w:pPr>
      <w:r w:rsidRPr="00254BDB">
        <w:rPr>
          <w:rFonts w:asciiTheme="majorHAnsi" w:hAnsiTheme="majorHAnsi"/>
          <w:lang w:val="ro-MD"/>
        </w:rPr>
        <w:t>Înțelegerea necesității corelării diagnosticului anatomopatologic cu alte metode de investigație (examen ecografic, radiologic, microbiologic etc.), întrucât diagnosticul fiind în final rezultanta muncii în echipă;</w:t>
      </w:r>
    </w:p>
    <w:p w14:paraId="126F22D0" w14:textId="77777777" w:rsidR="00CD4CDD" w:rsidRPr="00254BDB" w:rsidRDefault="00CD4CDD" w:rsidP="00CD4CDD">
      <w:pPr>
        <w:pStyle w:val="af4"/>
        <w:widowControl w:val="0"/>
        <w:numPr>
          <w:ilvl w:val="0"/>
          <w:numId w:val="26"/>
        </w:numPr>
        <w:ind w:left="993" w:hanging="284"/>
        <w:contextualSpacing w:val="0"/>
        <w:jc w:val="both"/>
        <w:rPr>
          <w:rFonts w:asciiTheme="majorHAnsi" w:hAnsiTheme="majorHAnsi"/>
          <w:lang w:val="ro-MD"/>
        </w:rPr>
      </w:pPr>
      <w:r w:rsidRPr="00254BDB">
        <w:rPr>
          <w:rFonts w:asciiTheme="majorHAnsi" w:hAnsiTheme="majorHAnsi"/>
          <w:lang w:val="ro-MD"/>
        </w:rPr>
        <w:t>Dezvoltarea abilităților privind întocmirea și prezentarea unui referat de specialitate;</w:t>
      </w:r>
    </w:p>
    <w:p w14:paraId="4C974301" w14:textId="77777777" w:rsidR="00CD4CDD" w:rsidRPr="00254BDB" w:rsidRDefault="00CD4CDD" w:rsidP="00CD4CDD">
      <w:pPr>
        <w:pStyle w:val="af4"/>
        <w:widowControl w:val="0"/>
        <w:numPr>
          <w:ilvl w:val="0"/>
          <w:numId w:val="26"/>
        </w:numPr>
        <w:ind w:left="993" w:hanging="284"/>
        <w:contextualSpacing w:val="0"/>
        <w:jc w:val="both"/>
        <w:rPr>
          <w:rFonts w:asciiTheme="majorHAnsi" w:hAnsiTheme="majorHAnsi"/>
          <w:lang w:val="ro-MD"/>
        </w:rPr>
      </w:pPr>
      <w:r w:rsidRPr="00254BDB">
        <w:rPr>
          <w:rFonts w:asciiTheme="majorHAnsi" w:hAnsiTheme="majorHAnsi"/>
          <w:lang w:val="ro-MD"/>
        </w:rPr>
        <w:t xml:space="preserve">Conștientizarea necesității de documentare permanentă și de exersare continuă a tehnicilor însușite. </w:t>
      </w:r>
    </w:p>
    <w:p w14:paraId="066CD29F" w14:textId="1F01E989" w:rsidR="000A1E21" w:rsidRDefault="000A1E21" w:rsidP="00907D6D">
      <w:pPr>
        <w:pStyle w:val="af4"/>
        <w:widowControl w:val="0"/>
        <w:numPr>
          <w:ilvl w:val="0"/>
          <w:numId w:val="7"/>
        </w:numPr>
        <w:spacing w:before="360" w:after="240"/>
        <w:contextualSpacing w:val="0"/>
        <w:jc w:val="both"/>
        <w:rPr>
          <w:rFonts w:asciiTheme="majorHAnsi" w:hAnsiTheme="majorHAnsi"/>
          <w:b/>
          <w:caps/>
          <w:sz w:val="28"/>
          <w:lang w:val="ro-MD"/>
        </w:rPr>
      </w:pPr>
      <w:r w:rsidRPr="00254BDB">
        <w:rPr>
          <w:rFonts w:asciiTheme="majorHAnsi" w:hAnsiTheme="majorHAnsi"/>
          <w:b/>
          <w:caps/>
          <w:sz w:val="28"/>
          <w:lang w:val="ro-MD"/>
        </w:rPr>
        <w:t>OBIECTIVE DE REFERINŢĂ ŞI UNITĂŢI DE CONŢINUT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9"/>
        <w:gridCol w:w="6"/>
        <w:gridCol w:w="4361"/>
      </w:tblGrid>
      <w:tr w:rsidR="00624DB0" w:rsidRPr="006519A8" w14:paraId="127170B4" w14:textId="77777777" w:rsidTr="006519A8">
        <w:trPr>
          <w:trHeight w:val="247"/>
          <w:tblHeader/>
        </w:trPr>
        <w:tc>
          <w:tcPr>
            <w:tcW w:w="5415" w:type="dxa"/>
            <w:gridSpan w:val="2"/>
            <w:tcBorders>
              <w:top w:val="single" w:sz="4" w:space="0" w:color="auto"/>
              <w:left w:val="single" w:sz="4" w:space="0" w:color="auto"/>
              <w:bottom w:val="single" w:sz="4" w:space="0" w:color="auto"/>
              <w:right w:val="single" w:sz="4" w:space="0" w:color="auto"/>
            </w:tcBorders>
          </w:tcPr>
          <w:p w14:paraId="1C54B129" w14:textId="77777777" w:rsidR="00624DB0" w:rsidRPr="006519A8" w:rsidRDefault="00624DB0" w:rsidP="00CE2C7D">
            <w:pPr>
              <w:tabs>
                <w:tab w:val="left" w:pos="170"/>
              </w:tabs>
              <w:spacing w:before="120" w:after="120"/>
              <w:jc w:val="center"/>
              <w:rPr>
                <w:rFonts w:asciiTheme="majorHAnsi" w:hAnsiTheme="majorHAnsi"/>
                <w:b/>
                <w:iCs/>
                <w:color w:val="000000"/>
                <w:spacing w:val="-4"/>
                <w:lang w:val="ro-MD"/>
              </w:rPr>
            </w:pPr>
            <w:bookmarkStart w:id="3" w:name="_Hlk170909208"/>
            <w:r w:rsidRPr="006519A8">
              <w:rPr>
                <w:rFonts w:asciiTheme="majorHAnsi" w:hAnsiTheme="majorHAnsi"/>
                <w:b/>
                <w:iCs/>
                <w:color w:val="000000"/>
                <w:spacing w:val="-4"/>
                <w:lang w:val="ro-MD"/>
              </w:rPr>
              <w:t>Obiective</w:t>
            </w:r>
          </w:p>
        </w:tc>
        <w:tc>
          <w:tcPr>
            <w:tcW w:w="4361" w:type="dxa"/>
            <w:tcBorders>
              <w:top w:val="single" w:sz="4" w:space="0" w:color="auto"/>
              <w:left w:val="single" w:sz="4" w:space="0" w:color="auto"/>
              <w:bottom w:val="single" w:sz="4" w:space="0" w:color="auto"/>
              <w:right w:val="single" w:sz="4" w:space="0" w:color="auto"/>
            </w:tcBorders>
          </w:tcPr>
          <w:p w14:paraId="781D2DC2" w14:textId="77777777" w:rsidR="00624DB0" w:rsidRPr="006519A8" w:rsidRDefault="00624DB0" w:rsidP="00CE2C7D">
            <w:pPr>
              <w:tabs>
                <w:tab w:val="left" w:pos="170"/>
              </w:tabs>
              <w:spacing w:before="120" w:after="120"/>
              <w:jc w:val="center"/>
              <w:rPr>
                <w:rFonts w:asciiTheme="majorHAnsi" w:hAnsiTheme="majorHAnsi"/>
                <w:b/>
                <w:iCs/>
                <w:color w:val="000000"/>
                <w:spacing w:val="-4"/>
                <w:lang w:val="ro-MD"/>
              </w:rPr>
            </w:pPr>
            <w:r w:rsidRPr="006519A8">
              <w:rPr>
                <w:rFonts w:asciiTheme="majorHAnsi" w:hAnsiTheme="majorHAnsi"/>
                <w:b/>
                <w:iCs/>
                <w:color w:val="000000"/>
                <w:spacing w:val="-4"/>
                <w:lang w:val="ro-MD"/>
              </w:rPr>
              <w:t>Unități de conținut</w:t>
            </w:r>
          </w:p>
        </w:tc>
      </w:tr>
      <w:tr w:rsidR="00624DB0" w:rsidRPr="009F1CFF" w14:paraId="26A704E9" w14:textId="77777777" w:rsidTr="006519A8">
        <w:trPr>
          <w:trHeight w:val="590"/>
        </w:trPr>
        <w:tc>
          <w:tcPr>
            <w:tcW w:w="9776" w:type="dxa"/>
            <w:gridSpan w:val="3"/>
            <w:tcBorders>
              <w:top w:val="single" w:sz="4" w:space="0" w:color="auto"/>
              <w:left w:val="single" w:sz="4" w:space="0" w:color="auto"/>
              <w:bottom w:val="single" w:sz="4" w:space="0" w:color="auto"/>
              <w:right w:val="single" w:sz="4" w:space="0" w:color="auto"/>
            </w:tcBorders>
          </w:tcPr>
          <w:p w14:paraId="24FD5B5F" w14:textId="21ACDFDA" w:rsidR="00624DB0" w:rsidRPr="006519A8" w:rsidRDefault="006519A8" w:rsidP="006519A8">
            <w:pPr>
              <w:tabs>
                <w:tab w:val="left" w:pos="170"/>
              </w:tabs>
              <w:spacing w:before="60" w:after="60"/>
              <w:jc w:val="both"/>
              <w:rPr>
                <w:rFonts w:asciiTheme="majorHAnsi" w:hAnsiTheme="majorHAnsi"/>
                <w:b/>
                <w:iCs/>
                <w:color w:val="000000"/>
                <w:lang w:val="ro-MD"/>
              </w:rPr>
            </w:pPr>
            <w:r w:rsidRPr="006519A8">
              <w:rPr>
                <w:rFonts w:asciiTheme="majorHAnsi" w:hAnsiTheme="majorHAnsi"/>
                <w:b/>
                <w:bCs/>
                <w:color w:val="000000"/>
                <w:spacing w:val="-4"/>
                <w:lang w:val="ro-MD"/>
              </w:rPr>
              <w:t xml:space="preserve">Tema (capitolul) </w:t>
            </w:r>
            <w:r w:rsidR="00624DB0" w:rsidRPr="006519A8">
              <w:rPr>
                <w:rFonts w:asciiTheme="majorHAnsi" w:hAnsiTheme="majorHAnsi"/>
                <w:b/>
                <w:bCs/>
                <w:color w:val="000000"/>
                <w:lang w:val="ro-MD"/>
              </w:rPr>
              <w:t>1.</w:t>
            </w:r>
            <w:r w:rsidR="00624DB0" w:rsidRPr="006519A8">
              <w:rPr>
                <w:rFonts w:asciiTheme="majorHAnsi" w:hAnsiTheme="majorHAnsi"/>
                <w:lang w:val="ro-MD" w:eastAsia="en-US"/>
              </w:rPr>
              <w:t xml:space="preserve"> </w:t>
            </w:r>
            <w:r w:rsidR="00624DB0" w:rsidRPr="006519A8">
              <w:rPr>
                <w:rFonts w:asciiTheme="majorHAnsi" w:hAnsiTheme="majorHAnsi"/>
                <w:lang w:val="ro-MD"/>
              </w:rPr>
              <w:t>Introducere în morfopatologie, noțiuni despre boală, diagnostic, etiologie, patogeneză, CIM, erori medicale, iatrogenie, citopatologie</w:t>
            </w:r>
          </w:p>
        </w:tc>
      </w:tr>
      <w:tr w:rsidR="00624DB0" w:rsidRPr="006519A8" w14:paraId="4CB1B756" w14:textId="77777777" w:rsidTr="00434116">
        <w:trPr>
          <w:trHeight w:val="842"/>
        </w:trPr>
        <w:tc>
          <w:tcPr>
            <w:tcW w:w="5409" w:type="dxa"/>
            <w:tcBorders>
              <w:top w:val="single" w:sz="4" w:space="0" w:color="auto"/>
              <w:left w:val="single" w:sz="4" w:space="0" w:color="auto"/>
              <w:right w:val="single" w:sz="4" w:space="0" w:color="auto"/>
            </w:tcBorders>
          </w:tcPr>
          <w:p w14:paraId="7074175D" w14:textId="49ADD9D8" w:rsidR="00624DB0" w:rsidRPr="006519A8" w:rsidRDefault="00624DB0" w:rsidP="006519A8">
            <w:pPr>
              <w:numPr>
                <w:ilvl w:val="0"/>
                <w:numId w:val="27"/>
              </w:numPr>
              <w:ind w:left="360"/>
              <w:jc w:val="both"/>
              <w:rPr>
                <w:rFonts w:asciiTheme="majorHAnsi" w:hAnsiTheme="majorHAnsi"/>
                <w:lang w:val="ro-MD"/>
              </w:rPr>
            </w:pPr>
            <w:r w:rsidRPr="006519A8">
              <w:rPr>
                <w:rFonts w:asciiTheme="majorHAnsi" w:hAnsiTheme="majorHAnsi"/>
                <w:lang w:val="ro-MD"/>
              </w:rPr>
              <w:t>Să definească Patologia (Anatomia patologică, Citopatologia)</w:t>
            </w:r>
            <w:r w:rsidR="00892327">
              <w:rPr>
                <w:rFonts w:asciiTheme="majorHAnsi" w:hAnsiTheme="majorHAnsi"/>
                <w:lang w:val="en-US"/>
              </w:rPr>
              <w:t>;</w:t>
            </w:r>
            <w:r w:rsidRPr="006519A8">
              <w:rPr>
                <w:rFonts w:asciiTheme="majorHAnsi" w:hAnsiTheme="majorHAnsi"/>
                <w:lang w:val="ro-MD"/>
              </w:rPr>
              <w:t xml:space="preserve"> </w:t>
            </w:r>
          </w:p>
          <w:p w14:paraId="30B137E2" w14:textId="4BD212A1" w:rsidR="00624DB0" w:rsidRPr="006519A8" w:rsidRDefault="00624DB0" w:rsidP="006519A8">
            <w:pPr>
              <w:numPr>
                <w:ilvl w:val="0"/>
                <w:numId w:val="27"/>
              </w:numPr>
              <w:ind w:left="360"/>
              <w:jc w:val="both"/>
              <w:rPr>
                <w:rFonts w:asciiTheme="majorHAnsi" w:hAnsiTheme="majorHAnsi"/>
                <w:lang w:val="ro-MD"/>
              </w:rPr>
            </w:pPr>
            <w:r w:rsidRPr="006519A8">
              <w:rPr>
                <w:rFonts w:asciiTheme="majorHAnsi" w:hAnsiTheme="majorHAnsi"/>
                <w:lang w:val="ro-MD"/>
              </w:rPr>
              <w:t>Să cunoască noțiunile de boală, etiologie, patogeneză, morfogeneză, consecințele, manifestările clinice ale bolilor</w:t>
            </w:r>
            <w:r w:rsidR="00892327">
              <w:rPr>
                <w:rFonts w:asciiTheme="majorHAnsi" w:hAnsiTheme="majorHAnsi"/>
                <w:lang w:val="ro-MD"/>
              </w:rPr>
              <w:t>;</w:t>
            </w:r>
          </w:p>
          <w:p w14:paraId="19B99E90" w14:textId="0062ED43" w:rsidR="00624DB0" w:rsidRPr="006519A8" w:rsidRDefault="00624DB0" w:rsidP="006519A8">
            <w:pPr>
              <w:numPr>
                <w:ilvl w:val="0"/>
                <w:numId w:val="27"/>
              </w:numPr>
              <w:ind w:left="360"/>
              <w:jc w:val="both"/>
              <w:rPr>
                <w:rFonts w:asciiTheme="majorHAnsi" w:hAnsiTheme="majorHAnsi"/>
                <w:lang w:val="ro-MD"/>
              </w:rPr>
            </w:pPr>
            <w:r w:rsidRPr="006519A8">
              <w:rPr>
                <w:rFonts w:asciiTheme="majorHAnsi" w:hAnsiTheme="majorHAnsi"/>
                <w:lang w:val="ro-MD"/>
              </w:rPr>
              <w:t>Să cunoască rolul leziunilor morfologice în dezvoltarea și evoluția bolilor</w:t>
            </w:r>
            <w:r w:rsidR="00892327">
              <w:rPr>
                <w:rFonts w:asciiTheme="majorHAnsi" w:hAnsiTheme="majorHAnsi"/>
                <w:lang w:val="ro-MD"/>
              </w:rPr>
              <w:t>;</w:t>
            </w:r>
          </w:p>
          <w:p w14:paraId="0104BC67" w14:textId="7D191679" w:rsidR="00624DB0" w:rsidRPr="006519A8" w:rsidRDefault="00624DB0" w:rsidP="006519A8">
            <w:pPr>
              <w:pStyle w:val="af4"/>
              <w:widowControl w:val="0"/>
              <w:numPr>
                <w:ilvl w:val="0"/>
                <w:numId w:val="27"/>
              </w:numPr>
              <w:autoSpaceDE w:val="0"/>
              <w:autoSpaceDN w:val="0"/>
              <w:ind w:left="360" w:right="38"/>
              <w:jc w:val="both"/>
              <w:rPr>
                <w:rFonts w:asciiTheme="majorHAnsi" w:hAnsiTheme="majorHAnsi"/>
                <w:lang w:val="ro-MD"/>
              </w:rPr>
            </w:pPr>
            <w:r w:rsidRPr="006519A8">
              <w:rPr>
                <w:rFonts w:asciiTheme="majorHAnsi" w:hAnsiTheme="majorHAnsi"/>
                <w:lang w:val="ro-MD"/>
              </w:rPr>
              <w:t>Să cunoască structura diagnosticului</w:t>
            </w:r>
            <w:r w:rsidR="00892327">
              <w:rPr>
                <w:rFonts w:asciiTheme="majorHAnsi" w:hAnsiTheme="majorHAnsi"/>
                <w:lang w:val="ro-MD"/>
              </w:rPr>
              <w:t>;</w:t>
            </w:r>
          </w:p>
          <w:p w14:paraId="2DBC76D6" w14:textId="77777777" w:rsidR="00624DB0" w:rsidRPr="006519A8" w:rsidRDefault="00624DB0" w:rsidP="006519A8">
            <w:pPr>
              <w:numPr>
                <w:ilvl w:val="0"/>
                <w:numId w:val="27"/>
              </w:numPr>
              <w:ind w:left="360"/>
              <w:jc w:val="both"/>
              <w:rPr>
                <w:rFonts w:asciiTheme="majorHAnsi" w:hAnsiTheme="majorHAnsi"/>
                <w:lang w:val="ro-MD"/>
              </w:rPr>
            </w:pPr>
            <w:r w:rsidRPr="006519A8">
              <w:rPr>
                <w:rFonts w:asciiTheme="majorHAnsi" w:hAnsiTheme="majorHAnsi"/>
                <w:lang w:val="ro-MD"/>
              </w:rPr>
              <w:t>Să cunoască conceptul de iatrogenie și eroare medicală.</w:t>
            </w:r>
          </w:p>
        </w:tc>
        <w:tc>
          <w:tcPr>
            <w:tcW w:w="4367" w:type="dxa"/>
            <w:gridSpan w:val="2"/>
            <w:tcBorders>
              <w:top w:val="single" w:sz="4" w:space="0" w:color="auto"/>
              <w:left w:val="single" w:sz="4" w:space="0" w:color="auto"/>
              <w:right w:val="single" w:sz="4" w:space="0" w:color="auto"/>
            </w:tcBorders>
            <w:vAlign w:val="center"/>
          </w:tcPr>
          <w:p w14:paraId="3227CB28" w14:textId="3D168E5D" w:rsidR="00624DB0" w:rsidRPr="006519A8" w:rsidRDefault="00624DB0" w:rsidP="006519A8">
            <w:pPr>
              <w:pStyle w:val="af4"/>
              <w:numPr>
                <w:ilvl w:val="0"/>
                <w:numId w:val="28"/>
              </w:numPr>
              <w:ind w:left="360"/>
              <w:jc w:val="both"/>
              <w:rPr>
                <w:rFonts w:asciiTheme="majorHAnsi" w:hAnsiTheme="majorHAnsi"/>
                <w:lang w:val="ro-MD"/>
              </w:rPr>
            </w:pPr>
            <w:r w:rsidRPr="006519A8">
              <w:rPr>
                <w:rFonts w:asciiTheme="majorHAnsi" w:hAnsiTheme="majorHAnsi"/>
                <w:lang w:val="ro-MD"/>
              </w:rPr>
              <w:t>Etiologie și patogeneză. Morfogeneză</w:t>
            </w:r>
            <w:r w:rsidR="00892327">
              <w:rPr>
                <w:rFonts w:asciiTheme="majorHAnsi" w:hAnsiTheme="majorHAnsi"/>
                <w:lang w:val="ro-MD"/>
              </w:rPr>
              <w:t>;</w:t>
            </w:r>
          </w:p>
          <w:p w14:paraId="3BA99396" w14:textId="7EF35B44" w:rsidR="00624DB0" w:rsidRPr="006519A8" w:rsidRDefault="00624DB0" w:rsidP="006519A8">
            <w:pPr>
              <w:pStyle w:val="af4"/>
              <w:widowControl w:val="0"/>
              <w:numPr>
                <w:ilvl w:val="0"/>
                <w:numId w:val="28"/>
              </w:numPr>
              <w:autoSpaceDE w:val="0"/>
              <w:autoSpaceDN w:val="0"/>
              <w:ind w:left="360" w:right="34"/>
              <w:jc w:val="both"/>
              <w:rPr>
                <w:rFonts w:asciiTheme="majorHAnsi" w:hAnsiTheme="majorHAnsi"/>
                <w:lang w:val="ro-MD"/>
              </w:rPr>
            </w:pPr>
            <w:r w:rsidRPr="006519A8">
              <w:rPr>
                <w:rFonts w:asciiTheme="majorHAnsi" w:hAnsiTheme="majorHAnsi"/>
                <w:lang w:val="ro-MD"/>
              </w:rPr>
              <w:t>Diagnosticul: boala principală, boli concomitente, complicații, cauze de deces</w:t>
            </w:r>
            <w:r w:rsidR="00892327">
              <w:rPr>
                <w:rFonts w:asciiTheme="majorHAnsi" w:hAnsiTheme="majorHAnsi"/>
                <w:lang w:val="ro-MD"/>
              </w:rPr>
              <w:t>;</w:t>
            </w:r>
          </w:p>
          <w:p w14:paraId="738FBFB6" w14:textId="1EA76858" w:rsidR="00624DB0" w:rsidRPr="006519A8" w:rsidRDefault="00624DB0" w:rsidP="006519A8">
            <w:pPr>
              <w:pStyle w:val="af4"/>
              <w:widowControl w:val="0"/>
              <w:numPr>
                <w:ilvl w:val="0"/>
                <w:numId w:val="28"/>
              </w:numPr>
              <w:autoSpaceDE w:val="0"/>
              <w:autoSpaceDN w:val="0"/>
              <w:ind w:left="360" w:right="34"/>
              <w:jc w:val="both"/>
              <w:rPr>
                <w:rFonts w:asciiTheme="majorHAnsi" w:hAnsiTheme="majorHAnsi"/>
                <w:lang w:val="ro-MD"/>
              </w:rPr>
            </w:pPr>
            <w:r w:rsidRPr="006519A8">
              <w:rPr>
                <w:rFonts w:asciiTheme="majorHAnsi" w:hAnsiTheme="majorHAnsi"/>
                <w:lang w:val="ro-MD"/>
              </w:rPr>
              <w:t>Secția de anatomie patologică</w:t>
            </w:r>
            <w:r w:rsidR="00892327">
              <w:rPr>
                <w:rFonts w:asciiTheme="majorHAnsi" w:hAnsiTheme="majorHAnsi"/>
                <w:lang w:val="ro-MD"/>
              </w:rPr>
              <w:t>;</w:t>
            </w:r>
          </w:p>
          <w:p w14:paraId="6CBAA5F2" w14:textId="10DF7301" w:rsidR="00624DB0" w:rsidRPr="006519A8" w:rsidRDefault="00624DB0" w:rsidP="006519A8">
            <w:pPr>
              <w:pStyle w:val="af4"/>
              <w:widowControl w:val="0"/>
              <w:numPr>
                <w:ilvl w:val="0"/>
                <w:numId w:val="28"/>
              </w:numPr>
              <w:autoSpaceDE w:val="0"/>
              <w:autoSpaceDN w:val="0"/>
              <w:ind w:left="360" w:right="34"/>
              <w:jc w:val="both"/>
              <w:rPr>
                <w:rFonts w:asciiTheme="majorHAnsi" w:hAnsiTheme="majorHAnsi"/>
                <w:lang w:val="ro-MD"/>
              </w:rPr>
            </w:pPr>
            <w:r w:rsidRPr="006519A8">
              <w:rPr>
                <w:rFonts w:asciiTheme="majorHAnsi" w:hAnsiTheme="majorHAnsi"/>
                <w:lang w:val="ro-MD"/>
              </w:rPr>
              <w:t>Obiectele de studiu în patologie:  biopsii,  autopsii, specimene citologice</w:t>
            </w:r>
            <w:r w:rsidR="00892327">
              <w:rPr>
                <w:rFonts w:asciiTheme="majorHAnsi" w:hAnsiTheme="majorHAnsi"/>
                <w:lang w:val="ro-MD"/>
              </w:rPr>
              <w:t>;</w:t>
            </w:r>
          </w:p>
          <w:p w14:paraId="4F7D266E" w14:textId="5E9964EB" w:rsidR="00624DB0" w:rsidRPr="006519A8" w:rsidRDefault="00624DB0" w:rsidP="006519A8">
            <w:pPr>
              <w:pStyle w:val="af4"/>
              <w:widowControl w:val="0"/>
              <w:numPr>
                <w:ilvl w:val="0"/>
                <w:numId w:val="28"/>
              </w:numPr>
              <w:autoSpaceDE w:val="0"/>
              <w:autoSpaceDN w:val="0"/>
              <w:ind w:left="360" w:right="34"/>
              <w:jc w:val="both"/>
              <w:rPr>
                <w:rFonts w:asciiTheme="majorHAnsi" w:hAnsiTheme="majorHAnsi"/>
                <w:lang w:val="ro-MD"/>
              </w:rPr>
            </w:pPr>
            <w:r w:rsidRPr="006519A8">
              <w:rPr>
                <w:rFonts w:asciiTheme="majorHAnsi" w:hAnsiTheme="majorHAnsi"/>
                <w:lang w:val="ro-MD"/>
              </w:rPr>
              <w:t xml:space="preserve">Clasificarea și nomenclatorul bolilor. </w:t>
            </w:r>
            <w:r w:rsidRPr="006519A8">
              <w:rPr>
                <w:rFonts w:asciiTheme="majorHAnsi" w:hAnsiTheme="majorHAnsi"/>
                <w:lang w:val="ro-MD"/>
              </w:rPr>
              <w:lastRenderedPageBreak/>
              <w:t>Clasificarea Internațională a Maladiilor</w:t>
            </w:r>
            <w:r w:rsidR="00892327">
              <w:rPr>
                <w:rFonts w:asciiTheme="majorHAnsi" w:hAnsiTheme="majorHAnsi"/>
                <w:lang w:val="ro-MD"/>
              </w:rPr>
              <w:t>;</w:t>
            </w:r>
          </w:p>
          <w:p w14:paraId="78D634BA" w14:textId="4E617C3A" w:rsidR="00624DB0" w:rsidRPr="00892327" w:rsidRDefault="00624DB0" w:rsidP="00892327">
            <w:pPr>
              <w:pStyle w:val="af4"/>
              <w:numPr>
                <w:ilvl w:val="0"/>
                <w:numId w:val="28"/>
              </w:numPr>
              <w:ind w:left="360"/>
              <w:jc w:val="both"/>
              <w:rPr>
                <w:rFonts w:asciiTheme="majorHAnsi" w:hAnsiTheme="majorHAnsi"/>
                <w:iCs/>
                <w:color w:val="000000"/>
                <w:lang w:val="ro-MD"/>
              </w:rPr>
            </w:pPr>
            <w:r w:rsidRPr="006519A8">
              <w:rPr>
                <w:rFonts w:asciiTheme="majorHAnsi" w:hAnsiTheme="majorHAnsi"/>
                <w:lang w:val="ro-MD"/>
              </w:rPr>
              <w:t>Erorile medicale. Iatrogeniile.</w:t>
            </w:r>
          </w:p>
        </w:tc>
      </w:tr>
      <w:tr w:rsidR="00624DB0" w:rsidRPr="006519A8" w14:paraId="3804A75B" w14:textId="77777777" w:rsidTr="006519A8">
        <w:trPr>
          <w:trHeight w:val="388"/>
        </w:trPr>
        <w:tc>
          <w:tcPr>
            <w:tcW w:w="9776" w:type="dxa"/>
            <w:gridSpan w:val="3"/>
            <w:tcBorders>
              <w:top w:val="single" w:sz="4" w:space="0" w:color="auto"/>
              <w:left w:val="single" w:sz="4" w:space="0" w:color="auto"/>
              <w:bottom w:val="single" w:sz="4" w:space="0" w:color="auto"/>
              <w:right w:val="single" w:sz="4" w:space="0" w:color="auto"/>
            </w:tcBorders>
          </w:tcPr>
          <w:p w14:paraId="58D32A25" w14:textId="42B5612A" w:rsidR="00624DB0" w:rsidRPr="006519A8" w:rsidRDefault="006519A8" w:rsidP="006519A8">
            <w:pPr>
              <w:tabs>
                <w:tab w:val="left" w:pos="170"/>
              </w:tabs>
              <w:spacing w:before="60" w:after="60"/>
              <w:jc w:val="both"/>
              <w:rPr>
                <w:rFonts w:asciiTheme="majorHAnsi" w:hAnsiTheme="majorHAnsi"/>
                <w:b/>
                <w:bCs/>
                <w:color w:val="000000"/>
                <w:lang w:val="ro-MD"/>
              </w:rPr>
            </w:pPr>
            <w:r w:rsidRPr="006519A8">
              <w:rPr>
                <w:rFonts w:asciiTheme="majorHAnsi" w:hAnsiTheme="majorHAnsi"/>
                <w:b/>
                <w:bCs/>
                <w:color w:val="000000"/>
                <w:spacing w:val="-4"/>
                <w:lang w:val="ro-MD"/>
              </w:rPr>
              <w:lastRenderedPageBreak/>
              <w:t xml:space="preserve">Tema (capitolul) </w:t>
            </w:r>
            <w:r w:rsidR="00624DB0" w:rsidRPr="006519A8">
              <w:rPr>
                <w:rFonts w:asciiTheme="majorHAnsi" w:hAnsiTheme="majorHAnsi"/>
                <w:b/>
                <w:bCs/>
                <w:color w:val="000000"/>
                <w:lang w:val="ro-MD"/>
              </w:rPr>
              <w:t>2.</w:t>
            </w:r>
            <w:r w:rsidR="00624DB0" w:rsidRPr="006519A8">
              <w:rPr>
                <w:rFonts w:asciiTheme="majorHAnsi" w:hAnsiTheme="majorHAnsi"/>
                <w:lang w:val="ro-MD" w:eastAsia="en-US"/>
              </w:rPr>
              <w:t xml:space="preserve"> Leziuni celulare reversibile și ireversibile. Am</w:t>
            </w:r>
            <w:r w:rsidR="00892327">
              <w:rPr>
                <w:rFonts w:asciiTheme="majorHAnsi" w:hAnsiTheme="majorHAnsi"/>
                <w:lang w:val="ro-MD" w:eastAsia="en-US"/>
              </w:rPr>
              <w:t>i</w:t>
            </w:r>
            <w:r w:rsidR="00624DB0" w:rsidRPr="006519A8">
              <w:rPr>
                <w:rFonts w:asciiTheme="majorHAnsi" w:hAnsiTheme="majorHAnsi"/>
                <w:lang w:val="ro-MD" w:eastAsia="en-US"/>
              </w:rPr>
              <w:t>loidoza. Moartea somatică</w:t>
            </w:r>
          </w:p>
        </w:tc>
      </w:tr>
      <w:tr w:rsidR="00624DB0" w:rsidRPr="009F1CFF" w14:paraId="0B083755" w14:textId="77777777" w:rsidTr="006519A8">
        <w:trPr>
          <w:trHeight w:val="349"/>
        </w:trPr>
        <w:tc>
          <w:tcPr>
            <w:tcW w:w="5409" w:type="dxa"/>
            <w:tcBorders>
              <w:top w:val="single" w:sz="4" w:space="0" w:color="auto"/>
              <w:left w:val="single" w:sz="4" w:space="0" w:color="auto"/>
              <w:bottom w:val="single" w:sz="4" w:space="0" w:color="auto"/>
              <w:right w:val="single" w:sz="4" w:space="0" w:color="auto"/>
            </w:tcBorders>
          </w:tcPr>
          <w:p w14:paraId="259526B3" w14:textId="4FA8645D" w:rsidR="00624DB0" w:rsidRPr="006519A8" w:rsidRDefault="00624DB0" w:rsidP="00EE72E7">
            <w:pPr>
              <w:numPr>
                <w:ilvl w:val="0"/>
                <w:numId w:val="27"/>
              </w:numPr>
              <w:ind w:left="309" w:hanging="284"/>
              <w:jc w:val="both"/>
              <w:rPr>
                <w:rFonts w:asciiTheme="majorHAnsi" w:hAnsiTheme="majorHAnsi"/>
                <w:lang w:val="ro-MD"/>
              </w:rPr>
            </w:pPr>
            <w:r w:rsidRPr="006519A8">
              <w:rPr>
                <w:rFonts w:asciiTheme="majorHAnsi" w:hAnsiTheme="majorHAnsi"/>
                <w:lang w:val="ro-MD"/>
              </w:rPr>
              <w:t>Să definească noțiunea de leziune celulară/tisulară</w:t>
            </w:r>
            <w:r w:rsidR="00892327">
              <w:rPr>
                <w:rFonts w:asciiTheme="majorHAnsi" w:hAnsiTheme="majorHAnsi"/>
                <w:lang w:val="ro-MD"/>
              </w:rPr>
              <w:t>;</w:t>
            </w:r>
          </w:p>
          <w:p w14:paraId="65FA764B" w14:textId="69F94FAE" w:rsidR="00624DB0" w:rsidRPr="006519A8" w:rsidRDefault="00624DB0" w:rsidP="00EE72E7">
            <w:pPr>
              <w:numPr>
                <w:ilvl w:val="0"/>
                <w:numId w:val="27"/>
              </w:numPr>
              <w:ind w:left="309" w:hanging="284"/>
              <w:jc w:val="both"/>
              <w:rPr>
                <w:rFonts w:asciiTheme="majorHAnsi" w:hAnsiTheme="majorHAnsi"/>
                <w:lang w:val="ro-MD"/>
              </w:rPr>
            </w:pPr>
            <w:r w:rsidRPr="006519A8">
              <w:rPr>
                <w:rFonts w:asciiTheme="majorHAnsi" w:hAnsiTheme="majorHAnsi"/>
                <w:lang w:val="ro-MD"/>
              </w:rPr>
              <w:t>Să înțeleagă diferența între leziunile reversibile și ireversibile</w:t>
            </w:r>
            <w:r w:rsidR="00892327">
              <w:rPr>
                <w:rFonts w:asciiTheme="majorHAnsi" w:hAnsiTheme="majorHAnsi"/>
                <w:lang w:val="ro-MD"/>
              </w:rPr>
              <w:t>;</w:t>
            </w:r>
          </w:p>
          <w:p w14:paraId="54991035" w14:textId="0C1574BB" w:rsidR="00624DB0" w:rsidRPr="006519A8" w:rsidRDefault="00624DB0" w:rsidP="00EE72E7">
            <w:pPr>
              <w:numPr>
                <w:ilvl w:val="0"/>
                <w:numId w:val="27"/>
              </w:numPr>
              <w:ind w:left="309" w:hanging="284"/>
              <w:jc w:val="both"/>
              <w:rPr>
                <w:rFonts w:asciiTheme="majorHAnsi" w:hAnsiTheme="majorHAnsi"/>
                <w:lang w:val="ro-MD"/>
              </w:rPr>
            </w:pPr>
            <w:r w:rsidRPr="006519A8">
              <w:rPr>
                <w:rFonts w:asciiTheme="majorHAnsi" w:hAnsiTheme="majorHAnsi"/>
                <w:lang w:val="ro-MD"/>
              </w:rPr>
              <w:t>Să cunoască modificările morfologice în diferite procese degenerative proteice, lipidice, glucidice</w:t>
            </w:r>
            <w:r w:rsidR="00303628">
              <w:rPr>
                <w:rFonts w:asciiTheme="majorHAnsi" w:hAnsiTheme="majorHAnsi"/>
                <w:lang w:val="ro-MD"/>
              </w:rPr>
              <w:t xml:space="preserve">, </w:t>
            </w:r>
            <w:r w:rsidRPr="006519A8">
              <w:rPr>
                <w:rFonts w:asciiTheme="majorHAnsi" w:hAnsiTheme="majorHAnsi"/>
                <w:lang w:val="ro-MD"/>
              </w:rPr>
              <w:t>celulare și extracelulare</w:t>
            </w:r>
            <w:r w:rsidR="00892327">
              <w:rPr>
                <w:rFonts w:asciiTheme="majorHAnsi" w:hAnsiTheme="majorHAnsi"/>
                <w:lang w:val="ro-MD"/>
              </w:rPr>
              <w:t>;</w:t>
            </w:r>
          </w:p>
          <w:p w14:paraId="0F0FAFDA" w14:textId="0350E46F" w:rsidR="00624DB0" w:rsidRPr="006519A8" w:rsidRDefault="00624DB0" w:rsidP="00EE72E7">
            <w:pPr>
              <w:numPr>
                <w:ilvl w:val="0"/>
                <w:numId w:val="27"/>
              </w:numPr>
              <w:ind w:left="309" w:hanging="284"/>
              <w:jc w:val="both"/>
              <w:rPr>
                <w:rFonts w:asciiTheme="majorHAnsi" w:hAnsiTheme="majorHAnsi"/>
                <w:lang w:val="ro-MD"/>
              </w:rPr>
            </w:pPr>
            <w:r w:rsidRPr="006519A8">
              <w:rPr>
                <w:rFonts w:asciiTheme="majorHAnsi" w:hAnsiTheme="majorHAnsi"/>
                <w:lang w:val="ro-MD"/>
              </w:rPr>
              <w:t>Să cunoască dereglările metabolismului pigmenților endogeni și manifestările lor morfologice</w:t>
            </w:r>
            <w:r w:rsidR="00892327">
              <w:rPr>
                <w:rFonts w:asciiTheme="majorHAnsi" w:hAnsiTheme="majorHAnsi"/>
                <w:lang w:val="ro-MD"/>
              </w:rPr>
              <w:t>;</w:t>
            </w:r>
          </w:p>
          <w:p w14:paraId="11817FD9" w14:textId="0FF9BD70" w:rsidR="006519A8" w:rsidRDefault="00624DB0" w:rsidP="00EE72E7">
            <w:pPr>
              <w:numPr>
                <w:ilvl w:val="0"/>
                <w:numId w:val="27"/>
              </w:numPr>
              <w:ind w:left="309" w:hanging="284"/>
              <w:jc w:val="both"/>
              <w:rPr>
                <w:rFonts w:asciiTheme="majorHAnsi" w:hAnsiTheme="majorHAnsi"/>
                <w:lang w:val="ro-MD"/>
              </w:rPr>
            </w:pPr>
            <w:r w:rsidRPr="006519A8">
              <w:rPr>
                <w:rFonts w:asciiTheme="majorHAnsi" w:hAnsiTheme="majorHAnsi"/>
                <w:lang w:val="ro-MD"/>
              </w:rPr>
              <w:t xml:space="preserve">Să cunoască </w:t>
            </w:r>
            <w:proofErr w:type="spellStart"/>
            <w:r w:rsidRPr="006519A8">
              <w:rPr>
                <w:rFonts w:asciiTheme="majorHAnsi" w:hAnsiTheme="majorHAnsi"/>
                <w:lang w:val="ro-MD"/>
              </w:rPr>
              <w:t>etio</w:t>
            </w:r>
            <w:proofErr w:type="spellEnd"/>
            <w:r w:rsidRPr="006519A8">
              <w:rPr>
                <w:rFonts w:asciiTheme="majorHAnsi" w:hAnsiTheme="majorHAnsi"/>
                <w:lang w:val="ro-MD"/>
              </w:rPr>
              <w:t xml:space="preserve">-patogeneza și semnificația </w:t>
            </w:r>
            <w:proofErr w:type="spellStart"/>
            <w:r w:rsidRPr="006519A8">
              <w:rPr>
                <w:rFonts w:asciiTheme="majorHAnsi" w:hAnsiTheme="majorHAnsi"/>
                <w:lang w:val="ro-MD"/>
              </w:rPr>
              <w:t>morfofuncțională</w:t>
            </w:r>
            <w:proofErr w:type="spellEnd"/>
            <w:r w:rsidRPr="006519A8">
              <w:rPr>
                <w:rFonts w:asciiTheme="majorHAnsi" w:hAnsiTheme="majorHAnsi"/>
                <w:lang w:val="ro-MD"/>
              </w:rPr>
              <w:t xml:space="preserve"> a calcinozei patologice</w:t>
            </w:r>
            <w:r w:rsidR="00892327">
              <w:rPr>
                <w:rFonts w:asciiTheme="majorHAnsi" w:hAnsiTheme="majorHAnsi"/>
                <w:lang w:val="ro-MD"/>
              </w:rPr>
              <w:t>;</w:t>
            </w:r>
          </w:p>
          <w:p w14:paraId="2FAE9E6F" w14:textId="45539C78" w:rsidR="00624DB0" w:rsidRPr="006519A8" w:rsidRDefault="00624DB0" w:rsidP="00EE72E7">
            <w:pPr>
              <w:numPr>
                <w:ilvl w:val="0"/>
                <w:numId w:val="27"/>
              </w:numPr>
              <w:ind w:left="309" w:hanging="284"/>
              <w:jc w:val="both"/>
              <w:rPr>
                <w:rFonts w:asciiTheme="majorHAnsi" w:hAnsiTheme="majorHAnsi"/>
                <w:lang w:val="ro-MD"/>
              </w:rPr>
            </w:pPr>
            <w:r w:rsidRPr="006519A8">
              <w:rPr>
                <w:rFonts w:asciiTheme="majorHAnsi" w:hAnsiTheme="majorHAnsi"/>
                <w:lang w:val="ro-MD"/>
              </w:rPr>
              <w:t>Să cunoască cauzele și modificările structurale</w:t>
            </w:r>
            <w:r w:rsidR="006519A8" w:rsidRPr="006519A8">
              <w:rPr>
                <w:rFonts w:asciiTheme="majorHAnsi" w:hAnsiTheme="majorHAnsi"/>
                <w:lang w:val="ro-MD"/>
              </w:rPr>
              <w:t xml:space="preserve">  </w:t>
            </w:r>
            <w:r w:rsidRPr="006519A8">
              <w:rPr>
                <w:rFonts w:asciiTheme="majorHAnsi" w:hAnsiTheme="majorHAnsi"/>
                <w:lang w:val="ro-MD"/>
              </w:rPr>
              <w:t>ale organelor și țesuturilor în amiloidoză</w:t>
            </w:r>
            <w:r w:rsidR="00892327">
              <w:rPr>
                <w:rFonts w:asciiTheme="majorHAnsi" w:hAnsiTheme="majorHAnsi"/>
                <w:lang w:val="ro-MD"/>
              </w:rPr>
              <w:t>;</w:t>
            </w:r>
          </w:p>
          <w:p w14:paraId="5900CB3C" w14:textId="188EF0AB" w:rsidR="00624DB0" w:rsidRPr="006519A8" w:rsidRDefault="00624DB0" w:rsidP="00EE72E7">
            <w:pPr>
              <w:pStyle w:val="af4"/>
              <w:widowControl w:val="0"/>
              <w:numPr>
                <w:ilvl w:val="0"/>
                <w:numId w:val="27"/>
              </w:numPr>
              <w:autoSpaceDE w:val="0"/>
              <w:autoSpaceDN w:val="0"/>
              <w:ind w:left="309" w:right="38" w:hanging="284"/>
              <w:contextualSpacing w:val="0"/>
              <w:jc w:val="both"/>
              <w:rPr>
                <w:rFonts w:asciiTheme="majorHAnsi" w:hAnsiTheme="majorHAnsi"/>
                <w:lang w:val="ro-MD"/>
              </w:rPr>
            </w:pPr>
            <w:r w:rsidRPr="006519A8">
              <w:rPr>
                <w:rFonts w:asciiTheme="majorHAnsi" w:hAnsiTheme="majorHAnsi"/>
                <w:lang w:val="ro-MD"/>
              </w:rPr>
              <w:t xml:space="preserve">Să definească necroza și </w:t>
            </w:r>
            <w:proofErr w:type="spellStart"/>
            <w:r w:rsidRPr="006519A8">
              <w:rPr>
                <w:rFonts w:asciiTheme="majorHAnsi" w:hAnsiTheme="majorHAnsi"/>
                <w:lang w:val="ro-MD"/>
              </w:rPr>
              <w:t>apoptoza</w:t>
            </w:r>
            <w:proofErr w:type="spellEnd"/>
            <w:r w:rsidRPr="006519A8">
              <w:rPr>
                <w:rFonts w:asciiTheme="majorHAnsi" w:hAnsiTheme="majorHAnsi"/>
                <w:lang w:val="ro-MD"/>
              </w:rPr>
              <w:t>, să înțeleagă diferența dintre ele</w:t>
            </w:r>
            <w:r w:rsidR="00892327">
              <w:rPr>
                <w:rFonts w:asciiTheme="majorHAnsi" w:hAnsiTheme="majorHAnsi"/>
                <w:lang w:val="ro-MD"/>
              </w:rPr>
              <w:t>;</w:t>
            </w:r>
            <w:r w:rsidRPr="006519A8">
              <w:rPr>
                <w:rFonts w:asciiTheme="majorHAnsi" w:hAnsiTheme="majorHAnsi"/>
                <w:lang w:val="ro-MD"/>
              </w:rPr>
              <w:t xml:space="preserve"> </w:t>
            </w:r>
          </w:p>
          <w:p w14:paraId="0E819E82" w14:textId="088FCD77" w:rsidR="00624DB0" w:rsidRPr="006519A8" w:rsidRDefault="00624DB0" w:rsidP="00EE72E7">
            <w:pPr>
              <w:numPr>
                <w:ilvl w:val="0"/>
                <w:numId w:val="27"/>
              </w:numPr>
              <w:ind w:left="309" w:hanging="284"/>
              <w:jc w:val="both"/>
              <w:rPr>
                <w:rFonts w:asciiTheme="majorHAnsi" w:hAnsiTheme="majorHAnsi"/>
                <w:lang w:val="ro-MD"/>
              </w:rPr>
            </w:pPr>
            <w:r w:rsidRPr="006519A8">
              <w:rPr>
                <w:rFonts w:asciiTheme="majorHAnsi" w:hAnsiTheme="majorHAnsi"/>
                <w:lang w:val="ro-MD"/>
              </w:rPr>
              <w:t>Să cunoască formele necrozei și caracteristica lor morfologică</w:t>
            </w:r>
            <w:r w:rsidR="00892327">
              <w:rPr>
                <w:rFonts w:asciiTheme="majorHAnsi" w:hAnsiTheme="majorHAnsi"/>
                <w:lang w:val="ro-MD"/>
              </w:rPr>
              <w:t>;</w:t>
            </w:r>
          </w:p>
          <w:p w14:paraId="1DAA8F4F" w14:textId="77777777" w:rsidR="00624DB0" w:rsidRPr="006519A8" w:rsidRDefault="00624DB0" w:rsidP="00EE72E7">
            <w:pPr>
              <w:widowControl w:val="0"/>
              <w:numPr>
                <w:ilvl w:val="0"/>
                <w:numId w:val="27"/>
              </w:numPr>
              <w:autoSpaceDE w:val="0"/>
              <w:autoSpaceDN w:val="0"/>
              <w:ind w:left="309" w:right="38" w:hanging="284"/>
              <w:jc w:val="both"/>
              <w:rPr>
                <w:rFonts w:asciiTheme="majorHAnsi" w:hAnsiTheme="majorHAnsi"/>
                <w:lang w:val="ro-MD"/>
              </w:rPr>
            </w:pPr>
            <w:r w:rsidRPr="006519A8">
              <w:rPr>
                <w:rFonts w:asciiTheme="majorHAnsi" w:hAnsiTheme="majorHAnsi"/>
                <w:lang w:val="ro-MD"/>
              </w:rPr>
              <w:t xml:space="preserve">Să cunoască modificările </w:t>
            </w:r>
            <w:proofErr w:type="spellStart"/>
            <w:r w:rsidRPr="006519A8">
              <w:rPr>
                <w:rFonts w:asciiTheme="majorHAnsi" w:hAnsiTheme="majorHAnsi"/>
                <w:lang w:val="ro-MD"/>
              </w:rPr>
              <w:t>postmortem</w:t>
            </w:r>
            <w:proofErr w:type="spellEnd"/>
            <w:r w:rsidRPr="006519A8">
              <w:rPr>
                <w:rFonts w:asciiTheme="majorHAnsi" w:hAnsiTheme="majorHAnsi"/>
                <w:lang w:val="ro-MD"/>
              </w:rPr>
              <w:t>.</w:t>
            </w:r>
          </w:p>
        </w:tc>
        <w:tc>
          <w:tcPr>
            <w:tcW w:w="4367" w:type="dxa"/>
            <w:gridSpan w:val="2"/>
            <w:tcBorders>
              <w:top w:val="single" w:sz="4" w:space="0" w:color="auto"/>
              <w:left w:val="single" w:sz="4" w:space="0" w:color="auto"/>
              <w:bottom w:val="single" w:sz="4" w:space="0" w:color="auto"/>
              <w:right w:val="single" w:sz="4" w:space="0" w:color="auto"/>
            </w:tcBorders>
          </w:tcPr>
          <w:p w14:paraId="33489860" w14:textId="51DEA360" w:rsidR="00624DB0" w:rsidRPr="006519A8" w:rsidRDefault="00624DB0" w:rsidP="006519A8">
            <w:pPr>
              <w:pStyle w:val="a4"/>
              <w:numPr>
                <w:ilvl w:val="0"/>
                <w:numId w:val="30"/>
              </w:numPr>
              <w:spacing w:line="240" w:lineRule="auto"/>
              <w:ind w:left="360"/>
              <w:jc w:val="both"/>
              <w:rPr>
                <w:rFonts w:asciiTheme="majorHAnsi" w:hAnsiTheme="majorHAnsi"/>
                <w:b w:val="0"/>
                <w:bCs w:val="0"/>
                <w:i w:val="0"/>
                <w:iCs w:val="0"/>
                <w:sz w:val="24"/>
                <w:lang w:val="ro-MD"/>
              </w:rPr>
            </w:pPr>
            <w:r w:rsidRPr="006519A8">
              <w:rPr>
                <w:rFonts w:asciiTheme="majorHAnsi" w:hAnsiTheme="majorHAnsi"/>
                <w:b w:val="0"/>
                <w:bCs w:val="0"/>
                <w:i w:val="0"/>
                <w:iCs w:val="0"/>
                <w:sz w:val="24"/>
                <w:lang w:val="ro-MD"/>
              </w:rPr>
              <w:t xml:space="preserve">Manifestările </w:t>
            </w:r>
            <w:proofErr w:type="spellStart"/>
            <w:r w:rsidRPr="006519A8">
              <w:rPr>
                <w:rFonts w:asciiTheme="majorHAnsi" w:hAnsiTheme="majorHAnsi"/>
                <w:b w:val="0"/>
                <w:bCs w:val="0"/>
                <w:i w:val="0"/>
                <w:iCs w:val="0"/>
                <w:sz w:val="24"/>
                <w:lang w:val="ro-MD"/>
              </w:rPr>
              <w:t>ultrastructurale</w:t>
            </w:r>
            <w:proofErr w:type="spellEnd"/>
            <w:r w:rsidRPr="006519A8">
              <w:rPr>
                <w:rFonts w:asciiTheme="majorHAnsi" w:hAnsiTheme="majorHAnsi"/>
                <w:b w:val="0"/>
                <w:bCs w:val="0"/>
                <w:i w:val="0"/>
                <w:iCs w:val="0"/>
                <w:sz w:val="24"/>
                <w:lang w:val="ro-MD"/>
              </w:rPr>
              <w:t xml:space="preserve"> ale leziunilor celulare</w:t>
            </w:r>
            <w:r w:rsidR="00892327">
              <w:rPr>
                <w:rFonts w:asciiTheme="majorHAnsi" w:hAnsiTheme="majorHAnsi"/>
                <w:b w:val="0"/>
                <w:bCs w:val="0"/>
                <w:i w:val="0"/>
                <w:iCs w:val="0"/>
                <w:sz w:val="24"/>
                <w:lang w:val="ro-MD"/>
              </w:rPr>
              <w:t>;</w:t>
            </w:r>
          </w:p>
          <w:p w14:paraId="030A6A14" w14:textId="4458EB4A" w:rsidR="00624DB0" w:rsidRPr="006519A8" w:rsidRDefault="00624DB0" w:rsidP="006519A8">
            <w:pPr>
              <w:pStyle w:val="a4"/>
              <w:numPr>
                <w:ilvl w:val="0"/>
                <w:numId w:val="30"/>
              </w:numPr>
              <w:spacing w:line="240" w:lineRule="auto"/>
              <w:ind w:left="360"/>
              <w:jc w:val="both"/>
              <w:rPr>
                <w:rFonts w:asciiTheme="majorHAnsi" w:hAnsiTheme="majorHAnsi"/>
                <w:b w:val="0"/>
                <w:bCs w:val="0"/>
                <w:i w:val="0"/>
                <w:iCs w:val="0"/>
                <w:sz w:val="24"/>
                <w:lang w:val="ro-MD"/>
              </w:rPr>
            </w:pPr>
            <w:r w:rsidRPr="006519A8">
              <w:rPr>
                <w:rFonts w:asciiTheme="majorHAnsi" w:hAnsiTheme="majorHAnsi"/>
                <w:b w:val="0"/>
                <w:bCs w:val="0"/>
                <w:i w:val="0"/>
                <w:iCs w:val="0"/>
                <w:sz w:val="24"/>
                <w:lang w:val="ro-MD"/>
              </w:rPr>
              <w:t>Cauzele și mecanismele de producere a leziunilor celulare</w:t>
            </w:r>
            <w:r w:rsidR="00892327">
              <w:rPr>
                <w:rFonts w:asciiTheme="majorHAnsi" w:hAnsiTheme="majorHAnsi"/>
                <w:b w:val="0"/>
                <w:bCs w:val="0"/>
                <w:i w:val="0"/>
                <w:iCs w:val="0"/>
                <w:sz w:val="24"/>
                <w:lang w:val="ro-MD"/>
              </w:rPr>
              <w:t>;</w:t>
            </w:r>
          </w:p>
          <w:p w14:paraId="41943484" w14:textId="21F01EBB" w:rsidR="00624DB0" w:rsidRPr="006519A8" w:rsidRDefault="00624DB0" w:rsidP="006519A8">
            <w:pPr>
              <w:pStyle w:val="a4"/>
              <w:numPr>
                <w:ilvl w:val="0"/>
                <w:numId w:val="30"/>
              </w:numPr>
              <w:spacing w:line="240" w:lineRule="auto"/>
              <w:ind w:left="360"/>
              <w:jc w:val="both"/>
              <w:rPr>
                <w:rFonts w:asciiTheme="majorHAnsi" w:hAnsiTheme="majorHAnsi"/>
                <w:b w:val="0"/>
                <w:bCs w:val="0"/>
                <w:i w:val="0"/>
                <w:iCs w:val="0"/>
                <w:sz w:val="24"/>
                <w:lang w:val="ro-MD"/>
              </w:rPr>
            </w:pPr>
            <w:r w:rsidRPr="006519A8">
              <w:rPr>
                <w:rFonts w:asciiTheme="majorHAnsi" w:hAnsiTheme="majorHAnsi"/>
                <w:b w:val="0"/>
                <w:bCs w:val="0"/>
                <w:i w:val="0"/>
                <w:iCs w:val="0"/>
                <w:sz w:val="24"/>
                <w:lang w:val="ro-MD"/>
              </w:rPr>
              <w:t xml:space="preserve">Concept și manifestările morfologice ale distrofiei hidropice, lipidice, hialine, </w:t>
            </w:r>
            <w:proofErr w:type="spellStart"/>
            <w:r w:rsidRPr="006519A8">
              <w:rPr>
                <w:rFonts w:asciiTheme="majorHAnsi" w:hAnsiTheme="majorHAnsi"/>
                <w:b w:val="0"/>
                <w:bCs w:val="0"/>
                <w:i w:val="0"/>
                <w:iCs w:val="0"/>
                <w:sz w:val="24"/>
                <w:lang w:val="ro-MD"/>
              </w:rPr>
              <w:t>fibrinoide</w:t>
            </w:r>
            <w:proofErr w:type="spellEnd"/>
            <w:r w:rsidR="00892327">
              <w:rPr>
                <w:rFonts w:asciiTheme="majorHAnsi" w:hAnsiTheme="majorHAnsi"/>
                <w:b w:val="0"/>
                <w:bCs w:val="0"/>
                <w:i w:val="0"/>
                <w:iCs w:val="0"/>
                <w:sz w:val="24"/>
                <w:lang w:val="ro-MD"/>
              </w:rPr>
              <w:t>;</w:t>
            </w:r>
          </w:p>
          <w:p w14:paraId="6DAF8F15" w14:textId="539DBEB6" w:rsidR="00624DB0" w:rsidRPr="006519A8" w:rsidRDefault="00624DB0" w:rsidP="006519A8">
            <w:pPr>
              <w:pStyle w:val="a4"/>
              <w:numPr>
                <w:ilvl w:val="0"/>
                <w:numId w:val="30"/>
              </w:numPr>
              <w:spacing w:line="240" w:lineRule="auto"/>
              <w:ind w:left="360"/>
              <w:jc w:val="both"/>
              <w:rPr>
                <w:rFonts w:asciiTheme="majorHAnsi" w:hAnsiTheme="majorHAnsi"/>
                <w:b w:val="0"/>
                <w:bCs w:val="0"/>
                <w:i w:val="0"/>
                <w:iCs w:val="0"/>
                <w:sz w:val="24"/>
                <w:lang w:val="ro-MD"/>
              </w:rPr>
            </w:pPr>
            <w:r w:rsidRPr="006519A8">
              <w:rPr>
                <w:rFonts w:asciiTheme="majorHAnsi" w:hAnsiTheme="majorHAnsi"/>
                <w:b w:val="0"/>
                <w:bCs w:val="0"/>
                <w:i w:val="0"/>
                <w:iCs w:val="0"/>
                <w:sz w:val="24"/>
                <w:lang w:val="ro-MD"/>
              </w:rPr>
              <w:t xml:space="preserve">Tulburările metabolismului pigmenților </w:t>
            </w:r>
            <w:proofErr w:type="spellStart"/>
            <w:r w:rsidRPr="006519A8">
              <w:rPr>
                <w:rFonts w:asciiTheme="majorHAnsi" w:hAnsiTheme="majorHAnsi"/>
                <w:b w:val="0"/>
                <w:bCs w:val="0"/>
                <w:i w:val="0"/>
                <w:iCs w:val="0"/>
                <w:sz w:val="24"/>
                <w:lang w:val="ro-MD"/>
              </w:rPr>
              <w:t>hemoglobinogeni</w:t>
            </w:r>
            <w:proofErr w:type="spellEnd"/>
            <w:r w:rsidRPr="006519A8">
              <w:rPr>
                <w:rFonts w:asciiTheme="majorHAnsi" w:hAnsiTheme="majorHAnsi"/>
                <w:b w:val="0"/>
                <w:bCs w:val="0"/>
                <w:i w:val="0"/>
                <w:iCs w:val="0"/>
                <w:sz w:val="24"/>
                <w:lang w:val="ro-MD"/>
              </w:rPr>
              <w:t xml:space="preserve">, </w:t>
            </w:r>
            <w:proofErr w:type="spellStart"/>
            <w:r w:rsidRPr="006519A8">
              <w:rPr>
                <w:rFonts w:asciiTheme="majorHAnsi" w:hAnsiTheme="majorHAnsi"/>
                <w:b w:val="0"/>
                <w:bCs w:val="0"/>
                <w:i w:val="0"/>
                <w:iCs w:val="0"/>
                <w:sz w:val="24"/>
                <w:lang w:val="ro-MD"/>
              </w:rPr>
              <w:t>proteinogeni</w:t>
            </w:r>
            <w:proofErr w:type="spellEnd"/>
            <w:r w:rsidRPr="006519A8">
              <w:rPr>
                <w:rFonts w:asciiTheme="majorHAnsi" w:hAnsiTheme="majorHAnsi"/>
                <w:b w:val="0"/>
                <w:bCs w:val="0"/>
                <w:i w:val="0"/>
                <w:iCs w:val="0"/>
                <w:sz w:val="24"/>
                <w:lang w:val="ro-MD"/>
              </w:rPr>
              <w:t xml:space="preserve"> și </w:t>
            </w:r>
            <w:proofErr w:type="spellStart"/>
            <w:r w:rsidRPr="006519A8">
              <w:rPr>
                <w:rFonts w:asciiTheme="majorHAnsi" w:hAnsiTheme="majorHAnsi"/>
                <w:b w:val="0"/>
                <w:bCs w:val="0"/>
                <w:i w:val="0"/>
                <w:iCs w:val="0"/>
                <w:sz w:val="24"/>
                <w:lang w:val="ro-MD"/>
              </w:rPr>
              <w:t>lipidogeni</w:t>
            </w:r>
            <w:proofErr w:type="spellEnd"/>
            <w:r w:rsidR="00892327">
              <w:rPr>
                <w:rFonts w:asciiTheme="majorHAnsi" w:hAnsiTheme="majorHAnsi"/>
                <w:b w:val="0"/>
                <w:bCs w:val="0"/>
                <w:i w:val="0"/>
                <w:iCs w:val="0"/>
                <w:sz w:val="24"/>
                <w:lang w:val="ro-MD"/>
              </w:rPr>
              <w:t>;</w:t>
            </w:r>
          </w:p>
          <w:p w14:paraId="03111563" w14:textId="4B343D0A" w:rsidR="00624DB0" w:rsidRPr="006519A8" w:rsidRDefault="00624DB0" w:rsidP="006519A8">
            <w:pPr>
              <w:pStyle w:val="a4"/>
              <w:numPr>
                <w:ilvl w:val="0"/>
                <w:numId w:val="30"/>
              </w:numPr>
              <w:spacing w:line="240" w:lineRule="auto"/>
              <w:ind w:left="360"/>
              <w:jc w:val="both"/>
              <w:rPr>
                <w:rFonts w:asciiTheme="majorHAnsi" w:hAnsiTheme="majorHAnsi"/>
                <w:b w:val="0"/>
                <w:bCs w:val="0"/>
                <w:i w:val="0"/>
                <w:iCs w:val="0"/>
                <w:sz w:val="24"/>
                <w:lang w:val="ro-MD"/>
              </w:rPr>
            </w:pPr>
            <w:r w:rsidRPr="006519A8">
              <w:rPr>
                <w:rFonts w:asciiTheme="majorHAnsi" w:hAnsiTheme="majorHAnsi"/>
                <w:b w:val="0"/>
                <w:bCs w:val="0"/>
                <w:i w:val="0"/>
                <w:iCs w:val="0"/>
                <w:sz w:val="24"/>
                <w:lang w:val="ro-MD"/>
              </w:rPr>
              <w:t>Mecanismele dezvoltării calcinozei patologice metastatice și distrofice</w:t>
            </w:r>
            <w:r w:rsidR="00892327">
              <w:rPr>
                <w:rFonts w:asciiTheme="majorHAnsi" w:hAnsiTheme="majorHAnsi"/>
                <w:b w:val="0"/>
                <w:bCs w:val="0"/>
                <w:i w:val="0"/>
                <w:iCs w:val="0"/>
                <w:sz w:val="24"/>
                <w:lang w:val="ro-MD"/>
              </w:rPr>
              <w:t>;</w:t>
            </w:r>
          </w:p>
          <w:p w14:paraId="416E3B13" w14:textId="2F563C1D" w:rsidR="00624DB0" w:rsidRPr="006519A8" w:rsidRDefault="00624DB0" w:rsidP="006519A8">
            <w:pPr>
              <w:pStyle w:val="a4"/>
              <w:numPr>
                <w:ilvl w:val="0"/>
                <w:numId w:val="30"/>
              </w:numPr>
              <w:spacing w:line="240" w:lineRule="auto"/>
              <w:ind w:left="360"/>
              <w:jc w:val="both"/>
              <w:rPr>
                <w:rFonts w:asciiTheme="majorHAnsi" w:hAnsiTheme="majorHAnsi"/>
                <w:b w:val="0"/>
                <w:bCs w:val="0"/>
                <w:i w:val="0"/>
                <w:iCs w:val="0"/>
                <w:sz w:val="24"/>
                <w:lang w:val="ro-MD"/>
              </w:rPr>
            </w:pPr>
            <w:r w:rsidRPr="006519A8">
              <w:rPr>
                <w:rFonts w:asciiTheme="majorHAnsi" w:hAnsiTheme="majorHAnsi"/>
                <w:b w:val="0"/>
                <w:bCs w:val="0"/>
                <w:i w:val="0"/>
                <w:iCs w:val="0"/>
                <w:sz w:val="24"/>
                <w:lang w:val="ro-MD"/>
              </w:rPr>
              <w:t>Tipurile de amiloidoză, localizarea preponderentă, caracteristica morfologică, metodele de diagnostic</w:t>
            </w:r>
            <w:r w:rsidR="00892327">
              <w:rPr>
                <w:rFonts w:asciiTheme="majorHAnsi" w:hAnsiTheme="majorHAnsi"/>
                <w:b w:val="0"/>
                <w:bCs w:val="0"/>
                <w:i w:val="0"/>
                <w:iCs w:val="0"/>
                <w:sz w:val="24"/>
                <w:lang w:val="ro-MD"/>
              </w:rPr>
              <w:t>;</w:t>
            </w:r>
          </w:p>
          <w:p w14:paraId="3CDD2604" w14:textId="77777777" w:rsidR="00624DB0" w:rsidRPr="006519A8" w:rsidRDefault="00624DB0" w:rsidP="006519A8">
            <w:pPr>
              <w:pStyle w:val="a4"/>
              <w:numPr>
                <w:ilvl w:val="0"/>
                <w:numId w:val="30"/>
              </w:numPr>
              <w:spacing w:line="240" w:lineRule="auto"/>
              <w:ind w:left="360"/>
              <w:jc w:val="both"/>
              <w:rPr>
                <w:rFonts w:asciiTheme="majorHAnsi" w:hAnsiTheme="majorHAnsi"/>
                <w:b w:val="0"/>
                <w:bCs w:val="0"/>
                <w:i w:val="0"/>
                <w:iCs w:val="0"/>
                <w:sz w:val="24"/>
                <w:lang w:val="ro-MD"/>
              </w:rPr>
            </w:pPr>
            <w:r w:rsidRPr="006519A8">
              <w:rPr>
                <w:rFonts w:asciiTheme="majorHAnsi" w:hAnsiTheme="majorHAnsi"/>
                <w:b w:val="0"/>
                <w:bCs w:val="0"/>
                <w:i w:val="0"/>
                <w:iCs w:val="0"/>
                <w:sz w:val="24"/>
                <w:lang w:val="ro-MD"/>
              </w:rPr>
              <w:t xml:space="preserve">Variantele necrozei, caracteristica </w:t>
            </w:r>
            <w:proofErr w:type="spellStart"/>
            <w:r w:rsidRPr="006519A8">
              <w:rPr>
                <w:rFonts w:asciiTheme="majorHAnsi" w:hAnsiTheme="majorHAnsi"/>
                <w:b w:val="0"/>
                <w:bCs w:val="0"/>
                <w:i w:val="0"/>
                <w:iCs w:val="0"/>
                <w:sz w:val="24"/>
                <w:lang w:val="ro-MD"/>
              </w:rPr>
              <w:t>morfopatologică</w:t>
            </w:r>
            <w:proofErr w:type="spellEnd"/>
            <w:r w:rsidRPr="006519A8">
              <w:rPr>
                <w:rFonts w:asciiTheme="majorHAnsi" w:hAnsiTheme="majorHAnsi"/>
                <w:b w:val="0"/>
                <w:bCs w:val="0"/>
                <w:i w:val="0"/>
                <w:iCs w:val="0"/>
                <w:sz w:val="24"/>
                <w:lang w:val="ro-MD"/>
              </w:rPr>
              <w:t xml:space="preserve"> și consecințele.</w:t>
            </w:r>
          </w:p>
        </w:tc>
      </w:tr>
      <w:tr w:rsidR="00624DB0" w:rsidRPr="006519A8" w14:paraId="7AE42C4D" w14:textId="77777777" w:rsidTr="006519A8">
        <w:trPr>
          <w:trHeight w:val="247"/>
        </w:trPr>
        <w:tc>
          <w:tcPr>
            <w:tcW w:w="9776" w:type="dxa"/>
            <w:gridSpan w:val="3"/>
            <w:tcBorders>
              <w:top w:val="single" w:sz="4" w:space="0" w:color="auto"/>
              <w:left w:val="single" w:sz="4" w:space="0" w:color="auto"/>
              <w:bottom w:val="single" w:sz="4" w:space="0" w:color="auto"/>
              <w:right w:val="single" w:sz="4" w:space="0" w:color="auto"/>
            </w:tcBorders>
          </w:tcPr>
          <w:p w14:paraId="553F5D1E" w14:textId="1461B5A8" w:rsidR="00624DB0" w:rsidRPr="006519A8" w:rsidRDefault="006519A8" w:rsidP="006519A8">
            <w:pPr>
              <w:tabs>
                <w:tab w:val="left" w:pos="170"/>
              </w:tabs>
              <w:spacing w:before="60" w:after="60"/>
              <w:jc w:val="both"/>
              <w:rPr>
                <w:rFonts w:asciiTheme="majorHAnsi" w:hAnsiTheme="majorHAnsi"/>
                <w:b/>
                <w:bCs/>
                <w:color w:val="000000"/>
                <w:lang w:val="ro-MD"/>
              </w:rPr>
            </w:pPr>
            <w:r w:rsidRPr="006519A8">
              <w:rPr>
                <w:rFonts w:asciiTheme="majorHAnsi" w:hAnsiTheme="majorHAnsi"/>
                <w:b/>
                <w:bCs/>
                <w:color w:val="000000"/>
                <w:spacing w:val="-4"/>
                <w:lang w:val="ro-MD"/>
              </w:rPr>
              <w:t xml:space="preserve">Tema (capitolul) </w:t>
            </w:r>
            <w:r w:rsidR="00624DB0" w:rsidRPr="006519A8">
              <w:rPr>
                <w:rFonts w:asciiTheme="majorHAnsi" w:hAnsiTheme="majorHAnsi"/>
                <w:b/>
                <w:bCs/>
                <w:color w:val="000000"/>
                <w:lang w:val="ro-MD"/>
              </w:rPr>
              <w:t xml:space="preserve">3. </w:t>
            </w:r>
            <w:r w:rsidR="00624DB0" w:rsidRPr="006519A8">
              <w:rPr>
                <w:rFonts w:asciiTheme="majorHAnsi" w:hAnsiTheme="majorHAnsi"/>
                <w:lang w:val="ro-MD"/>
              </w:rPr>
              <w:t>Procesele de adaptare și compensare. Regenerarea țesuturilor</w:t>
            </w:r>
          </w:p>
        </w:tc>
      </w:tr>
      <w:tr w:rsidR="00624DB0" w:rsidRPr="009F1CFF" w14:paraId="6DCFC66F" w14:textId="77777777" w:rsidTr="006519A8">
        <w:trPr>
          <w:trHeight w:val="349"/>
        </w:trPr>
        <w:tc>
          <w:tcPr>
            <w:tcW w:w="5409" w:type="dxa"/>
            <w:tcBorders>
              <w:top w:val="single" w:sz="4" w:space="0" w:color="auto"/>
              <w:left w:val="single" w:sz="4" w:space="0" w:color="auto"/>
              <w:bottom w:val="single" w:sz="4" w:space="0" w:color="auto"/>
              <w:right w:val="single" w:sz="4" w:space="0" w:color="auto"/>
            </w:tcBorders>
          </w:tcPr>
          <w:p w14:paraId="1E846F19" w14:textId="0A55DD5C" w:rsidR="00624DB0" w:rsidRPr="006519A8" w:rsidRDefault="00624DB0" w:rsidP="006519A8">
            <w:pPr>
              <w:pStyle w:val="TableParagraph"/>
              <w:numPr>
                <w:ilvl w:val="0"/>
                <w:numId w:val="16"/>
              </w:numPr>
              <w:tabs>
                <w:tab w:val="clear" w:pos="720"/>
                <w:tab w:val="num" w:pos="360"/>
                <w:tab w:val="left" w:pos="443"/>
              </w:tabs>
              <w:ind w:left="360" w:right="49"/>
              <w:jc w:val="both"/>
              <w:rPr>
                <w:rFonts w:asciiTheme="majorHAnsi" w:hAnsiTheme="majorHAnsi"/>
                <w:sz w:val="24"/>
                <w:szCs w:val="24"/>
                <w:lang w:val="ro-MD"/>
              </w:rPr>
            </w:pPr>
            <w:r w:rsidRPr="006519A8">
              <w:rPr>
                <w:rFonts w:asciiTheme="majorHAnsi" w:hAnsiTheme="majorHAnsi"/>
                <w:sz w:val="24"/>
                <w:szCs w:val="24"/>
                <w:lang w:val="ro-MD"/>
              </w:rPr>
              <w:t xml:space="preserve">Să definească procesele </w:t>
            </w:r>
            <w:proofErr w:type="spellStart"/>
            <w:r w:rsidRPr="006519A8">
              <w:rPr>
                <w:rFonts w:asciiTheme="majorHAnsi" w:hAnsiTheme="majorHAnsi"/>
                <w:sz w:val="24"/>
                <w:szCs w:val="24"/>
                <w:lang w:val="ro-MD"/>
              </w:rPr>
              <w:t>adaptativ</w:t>
            </w:r>
            <w:proofErr w:type="spellEnd"/>
            <w:r w:rsidRPr="006519A8">
              <w:rPr>
                <w:rFonts w:asciiTheme="majorHAnsi" w:hAnsiTheme="majorHAnsi"/>
                <w:sz w:val="24"/>
                <w:szCs w:val="24"/>
                <w:lang w:val="ro-MD"/>
              </w:rPr>
              <w:t>-compensatorii:  atrofia, hipertrofia, hiperplazia, metaplazia, displazia, organizarea</w:t>
            </w:r>
            <w:r w:rsidR="00401E2F">
              <w:rPr>
                <w:rFonts w:asciiTheme="majorHAnsi" w:hAnsiTheme="majorHAnsi"/>
                <w:sz w:val="24"/>
                <w:szCs w:val="24"/>
                <w:lang w:val="ro-MD"/>
              </w:rPr>
              <w:t>;</w:t>
            </w:r>
          </w:p>
          <w:p w14:paraId="59A6E5ED" w14:textId="469BDC4C" w:rsidR="00624DB0" w:rsidRPr="006519A8" w:rsidRDefault="00624DB0" w:rsidP="006519A8">
            <w:pPr>
              <w:numPr>
                <w:ilvl w:val="0"/>
                <w:numId w:val="16"/>
              </w:numPr>
              <w:tabs>
                <w:tab w:val="clear" w:pos="720"/>
                <w:tab w:val="num" w:pos="360"/>
              </w:tabs>
              <w:ind w:left="360"/>
              <w:jc w:val="both"/>
              <w:rPr>
                <w:rFonts w:asciiTheme="majorHAnsi" w:hAnsiTheme="majorHAnsi"/>
                <w:lang w:val="ro-MD"/>
              </w:rPr>
            </w:pPr>
            <w:r w:rsidRPr="006519A8">
              <w:rPr>
                <w:rFonts w:asciiTheme="majorHAnsi" w:hAnsiTheme="majorHAnsi"/>
                <w:lang w:val="ro-MD"/>
              </w:rPr>
              <w:t>Să cunoască manifestările morfologice ale atrofiei, hipertrofiei, hiperplaziei și metaplaziei</w:t>
            </w:r>
            <w:r w:rsidR="00401E2F">
              <w:rPr>
                <w:rFonts w:asciiTheme="majorHAnsi" w:hAnsiTheme="majorHAnsi"/>
                <w:lang w:val="ro-MD"/>
              </w:rPr>
              <w:t>;</w:t>
            </w:r>
          </w:p>
          <w:p w14:paraId="72CF98C0" w14:textId="3016C5D9" w:rsidR="00624DB0" w:rsidRPr="006519A8" w:rsidRDefault="00624DB0" w:rsidP="006519A8">
            <w:pPr>
              <w:numPr>
                <w:ilvl w:val="0"/>
                <w:numId w:val="16"/>
              </w:numPr>
              <w:tabs>
                <w:tab w:val="clear" w:pos="720"/>
                <w:tab w:val="num" w:pos="360"/>
              </w:tabs>
              <w:ind w:left="360"/>
              <w:jc w:val="both"/>
              <w:rPr>
                <w:rFonts w:asciiTheme="majorHAnsi" w:hAnsiTheme="majorHAnsi"/>
                <w:lang w:val="ro-MD"/>
              </w:rPr>
            </w:pPr>
            <w:r w:rsidRPr="006519A8">
              <w:rPr>
                <w:rFonts w:asciiTheme="majorHAnsi" w:hAnsiTheme="majorHAnsi"/>
                <w:lang w:val="ro-MD"/>
              </w:rPr>
              <w:t>Să înțeleagă conceptul de regenerare și reparare, tipurile de regenerare a țesuturilor și organelor</w:t>
            </w:r>
            <w:r w:rsidR="00401E2F">
              <w:rPr>
                <w:rFonts w:asciiTheme="majorHAnsi" w:hAnsiTheme="majorHAnsi"/>
                <w:lang w:val="ro-MD"/>
              </w:rPr>
              <w:t>;</w:t>
            </w:r>
          </w:p>
          <w:p w14:paraId="2123EDEB" w14:textId="437CE46E" w:rsidR="00624DB0" w:rsidRPr="006519A8" w:rsidRDefault="00624DB0" w:rsidP="006519A8">
            <w:pPr>
              <w:numPr>
                <w:ilvl w:val="0"/>
                <w:numId w:val="16"/>
              </w:numPr>
              <w:tabs>
                <w:tab w:val="clear" w:pos="720"/>
                <w:tab w:val="num" w:pos="360"/>
              </w:tabs>
              <w:ind w:left="360"/>
              <w:jc w:val="both"/>
              <w:rPr>
                <w:rFonts w:asciiTheme="majorHAnsi" w:hAnsiTheme="majorHAnsi"/>
                <w:lang w:val="ro-MD"/>
              </w:rPr>
            </w:pPr>
            <w:r w:rsidRPr="006519A8">
              <w:rPr>
                <w:rFonts w:asciiTheme="majorHAnsi" w:hAnsiTheme="majorHAnsi"/>
                <w:lang w:val="ro-MD"/>
              </w:rPr>
              <w:t xml:space="preserve">Sa cunoască particularitățile </w:t>
            </w:r>
            <w:proofErr w:type="spellStart"/>
            <w:r w:rsidRPr="006519A8">
              <w:rPr>
                <w:rFonts w:asciiTheme="majorHAnsi" w:hAnsiTheme="majorHAnsi"/>
                <w:lang w:val="ro-MD"/>
              </w:rPr>
              <w:t>morfo</w:t>
            </w:r>
            <w:proofErr w:type="spellEnd"/>
            <w:r w:rsidRPr="006519A8">
              <w:rPr>
                <w:rFonts w:asciiTheme="majorHAnsi" w:hAnsiTheme="majorHAnsi"/>
                <w:lang w:val="ro-MD"/>
              </w:rPr>
              <w:t>-funcționale ale țesutului de granulație</w:t>
            </w:r>
            <w:r w:rsidR="00401E2F">
              <w:rPr>
                <w:rFonts w:asciiTheme="majorHAnsi" w:hAnsiTheme="majorHAnsi"/>
                <w:lang w:val="ro-MD"/>
              </w:rPr>
              <w:t>;</w:t>
            </w:r>
          </w:p>
          <w:p w14:paraId="7A6B270F" w14:textId="1F2A543F" w:rsidR="00624DB0" w:rsidRPr="006519A8" w:rsidRDefault="00624DB0" w:rsidP="006519A8">
            <w:pPr>
              <w:numPr>
                <w:ilvl w:val="0"/>
                <w:numId w:val="16"/>
              </w:numPr>
              <w:tabs>
                <w:tab w:val="clear" w:pos="720"/>
                <w:tab w:val="num" w:pos="360"/>
              </w:tabs>
              <w:ind w:left="360"/>
              <w:jc w:val="both"/>
              <w:rPr>
                <w:rFonts w:asciiTheme="majorHAnsi" w:hAnsiTheme="majorHAnsi"/>
                <w:lang w:val="ro-MD"/>
              </w:rPr>
            </w:pPr>
            <w:r w:rsidRPr="006519A8">
              <w:rPr>
                <w:rFonts w:asciiTheme="majorHAnsi" w:hAnsiTheme="majorHAnsi"/>
                <w:lang w:val="ro-MD"/>
              </w:rPr>
              <w:t>Să înțeleagă cauzele și manifestările morfologice ale regenerării patologice</w:t>
            </w:r>
            <w:r w:rsidR="00401E2F">
              <w:rPr>
                <w:rFonts w:asciiTheme="majorHAnsi" w:hAnsiTheme="majorHAnsi"/>
                <w:lang w:val="ro-MD"/>
              </w:rPr>
              <w:t>;</w:t>
            </w:r>
          </w:p>
          <w:p w14:paraId="7BC670B8" w14:textId="77777777" w:rsidR="00624DB0" w:rsidRPr="006519A8" w:rsidRDefault="00624DB0" w:rsidP="006519A8">
            <w:pPr>
              <w:numPr>
                <w:ilvl w:val="0"/>
                <w:numId w:val="16"/>
              </w:numPr>
              <w:tabs>
                <w:tab w:val="clear" w:pos="720"/>
                <w:tab w:val="num" w:pos="360"/>
              </w:tabs>
              <w:ind w:left="360"/>
              <w:jc w:val="both"/>
              <w:rPr>
                <w:rFonts w:asciiTheme="majorHAnsi" w:hAnsiTheme="majorHAnsi"/>
                <w:lang w:val="ro-MD"/>
              </w:rPr>
            </w:pPr>
            <w:r w:rsidRPr="006519A8">
              <w:rPr>
                <w:rFonts w:asciiTheme="majorHAnsi" w:hAnsiTheme="majorHAnsi"/>
                <w:lang w:val="ro-MD"/>
              </w:rPr>
              <w:t>Să înțeleagă factorii, care determină caracterul vindecării plăgilor.</w:t>
            </w:r>
          </w:p>
        </w:tc>
        <w:tc>
          <w:tcPr>
            <w:tcW w:w="4367" w:type="dxa"/>
            <w:gridSpan w:val="2"/>
            <w:tcBorders>
              <w:top w:val="single" w:sz="4" w:space="0" w:color="auto"/>
              <w:left w:val="single" w:sz="4" w:space="0" w:color="auto"/>
              <w:bottom w:val="single" w:sz="4" w:space="0" w:color="auto"/>
              <w:right w:val="single" w:sz="4" w:space="0" w:color="auto"/>
            </w:tcBorders>
          </w:tcPr>
          <w:p w14:paraId="06DF2FDE" w14:textId="046D71BE" w:rsidR="00624DB0" w:rsidRPr="006519A8" w:rsidRDefault="00624DB0" w:rsidP="006519A8">
            <w:pPr>
              <w:pStyle w:val="af4"/>
              <w:numPr>
                <w:ilvl w:val="0"/>
                <w:numId w:val="69"/>
              </w:numPr>
              <w:jc w:val="both"/>
              <w:rPr>
                <w:rFonts w:asciiTheme="majorHAnsi" w:hAnsiTheme="majorHAnsi"/>
                <w:lang w:val="ro-MD"/>
              </w:rPr>
            </w:pPr>
            <w:r w:rsidRPr="006519A8">
              <w:rPr>
                <w:rFonts w:asciiTheme="majorHAnsi" w:hAnsiTheme="majorHAnsi"/>
                <w:lang w:val="ro-MD"/>
              </w:rPr>
              <w:t>Conceptul de adaptare, hipertrofie, hiperplazie, atrofie, metaplazie</w:t>
            </w:r>
            <w:r w:rsidR="00401E2F">
              <w:rPr>
                <w:rFonts w:asciiTheme="majorHAnsi" w:hAnsiTheme="majorHAnsi"/>
                <w:lang w:val="en-US"/>
              </w:rPr>
              <w:t>;</w:t>
            </w:r>
          </w:p>
          <w:p w14:paraId="3B3C1637" w14:textId="2CEEBE8B" w:rsidR="00624DB0" w:rsidRPr="006519A8" w:rsidRDefault="00624DB0" w:rsidP="006519A8">
            <w:pPr>
              <w:pStyle w:val="af4"/>
              <w:numPr>
                <w:ilvl w:val="0"/>
                <w:numId w:val="69"/>
              </w:numPr>
              <w:jc w:val="both"/>
              <w:rPr>
                <w:rFonts w:asciiTheme="majorHAnsi" w:hAnsiTheme="majorHAnsi"/>
                <w:lang w:val="ro-MD"/>
              </w:rPr>
            </w:pPr>
            <w:r w:rsidRPr="006519A8">
              <w:rPr>
                <w:rFonts w:asciiTheme="majorHAnsi" w:hAnsiTheme="majorHAnsi"/>
                <w:lang w:val="ro-MD"/>
              </w:rPr>
              <w:t>Conceptul de regenerare și reparație, capacitatea și procesul de   regenerare tisulară</w:t>
            </w:r>
            <w:r w:rsidR="00401E2F">
              <w:rPr>
                <w:rFonts w:asciiTheme="majorHAnsi" w:hAnsiTheme="majorHAnsi"/>
                <w:lang w:val="ro-MD"/>
              </w:rPr>
              <w:t>;</w:t>
            </w:r>
          </w:p>
          <w:p w14:paraId="0B2D0929" w14:textId="3D3D0E75" w:rsidR="00624DB0" w:rsidRPr="006519A8" w:rsidRDefault="00624DB0" w:rsidP="006519A8">
            <w:pPr>
              <w:pStyle w:val="af4"/>
              <w:numPr>
                <w:ilvl w:val="0"/>
                <w:numId w:val="69"/>
              </w:numPr>
              <w:jc w:val="both"/>
              <w:rPr>
                <w:rFonts w:asciiTheme="majorHAnsi" w:hAnsiTheme="majorHAnsi"/>
                <w:lang w:val="ro-MD"/>
              </w:rPr>
            </w:pPr>
            <w:r w:rsidRPr="006519A8">
              <w:rPr>
                <w:rFonts w:asciiTheme="majorHAnsi" w:hAnsiTheme="majorHAnsi"/>
                <w:lang w:val="ro-MD"/>
              </w:rPr>
              <w:t>Morfologia și funcția țesutului de granulație și a procesului de organizare</w:t>
            </w:r>
            <w:r w:rsidR="00401E2F">
              <w:rPr>
                <w:rFonts w:asciiTheme="majorHAnsi" w:hAnsiTheme="majorHAnsi"/>
                <w:lang w:val="ro-MD"/>
              </w:rPr>
              <w:t>;</w:t>
            </w:r>
          </w:p>
          <w:p w14:paraId="59C520D1" w14:textId="0EDC3D56" w:rsidR="00624DB0" w:rsidRPr="006519A8" w:rsidRDefault="00624DB0" w:rsidP="006519A8">
            <w:pPr>
              <w:pStyle w:val="af4"/>
              <w:numPr>
                <w:ilvl w:val="0"/>
                <w:numId w:val="69"/>
              </w:numPr>
              <w:jc w:val="both"/>
              <w:rPr>
                <w:rFonts w:asciiTheme="majorHAnsi" w:hAnsiTheme="majorHAnsi"/>
                <w:lang w:val="ro-MD"/>
              </w:rPr>
            </w:pPr>
            <w:r w:rsidRPr="006519A8">
              <w:rPr>
                <w:rFonts w:asciiTheme="majorHAnsi" w:hAnsiTheme="majorHAnsi"/>
                <w:lang w:val="ro-MD"/>
              </w:rPr>
              <w:t>Regenerarea patologică</w:t>
            </w:r>
            <w:r w:rsidR="00401E2F">
              <w:rPr>
                <w:rFonts w:asciiTheme="majorHAnsi" w:hAnsiTheme="majorHAnsi"/>
                <w:lang w:val="ro-MD"/>
              </w:rPr>
              <w:t>;</w:t>
            </w:r>
          </w:p>
          <w:p w14:paraId="7A88D13B" w14:textId="77777777" w:rsidR="00624DB0" w:rsidRPr="006519A8" w:rsidRDefault="00624DB0" w:rsidP="006519A8">
            <w:pPr>
              <w:pStyle w:val="af4"/>
              <w:numPr>
                <w:ilvl w:val="0"/>
                <w:numId w:val="69"/>
              </w:numPr>
              <w:jc w:val="both"/>
              <w:rPr>
                <w:rFonts w:asciiTheme="majorHAnsi" w:hAnsiTheme="majorHAnsi"/>
                <w:lang w:val="ro-MD"/>
              </w:rPr>
            </w:pPr>
            <w:r w:rsidRPr="006519A8">
              <w:rPr>
                <w:rFonts w:asciiTheme="majorHAnsi" w:hAnsiTheme="majorHAnsi"/>
                <w:lang w:val="ro-MD"/>
              </w:rPr>
              <w:t xml:space="preserve">Procesul de vindecare a plăgilor, specificul vindecării pielii și a fracturilor osoase. </w:t>
            </w:r>
          </w:p>
        </w:tc>
      </w:tr>
      <w:tr w:rsidR="00624DB0" w:rsidRPr="009F1CFF" w14:paraId="2D5C152D" w14:textId="77777777" w:rsidTr="006519A8">
        <w:trPr>
          <w:trHeight w:val="247"/>
        </w:trPr>
        <w:tc>
          <w:tcPr>
            <w:tcW w:w="9776" w:type="dxa"/>
            <w:gridSpan w:val="3"/>
            <w:tcBorders>
              <w:top w:val="single" w:sz="4" w:space="0" w:color="auto"/>
              <w:left w:val="single" w:sz="4" w:space="0" w:color="auto"/>
              <w:bottom w:val="single" w:sz="4" w:space="0" w:color="auto"/>
              <w:right w:val="single" w:sz="4" w:space="0" w:color="auto"/>
            </w:tcBorders>
          </w:tcPr>
          <w:p w14:paraId="56FC6FDB" w14:textId="1E39554F" w:rsidR="00624DB0" w:rsidRPr="006519A8" w:rsidRDefault="006519A8" w:rsidP="006519A8">
            <w:pPr>
              <w:tabs>
                <w:tab w:val="left" w:pos="170"/>
              </w:tabs>
              <w:spacing w:before="60" w:after="60"/>
              <w:jc w:val="both"/>
              <w:rPr>
                <w:rFonts w:asciiTheme="majorHAnsi" w:hAnsiTheme="majorHAnsi"/>
                <w:b/>
                <w:bCs/>
                <w:color w:val="000000"/>
                <w:lang w:val="ro-MD"/>
              </w:rPr>
            </w:pPr>
            <w:r w:rsidRPr="006519A8">
              <w:rPr>
                <w:rFonts w:asciiTheme="majorHAnsi" w:hAnsiTheme="majorHAnsi"/>
                <w:b/>
                <w:bCs/>
                <w:color w:val="000000"/>
                <w:spacing w:val="-4"/>
                <w:lang w:val="ro-MD"/>
              </w:rPr>
              <w:t xml:space="preserve">Tema (capitolul) </w:t>
            </w:r>
            <w:r w:rsidR="00624DB0" w:rsidRPr="006519A8">
              <w:rPr>
                <w:rFonts w:asciiTheme="majorHAnsi" w:hAnsiTheme="majorHAnsi"/>
                <w:b/>
                <w:bCs/>
                <w:color w:val="000000"/>
                <w:lang w:val="ro-MD"/>
              </w:rPr>
              <w:t xml:space="preserve">4. </w:t>
            </w:r>
            <w:r w:rsidR="00624DB0" w:rsidRPr="006519A8">
              <w:rPr>
                <w:rFonts w:asciiTheme="majorHAnsi" w:hAnsiTheme="majorHAnsi"/>
                <w:lang w:val="ro-MD"/>
              </w:rPr>
              <w:t>Tulburările circulației sanguine și limfatice</w:t>
            </w:r>
          </w:p>
        </w:tc>
      </w:tr>
      <w:tr w:rsidR="00624DB0" w:rsidRPr="006519A8" w14:paraId="6E2B6AF9" w14:textId="77777777" w:rsidTr="006519A8">
        <w:trPr>
          <w:trHeight w:val="2874"/>
        </w:trPr>
        <w:tc>
          <w:tcPr>
            <w:tcW w:w="5409" w:type="dxa"/>
            <w:tcBorders>
              <w:top w:val="single" w:sz="4" w:space="0" w:color="auto"/>
              <w:left w:val="single" w:sz="4" w:space="0" w:color="auto"/>
              <w:bottom w:val="single" w:sz="4" w:space="0" w:color="auto"/>
              <w:right w:val="single" w:sz="4" w:space="0" w:color="auto"/>
            </w:tcBorders>
          </w:tcPr>
          <w:p w14:paraId="40A53969" w14:textId="23725EC8" w:rsidR="00624DB0" w:rsidRPr="006519A8" w:rsidRDefault="00624DB0" w:rsidP="006519A8">
            <w:pPr>
              <w:numPr>
                <w:ilvl w:val="0"/>
                <w:numId w:val="16"/>
              </w:numPr>
              <w:tabs>
                <w:tab w:val="clear" w:pos="720"/>
                <w:tab w:val="num" w:pos="360"/>
                <w:tab w:val="left" w:pos="450"/>
              </w:tabs>
              <w:ind w:left="360"/>
              <w:jc w:val="both"/>
              <w:rPr>
                <w:rFonts w:asciiTheme="majorHAnsi" w:hAnsiTheme="majorHAnsi"/>
                <w:lang w:val="ro-MD"/>
              </w:rPr>
            </w:pPr>
            <w:r w:rsidRPr="006519A8">
              <w:rPr>
                <w:rFonts w:asciiTheme="majorHAnsi" w:hAnsiTheme="majorHAnsi"/>
                <w:lang w:val="ro-MD"/>
              </w:rPr>
              <w:lastRenderedPageBreak/>
              <w:t>Să cunoască conceptul de hiperemie activă (arterială)  și hiperemie pasivă (congestie)</w:t>
            </w:r>
            <w:r w:rsidR="00401E2F">
              <w:rPr>
                <w:rFonts w:asciiTheme="majorHAnsi" w:hAnsiTheme="majorHAnsi"/>
                <w:lang w:val="ro-MD"/>
              </w:rPr>
              <w:t>;</w:t>
            </w:r>
          </w:p>
          <w:p w14:paraId="1D9857B9" w14:textId="38659055" w:rsidR="00624DB0" w:rsidRPr="006519A8" w:rsidRDefault="00624DB0" w:rsidP="006519A8">
            <w:pPr>
              <w:numPr>
                <w:ilvl w:val="0"/>
                <w:numId w:val="16"/>
              </w:numPr>
              <w:tabs>
                <w:tab w:val="clear" w:pos="720"/>
                <w:tab w:val="num" w:pos="360"/>
                <w:tab w:val="left" w:pos="450"/>
              </w:tabs>
              <w:ind w:left="360"/>
              <w:jc w:val="both"/>
              <w:rPr>
                <w:rFonts w:asciiTheme="majorHAnsi" w:hAnsiTheme="majorHAnsi"/>
                <w:lang w:val="ro-MD"/>
              </w:rPr>
            </w:pPr>
            <w:r w:rsidRPr="006519A8">
              <w:rPr>
                <w:rFonts w:asciiTheme="majorHAnsi" w:hAnsiTheme="majorHAnsi"/>
                <w:lang w:val="ro-MD"/>
              </w:rPr>
              <w:t>Să înțeleagă manifestările morfologice ale insuficienței cardiace congestive acute și cronice, caracteristicile congestiei  hepatice și pulmonare</w:t>
            </w:r>
            <w:r w:rsidR="00401E2F">
              <w:rPr>
                <w:rFonts w:asciiTheme="majorHAnsi" w:hAnsiTheme="majorHAnsi"/>
                <w:lang w:val="ro-MD"/>
              </w:rPr>
              <w:t>;</w:t>
            </w:r>
          </w:p>
          <w:p w14:paraId="786A213B" w14:textId="6F001DF7" w:rsidR="00624DB0" w:rsidRPr="006519A8" w:rsidRDefault="00624DB0" w:rsidP="006519A8">
            <w:pPr>
              <w:numPr>
                <w:ilvl w:val="0"/>
                <w:numId w:val="16"/>
              </w:numPr>
              <w:tabs>
                <w:tab w:val="clear" w:pos="720"/>
                <w:tab w:val="num" w:pos="360"/>
                <w:tab w:val="left" w:pos="450"/>
              </w:tabs>
              <w:ind w:left="360"/>
              <w:jc w:val="both"/>
              <w:rPr>
                <w:rFonts w:asciiTheme="majorHAnsi" w:hAnsiTheme="majorHAnsi"/>
                <w:lang w:val="ro-MD"/>
              </w:rPr>
            </w:pPr>
            <w:r w:rsidRPr="006519A8">
              <w:rPr>
                <w:rFonts w:asciiTheme="majorHAnsi" w:hAnsiTheme="majorHAnsi"/>
                <w:lang w:val="ro-MD"/>
              </w:rPr>
              <w:t>Să definească tromboza, embolia, infarctul, cauzele, morfologia, consecințele</w:t>
            </w:r>
            <w:r w:rsidR="00401E2F">
              <w:rPr>
                <w:rFonts w:asciiTheme="majorHAnsi" w:hAnsiTheme="majorHAnsi"/>
                <w:lang w:val="ro-MD"/>
              </w:rPr>
              <w:t>;</w:t>
            </w:r>
          </w:p>
          <w:p w14:paraId="1A89CA26" w14:textId="48C63924" w:rsidR="00624DB0" w:rsidRPr="006519A8" w:rsidRDefault="00624DB0" w:rsidP="006519A8">
            <w:pPr>
              <w:numPr>
                <w:ilvl w:val="0"/>
                <w:numId w:val="16"/>
              </w:numPr>
              <w:tabs>
                <w:tab w:val="clear" w:pos="720"/>
                <w:tab w:val="num" w:pos="360"/>
                <w:tab w:val="left" w:pos="450"/>
              </w:tabs>
              <w:ind w:left="360"/>
              <w:jc w:val="both"/>
              <w:rPr>
                <w:rFonts w:asciiTheme="majorHAnsi" w:hAnsiTheme="majorHAnsi"/>
                <w:lang w:val="ro-MD"/>
              </w:rPr>
            </w:pPr>
            <w:r w:rsidRPr="006519A8">
              <w:rPr>
                <w:rFonts w:asciiTheme="majorHAnsi" w:hAnsiTheme="majorHAnsi"/>
                <w:lang w:val="ro-MD"/>
              </w:rPr>
              <w:t>Să cunoască conceptul și tipurile de embolie și efectele asupra organismului</w:t>
            </w:r>
            <w:r w:rsidR="00401E2F">
              <w:rPr>
                <w:rFonts w:asciiTheme="majorHAnsi" w:hAnsiTheme="majorHAnsi"/>
                <w:lang w:val="ro-MD"/>
              </w:rPr>
              <w:t>;</w:t>
            </w:r>
          </w:p>
          <w:p w14:paraId="331CD511" w14:textId="031ED5F2" w:rsidR="00624DB0" w:rsidRPr="006519A8" w:rsidRDefault="00624DB0" w:rsidP="006519A8">
            <w:pPr>
              <w:numPr>
                <w:ilvl w:val="0"/>
                <w:numId w:val="16"/>
              </w:numPr>
              <w:tabs>
                <w:tab w:val="clear" w:pos="720"/>
                <w:tab w:val="num" w:pos="360"/>
                <w:tab w:val="left" w:pos="450"/>
              </w:tabs>
              <w:ind w:left="360"/>
              <w:jc w:val="both"/>
              <w:rPr>
                <w:rFonts w:asciiTheme="majorHAnsi" w:hAnsiTheme="majorHAnsi"/>
                <w:lang w:val="ro-MD"/>
              </w:rPr>
            </w:pPr>
            <w:r w:rsidRPr="006519A8">
              <w:rPr>
                <w:rFonts w:asciiTheme="majorHAnsi" w:hAnsiTheme="majorHAnsi"/>
                <w:lang w:val="ro-MD"/>
              </w:rPr>
              <w:t>Să cunoască conceptul,  cauzele și consecințele hemoragiei.</w:t>
            </w:r>
          </w:p>
        </w:tc>
        <w:tc>
          <w:tcPr>
            <w:tcW w:w="4367" w:type="dxa"/>
            <w:gridSpan w:val="2"/>
            <w:tcBorders>
              <w:top w:val="single" w:sz="4" w:space="0" w:color="auto"/>
              <w:left w:val="single" w:sz="4" w:space="0" w:color="auto"/>
              <w:bottom w:val="single" w:sz="4" w:space="0" w:color="auto"/>
              <w:right w:val="single" w:sz="4" w:space="0" w:color="auto"/>
            </w:tcBorders>
          </w:tcPr>
          <w:p w14:paraId="7426CF07" w14:textId="26C8268C" w:rsidR="00624DB0" w:rsidRPr="006519A8" w:rsidRDefault="00624DB0" w:rsidP="006519A8">
            <w:pPr>
              <w:pStyle w:val="af4"/>
              <w:numPr>
                <w:ilvl w:val="0"/>
                <w:numId w:val="70"/>
              </w:numPr>
              <w:jc w:val="both"/>
              <w:rPr>
                <w:rFonts w:asciiTheme="majorHAnsi" w:hAnsiTheme="majorHAnsi"/>
                <w:bCs/>
                <w:lang w:val="ro-MD" w:eastAsia="en-US"/>
              </w:rPr>
            </w:pPr>
            <w:r w:rsidRPr="006519A8">
              <w:rPr>
                <w:rFonts w:asciiTheme="majorHAnsi" w:hAnsiTheme="majorHAnsi"/>
                <w:bCs/>
                <w:lang w:val="ro-MD" w:eastAsia="en-US"/>
              </w:rPr>
              <w:t>Tipurile de hiperemie,  cauzele,  morfologia și consecințele congestiei, particularitățile congestiei cronice pulmonare și hepatice</w:t>
            </w:r>
            <w:r w:rsidR="00401E2F">
              <w:rPr>
                <w:rFonts w:asciiTheme="majorHAnsi" w:hAnsiTheme="majorHAnsi"/>
                <w:bCs/>
                <w:lang w:val="ro-MD" w:eastAsia="en-US"/>
              </w:rPr>
              <w:t>;</w:t>
            </w:r>
          </w:p>
          <w:p w14:paraId="0FE1484A" w14:textId="0B4613EA" w:rsidR="00624DB0" w:rsidRPr="006519A8" w:rsidRDefault="00624DB0" w:rsidP="006519A8">
            <w:pPr>
              <w:pStyle w:val="af4"/>
              <w:numPr>
                <w:ilvl w:val="0"/>
                <w:numId w:val="70"/>
              </w:numPr>
              <w:jc w:val="both"/>
              <w:rPr>
                <w:rFonts w:asciiTheme="majorHAnsi" w:hAnsiTheme="majorHAnsi"/>
                <w:bCs/>
                <w:lang w:val="ro-MD" w:eastAsia="en-US"/>
              </w:rPr>
            </w:pPr>
            <w:r w:rsidRPr="006519A8">
              <w:rPr>
                <w:rFonts w:asciiTheme="majorHAnsi" w:hAnsiTheme="majorHAnsi"/>
                <w:bCs/>
                <w:lang w:val="ro-MD" w:eastAsia="en-US"/>
              </w:rPr>
              <w:t>Cauzele, mecanismul  trombozei, variantele, evoluția morfologică și consecințele</w:t>
            </w:r>
            <w:r w:rsidR="00401E2F">
              <w:rPr>
                <w:rFonts w:asciiTheme="majorHAnsi" w:hAnsiTheme="majorHAnsi"/>
                <w:bCs/>
                <w:lang w:val="ro-MD" w:eastAsia="en-US"/>
              </w:rPr>
              <w:t>;</w:t>
            </w:r>
          </w:p>
          <w:p w14:paraId="509F0564" w14:textId="5358DFD7" w:rsidR="00624DB0" w:rsidRPr="006519A8" w:rsidRDefault="00624DB0" w:rsidP="006519A8">
            <w:pPr>
              <w:pStyle w:val="af4"/>
              <w:numPr>
                <w:ilvl w:val="0"/>
                <w:numId w:val="70"/>
              </w:numPr>
              <w:jc w:val="both"/>
              <w:rPr>
                <w:rFonts w:asciiTheme="majorHAnsi" w:hAnsiTheme="majorHAnsi"/>
                <w:bCs/>
                <w:lang w:val="ro-MD" w:eastAsia="en-US"/>
              </w:rPr>
            </w:pPr>
            <w:r w:rsidRPr="006519A8">
              <w:rPr>
                <w:rFonts w:asciiTheme="majorHAnsi" w:hAnsiTheme="majorHAnsi"/>
                <w:bCs/>
                <w:lang w:val="ro-MD" w:eastAsia="en-US"/>
              </w:rPr>
              <w:t>Embolia, tipurile, efectele asupra organismului</w:t>
            </w:r>
            <w:r w:rsidR="00401E2F">
              <w:rPr>
                <w:rFonts w:asciiTheme="majorHAnsi" w:hAnsiTheme="majorHAnsi"/>
                <w:bCs/>
                <w:lang w:val="ro-MD" w:eastAsia="en-US"/>
              </w:rPr>
              <w:t>;</w:t>
            </w:r>
          </w:p>
          <w:p w14:paraId="7F9EA43E" w14:textId="6CBEFBB3" w:rsidR="00624DB0" w:rsidRPr="006519A8" w:rsidRDefault="00624DB0" w:rsidP="006519A8">
            <w:pPr>
              <w:pStyle w:val="af4"/>
              <w:numPr>
                <w:ilvl w:val="0"/>
                <w:numId w:val="70"/>
              </w:numPr>
              <w:jc w:val="both"/>
              <w:rPr>
                <w:rFonts w:asciiTheme="majorHAnsi" w:hAnsiTheme="majorHAnsi"/>
                <w:bCs/>
                <w:lang w:val="ro-MD" w:eastAsia="en-US"/>
              </w:rPr>
            </w:pPr>
            <w:r w:rsidRPr="006519A8">
              <w:rPr>
                <w:rFonts w:asciiTheme="majorHAnsi" w:hAnsiTheme="majorHAnsi"/>
                <w:bCs/>
                <w:lang w:val="ro-MD" w:eastAsia="en-US"/>
              </w:rPr>
              <w:t>Conceptul, cauzele, varietățile și morfologia infarctului</w:t>
            </w:r>
            <w:r w:rsidR="00401E2F">
              <w:rPr>
                <w:rFonts w:asciiTheme="majorHAnsi" w:hAnsiTheme="majorHAnsi"/>
                <w:bCs/>
                <w:lang w:val="ro-MD" w:eastAsia="en-US"/>
              </w:rPr>
              <w:t>;</w:t>
            </w:r>
          </w:p>
          <w:p w14:paraId="040FD357" w14:textId="77777777" w:rsidR="00624DB0" w:rsidRPr="006519A8" w:rsidRDefault="00624DB0" w:rsidP="006519A8">
            <w:pPr>
              <w:pStyle w:val="af4"/>
              <w:numPr>
                <w:ilvl w:val="0"/>
                <w:numId w:val="70"/>
              </w:numPr>
              <w:jc w:val="both"/>
              <w:rPr>
                <w:rFonts w:asciiTheme="majorHAnsi" w:hAnsiTheme="majorHAnsi"/>
                <w:bCs/>
                <w:lang w:val="ro-MD" w:eastAsia="en-US"/>
              </w:rPr>
            </w:pPr>
            <w:r w:rsidRPr="006519A8">
              <w:rPr>
                <w:rFonts w:asciiTheme="majorHAnsi" w:hAnsiTheme="majorHAnsi"/>
                <w:bCs/>
                <w:lang w:val="ro-MD" w:eastAsia="en-US"/>
              </w:rPr>
              <w:t>Mecanismele hemoragiilor, consecințele.</w:t>
            </w:r>
          </w:p>
        </w:tc>
      </w:tr>
      <w:tr w:rsidR="00624DB0" w:rsidRPr="009F1CFF" w14:paraId="14C2B075" w14:textId="77777777" w:rsidTr="006519A8">
        <w:trPr>
          <w:trHeight w:val="268"/>
        </w:trPr>
        <w:tc>
          <w:tcPr>
            <w:tcW w:w="9776" w:type="dxa"/>
            <w:gridSpan w:val="3"/>
            <w:tcBorders>
              <w:top w:val="single" w:sz="4" w:space="0" w:color="auto"/>
              <w:left w:val="single" w:sz="4" w:space="0" w:color="auto"/>
              <w:bottom w:val="single" w:sz="4" w:space="0" w:color="auto"/>
              <w:right w:val="single" w:sz="4" w:space="0" w:color="auto"/>
            </w:tcBorders>
          </w:tcPr>
          <w:p w14:paraId="12B3BF68" w14:textId="1C9F2DCD" w:rsidR="00624DB0" w:rsidRPr="006519A8" w:rsidRDefault="006519A8" w:rsidP="006519A8">
            <w:pPr>
              <w:tabs>
                <w:tab w:val="left" w:pos="170"/>
              </w:tabs>
              <w:jc w:val="both"/>
              <w:rPr>
                <w:rFonts w:asciiTheme="majorHAnsi" w:hAnsiTheme="majorHAnsi"/>
                <w:i/>
                <w:iCs/>
                <w:color w:val="000000"/>
                <w:lang w:val="ro-MD"/>
              </w:rPr>
            </w:pPr>
            <w:r w:rsidRPr="006519A8">
              <w:rPr>
                <w:rFonts w:asciiTheme="majorHAnsi" w:hAnsiTheme="majorHAnsi"/>
                <w:b/>
                <w:bCs/>
                <w:color w:val="000000"/>
                <w:spacing w:val="-4"/>
                <w:lang w:val="ro-MD"/>
              </w:rPr>
              <w:t xml:space="preserve">Tema (capitolul) </w:t>
            </w:r>
            <w:r w:rsidR="00624DB0" w:rsidRPr="006519A8">
              <w:rPr>
                <w:rFonts w:asciiTheme="majorHAnsi" w:hAnsiTheme="majorHAnsi"/>
                <w:b/>
                <w:bCs/>
                <w:color w:val="000000"/>
                <w:lang w:val="ro-MD"/>
              </w:rPr>
              <w:t xml:space="preserve">5. </w:t>
            </w:r>
            <w:r w:rsidR="00624DB0" w:rsidRPr="006519A8">
              <w:rPr>
                <w:rFonts w:asciiTheme="majorHAnsi" w:hAnsiTheme="majorHAnsi"/>
                <w:lang w:val="ro-MD" w:eastAsia="en-US"/>
              </w:rPr>
              <w:t>Inflamația acută și cronică</w:t>
            </w:r>
          </w:p>
        </w:tc>
      </w:tr>
      <w:tr w:rsidR="00624DB0" w:rsidRPr="009F1CFF" w14:paraId="5F50CC44" w14:textId="77777777" w:rsidTr="006519A8">
        <w:trPr>
          <w:trHeight w:val="161"/>
        </w:trPr>
        <w:tc>
          <w:tcPr>
            <w:tcW w:w="5409" w:type="dxa"/>
            <w:tcBorders>
              <w:top w:val="single" w:sz="4" w:space="0" w:color="auto"/>
              <w:left w:val="single" w:sz="4" w:space="0" w:color="auto"/>
              <w:bottom w:val="single" w:sz="4" w:space="0" w:color="auto"/>
              <w:right w:val="single" w:sz="4" w:space="0" w:color="auto"/>
            </w:tcBorders>
          </w:tcPr>
          <w:p w14:paraId="0BF82A69" w14:textId="1E578EF5" w:rsidR="00624DB0" w:rsidRPr="006519A8" w:rsidRDefault="00624DB0" w:rsidP="006519A8">
            <w:pPr>
              <w:pStyle w:val="TableParagraph"/>
              <w:numPr>
                <w:ilvl w:val="0"/>
                <w:numId w:val="71"/>
              </w:numPr>
              <w:tabs>
                <w:tab w:val="left" w:pos="353"/>
              </w:tabs>
              <w:ind w:right="537"/>
              <w:jc w:val="both"/>
              <w:rPr>
                <w:rFonts w:asciiTheme="majorHAnsi" w:hAnsiTheme="majorHAnsi"/>
                <w:sz w:val="24"/>
                <w:szCs w:val="24"/>
                <w:lang w:val="ro-MD"/>
              </w:rPr>
            </w:pPr>
            <w:r w:rsidRPr="006519A8">
              <w:rPr>
                <w:rFonts w:asciiTheme="majorHAnsi" w:hAnsiTheme="majorHAnsi"/>
                <w:sz w:val="24"/>
                <w:szCs w:val="24"/>
                <w:lang w:val="ro-MD"/>
              </w:rPr>
              <w:t>Să definească inflamația</w:t>
            </w:r>
            <w:r w:rsidR="00401E2F">
              <w:rPr>
                <w:rFonts w:asciiTheme="majorHAnsi" w:hAnsiTheme="majorHAnsi"/>
                <w:sz w:val="24"/>
                <w:szCs w:val="24"/>
                <w:lang w:val="ro-MD"/>
              </w:rPr>
              <w:t>;</w:t>
            </w:r>
          </w:p>
          <w:p w14:paraId="4A7FB092" w14:textId="77777777" w:rsidR="00624DB0" w:rsidRPr="006519A8" w:rsidRDefault="00624DB0" w:rsidP="006519A8">
            <w:pPr>
              <w:pStyle w:val="TableParagraph"/>
              <w:numPr>
                <w:ilvl w:val="0"/>
                <w:numId w:val="71"/>
              </w:numPr>
              <w:tabs>
                <w:tab w:val="left" w:pos="353"/>
                <w:tab w:val="left" w:pos="4503"/>
              </w:tabs>
              <w:jc w:val="both"/>
              <w:rPr>
                <w:rFonts w:asciiTheme="majorHAnsi" w:hAnsiTheme="majorHAnsi"/>
                <w:sz w:val="24"/>
                <w:szCs w:val="24"/>
                <w:lang w:val="ro-MD"/>
              </w:rPr>
            </w:pPr>
            <w:r w:rsidRPr="006519A8">
              <w:rPr>
                <w:rFonts w:asciiTheme="majorHAnsi" w:hAnsiTheme="majorHAnsi"/>
                <w:sz w:val="24"/>
                <w:szCs w:val="24"/>
                <w:lang w:val="ro-MD"/>
              </w:rPr>
              <w:t>Să cunoască cauzele și mecanismele patogenetice ale inflamației, rolul mediatorilor.</w:t>
            </w:r>
          </w:p>
          <w:p w14:paraId="1FA5B43F" w14:textId="3F4B67D7" w:rsidR="00624DB0" w:rsidRPr="006519A8" w:rsidRDefault="00624DB0" w:rsidP="006519A8">
            <w:pPr>
              <w:pStyle w:val="TableParagraph"/>
              <w:numPr>
                <w:ilvl w:val="0"/>
                <w:numId w:val="71"/>
              </w:numPr>
              <w:tabs>
                <w:tab w:val="left" w:pos="353"/>
              </w:tabs>
              <w:jc w:val="both"/>
              <w:rPr>
                <w:rFonts w:asciiTheme="majorHAnsi" w:hAnsiTheme="majorHAnsi"/>
                <w:sz w:val="24"/>
                <w:szCs w:val="24"/>
                <w:lang w:val="ro-MD"/>
              </w:rPr>
            </w:pPr>
            <w:r w:rsidRPr="006519A8">
              <w:rPr>
                <w:rFonts w:asciiTheme="majorHAnsi" w:hAnsiTheme="majorHAnsi"/>
                <w:sz w:val="24"/>
                <w:szCs w:val="24"/>
                <w:lang w:val="ro-MD"/>
              </w:rPr>
              <w:t xml:space="preserve">Să cunoască leziunile </w:t>
            </w:r>
            <w:proofErr w:type="spellStart"/>
            <w:r w:rsidRPr="006519A8">
              <w:rPr>
                <w:rFonts w:asciiTheme="majorHAnsi" w:hAnsiTheme="majorHAnsi"/>
                <w:sz w:val="24"/>
                <w:szCs w:val="24"/>
                <w:lang w:val="ro-MD"/>
              </w:rPr>
              <w:t>hemodinamice</w:t>
            </w:r>
            <w:proofErr w:type="spellEnd"/>
            <w:r w:rsidRPr="006519A8">
              <w:rPr>
                <w:rFonts w:asciiTheme="majorHAnsi" w:hAnsiTheme="majorHAnsi"/>
                <w:sz w:val="24"/>
                <w:szCs w:val="24"/>
                <w:lang w:val="ro-MD"/>
              </w:rPr>
              <w:t xml:space="preserve"> și celulare,  caracteristice procesului inflamator</w:t>
            </w:r>
            <w:r w:rsidR="00401E2F">
              <w:rPr>
                <w:rFonts w:asciiTheme="majorHAnsi" w:hAnsiTheme="majorHAnsi"/>
                <w:sz w:val="24"/>
                <w:szCs w:val="24"/>
                <w:lang w:val="ro-MD"/>
              </w:rPr>
              <w:t>;</w:t>
            </w:r>
          </w:p>
          <w:p w14:paraId="33009B3F" w14:textId="61973E9C" w:rsidR="00624DB0" w:rsidRPr="006519A8" w:rsidRDefault="00624DB0" w:rsidP="003417F6">
            <w:pPr>
              <w:pStyle w:val="TableParagraph"/>
              <w:numPr>
                <w:ilvl w:val="0"/>
                <w:numId w:val="71"/>
              </w:numPr>
              <w:tabs>
                <w:tab w:val="left" w:pos="353"/>
              </w:tabs>
              <w:jc w:val="both"/>
              <w:rPr>
                <w:rFonts w:asciiTheme="majorHAnsi" w:hAnsiTheme="majorHAnsi"/>
                <w:sz w:val="24"/>
                <w:szCs w:val="24"/>
                <w:lang w:val="ro-MD"/>
              </w:rPr>
            </w:pPr>
            <w:r w:rsidRPr="006519A8">
              <w:rPr>
                <w:rFonts w:asciiTheme="majorHAnsi" w:hAnsiTheme="majorHAnsi"/>
                <w:sz w:val="24"/>
                <w:szCs w:val="24"/>
                <w:lang w:val="ro-MD"/>
              </w:rPr>
              <w:t>Să cunoască clasificarea inflamației acute și cronice</w:t>
            </w:r>
            <w:r w:rsidR="00401E2F">
              <w:rPr>
                <w:rFonts w:asciiTheme="majorHAnsi" w:hAnsiTheme="majorHAnsi"/>
                <w:sz w:val="24"/>
                <w:szCs w:val="24"/>
                <w:lang w:val="ro-MD"/>
              </w:rPr>
              <w:t>;</w:t>
            </w:r>
          </w:p>
          <w:p w14:paraId="395088DE" w14:textId="6564F0FD" w:rsidR="00624DB0" w:rsidRPr="006519A8" w:rsidRDefault="00624DB0" w:rsidP="003417F6">
            <w:pPr>
              <w:pStyle w:val="TableParagraph"/>
              <w:numPr>
                <w:ilvl w:val="0"/>
                <w:numId w:val="71"/>
              </w:numPr>
              <w:tabs>
                <w:tab w:val="left" w:pos="353"/>
              </w:tabs>
              <w:jc w:val="both"/>
              <w:rPr>
                <w:rFonts w:asciiTheme="majorHAnsi" w:hAnsiTheme="majorHAnsi"/>
                <w:sz w:val="24"/>
                <w:szCs w:val="24"/>
                <w:lang w:val="ro-MD"/>
              </w:rPr>
            </w:pPr>
            <w:r w:rsidRPr="006519A8">
              <w:rPr>
                <w:rFonts w:asciiTheme="majorHAnsi" w:hAnsiTheme="majorHAnsi"/>
                <w:sz w:val="24"/>
                <w:szCs w:val="24"/>
                <w:lang w:val="ro-MD"/>
              </w:rPr>
              <w:t>Să cunoască particularitățile morfologice ale inflamației seroase, fibrinoase, purulente, catarale, hemoragice</w:t>
            </w:r>
            <w:r w:rsidR="00401E2F">
              <w:rPr>
                <w:rFonts w:asciiTheme="majorHAnsi" w:hAnsiTheme="majorHAnsi"/>
                <w:sz w:val="24"/>
                <w:szCs w:val="24"/>
                <w:lang w:val="ro-MD"/>
              </w:rPr>
              <w:t>;</w:t>
            </w:r>
          </w:p>
          <w:p w14:paraId="619F8357" w14:textId="77777777" w:rsidR="00624DB0" w:rsidRPr="006519A8" w:rsidRDefault="00624DB0" w:rsidP="006519A8">
            <w:pPr>
              <w:pStyle w:val="af4"/>
              <w:numPr>
                <w:ilvl w:val="0"/>
                <w:numId w:val="71"/>
              </w:numPr>
              <w:jc w:val="both"/>
              <w:rPr>
                <w:rFonts w:asciiTheme="majorHAnsi" w:hAnsiTheme="majorHAnsi"/>
                <w:i/>
                <w:iCs/>
                <w:color w:val="000000"/>
                <w:lang w:val="ro-MD"/>
              </w:rPr>
            </w:pPr>
            <w:r w:rsidRPr="006519A8">
              <w:rPr>
                <w:rFonts w:asciiTheme="majorHAnsi" w:hAnsiTheme="majorHAnsi"/>
                <w:lang w:val="ro-MD"/>
              </w:rPr>
              <w:t>Să înțeleagă efectele</w:t>
            </w:r>
            <w:r w:rsidRPr="006519A8">
              <w:rPr>
                <w:rFonts w:asciiTheme="majorHAnsi" w:hAnsiTheme="majorHAnsi"/>
                <w:spacing w:val="-1"/>
                <w:lang w:val="ro-MD"/>
              </w:rPr>
              <w:t xml:space="preserve"> clinice locale și </w:t>
            </w:r>
            <w:r w:rsidRPr="006519A8">
              <w:rPr>
                <w:rFonts w:asciiTheme="majorHAnsi" w:hAnsiTheme="majorHAnsi"/>
                <w:lang w:val="ro-MD"/>
              </w:rPr>
              <w:t>sistemice</w:t>
            </w:r>
            <w:r w:rsidRPr="006519A8">
              <w:rPr>
                <w:rFonts w:asciiTheme="majorHAnsi" w:hAnsiTheme="majorHAnsi"/>
                <w:spacing w:val="-10"/>
                <w:lang w:val="ro-MD"/>
              </w:rPr>
              <w:t xml:space="preserve"> </w:t>
            </w:r>
            <w:r w:rsidRPr="006519A8">
              <w:rPr>
                <w:rFonts w:asciiTheme="majorHAnsi" w:hAnsiTheme="majorHAnsi"/>
                <w:lang w:val="ro-MD"/>
              </w:rPr>
              <w:t xml:space="preserve">ale </w:t>
            </w:r>
            <w:r w:rsidRPr="006519A8">
              <w:rPr>
                <w:rFonts w:asciiTheme="majorHAnsi" w:hAnsiTheme="majorHAnsi"/>
                <w:spacing w:val="-52"/>
                <w:lang w:val="ro-MD"/>
              </w:rPr>
              <w:t xml:space="preserve">  </w:t>
            </w:r>
            <w:r w:rsidRPr="006519A8">
              <w:rPr>
                <w:rFonts w:asciiTheme="majorHAnsi" w:hAnsiTheme="majorHAnsi"/>
                <w:lang w:val="ro-MD"/>
              </w:rPr>
              <w:t>inflamației.</w:t>
            </w:r>
          </w:p>
        </w:tc>
        <w:tc>
          <w:tcPr>
            <w:tcW w:w="4367" w:type="dxa"/>
            <w:gridSpan w:val="2"/>
            <w:tcBorders>
              <w:top w:val="single" w:sz="4" w:space="0" w:color="auto"/>
              <w:left w:val="single" w:sz="4" w:space="0" w:color="auto"/>
              <w:bottom w:val="single" w:sz="4" w:space="0" w:color="auto"/>
              <w:right w:val="single" w:sz="4" w:space="0" w:color="auto"/>
            </w:tcBorders>
          </w:tcPr>
          <w:p w14:paraId="3F7E8084" w14:textId="39FC72E5" w:rsidR="00624DB0" w:rsidRPr="006519A8" w:rsidRDefault="00624DB0" w:rsidP="006519A8">
            <w:pPr>
              <w:pStyle w:val="TableParagraph"/>
              <w:numPr>
                <w:ilvl w:val="0"/>
                <w:numId w:val="29"/>
              </w:numPr>
              <w:spacing w:line="244" w:lineRule="exact"/>
              <w:ind w:left="331" w:hanging="295"/>
              <w:jc w:val="both"/>
              <w:rPr>
                <w:rFonts w:asciiTheme="majorHAnsi" w:hAnsiTheme="majorHAnsi"/>
                <w:sz w:val="24"/>
                <w:szCs w:val="24"/>
                <w:lang w:val="ro-MD"/>
              </w:rPr>
            </w:pPr>
            <w:r w:rsidRPr="006519A8">
              <w:rPr>
                <w:rFonts w:asciiTheme="majorHAnsi" w:hAnsiTheme="majorHAnsi"/>
                <w:sz w:val="24"/>
                <w:szCs w:val="24"/>
                <w:lang w:val="ro-MD"/>
              </w:rPr>
              <w:t>Inflamația, cauzele, leziunile morfologice locale, patogeneza, mediatorii</w:t>
            </w:r>
            <w:r w:rsidR="00401E2F">
              <w:rPr>
                <w:rFonts w:asciiTheme="majorHAnsi" w:hAnsiTheme="majorHAnsi"/>
                <w:sz w:val="24"/>
                <w:szCs w:val="24"/>
                <w:lang w:val="ro-MD"/>
              </w:rPr>
              <w:t>;</w:t>
            </w:r>
            <w:r w:rsidRPr="006519A8">
              <w:rPr>
                <w:rFonts w:asciiTheme="majorHAnsi" w:hAnsiTheme="majorHAnsi"/>
                <w:sz w:val="24"/>
                <w:szCs w:val="24"/>
                <w:lang w:val="ro-MD"/>
              </w:rPr>
              <w:t xml:space="preserve"> </w:t>
            </w:r>
          </w:p>
          <w:p w14:paraId="73150E9C" w14:textId="7159A0EB" w:rsidR="00624DB0" w:rsidRPr="006519A8" w:rsidRDefault="00624DB0" w:rsidP="006519A8">
            <w:pPr>
              <w:pStyle w:val="TableParagraph"/>
              <w:numPr>
                <w:ilvl w:val="0"/>
                <w:numId w:val="29"/>
              </w:numPr>
              <w:spacing w:line="244" w:lineRule="exact"/>
              <w:ind w:left="331" w:hanging="295"/>
              <w:jc w:val="both"/>
              <w:rPr>
                <w:rFonts w:asciiTheme="majorHAnsi" w:hAnsiTheme="majorHAnsi"/>
                <w:sz w:val="24"/>
                <w:szCs w:val="24"/>
                <w:lang w:val="ro-MD"/>
              </w:rPr>
            </w:pPr>
            <w:r w:rsidRPr="006519A8">
              <w:rPr>
                <w:rFonts w:asciiTheme="majorHAnsi" w:hAnsiTheme="majorHAnsi"/>
                <w:sz w:val="24"/>
                <w:szCs w:val="24"/>
                <w:lang w:val="ro-MD"/>
              </w:rPr>
              <w:t>Semnele clinice locale și efectele sistemice ale inflamației</w:t>
            </w:r>
            <w:r w:rsidR="00401E2F">
              <w:rPr>
                <w:rFonts w:asciiTheme="majorHAnsi" w:hAnsiTheme="majorHAnsi"/>
                <w:sz w:val="24"/>
                <w:szCs w:val="24"/>
                <w:lang w:val="ro-MD"/>
              </w:rPr>
              <w:t>;</w:t>
            </w:r>
          </w:p>
          <w:p w14:paraId="09DE5B87" w14:textId="77777777" w:rsidR="00624DB0" w:rsidRPr="006519A8" w:rsidRDefault="00624DB0" w:rsidP="006519A8">
            <w:pPr>
              <w:pStyle w:val="TableParagraph"/>
              <w:numPr>
                <w:ilvl w:val="0"/>
                <w:numId w:val="29"/>
              </w:numPr>
              <w:spacing w:line="244" w:lineRule="exact"/>
              <w:ind w:left="331" w:hanging="295"/>
              <w:jc w:val="both"/>
              <w:rPr>
                <w:rFonts w:asciiTheme="majorHAnsi" w:hAnsiTheme="majorHAnsi"/>
                <w:sz w:val="24"/>
                <w:szCs w:val="24"/>
                <w:lang w:val="ro-MD"/>
              </w:rPr>
            </w:pPr>
            <w:r w:rsidRPr="006519A8">
              <w:rPr>
                <w:rFonts w:asciiTheme="majorHAnsi" w:hAnsiTheme="majorHAnsi"/>
                <w:sz w:val="24"/>
                <w:szCs w:val="24"/>
                <w:lang w:val="ro-MD"/>
              </w:rPr>
              <w:t>Clasificarea morfologică a inflamației.</w:t>
            </w:r>
          </w:p>
          <w:p w14:paraId="5A7A56C9" w14:textId="2F01AC22" w:rsidR="006519A8" w:rsidRDefault="00624DB0" w:rsidP="006519A8">
            <w:pPr>
              <w:pStyle w:val="TableParagraph"/>
              <w:numPr>
                <w:ilvl w:val="0"/>
                <w:numId w:val="29"/>
              </w:numPr>
              <w:spacing w:line="244" w:lineRule="exact"/>
              <w:ind w:left="331" w:hanging="295"/>
              <w:jc w:val="both"/>
              <w:rPr>
                <w:rFonts w:asciiTheme="majorHAnsi" w:hAnsiTheme="majorHAnsi"/>
                <w:sz w:val="24"/>
                <w:szCs w:val="24"/>
                <w:lang w:val="ro-MD"/>
              </w:rPr>
            </w:pPr>
            <w:r w:rsidRPr="006519A8">
              <w:rPr>
                <w:rFonts w:asciiTheme="majorHAnsi" w:hAnsiTheme="majorHAnsi"/>
                <w:sz w:val="24"/>
                <w:szCs w:val="24"/>
                <w:lang w:val="ro-MD"/>
              </w:rPr>
              <w:t>Variantele inflamației acute și caracteristica lor morfologică</w:t>
            </w:r>
            <w:r w:rsidR="00401E2F">
              <w:rPr>
                <w:rFonts w:asciiTheme="majorHAnsi" w:hAnsiTheme="majorHAnsi"/>
                <w:sz w:val="24"/>
                <w:szCs w:val="24"/>
                <w:lang w:val="ro-MD"/>
              </w:rPr>
              <w:t>;</w:t>
            </w:r>
          </w:p>
          <w:p w14:paraId="503F0F43" w14:textId="0FFF9FF0" w:rsidR="006519A8" w:rsidRDefault="00624DB0" w:rsidP="006519A8">
            <w:pPr>
              <w:pStyle w:val="TableParagraph"/>
              <w:numPr>
                <w:ilvl w:val="0"/>
                <w:numId w:val="29"/>
              </w:numPr>
              <w:spacing w:line="244" w:lineRule="exact"/>
              <w:ind w:left="331" w:hanging="295"/>
              <w:jc w:val="both"/>
              <w:rPr>
                <w:rFonts w:asciiTheme="majorHAnsi" w:hAnsiTheme="majorHAnsi"/>
                <w:sz w:val="24"/>
                <w:szCs w:val="24"/>
                <w:lang w:val="ro-MD"/>
              </w:rPr>
            </w:pPr>
            <w:r w:rsidRPr="006519A8">
              <w:rPr>
                <w:rFonts w:asciiTheme="majorHAnsi" w:hAnsiTheme="majorHAnsi"/>
                <w:sz w:val="24"/>
                <w:szCs w:val="24"/>
                <w:lang w:val="ro-MD"/>
              </w:rPr>
              <w:t>Inflamația cronică: concept, modificări patologice de bază, clasificare</w:t>
            </w:r>
            <w:r w:rsidR="00401E2F">
              <w:rPr>
                <w:rFonts w:asciiTheme="majorHAnsi" w:hAnsiTheme="majorHAnsi"/>
                <w:sz w:val="24"/>
                <w:szCs w:val="24"/>
                <w:lang w:val="ro-MD"/>
              </w:rPr>
              <w:t>;</w:t>
            </w:r>
            <w:r w:rsidRPr="006519A8">
              <w:rPr>
                <w:rFonts w:asciiTheme="majorHAnsi" w:hAnsiTheme="majorHAnsi"/>
                <w:sz w:val="24"/>
                <w:szCs w:val="24"/>
                <w:lang w:val="ro-MD"/>
              </w:rPr>
              <w:t xml:space="preserve"> </w:t>
            </w:r>
          </w:p>
          <w:p w14:paraId="77C307BE" w14:textId="1DE1E789" w:rsidR="00624DB0" w:rsidRPr="006519A8" w:rsidRDefault="00624DB0" w:rsidP="006519A8">
            <w:pPr>
              <w:pStyle w:val="TableParagraph"/>
              <w:numPr>
                <w:ilvl w:val="0"/>
                <w:numId w:val="29"/>
              </w:numPr>
              <w:spacing w:line="244" w:lineRule="exact"/>
              <w:ind w:left="331" w:hanging="295"/>
              <w:jc w:val="both"/>
              <w:rPr>
                <w:rFonts w:asciiTheme="majorHAnsi" w:hAnsiTheme="majorHAnsi"/>
                <w:sz w:val="24"/>
                <w:szCs w:val="24"/>
                <w:lang w:val="ro-MD"/>
              </w:rPr>
            </w:pPr>
            <w:r w:rsidRPr="006519A8">
              <w:rPr>
                <w:rFonts w:asciiTheme="majorHAnsi" w:hAnsiTheme="majorHAnsi"/>
                <w:sz w:val="24"/>
                <w:szCs w:val="24"/>
                <w:lang w:val="ro-MD"/>
              </w:rPr>
              <w:t xml:space="preserve">Caracteristica morfologică a inflamației </w:t>
            </w:r>
            <w:proofErr w:type="spellStart"/>
            <w:r w:rsidRPr="006519A8">
              <w:rPr>
                <w:rFonts w:asciiTheme="majorHAnsi" w:hAnsiTheme="majorHAnsi"/>
                <w:sz w:val="24"/>
                <w:szCs w:val="24"/>
                <w:lang w:val="ro-MD"/>
              </w:rPr>
              <w:t>granulomatoase</w:t>
            </w:r>
            <w:proofErr w:type="spellEnd"/>
            <w:r w:rsidRPr="006519A8">
              <w:rPr>
                <w:rFonts w:asciiTheme="majorHAnsi" w:hAnsiTheme="majorHAnsi"/>
                <w:sz w:val="24"/>
                <w:szCs w:val="24"/>
                <w:lang w:val="ro-MD"/>
              </w:rPr>
              <w:t xml:space="preserve"> nespecifice și specifice</w:t>
            </w:r>
            <w:r w:rsidR="00401E2F">
              <w:rPr>
                <w:rFonts w:asciiTheme="majorHAnsi" w:hAnsiTheme="majorHAnsi"/>
                <w:sz w:val="24"/>
                <w:szCs w:val="24"/>
                <w:lang w:val="ro-MD"/>
              </w:rPr>
              <w:t>;</w:t>
            </w:r>
            <w:r w:rsidRPr="006519A8">
              <w:rPr>
                <w:rFonts w:asciiTheme="majorHAnsi" w:hAnsiTheme="majorHAnsi"/>
                <w:sz w:val="24"/>
                <w:szCs w:val="24"/>
                <w:lang w:val="ro-MD"/>
              </w:rPr>
              <w:tab/>
            </w:r>
          </w:p>
          <w:p w14:paraId="100D0A4C" w14:textId="77777777" w:rsidR="00624DB0" w:rsidRPr="006519A8" w:rsidRDefault="00624DB0" w:rsidP="006519A8">
            <w:pPr>
              <w:pStyle w:val="TableParagraph"/>
              <w:numPr>
                <w:ilvl w:val="0"/>
                <w:numId w:val="29"/>
              </w:numPr>
              <w:spacing w:line="244" w:lineRule="exact"/>
              <w:ind w:left="331" w:hanging="295"/>
              <w:jc w:val="both"/>
              <w:rPr>
                <w:rFonts w:asciiTheme="majorHAnsi" w:hAnsiTheme="majorHAnsi"/>
                <w:sz w:val="24"/>
                <w:szCs w:val="24"/>
                <w:lang w:val="ro-MD"/>
              </w:rPr>
            </w:pPr>
            <w:r w:rsidRPr="006519A8">
              <w:rPr>
                <w:rFonts w:asciiTheme="majorHAnsi" w:hAnsiTheme="majorHAnsi"/>
                <w:sz w:val="24"/>
                <w:szCs w:val="24"/>
                <w:lang w:val="ro-MD"/>
              </w:rPr>
              <w:t>Consecințele și semnificația clinică a inflamației.</w:t>
            </w:r>
          </w:p>
        </w:tc>
      </w:tr>
      <w:tr w:rsidR="00624DB0" w:rsidRPr="009F1CFF" w14:paraId="10AF0129" w14:textId="77777777" w:rsidTr="006519A8">
        <w:trPr>
          <w:trHeight w:val="161"/>
        </w:trPr>
        <w:tc>
          <w:tcPr>
            <w:tcW w:w="9776" w:type="dxa"/>
            <w:gridSpan w:val="3"/>
            <w:tcBorders>
              <w:top w:val="single" w:sz="4" w:space="0" w:color="auto"/>
              <w:left w:val="single" w:sz="4" w:space="0" w:color="auto"/>
              <w:bottom w:val="single" w:sz="4" w:space="0" w:color="auto"/>
              <w:right w:val="single" w:sz="4" w:space="0" w:color="auto"/>
            </w:tcBorders>
          </w:tcPr>
          <w:p w14:paraId="39B9318F" w14:textId="55864F5B" w:rsidR="00624DB0" w:rsidRPr="006519A8" w:rsidRDefault="006519A8" w:rsidP="006519A8">
            <w:pPr>
              <w:jc w:val="both"/>
              <w:rPr>
                <w:rFonts w:asciiTheme="majorHAnsi" w:hAnsiTheme="majorHAnsi"/>
                <w:lang w:val="ro-MD"/>
              </w:rPr>
            </w:pPr>
            <w:r w:rsidRPr="006519A8">
              <w:rPr>
                <w:rFonts w:asciiTheme="majorHAnsi" w:hAnsiTheme="majorHAnsi"/>
                <w:b/>
                <w:bCs/>
                <w:color w:val="000000"/>
                <w:spacing w:val="-4"/>
                <w:lang w:val="ro-MD"/>
              </w:rPr>
              <w:t>Tema (capitolul)</w:t>
            </w:r>
            <w:r w:rsidR="00624DB0" w:rsidRPr="006519A8">
              <w:rPr>
                <w:rFonts w:asciiTheme="majorHAnsi" w:hAnsiTheme="majorHAnsi"/>
                <w:b/>
                <w:bCs/>
                <w:color w:val="000000"/>
                <w:lang w:val="ro-MD"/>
              </w:rPr>
              <w:t xml:space="preserve"> 6. </w:t>
            </w:r>
            <w:r w:rsidR="00624DB0" w:rsidRPr="006519A8">
              <w:rPr>
                <w:rFonts w:asciiTheme="majorHAnsi" w:hAnsiTheme="majorHAnsi"/>
                <w:bCs/>
                <w:color w:val="000000" w:themeColor="text1"/>
                <w:lang w:val="ro-MD"/>
              </w:rPr>
              <w:t>Leziunile inflamatorii ale cavității orale</w:t>
            </w:r>
          </w:p>
        </w:tc>
      </w:tr>
      <w:tr w:rsidR="00624DB0" w:rsidRPr="006519A8" w14:paraId="66D8186E" w14:textId="77777777" w:rsidTr="006519A8">
        <w:trPr>
          <w:trHeight w:val="1419"/>
        </w:trPr>
        <w:tc>
          <w:tcPr>
            <w:tcW w:w="5409" w:type="dxa"/>
            <w:tcBorders>
              <w:top w:val="single" w:sz="4" w:space="0" w:color="auto"/>
              <w:left w:val="single" w:sz="4" w:space="0" w:color="auto"/>
              <w:bottom w:val="single" w:sz="4" w:space="0" w:color="auto"/>
              <w:right w:val="single" w:sz="4" w:space="0" w:color="auto"/>
            </w:tcBorders>
          </w:tcPr>
          <w:p w14:paraId="24CC3CF1" w14:textId="28EE156B" w:rsidR="00624DB0" w:rsidRPr="006519A8" w:rsidRDefault="00624DB0" w:rsidP="006519A8">
            <w:pPr>
              <w:numPr>
                <w:ilvl w:val="0"/>
                <w:numId w:val="16"/>
              </w:numPr>
              <w:tabs>
                <w:tab w:val="clear" w:pos="720"/>
                <w:tab w:val="num" w:pos="360"/>
              </w:tabs>
              <w:ind w:left="360"/>
              <w:jc w:val="both"/>
              <w:rPr>
                <w:rFonts w:asciiTheme="majorHAnsi" w:hAnsiTheme="majorHAnsi"/>
                <w:lang w:val="ro-MD"/>
              </w:rPr>
            </w:pPr>
            <w:r w:rsidRPr="006519A8">
              <w:rPr>
                <w:rFonts w:asciiTheme="majorHAnsi" w:hAnsiTheme="majorHAnsi"/>
                <w:lang w:val="ro-MD"/>
              </w:rPr>
              <w:t>Să cunoască terminologia proceselor inflamatorii ale organelor cavității orale</w:t>
            </w:r>
            <w:r w:rsidR="00401E2F">
              <w:rPr>
                <w:rFonts w:asciiTheme="majorHAnsi" w:hAnsiTheme="majorHAnsi"/>
                <w:lang w:val="ro-MD"/>
              </w:rPr>
              <w:t>;</w:t>
            </w:r>
          </w:p>
          <w:p w14:paraId="4A4AA21F" w14:textId="77777777" w:rsidR="00624DB0" w:rsidRPr="006519A8" w:rsidRDefault="00624DB0" w:rsidP="006519A8">
            <w:pPr>
              <w:numPr>
                <w:ilvl w:val="0"/>
                <w:numId w:val="16"/>
              </w:numPr>
              <w:tabs>
                <w:tab w:val="clear" w:pos="720"/>
                <w:tab w:val="num" w:pos="360"/>
              </w:tabs>
              <w:ind w:left="360"/>
              <w:jc w:val="both"/>
              <w:rPr>
                <w:rFonts w:asciiTheme="majorHAnsi" w:hAnsiTheme="majorHAnsi"/>
                <w:lang w:val="ro-MD"/>
              </w:rPr>
            </w:pPr>
            <w:r w:rsidRPr="006519A8">
              <w:rPr>
                <w:rFonts w:asciiTheme="majorHAnsi" w:hAnsiTheme="majorHAnsi"/>
                <w:lang w:val="ro-MD"/>
              </w:rPr>
              <w:t>Să cunoască particularitățile morfologice ale leziunilor inflamatorii ale cavității bucale și glandelor salivare.</w:t>
            </w:r>
          </w:p>
          <w:p w14:paraId="2C3A5E6C" w14:textId="77777777" w:rsidR="00624DB0" w:rsidRPr="006519A8" w:rsidRDefault="00624DB0" w:rsidP="006519A8">
            <w:pPr>
              <w:ind w:left="360"/>
              <w:jc w:val="both"/>
              <w:rPr>
                <w:rFonts w:asciiTheme="majorHAnsi" w:hAnsiTheme="majorHAnsi"/>
                <w:lang w:val="ro-MD"/>
              </w:rPr>
            </w:pPr>
          </w:p>
        </w:tc>
        <w:tc>
          <w:tcPr>
            <w:tcW w:w="4367" w:type="dxa"/>
            <w:gridSpan w:val="2"/>
            <w:tcBorders>
              <w:top w:val="single" w:sz="4" w:space="0" w:color="auto"/>
              <w:left w:val="single" w:sz="4" w:space="0" w:color="auto"/>
              <w:bottom w:val="single" w:sz="4" w:space="0" w:color="auto"/>
              <w:right w:val="single" w:sz="4" w:space="0" w:color="auto"/>
            </w:tcBorders>
          </w:tcPr>
          <w:p w14:paraId="564522EF" w14:textId="048DB9D9" w:rsidR="00624DB0" w:rsidRPr="006519A8" w:rsidRDefault="00624DB0" w:rsidP="006519A8">
            <w:pPr>
              <w:pStyle w:val="TableParagraph"/>
              <w:numPr>
                <w:ilvl w:val="0"/>
                <w:numId w:val="72"/>
              </w:numPr>
              <w:spacing w:line="244" w:lineRule="exact"/>
              <w:jc w:val="both"/>
              <w:rPr>
                <w:rFonts w:asciiTheme="majorHAnsi" w:hAnsiTheme="majorHAnsi"/>
                <w:sz w:val="24"/>
                <w:szCs w:val="24"/>
                <w:lang w:val="ro-MD"/>
              </w:rPr>
            </w:pPr>
            <w:r w:rsidRPr="006519A8">
              <w:rPr>
                <w:rFonts w:asciiTheme="majorHAnsi" w:hAnsiTheme="majorHAnsi"/>
                <w:sz w:val="24"/>
                <w:szCs w:val="24"/>
                <w:lang w:val="ro-MD"/>
              </w:rPr>
              <w:t xml:space="preserve">Afecțiunile inflamatorii ale cavității bucale:  stomatitele, gingivitele, glositele, </w:t>
            </w:r>
            <w:proofErr w:type="spellStart"/>
            <w:r w:rsidRPr="006519A8">
              <w:rPr>
                <w:rFonts w:asciiTheme="majorHAnsi" w:hAnsiTheme="majorHAnsi"/>
                <w:sz w:val="24"/>
                <w:szCs w:val="24"/>
                <w:lang w:val="ro-MD"/>
              </w:rPr>
              <w:t>cheilitele</w:t>
            </w:r>
            <w:proofErr w:type="spellEnd"/>
            <w:r w:rsidRPr="006519A8">
              <w:rPr>
                <w:rFonts w:asciiTheme="majorHAnsi" w:hAnsiTheme="majorHAnsi"/>
                <w:sz w:val="24"/>
                <w:szCs w:val="24"/>
                <w:lang w:val="ro-MD"/>
              </w:rPr>
              <w:t xml:space="preserve">, caracteristica </w:t>
            </w:r>
            <w:proofErr w:type="spellStart"/>
            <w:r w:rsidRPr="006519A8">
              <w:rPr>
                <w:rFonts w:asciiTheme="majorHAnsi" w:hAnsiTheme="majorHAnsi"/>
                <w:sz w:val="24"/>
                <w:szCs w:val="24"/>
                <w:lang w:val="ro-MD"/>
              </w:rPr>
              <w:t>morfopatologică</w:t>
            </w:r>
            <w:proofErr w:type="spellEnd"/>
            <w:r w:rsidR="00401E2F">
              <w:rPr>
                <w:rFonts w:asciiTheme="majorHAnsi" w:hAnsiTheme="majorHAnsi"/>
                <w:sz w:val="24"/>
                <w:szCs w:val="24"/>
                <w:lang w:val="ro-MD"/>
              </w:rPr>
              <w:t>;</w:t>
            </w:r>
          </w:p>
          <w:p w14:paraId="355A1287" w14:textId="6D9FD6A2" w:rsidR="00624DB0" w:rsidRPr="006519A8" w:rsidRDefault="00624DB0" w:rsidP="006519A8">
            <w:pPr>
              <w:pStyle w:val="TableParagraph"/>
              <w:numPr>
                <w:ilvl w:val="0"/>
                <w:numId w:val="72"/>
              </w:numPr>
              <w:spacing w:line="244" w:lineRule="exact"/>
              <w:jc w:val="both"/>
              <w:rPr>
                <w:rFonts w:asciiTheme="majorHAnsi" w:hAnsiTheme="majorHAnsi"/>
                <w:sz w:val="24"/>
                <w:szCs w:val="24"/>
                <w:lang w:val="ro-MD"/>
              </w:rPr>
            </w:pPr>
            <w:r w:rsidRPr="006519A8">
              <w:rPr>
                <w:rFonts w:asciiTheme="majorHAnsi" w:hAnsiTheme="majorHAnsi"/>
                <w:sz w:val="24"/>
                <w:szCs w:val="24"/>
                <w:lang w:val="ro-MD"/>
              </w:rPr>
              <w:t xml:space="preserve">Granulomul </w:t>
            </w:r>
            <w:proofErr w:type="spellStart"/>
            <w:r w:rsidRPr="006519A8">
              <w:rPr>
                <w:rFonts w:asciiTheme="majorHAnsi" w:hAnsiTheme="majorHAnsi"/>
                <w:sz w:val="24"/>
                <w:szCs w:val="24"/>
                <w:lang w:val="ro-MD"/>
              </w:rPr>
              <w:t>periapical</w:t>
            </w:r>
            <w:proofErr w:type="spellEnd"/>
            <w:r w:rsidR="00401E2F">
              <w:rPr>
                <w:rFonts w:asciiTheme="majorHAnsi" w:hAnsiTheme="majorHAnsi"/>
                <w:sz w:val="24"/>
                <w:szCs w:val="24"/>
                <w:lang w:val="ro-MD"/>
              </w:rPr>
              <w:t>;</w:t>
            </w:r>
          </w:p>
          <w:p w14:paraId="5B858781" w14:textId="3E0B16F9" w:rsidR="00624DB0" w:rsidRPr="006519A8" w:rsidRDefault="00624DB0" w:rsidP="006519A8">
            <w:pPr>
              <w:pStyle w:val="TableParagraph"/>
              <w:numPr>
                <w:ilvl w:val="0"/>
                <w:numId w:val="72"/>
              </w:numPr>
              <w:spacing w:line="244" w:lineRule="exact"/>
              <w:jc w:val="both"/>
              <w:rPr>
                <w:rFonts w:asciiTheme="majorHAnsi" w:hAnsiTheme="majorHAnsi"/>
                <w:sz w:val="24"/>
                <w:szCs w:val="24"/>
                <w:lang w:val="ro-MD"/>
              </w:rPr>
            </w:pPr>
            <w:r w:rsidRPr="006519A8">
              <w:rPr>
                <w:rFonts w:asciiTheme="majorHAnsi" w:hAnsiTheme="majorHAnsi"/>
                <w:sz w:val="24"/>
                <w:szCs w:val="24"/>
                <w:lang w:val="ro-MD"/>
              </w:rPr>
              <w:t>Osteomielita acută a mandibulei</w:t>
            </w:r>
            <w:r w:rsidR="00401E2F">
              <w:rPr>
                <w:rFonts w:asciiTheme="majorHAnsi" w:hAnsiTheme="majorHAnsi"/>
                <w:sz w:val="24"/>
                <w:szCs w:val="24"/>
                <w:lang w:val="ro-MD"/>
              </w:rPr>
              <w:t>;</w:t>
            </w:r>
          </w:p>
          <w:p w14:paraId="2CAC3E20" w14:textId="77777777" w:rsidR="00624DB0" w:rsidRPr="006519A8" w:rsidRDefault="00624DB0" w:rsidP="006519A8">
            <w:pPr>
              <w:pStyle w:val="TableParagraph"/>
              <w:numPr>
                <w:ilvl w:val="0"/>
                <w:numId w:val="72"/>
              </w:numPr>
              <w:spacing w:line="244" w:lineRule="exact"/>
              <w:jc w:val="both"/>
              <w:rPr>
                <w:rFonts w:asciiTheme="majorHAnsi" w:hAnsiTheme="majorHAnsi"/>
                <w:sz w:val="24"/>
                <w:szCs w:val="24"/>
                <w:lang w:val="ro-MD"/>
              </w:rPr>
            </w:pPr>
            <w:proofErr w:type="spellStart"/>
            <w:r w:rsidRPr="006519A8">
              <w:rPr>
                <w:rFonts w:asciiTheme="majorHAnsi" w:hAnsiTheme="majorHAnsi"/>
                <w:sz w:val="24"/>
                <w:szCs w:val="24"/>
                <w:lang w:val="ro-MD"/>
              </w:rPr>
              <w:t>Sialoadenita</w:t>
            </w:r>
            <w:proofErr w:type="spellEnd"/>
            <w:r w:rsidRPr="006519A8">
              <w:rPr>
                <w:rFonts w:asciiTheme="majorHAnsi" w:hAnsiTheme="majorHAnsi"/>
                <w:sz w:val="24"/>
                <w:szCs w:val="24"/>
                <w:lang w:val="ro-MD"/>
              </w:rPr>
              <w:t xml:space="preserve"> acută și cronică. </w:t>
            </w:r>
          </w:p>
        </w:tc>
      </w:tr>
      <w:tr w:rsidR="00624DB0" w:rsidRPr="006519A8" w14:paraId="04917815" w14:textId="77777777" w:rsidTr="006519A8">
        <w:trPr>
          <w:trHeight w:val="161"/>
        </w:trPr>
        <w:tc>
          <w:tcPr>
            <w:tcW w:w="9776" w:type="dxa"/>
            <w:gridSpan w:val="3"/>
            <w:tcBorders>
              <w:top w:val="single" w:sz="4" w:space="0" w:color="auto"/>
              <w:left w:val="single" w:sz="4" w:space="0" w:color="auto"/>
              <w:bottom w:val="single" w:sz="4" w:space="0" w:color="auto"/>
              <w:right w:val="single" w:sz="4" w:space="0" w:color="auto"/>
            </w:tcBorders>
          </w:tcPr>
          <w:p w14:paraId="0B2E26C1" w14:textId="6C4A59EA" w:rsidR="00624DB0" w:rsidRPr="006519A8" w:rsidRDefault="006519A8" w:rsidP="006519A8">
            <w:pPr>
              <w:pStyle w:val="TableParagraph"/>
              <w:spacing w:line="244" w:lineRule="exact"/>
              <w:jc w:val="both"/>
              <w:rPr>
                <w:rFonts w:asciiTheme="majorHAnsi" w:hAnsiTheme="majorHAnsi"/>
                <w:sz w:val="24"/>
                <w:szCs w:val="24"/>
                <w:lang w:val="ro-MD"/>
              </w:rPr>
            </w:pPr>
            <w:r w:rsidRPr="006519A8">
              <w:rPr>
                <w:rFonts w:asciiTheme="majorHAnsi" w:hAnsiTheme="majorHAnsi"/>
                <w:b/>
                <w:bCs/>
                <w:color w:val="000000"/>
                <w:spacing w:val="-4"/>
                <w:sz w:val="24"/>
                <w:szCs w:val="24"/>
                <w:lang w:val="ro-MD"/>
              </w:rPr>
              <w:t xml:space="preserve">Tema (capitolul) </w:t>
            </w:r>
            <w:r w:rsidR="00624DB0" w:rsidRPr="006519A8">
              <w:rPr>
                <w:rFonts w:asciiTheme="majorHAnsi" w:hAnsiTheme="majorHAnsi"/>
                <w:b/>
                <w:bCs/>
                <w:color w:val="000000"/>
                <w:sz w:val="24"/>
                <w:szCs w:val="24"/>
                <w:lang w:val="ro-MD"/>
              </w:rPr>
              <w:t xml:space="preserve">7. </w:t>
            </w:r>
            <w:r w:rsidR="00624DB0" w:rsidRPr="006519A8">
              <w:rPr>
                <w:rFonts w:asciiTheme="majorHAnsi" w:hAnsiTheme="majorHAnsi"/>
                <w:bCs/>
                <w:color w:val="000000" w:themeColor="text1"/>
                <w:sz w:val="24"/>
                <w:szCs w:val="24"/>
                <w:lang w:val="ro-MD"/>
              </w:rPr>
              <w:t xml:space="preserve">Chisturile odontogene și non-odontogene. Patologia articulației </w:t>
            </w:r>
            <w:proofErr w:type="spellStart"/>
            <w:r w:rsidR="00624DB0" w:rsidRPr="006519A8">
              <w:rPr>
                <w:rFonts w:asciiTheme="majorHAnsi" w:hAnsiTheme="majorHAnsi"/>
                <w:bCs/>
                <w:color w:val="000000" w:themeColor="text1"/>
                <w:sz w:val="24"/>
                <w:szCs w:val="24"/>
                <w:lang w:val="ro-MD"/>
              </w:rPr>
              <w:t>temporo</w:t>
            </w:r>
            <w:proofErr w:type="spellEnd"/>
            <w:r w:rsidR="00624DB0" w:rsidRPr="006519A8">
              <w:rPr>
                <w:rFonts w:asciiTheme="majorHAnsi" w:hAnsiTheme="majorHAnsi"/>
                <w:bCs/>
                <w:color w:val="000000" w:themeColor="text1"/>
                <w:sz w:val="24"/>
                <w:szCs w:val="24"/>
                <w:lang w:val="ro-MD"/>
              </w:rPr>
              <w:t>-mandibulare</w:t>
            </w:r>
          </w:p>
        </w:tc>
      </w:tr>
      <w:tr w:rsidR="00624DB0" w:rsidRPr="009F1CFF" w14:paraId="154E7F79" w14:textId="77777777" w:rsidTr="006519A8">
        <w:trPr>
          <w:trHeight w:val="161"/>
        </w:trPr>
        <w:tc>
          <w:tcPr>
            <w:tcW w:w="5409" w:type="dxa"/>
            <w:tcBorders>
              <w:top w:val="single" w:sz="4" w:space="0" w:color="auto"/>
              <w:left w:val="single" w:sz="4" w:space="0" w:color="auto"/>
              <w:bottom w:val="single" w:sz="4" w:space="0" w:color="auto"/>
              <w:right w:val="single" w:sz="4" w:space="0" w:color="auto"/>
            </w:tcBorders>
          </w:tcPr>
          <w:p w14:paraId="5BB8796C" w14:textId="6CA7B9A4" w:rsidR="00624DB0" w:rsidRPr="006519A8" w:rsidRDefault="00624DB0" w:rsidP="006519A8">
            <w:pPr>
              <w:numPr>
                <w:ilvl w:val="0"/>
                <w:numId w:val="16"/>
              </w:numPr>
              <w:tabs>
                <w:tab w:val="clear" w:pos="720"/>
                <w:tab w:val="num" w:pos="360"/>
              </w:tabs>
              <w:ind w:left="360"/>
              <w:jc w:val="both"/>
              <w:rPr>
                <w:rFonts w:asciiTheme="majorHAnsi" w:hAnsiTheme="majorHAnsi"/>
                <w:lang w:val="ro-MD"/>
              </w:rPr>
            </w:pPr>
            <w:r w:rsidRPr="006519A8">
              <w:rPr>
                <w:rFonts w:asciiTheme="majorHAnsi" w:hAnsiTheme="majorHAnsi"/>
                <w:lang w:val="ro-MD"/>
              </w:rPr>
              <w:t>Să cunoască  clasificarea chisturilor odontogene și non- odontogene</w:t>
            </w:r>
            <w:r w:rsidR="007522F2">
              <w:rPr>
                <w:rFonts w:asciiTheme="majorHAnsi" w:hAnsiTheme="majorHAnsi"/>
                <w:lang w:val="ro-MD"/>
              </w:rPr>
              <w:t>;</w:t>
            </w:r>
          </w:p>
          <w:p w14:paraId="4F16FC20" w14:textId="31DDA0F6" w:rsidR="00624DB0" w:rsidRPr="006519A8" w:rsidRDefault="00624DB0" w:rsidP="006519A8">
            <w:pPr>
              <w:numPr>
                <w:ilvl w:val="0"/>
                <w:numId w:val="16"/>
              </w:numPr>
              <w:tabs>
                <w:tab w:val="clear" w:pos="720"/>
                <w:tab w:val="num" w:pos="360"/>
              </w:tabs>
              <w:ind w:left="360"/>
              <w:jc w:val="both"/>
              <w:rPr>
                <w:rFonts w:asciiTheme="majorHAnsi" w:hAnsiTheme="majorHAnsi"/>
                <w:lang w:val="ro-MD"/>
              </w:rPr>
            </w:pPr>
            <w:r w:rsidRPr="006519A8">
              <w:rPr>
                <w:rFonts w:asciiTheme="majorHAnsi" w:hAnsiTheme="majorHAnsi"/>
                <w:lang w:val="ro-MD"/>
              </w:rPr>
              <w:t xml:space="preserve"> Să cunoască  modificările morfologice ale diferitelor tipuri de chisturi odontogene și non-odontogene</w:t>
            </w:r>
            <w:r w:rsidR="007522F2">
              <w:rPr>
                <w:rFonts w:asciiTheme="majorHAnsi" w:hAnsiTheme="majorHAnsi"/>
                <w:lang w:val="ro-MD"/>
              </w:rPr>
              <w:t>;</w:t>
            </w:r>
          </w:p>
          <w:p w14:paraId="3FD333F0" w14:textId="028AE847" w:rsidR="00624DB0" w:rsidRPr="006519A8" w:rsidRDefault="00624DB0" w:rsidP="006519A8">
            <w:pPr>
              <w:numPr>
                <w:ilvl w:val="0"/>
                <w:numId w:val="16"/>
              </w:numPr>
              <w:tabs>
                <w:tab w:val="clear" w:pos="720"/>
                <w:tab w:val="num" w:pos="360"/>
              </w:tabs>
              <w:ind w:left="360"/>
              <w:jc w:val="both"/>
              <w:rPr>
                <w:rFonts w:asciiTheme="majorHAnsi" w:hAnsiTheme="majorHAnsi"/>
                <w:lang w:val="ro-MD"/>
              </w:rPr>
            </w:pPr>
            <w:r w:rsidRPr="006519A8">
              <w:rPr>
                <w:rFonts w:asciiTheme="majorHAnsi" w:hAnsiTheme="majorHAnsi"/>
                <w:lang w:val="ro-MD"/>
              </w:rPr>
              <w:t xml:space="preserve"> Să cunoască complicațiile chisturilor  odontogene și non-odontogene</w:t>
            </w:r>
            <w:r w:rsidR="007522F2">
              <w:rPr>
                <w:rFonts w:asciiTheme="majorHAnsi" w:hAnsiTheme="majorHAnsi"/>
                <w:lang w:val="ro-MD"/>
              </w:rPr>
              <w:t>;</w:t>
            </w:r>
          </w:p>
          <w:p w14:paraId="247C4FA3" w14:textId="0B6CC76B" w:rsidR="00624DB0" w:rsidRPr="006519A8" w:rsidRDefault="00624DB0" w:rsidP="006519A8">
            <w:pPr>
              <w:numPr>
                <w:ilvl w:val="0"/>
                <w:numId w:val="16"/>
              </w:numPr>
              <w:tabs>
                <w:tab w:val="clear" w:pos="720"/>
                <w:tab w:val="num" w:pos="360"/>
              </w:tabs>
              <w:ind w:left="360"/>
              <w:jc w:val="both"/>
              <w:rPr>
                <w:rFonts w:asciiTheme="majorHAnsi" w:hAnsiTheme="majorHAnsi"/>
                <w:lang w:val="ro-MD"/>
              </w:rPr>
            </w:pPr>
            <w:r w:rsidRPr="006519A8">
              <w:rPr>
                <w:rFonts w:asciiTheme="majorHAnsi" w:hAnsiTheme="majorHAnsi"/>
                <w:lang w:val="ro-MD"/>
              </w:rPr>
              <w:t xml:space="preserve"> Să cunoască cauzele, modificările morfologice și complicațiile artropatiilor benigne și leziunile </w:t>
            </w:r>
            <w:r w:rsidRPr="006519A8">
              <w:rPr>
                <w:rFonts w:asciiTheme="majorHAnsi" w:hAnsiTheme="majorHAnsi"/>
                <w:lang w:val="ro-MD"/>
              </w:rPr>
              <w:lastRenderedPageBreak/>
              <w:t xml:space="preserve">proliferative monoarticulare ale articulației </w:t>
            </w:r>
            <w:proofErr w:type="spellStart"/>
            <w:r w:rsidRPr="006519A8">
              <w:rPr>
                <w:rFonts w:asciiTheme="majorHAnsi" w:hAnsiTheme="majorHAnsi"/>
                <w:lang w:val="ro-MD"/>
              </w:rPr>
              <w:t>temporo</w:t>
            </w:r>
            <w:proofErr w:type="spellEnd"/>
            <w:r w:rsidRPr="006519A8">
              <w:rPr>
                <w:rFonts w:asciiTheme="majorHAnsi" w:hAnsiTheme="majorHAnsi"/>
                <w:lang w:val="ro-MD"/>
              </w:rPr>
              <w:t>-mandibulare</w:t>
            </w:r>
            <w:r w:rsidR="007522F2">
              <w:rPr>
                <w:rFonts w:asciiTheme="majorHAnsi" w:hAnsiTheme="majorHAnsi"/>
                <w:lang w:val="ro-MD"/>
              </w:rPr>
              <w:t>;</w:t>
            </w:r>
          </w:p>
          <w:p w14:paraId="5007E4B3" w14:textId="7C15ACD9" w:rsidR="00624DB0" w:rsidRPr="006519A8" w:rsidRDefault="00624DB0" w:rsidP="006519A8">
            <w:pPr>
              <w:numPr>
                <w:ilvl w:val="0"/>
                <w:numId w:val="16"/>
              </w:numPr>
              <w:tabs>
                <w:tab w:val="clear" w:pos="720"/>
                <w:tab w:val="num" w:pos="360"/>
              </w:tabs>
              <w:ind w:left="360"/>
              <w:jc w:val="both"/>
              <w:rPr>
                <w:rFonts w:asciiTheme="majorHAnsi" w:hAnsiTheme="majorHAnsi"/>
                <w:lang w:val="ro-MD"/>
              </w:rPr>
            </w:pPr>
            <w:r w:rsidRPr="006519A8">
              <w:rPr>
                <w:rFonts w:asciiTheme="majorHAnsi" w:hAnsiTheme="majorHAnsi"/>
                <w:lang w:val="ro-MD"/>
              </w:rPr>
              <w:t xml:space="preserve"> Să cunoască chisturile sinoviale și ganglionare ale articulației </w:t>
            </w:r>
            <w:proofErr w:type="spellStart"/>
            <w:r w:rsidRPr="006519A8">
              <w:rPr>
                <w:rFonts w:asciiTheme="majorHAnsi" w:hAnsiTheme="majorHAnsi"/>
                <w:lang w:val="ro-MD"/>
              </w:rPr>
              <w:t>temporo</w:t>
            </w:r>
            <w:proofErr w:type="spellEnd"/>
            <w:r w:rsidRPr="006519A8">
              <w:rPr>
                <w:rFonts w:asciiTheme="majorHAnsi" w:hAnsiTheme="majorHAnsi"/>
                <w:lang w:val="ro-MD"/>
              </w:rPr>
              <w:t>-mandibulare</w:t>
            </w:r>
            <w:r w:rsidR="007522F2">
              <w:rPr>
                <w:rFonts w:asciiTheme="majorHAnsi" w:hAnsiTheme="majorHAnsi"/>
                <w:lang w:val="ro-MD"/>
              </w:rPr>
              <w:t>;</w:t>
            </w:r>
          </w:p>
          <w:p w14:paraId="59DD819D" w14:textId="77777777" w:rsidR="00624DB0" w:rsidRPr="006519A8" w:rsidRDefault="00624DB0" w:rsidP="006519A8">
            <w:pPr>
              <w:numPr>
                <w:ilvl w:val="0"/>
                <w:numId w:val="16"/>
              </w:numPr>
              <w:tabs>
                <w:tab w:val="clear" w:pos="720"/>
                <w:tab w:val="num" w:pos="360"/>
              </w:tabs>
              <w:ind w:left="360"/>
              <w:jc w:val="both"/>
              <w:rPr>
                <w:rFonts w:asciiTheme="majorHAnsi" w:hAnsiTheme="majorHAnsi"/>
                <w:lang w:val="ro-MD"/>
              </w:rPr>
            </w:pPr>
            <w:r w:rsidRPr="006519A8">
              <w:rPr>
                <w:rFonts w:asciiTheme="majorHAnsi" w:hAnsiTheme="majorHAnsi"/>
                <w:lang w:val="ro-MD"/>
              </w:rPr>
              <w:t xml:space="preserve">Să cunoască tumorile benigne și maligne ale articulației </w:t>
            </w:r>
            <w:proofErr w:type="spellStart"/>
            <w:r w:rsidRPr="006519A8">
              <w:rPr>
                <w:rFonts w:asciiTheme="majorHAnsi" w:hAnsiTheme="majorHAnsi"/>
                <w:lang w:val="ro-MD"/>
              </w:rPr>
              <w:t>temporo</w:t>
            </w:r>
            <w:proofErr w:type="spellEnd"/>
            <w:r w:rsidRPr="006519A8">
              <w:rPr>
                <w:rFonts w:asciiTheme="majorHAnsi" w:hAnsiTheme="majorHAnsi"/>
                <w:lang w:val="ro-MD"/>
              </w:rPr>
              <w:t>-mandibulare.</w:t>
            </w:r>
          </w:p>
        </w:tc>
        <w:tc>
          <w:tcPr>
            <w:tcW w:w="4367" w:type="dxa"/>
            <w:gridSpan w:val="2"/>
            <w:tcBorders>
              <w:top w:val="single" w:sz="4" w:space="0" w:color="auto"/>
              <w:left w:val="single" w:sz="4" w:space="0" w:color="auto"/>
              <w:bottom w:val="single" w:sz="4" w:space="0" w:color="auto"/>
              <w:right w:val="single" w:sz="4" w:space="0" w:color="auto"/>
            </w:tcBorders>
          </w:tcPr>
          <w:p w14:paraId="21C25507" w14:textId="7F0D5427" w:rsidR="00624DB0" w:rsidRPr="006519A8" w:rsidRDefault="00624DB0" w:rsidP="006519A8">
            <w:pPr>
              <w:pStyle w:val="af4"/>
              <w:numPr>
                <w:ilvl w:val="0"/>
                <w:numId w:val="73"/>
              </w:numPr>
              <w:jc w:val="both"/>
              <w:rPr>
                <w:rFonts w:asciiTheme="majorHAnsi" w:hAnsiTheme="majorHAnsi"/>
                <w:bCs/>
                <w:lang w:val="ro-MD"/>
              </w:rPr>
            </w:pPr>
            <w:r w:rsidRPr="006519A8">
              <w:rPr>
                <w:rFonts w:asciiTheme="majorHAnsi" w:hAnsiTheme="majorHAnsi"/>
                <w:bCs/>
                <w:lang w:val="ro-MD"/>
              </w:rPr>
              <w:lastRenderedPageBreak/>
              <w:t xml:space="preserve">Chisturi odontogene de origine </w:t>
            </w:r>
            <w:proofErr w:type="spellStart"/>
            <w:r w:rsidRPr="006519A8">
              <w:rPr>
                <w:rFonts w:asciiTheme="majorHAnsi" w:hAnsiTheme="majorHAnsi"/>
                <w:bCs/>
                <w:lang w:val="ro-MD"/>
              </w:rPr>
              <w:t>inflamatorie</w:t>
            </w:r>
            <w:proofErr w:type="spellEnd"/>
            <w:r w:rsidRPr="006519A8">
              <w:rPr>
                <w:rFonts w:asciiTheme="majorHAnsi" w:hAnsiTheme="majorHAnsi"/>
                <w:bCs/>
                <w:lang w:val="ro-MD"/>
              </w:rPr>
              <w:t>, clasificarea</w:t>
            </w:r>
            <w:r w:rsidR="007522F2">
              <w:rPr>
                <w:rFonts w:asciiTheme="majorHAnsi" w:hAnsiTheme="majorHAnsi"/>
                <w:bCs/>
                <w:lang w:val="ro-MD"/>
              </w:rPr>
              <w:t>;</w:t>
            </w:r>
            <w:r w:rsidRPr="006519A8">
              <w:rPr>
                <w:rFonts w:asciiTheme="majorHAnsi" w:hAnsiTheme="majorHAnsi"/>
                <w:bCs/>
                <w:lang w:val="ro-MD"/>
              </w:rPr>
              <w:t xml:space="preserve"> </w:t>
            </w:r>
          </w:p>
          <w:p w14:paraId="3744C416" w14:textId="7EEC37F2" w:rsidR="00624DB0" w:rsidRPr="006519A8" w:rsidRDefault="00624DB0" w:rsidP="006519A8">
            <w:pPr>
              <w:pStyle w:val="af4"/>
              <w:numPr>
                <w:ilvl w:val="0"/>
                <w:numId w:val="73"/>
              </w:numPr>
              <w:jc w:val="both"/>
              <w:rPr>
                <w:rFonts w:asciiTheme="majorHAnsi" w:hAnsiTheme="majorHAnsi"/>
                <w:bCs/>
                <w:lang w:val="ro-MD"/>
              </w:rPr>
            </w:pPr>
            <w:r w:rsidRPr="006519A8">
              <w:rPr>
                <w:rFonts w:asciiTheme="majorHAnsi" w:hAnsiTheme="majorHAnsi"/>
                <w:bCs/>
                <w:lang w:val="ro-MD"/>
              </w:rPr>
              <w:t>Chisturi odontogene și non-odontogene de dezvoltare, clasificarea</w:t>
            </w:r>
            <w:r w:rsidR="007522F2">
              <w:rPr>
                <w:rFonts w:asciiTheme="majorHAnsi" w:hAnsiTheme="majorHAnsi"/>
                <w:bCs/>
                <w:lang w:val="ro-MD"/>
              </w:rPr>
              <w:t>;</w:t>
            </w:r>
            <w:r w:rsidRPr="006519A8">
              <w:rPr>
                <w:rFonts w:asciiTheme="majorHAnsi" w:hAnsiTheme="majorHAnsi"/>
                <w:bCs/>
                <w:lang w:val="ro-MD"/>
              </w:rPr>
              <w:t xml:space="preserve"> </w:t>
            </w:r>
          </w:p>
          <w:p w14:paraId="642351F6" w14:textId="60D956F4" w:rsidR="00624DB0" w:rsidRPr="006519A8" w:rsidRDefault="00624DB0" w:rsidP="006519A8">
            <w:pPr>
              <w:pStyle w:val="af4"/>
              <w:numPr>
                <w:ilvl w:val="0"/>
                <w:numId w:val="73"/>
              </w:numPr>
              <w:jc w:val="both"/>
              <w:rPr>
                <w:rFonts w:asciiTheme="majorHAnsi" w:hAnsiTheme="majorHAnsi"/>
                <w:bCs/>
                <w:lang w:val="ro-MD"/>
              </w:rPr>
            </w:pPr>
            <w:r w:rsidRPr="006519A8">
              <w:rPr>
                <w:rFonts w:asciiTheme="majorHAnsi" w:hAnsiTheme="majorHAnsi"/>
                <w:bCs/>
                <w:lang w:val="ro-MD"/>
              </w:rPr>
              <w:t xml:space="preserve">Artropatiile benigne ale </w:t>
            </w:r>
            <w:proofErr w:type="spellStart"/>
            <w:r w:rsidRPr="006519A8">
              <w:rPr>
                <w:rFonts w:asciiTheme="majorHAnsi" w:hAnsiTheme="majorHAnsi"/>
                <w:bCs/>
                <w:lang w:val="ro-MD"/>
              </w:rPr>
              <w:t>articulatiei</w:t>
            </w:r>
            <w:proofErr w:type="spellEnd"/>
            <w:r w:rsidRPr="006519A8">
              <w:rPr>
                <w:rFonts w:asciiTheme="majorHAnsi" w:hAnsiTheme="majorHAnsi"/>
                <w:bCs/>
                <w:lang w:val="ro-MD"/>
              </w:rPr>
              <w:t xml:space="preserve"> </w:t>
            </w:r>
            <w:proofErr w:type="spellStart"/>
            <w:r w:rsidRPr="006519A8">
              <w:rPr>
                <w:rFonts w:asciiTheme="majorHAnsi" w:hAnsiTheme="majorHAnsi"/>
                <w:bCs/>
                <w:lang w:val="ro-MD"/>
              </w:rPr>
              <w:t>temporo</w:t>
            </w:r>
            <w:proofErr w:type="spellEnd"/>
            <w:r w:rsidRPr="006519A8">
              <w:rPr>
                <w:rFonts w:asciiTheme="majorHAnsi" w:hAnsiTheme="majorHAnsi"/>
                <w:bCs/>
                <w:lang w:val="ro-MD"/>
              </w:rPr>
              <w:t>-mandibulare</w:t>
            </w:r>
            <w:r w:rsidR="007522F2">
              <w:rPr>
                <w:rFonts w:asciiTheme="majorHAnsi" w:hAnsiTheme="majorHAnsi"/>
                <w:bCs/>
                <w:lang w:val="ro-MD"/>
              </w:rPr>
              <w:t>;</w:t>
            </w:r>
          </w:p>
          <w:p w14:paraId="3A0C3FA1" w14:textId="77777777" w:rsidR="00624DB0" w:rsidRPr="006519A8" w:rsidRDefault="00624DB0" w:rsidP="006519A8">
            <w:pPr>
              <w:pStyle w:val="af4"/>
              <w:numPr>
                <w:ilvl w:val="0"/>
                <w:numId w:val="73"/>
              </w:numPr>
              <w:jc w:val="both"/>
              <w:rPr>
                <w:rFonts w:asciiTheme="majorHAnsi" w:hAnsiTheme="majorHAnsi"/>
                <w:lang w:val="ro-MD"/>
              </w:rPr>
            </w:pPr>
            <w:r w:rsidRPr="006519A8">
              <w:rPr>
                <w:rFonts w:asciiTheme="majorHAnsi" w:hAnsiTheme="majorHAnsi"/>
                <w:lang w:val="ro-MD"/>
              </w:rPr>
              <w:t xml:space="preserve">Tumori benigne și maligne ale  articulației </w:t>
            </w:r>
            <w:proofErr w:type="spellStart"/>
            <w:r w:rsidRPr="006519A8">
              <w:rPr>
                <w:rFonts w:asciiTheme="majorHAnsi" w:hAnsiTheme="majorHAnsi"/>
                <w:lang w:val="ro-MD"/>
              </w:rPr>
              <w:t>temporo</w:t>
            </w:r>
            <w:proofErr w:type="spellEnd"/>
            <w:r w:rsidRPr="006519A8">
              <w:rPr>
                <w:rFonts w:asciiTheme="majorHAnsi" w:hAnsiTheme="majorHAnsi"/>
                <w:lang w:val="ro-MD"/>
              </w:rPr>
              <w:t>-mandibulare.</w:t>
            </w:r>
          </w:p>
          <w:p w14:paraId="02F1E799" w14:textId="77777777" w:rsidR="00624DB0" w:rsidRPr="006519A8" w:rsidRDefault="00624DB0" w:rsidP="006519A8">
            <w:pPr>
              <w:pStyle w:val="TableParagraph"/>
              <w:spacing w:line="244" w:lineRule="exact"/>
              <w:jc w:val="both"/>
              <w:rPr>
                <w:rFonts w:asciiTheme="majorHAnsi" w:hAnsiTheme="majorHAnsi"/>
                <w:sz w:val="24"/>
                <w:szCs w:val="24"/>
                <w:lang w:val="ro-MD"/>
              </w:rPr>
            </w:pPr>
          </w:p>
        </w:tc>
      </w:tr>
      <w:tr w:rsidR="00624DB0" w:rsidRPr="009F1CFF" w14:paraId="79E33105" w14:textId="77777777" w:rsidTr="006519A8">
        <w:trPr>
          <w:trHeight w:val="126"/>
        </w:trPr>
        <w:tc>
          <w:tcPr>
            <w:tcW w:w="9776" w:type="dxa"/>
            <w:gridSpan w:val="3"/>
            <w:tcBorders>
              <w:top w:val="single" w:sz="4" w:space="0" w:color="auto"/>
              <w:left w:val="single" w:sz="4" w:space="0" w:color="auto"/>
              <w:bottom w:val="single" w:sz="4" w:space="0" w:color="auto"/>
              <w:right w:val="single" w:sz="4" w:space="0" w:color="auto"/>
            </w:tcBorders>
          </w:tcPr>
          <w:p w14:paraId="7F7D02D9" w14:textId="65E45E2B" w:rsidR="00624DB0" w:rsidRPr="006519A8" w:rsidRDefault="006519A8" w:rsidP="006519A8">
            <w:pPr>
              <w:jc w:val="both"/>
              <w:rPr>
                <w:rFonts w:asciiTheme="majorHAnsi" w:hAnsiTheme="majorHAnsi"/>
                <w:b/>
                <w:bCs/>
                <w:lang w:val="ro-MD"/>
              </w:rPr>
            </w:pPr>
            <w:r w:rsidRPr="006519A8">
              <w:rPr>
                <w:rFonts w:asciiTheme="majorHAnsi" w:hAnsiTheme="majorHAnsi"/>
                <w:b/>
                <w:bCs/>
                <w:color w:val="000000"/>
                <w:spacing w:val="-4"/>
                <w:lang w:val="ro-MD"/>
              </w:rPr>
              <w:lastRenderedPageBreak/>
              <w:t xml:space="preserve">Tema (capitolul) </w:t>
            </w:r>
            <w:r w:rsidR="00624DB0" w:rsidRPr="006519A8">
              <w:rPr>
                <w:rFonts w:asciiTheme="majorHAnsi" w:hAnsiTheme="majorHAnsi"/>
                <w:b/>
                <w:color w:val="000000" w:themeColor="text1"/>
                <w:lang w:val="ro-MD"/>
              </w:rPr>
              <w:t>8.</w:t>
            </w:r>
            <w:r w:rsidR="00624DB0" w:rsidRPr="006519A8">
              <w:rPr>
                <w:rFonts w:asciiTheme="majorHAnsi" w:hAnsiTheme="majorHAnsi"/>
                <w:bCs/>
                <w:color w:val="000000" w:themeColor="text1"/>
                <w:lang w:val="ro-MD"/>
              </w:rPr>
              <w:t xml:space="preserve"> Leziunile </w:t>
            </w:r>
            <w:proofErr w:type="spellStart"/>
            <w:r w:rsidR="00624DB0" w:rsidRPr="006519A8">
              <w:rPr>
                <w:rFonts w:asciiTheme="majorHAnsi" w:hAnsiTheme="majorHAnsi"/>
                <w:bCs/>
                <w:color w:val="000000" w:themeColor="text1"/>
                <w:lang w:val="ro-MD"/>
              </w:rPr>
              <w:t>pseudotumorale</w:t>
            </w:r>
            <w:proofErr w:type="spellEnd"/>
            <w:r w:rsidR="00624DB0" w:rsidRPr="006519A8">
              <w:rPr>
                <w:rFonts w:asciiTheme="majorHAnsi" w:hAnsiTheme="majorHAnsi"/>
                <w:bCs/>
                <w:color w:val="000000" w:themeColor="text1"/>
                <w:lang w:val="ro-MD"/>
              </w:rPr>
              <w:t xml:space="preserve">, </w:t>
            </w:r>
            <w:proofErr w:type="spellStart"/>
            <w:r w:rsidR="00624DB0" w:rsidRPr="006519A8">
              <w:rPr>
                <w:rFonts w:asciiTheme="majorHAnsi" w:hAnsiTheme="majorHAnsi"/>
                <w:bCs/>
                <w:color w:val="000000" w:themeColor="text1"/>
                <w:lang w:val="ro-MD"/>
              </w:rPr>
              <w:t>hiperplastice</w:t>
            </w:r>
            <w:proofErr w:type="spellEnd"/>
            <w:r w:rsidR="00624DB0" w:rsidRPr="006519A8">
              <w:rPr>
                <w:rFonts w:asciiTheme="majorHAnsi" w:hAnsiTheme="majorHAnsi"/>
                <w:bCs/>
                <w:color w:val="000000" w:themeColor="text1"/>
                <w:lang w:val="ro-MD"/>
              </w:rPr>
              <w:t xml:space="preserve"> și cu potențial malign ale țesuturilor moi ale cavității orale</w:t>
            </w:r>
          </w:p>
        </w:tc>
      </w:tr>
      <w:tr w:rsidR="00624DB0" w:rsidRPr="009F1CFF" w14:paraId="46F249E8" w14:textId="77777777" w:rsidTr="006519A8">
        <w:trPr>
          <w:trHeight w:val="126"/>
        </w:trPr>
        <w:tc>
          <w:tcPr>
            <w:tcW w:w="5409" w:type="dxa"/>
            <w:tcBorders>
              <w:top w:val="single" w:sz="4" w:space="0" w:color="auto"/>
              <w:left w:val="single" w:sz="4" w:space="0" w:color="auto"/>
              <w:bottom w:val="single" w:sz="4" w:space="0" w:color="auto"/>
              <w:right w:val="single" w:sz="4" w:space="0" w:color="auto"/>
            </w:tcBorders>
          </w:tcPr>
          <w:p w14:paraId="1BDC8621" w14:textId="7057532B" w:rsidR="00624DB0" w:rsidRPr="006519A8" w:rsidRDefault="00624DB0" w:rsidP="006519A8">
            <w:pPr>
              <w:numPr>
                <w:ilvl w:val="0"/>
                <w:numId w:val="74"/>
              </w:numPr>
              <w:ind w:left="420"/>
              <w:jc w:val="both"/>
              <w:rPr>
                <w:rFonts w:asciiTheme="majorHAnsi" w:hAnsiTheme="majorHAnsi"/>
                <w:lang w:val="ro-MD"/>
              </w:rPr>
            </w:pPr>
            <w:r w:rsidRPr="006519A8">
              <w:rPr>
                <w:rFonts w:asciiTheme="majorHAnsi" w:hAnsiTheme="majorHAnsi"/>
                <w:lang w:val="ro-MD"/>
              </w:rPr>
              <w:t xml:space="preserve">Să înțeleagă noțiunile de „leziune </w:t>
            </w:r>
            <w:proofErr w:type="spellStart"/>
            <w:r w:rsidRPr="006519A8">
              <w:rPr>
                <w:rFonts w:asciiTheme="majorHAnsi" w:hAnsiTheme="majorHAnsi"/>
                <w:lang w:val="ro-MD"/>
              </w:rPr>
              <w:t>pseudotumorală</w:t>
            </w:r>
            <w:proofErr w:type="spellEnd"/>
            <w:r w:rsidRPr="006519A8">
              <w:rPr>
                <w:rFonts w:asciiTheme="majorHAnsi" w:hAnsiTheme="majorHAnsi"/>
                <w:lang w:val="ro-MD"/>
              </w:rPr>
              <w:t>” , „leziune cu potențial malign” și „displazie”</w:t>
            </w:r>
            <w:r w:rsidR="007522F2">
              <w:rPr>
                <w:rFonts w:asciiTheme="majorHAnsi" w:hAnsiTheme="majorHAnsi"/>
                <w:lang w:val="ro-MD"/>
              </w:rPr>
              <w:t>;</w:t>
            </w:r>
          </w:p>
          <w:p w14:paraId="76125675" w14:textId="6C38A1AE" w:rsidR="00624DB0" w:rsidRPr="006519A8" w:rsidRDefault="00624DB0" w:rsidP="006519A8">
            <w:pPr>
              <w:numPr>
                <w:ilvl w:val="0"/>
                <w:numId w:val="74"/>
              </w:numPr>
              <w:ind w:left="420"/>
              <w:jc w:val="both"/>
              <w:rPr>
                <w:rFonts w:asciiTheme="majorHAnsi" w:hAnsiTheme="majorHAnsi"/>
                <w:lang w:val="ro-MD"/>
              </w:rPr>
            </w:pPr>
            <w:r w:rsidRPr="006519A8">
              <w:rPr>
                <w:rFonts w:asciiTheme="majorHAnsi" w:hAnsiTheme="majorHAnsi"/>
                <w:lang w:val="ro-MD"/>
              </w:rPr>
              <w:t xml:space="preserve">Să cunoască leziunile </w:t>
            </w:r>
            <w:proofErr w:type="spellStart"/>
            <w:r w:rsidRPr="006519A8">
              <w:rPr>
                <w:rFonts w:asciiTheme="majorHAnsi" w:hAnsiTheme="majorHAnsi"/>
                <w:lang w:val="ro-MD"/>
              </w:rPr>
              <w:t>pseudotumorale</w:t>
            </w:r>
            <w:proofErr w:type="spellEnd"/>
            <w:r w:rsidRPr="006519A8">
              <w:rPr>
                <w:rFonts w:asciiTheme="majorHAnsi" w:hAnsiTheme="majorHAnsi"/>
                <w:lang w:val="ro-MD"/>
              </w:rPr>
              <w:t xml:space="preserve"> ale țesuturilor moi ale cavității orale</w:t>
            </w:r>
            <w:r w:rsidR="007522F2">
              <w:rPr>
                <w:rFonts w:asciiTheme="majorHAnsi" w:hAnsiTheme="majorHAnsi"/>
                <w:lang w:val="ro-MD"/>
              </w:rPr>
              <w:t>;</w:t>
            </w:r>
          </w:p>
          <w:p w14:paraId="388BC8BB" w14:textId="2829CA39" w:rsidR="00624DB0" w:rsidRPr="006519A8" w:rsidRDefault="00624DB0" w:rsidP="006519A8">
            <w:pPr>
              <w:numPr>
                <w:ilvl w:val="0"/>
                <w:numId w:val="74"/>
              </w:numPr>
              <w:ind w:left="420"/>
              <w:jc w:val="both"/>
              <w:rPr>
                <w:rFonts w:asciiTheme="majorHAnsi" w:hAnsiTheme="majorHAnsi"/>
                <w:lang w:val="ro-MD"/>
              </w:rPr>
            </w:pPr>
            <w:r w:rsidRPr="006519A8">
              <w:rPr>
                <w:rFonts w:asciiTheme="majorHAnsi" w:hAnsiTheme="majorHAnsi"/>
                <w:lang w:val="ro-MD"/>
              </w:rPr>
              <w:t xml:space="preserve">Să cunoască leziunile </w:t>
            </w:r>
            <w:proofErr w:type="spellStart"/>
            <w:r w:rsidRPr="006519A8">
              <w:rPr>
                <w:rFonts w:asciiTheme="majorHAnsi" w:hAnsiTheme="majorHAnsi"/>
                <w:lang w:val="ro-MD"/>
              </w:rPr>
              <w:t>hiperplastice</w:t>
            </w:r>
            <w:proofErr w:type="spellEnd"/>
            <w:r w:rsidR="007522F2">
              <w:rPr>
                <w:rFonts w:asciiTheme="majorHAnsi" w:hAnsiTheme="majorHAnsi"/>
                <w:lang w:val="ro-MD"/>
              </w:rPr>
              <w:t>;</w:t>
            </w:r>
          </w:p>
          <w:p w14:paraId="65A07C15" w14:textId="77777777" w:rsidR="00624DB0" w:rsidRPr="006519A8" w:rsidRDefault="00624DB0" w:rsidP="006519A8">
            <w:pPr>
              <w:numPr>
                <w:ilvl w:val="0"/>
                <w:numId w:val="74"/>
              </w:numPr>
              <w:ind w:left="420"/>
              <w:jc w:val="both"/>
              <w:rPr>
                <w:rFonts w:asciiTheme="majorHAnsi" w:hAnsiTheme="majorHAnsi"/>
                <w:lang w:val="ro-MD"/>
              </w:rPr>
            </w:pPr>
            <w:r w:rsidRPr="006519A8">
              <w:rPr>
                <w:rFonts w:asciiTheme="majorHAnsi" w:hAnsiTheme="majorHAnsi"/>
                <w:lang w:val="ro-MD"/>
              </w:rPr>
              <w:t>Să cunoască leziunile cu potențial malign ale mucoasei bucale.</w:t>
            </w:r>
          </w:p>
          <w:p w14:paraId="58C51CC6" w14:textId="77777777" w:rsidR="00624DB0" w:rsidRPr="006519A8" w:rsidRDefault="00624DB0" w:rsidP="006519A8">
            <w:pPr>
              <w:ind w:left="420"/>
              <w:jc w:val="both"/>
              <w:rPr>
                <w:rFonts w:asciiTheme="majorHAnsi" w:hAnsiTheme="majorHAnsi"/>
                <w:lang w:val="ro-MD"/>
              </w:rPr>
            </w:pPr>
          </w:p>
        </w:tc>
        <w:tc>
          <w:tcPr>
            <w:tcW w:w="4367" w:type="dxa"/>
            <w:gridSpan w:val="2"/>
            <w:tcBorders>
              <w:top w:val="single" w:sz="4" w:space="0" w:color="auto"/>
              <w:left w:val="single" w:sz="4" w:space="0" w:color="auto"/>
              <w:bottom w:val="single" w:sz="4" w:space="0" w:color="auto"/>
              <w:right w:val="single" w:sz="4" w:space="0" w:color="auto"/>
            </w:tcBorders>
          </w:tcPr>
          <w:p w14:paraId="1CEDCE65" w14:textId="36B0E60B" w:rsidR="00624DB0" w:rsidRPr="006519A8" w:rsidRDefault="00624DB0" w:rsidP="006519A8">
            <w:pPr>
              <w:pStyle w:val="af4"/>
              <w:numPr>
                <w:ilvl w:val="0"/>
                <w:numId w:val="80"/>
              </w:numPr>
              <w:jc w:val="both"/>
              <w:rPr>
                <w:rFonts w:asciiTheme="majorHAnsi" w:hAnsiTheme="majorHAnsi"/>
                <w:lang w:val="ro-MD"/>
              </w:rPr>
            </w:pPr>
            <w:r w:rsidRPr="006519A8">
              <w:rPr>
                <w:rFonts w:asciiTheme="majorHAnsi" w:hAnsiTheme="majorHAnsi"/>
                <w:lang w:val="ro-MD"/>
              </w:rPr>
              <w:t>Caracteristica morfologică a granulomului piogen, granulomului periferic cu celule gigante, hiperplaziei fibroase inflamatorii, hiperplaziei epiteliale focale</w:t>
            </w:r>
            <w:r w:rsidR="007522F2">
              <w:rPr>
                <w:rFonts w:asciiTheme="majorHAnsi" w:hAnsiTheme="majorHAnsi"/>
                <w:lang w:val="ro-MD"/>
              </w:rPr>
              <w:t>;</w:t>
            </w:r>
          </w:p>
          <w:p w14:paraId="6A13B2D5" w14:textId="2FD051F1" w:rsidR="00624DB0" w:rsidRPr="006519A8" w:rsidRDefault="00624DB0" w:rsidP="006519A8">
            <w:pPr>
              <w:pStyle w:val="af4"/>
              <w:numPr>
                <w:ilvl w:val="0"/>
                <w:numId w:val="80"/>
              </w:numPr>
              <w:jc w:val="both"/>
              <w:rPr>
                <w:rFonts w:asciiTheme="majorHAnsi" w:hAnsiTheme="majorHAnsi"/>
                <w:lang w:val="ro-MD"/>
              </w:rPr>
            </w:pPr>
            <w:r w:rsidRPr="006519A8">
              <w:rPr>
                <w:rFonts w:asciiTheme="majorHAnsi" w:hAnsiTheme="majorHAnsi"/>
                <w:lang w:val="ro-MD"/>
              </w:rPr>
              <w:t>Displazia și gradele de displazie a epiteliului mucoasei orale</w:t>
            </w:r>
            <w:r w:rsidR="007522F2">
              <w:rPr>
                <w:rFonts w:asciiTheme="majorHAnsi" w:hAnsiTheme="majorHAnsi"/>
                <w:lang w:val="ro-MD"/>
              </w:rPr>
              <w:t>;</w:t>
            </w:r>
          </w:p>
          <w:p w14:paraId="10C093C9" w14:textId="77777777" w:rsidR="00624DB0" w:rsidRPr="006519A8" w:rsidRDefault="00624DB0" w:rsidP="006519A8">
            <w:pPr>
              <w:pStyle w:val="af4"/>
              <w:numPr>
                <w:ilvl w:val="0"/>
                <w:numId w:val="80"/>
              </w:numPr>
              <w:jc w:val="both"/>
              <w:rPr>
                <w:rFonts w:asciiTheme="majorHAnsi" w:hAnsiTheme="majorHAnsi"/>
                <w:lang w:val="ro-MD"/>
              </w:rPr>
            </w:pPr>
            <w:r w:rsidRPr="006519A8">
              <w:rPr>
                <w:rFonts w:asciiTheme="majorHAnsi" w:hAnsiTheme="majorHAnsi"/>
                <w:lang w:val="ro-MD"/>
              </w:rPr>
              <w:t xml:space="preserve">Candidoza </w:t>
            </w:r>
            <w:proofErr w:type="spellStart"/>
            <w:r w:rsidRPr="006519A8">
              <w:rPr>
                <w:rFonts w:asciiTheme="majorHAnsi" w:hAnsiTheme="majorHAnsi"/>
                <w:lang w:val="ro-MD"/>
              </w:rPr>
              <w:t>hiperplastică</w:t>
            </w:r>
            <w:proofErr w:type="spellEnd"/>
            <w:r w:rsidRPr="006519A8">
              <w:rPr>
                <w:rFonts w:asciiTheme="majorHAnsi" w:hAnsiTheme="majorHAnsi"/>
                <w:lang w:val="ro-MD"/>
              </w:rPr>
              <w:t xml:space="preserve"> cronică, manifestările morfologice.</w:t>
            </w:r>
          </w:p>
        </w:tc>
      </w:tr>
      <w:tr w:rsidR="00624DB0" w:rsidRPr="006519A8" w14:paraId="15740AA6" w14:textId="77777777" w:rsidTr="006519A8">
        <w:trPr>
          <w:trHeight w:val="150"/>
        </w:trPr>
        <w:tc>
          <w:tcPr>
            <w:tcW w:w="9776" w:type="dxa"/>
            <w:gridSpan w:val="3"/>
            <w:tcBorders>
              <w:top w:val="single" w:sz="4" w:space="0" w:color="auto"/>
              <w:left w:val="single" w:sz="4" w:space="0" w:color="auto"/>
              <w:bottom w:val="single" w:sz="4" w:space="0" w:color="auto"/>
              <w:right w:val="single" w:sz="4" w:space="0" w:color="auto"/>
            </w:tcBorders>
          </w:tcPr>
          <w:p w14:paraId="580A127C" w14:textId="591DB34F" w:rsidR="00624DB0" w:rsidRPr="006519A8" w:rsidRDefault="006519A8" w:rsidP="006519A8">
            <w:pPr>
              <w:tabs>
                <w:tab w:val="left" w:pos="170"/>
              </w:tabs>
              <w:jc w:val="both"/>
              <w:rPr>
                <w:rFonts w:asciiTheme="majorHAnsi" w:hAnsiTheme="majorHAnsi"/>
                <w:i/>
                <w:iCs/>
                <w:color w:val="000000"/>
                <w:lang w:val="ro-MD"/>
              </w:rPr>
            </w:pPr>
            <w:r w:rsidRPr="006519A8">
              <w:rPr>
                <w:rFonts w:asciiTheme="majorHAnsi" w:hAnsiTheme="majorHAnsi"/>
                <w:b/>
                <w:bCs/>
                <w:color w:val="000000"/>
                <w:spacing w:val="-4"/>
                <w:lang w:val="ro-MD"/>
              </w:rPr>
              <w:t xml:space="preserve">Tema (capitolul) </w:t>
            </w:r>
            <w:r w:rsidR="00624DB0" w:rsidRPr="006519A8">
              <w:rPr>
                <w:rFonts w:asciiTheme="majorHAnsi" w:hAnsiTheme="majorHAnsi"/>
                <w:b/>
                <w:bCs/>
                <w:color w:val="000000"/>
                <w:lang w:val="ro-MD"/>
              </w:rPr>
              <w:t xml:space="preserve">9. </w:t>
            </w:r>
            <w:r w:rsidR="00624DB0" w:rsidRPr="006519A8">
              <w:rPr>
                <w:rFonts w:asciiTheme="majorHAnsi" w:hAnsiTheme="majorHAnsi"/>
                <w:bCs/>
                <w:color w:val="000000" w:themeColor="text1"/>
                <w:lang w:val="ro-MD"/>
              </w:rPr>
              <w:t xml:space="preserve">Tumorile, noțiuni generale. Tumorile epiteliale și </w:t>
            </w:r>
            <w:proofErr w:type="spellStart"/>
            <w:r w:rsidR="00624DB0" w:rsidRPr="006519A8">
              <w:rPr>
                <w:rFonts w:asciiTheme="majorHAnsi" w:hAnsiTheme="majorHAnsi"/>
                <w:bCs/>
                <w:color w:val="000000" w:themeColor="text1"/>
                <w:lang w:val="ro-MD"/>
              </w:rPr>
              <w:t>mezenchimale</w:t>
            </w:r>
            <w:proofErr w:type="spellEnd"/>
            <w:r w:rsidR="00624DB0" w:rsidRPr="006519A8">
              <w:rPr>
                <w:rFonts w:asciiTheme="majorHAnsi" w:hAnsiTheme="majorHAnsi"/>
                <w:bCs/>
                <w:color w:val="000000" w:themeColor="text1"/>
                <w:lang w:val="ro-MD"/>
              </w:rPr>
              <w:t xml:space="preserve"> ale țesuturilor moi ale cavității orale.</w:t>
            </w:r>
            <w:r w:rsidR="00624DB0" w:rsidRPr="006519A8">
              <w:rPr>
                <w:rFonts w:asciiTheme="majorHAnsi" w:hAnsiTheme="majorHAnsi"/>
                <w:lang w:val="ro-MD"/>
              </w:rPr>
              <w:t xml:space="preserve"> Tumorile melanocitare</w:t>
            </w:r>
          </w:p>
        </w:tc>
      </w:tr>
      <w:tr w:rsidR="00624DB0" w:rsidRPr="006519A8" w14:paraId="6CEDFCCD" w14:textId="77777777" w:rsidTr="006519A8">
        <w:trPr>
          <w:trHeight w:val="193"/>
        </w:trPr>
        <w:tc>
          <w:tcPr>
            <w:tcW w:w="5409" w:type="dxa"/>
            <w:tcBorders>
              <w:top w:val="single" w:sz="4" w:space="0" w:color="auto"/>
              <w:left w:val="single" w:sz="4" w:space="0" w:color="auto"/>
              <w:bottom w:val="single" w:sz="4" w:space="0" w:color="auto"/>
              <w:right w:val="single" w:sz="4" w:space="0" w:color="auto"/>
            </w:tcBorders>
          </w:tcPr>
          <w:p w14:paraId="1FC92F7D" w14:textId="72DF95D5" w:rsidR="00624DB0" w:rsidRPr="006519A8" w:rsidRDefault="00624DB0" w:rsidP="003417F6">
            <w:pPr>
              <w:pStyle w:val="TableParagraph"/>
              <w:numPr>
                <w:ilvl w:val="0"/>
                <w:numId w:val="33"/>
              </w:numPr>
              <w:tabs>
                <w:tab w:val="left" w:pos="394"/>
                <w:tab w:val="left" w:pos="3991"/>
              </w:tabs>
              <w:ind w:left="306" w:right="65" w:hanging="284"/>
              <w:jc w:val="both"/>
              <w:rPr>
                <w:rFonts w:asciiTheme="majorHAnsi" w:hAnsiTheme="majorHAnsi"/>
                <w:sz w:val="24"/>
                <w:szCs w:val="24"/>
                <w:lang w:val="ro-MD"/>
              </w:rPr>
            </w:pPr>
            <w:r w:rsidRPr="006519A8">
              <w:rPr>
                <w:rFonts w:asciiTheme="majorHAnsi" w:hAnsiTheme="majorHAnsi"/>
                <w:sz w:val="24"/>
                <w:szCs w:val="24"/>
                <w:lang w:val="ro-MD"/>
              </w:rPr>
              <w:t>Să definească neoplazia și proprietățile celulelor maligne</w:t>
            </w:r>
            <w:r w:rsidR="00D142E9">
              <w:rPr>
                <w:rFonts w:asciiTheme="majorHAnsi" w:hAnsiTheme="majorHAnsi"/>
                <w:sz w:val="24"/>
                <w:szCs w:val="24"/>
                <w:lang w:val="ro-MD"/>
              </w:rPr>
              <w:t>;</w:t>
            </w:r>
          </w:p>
          <w:p w14:paraId="042F9632" w14:textId="5D538527" w:rsidR="00624DB0" w:rsidRPr="006519A8" w:rsidRDefault="00624DB0" w:rsidP="003417F6">
            <w:pPr>
              <w:pStyle w:val="TableParagraph"/>
              <w:numPr>
                <w:ilvl w:val="0"/>
                <w:numId w:val="33"/>
              </w:numPr>
              <w:tabs>
                <w:tab w:val="left" w:pos="394"/>
                <w:tab w:val="left" w:pos="4558"/>
              </w:tabs>
              <w:spacing w:line="232" w:lineRule="auto"/>
              <w:ind w:left="269" w:right="65"/>
              <w:jc w:val="both"/>
              <w:rPr>
                <w:rFonts w:asciiTheme="majorHAnsi" w:hAnsiTheme="majorHAnsi"/>
                <w:sz w:val="24"/>
                <w:szCs w:val="24"/>
                <w:lang w:val="ro-MD"/>
              </w:rPr>
            </w:pPr>
            <w:r w:rsidRPr="006519A8">
              <w:rPr>
                <w:rFonts w:asciiTheme="majorHAnsi" w:hAnsiTheme="majorHAnsi"/>
                <w:sz w:val="24"/>
                <w:szCs w:val="24"/>
                <w:lang w:val="ro-MD"/>
              </w:rPr>
              <w:t>Să cunoască clasificarea tumorilor după caracteristicile lor clinice și histopatologice</w:t>
            </w:r>
            <w:r w:rsidR="00D142E9">
              <w:rPr>
                <w:rFonts w:asciiTheme="majorHAnsi" w:hAnsiTheme="majorHAnsi"/>
                <w:sz w:val="24"/>
                <w:szCs w:val="24"/>
                <w:lang w:val="ro-MD"/>
              </w:rPr>
              <w:t>;</w:t>
            </w:r>
          </w:p>
          <w:p w14:paraId="30A1B017" w14:textId="10991C43" w:rsidR="00624DB0" w:rsidRPr="006519A8" w:rsidRDefault="00624DB0" w:rsidP="003417F6">
            <w:pPr>
              <w:pStyle w:val="TableParagraph"/>
              <w:numPr>
                <w:ilvl w:val="0"/>
                <w:numId w:val="33"/>
              </w:numPr>
              <w:tabs>
                <w:tab w:val="left" w:pos="394"/>
                <w:tab w:val="left" w:pos="4558"/>
              </w:tabs>
              <w:spacing w:before="2"/>
              <w:ind w:left="269" w:right="65"/>
              <w:jc w:val="both"/>
              <w:rPr>
                <w:rFonts w:asciiTheme="majorHAnsi" w:hAnsiTheme="majorHAnsi"/>
                <w:sz w:val="24"/>
                <w:szCs w:val="24"/>
                <w:lang w:val="ro-MD"/>
              </w:rPr>
            </w:pPr>
            <w:r w:rsidRPr="006519A8">
              <w:rPr>
                <w:rFonts w:asciiTheme="majorHAnsi" w:hAnsiTheme="majorHAnsi"/>
                <w:sz w:val="24"/>
                <w:szCs w:val="24"/>
                <w:lang w:val="ro-MD"/>
              </w:rPr>
              <w:t>Să descrie tumorile benigne și maligne, efectele locale și sistemice, acțiunea tumorilor asupra gazdei</w:t>
            </w:r>
            <w:r w:rsidR="00D142E9">
              <w:rPr>
                <w:rFonts w:asciiTheme="majorHAnsi" w:hAnsiTheme="majorHAnsi"/>
                <w:sz w:val="24"/>
                <w:szCs w:val="24"/>
                <w:lang w:val="ro-MD"/>
              </w:rPr>
              <w:t>;</w:t>
            </w:r>
          </w:p>
          <w:p w14:paraId="45ED3779" w14:textId="48DB6309" w:rsidR="00624DB0" w:rsidRPr="006519A8" w:rsidRDefault="00624DB0" w:rsidP="003417F6">
            <w:pPr>
              <w:pStyle w:val="TableParagraph"/>
              <w:numPr>
                <w:ilvl w:val="0"/>
                <w:numId w:val="33"/>
              </w:numPr>
              <w:tabs>
                <w:tab w:val="left" w:pos="394"/>
              </w:tabs>
              <w:spacing w:line="232" w:lineRule="auto"/>
              <w:ind w:left="269" w:right="65"/>
              <w:jc w:val="both"/>
              <w:rPr>
                <w:rFonts w:asciiTheme="majorHAnsi" w:hAnsiTheme="majorHAnsi"/>
                <w:sz w:val="24"/>
                <w:szCs w:val="24"/>
                <w:lang w:val="ro-MD"/>
              </w:rPr>
            </w:pPr>
            <w:r w:rsidRPr="006519A8">
              <w:rPr>
                <w:rFonts w:asciiTheme="majorHAnsi" w:hAnsiTheme="majorHAnsi"/>
                <w:sz w:val="24"/>
                <w:szCs w:val="24"/>
                <w:lang w:val="ro-MD"/>
              </w:rPr>
              <w:t>Să definească metastazele și mecanismele                             acestora</w:t>
            </w:r>
            <w:r w:rsidR="00D142E9">
              <w:rPr>
                <w:rFonts w:asciiTheme="majorHAnsi" w:hAnsiTheme="majorHAnsi"/>
                <w:sz w:val="24"/>
                <w:szCs w:val="24"/>
                <w:lang w:val="ro-MD"/>
              </w:rPr>
              <w:t>;</w:t>
            </w:r>
          </w:p>
          <w:p w14:paraId="387603FC" w14:textId="16428D67" w:rsidR="00624DB0" w:rsidRPr="006519A8" w:rsidRDefault="00624DB0" w:rsidP="003417F6">
            <w:pPr>
              <w:pStyle w:val="TableParagraph"/>
              <w:numPr>
                <w:ilvl w:val="0"/>
                <w:numId w:val="33"/>
              </w:numPr>
              <w:tabs>
                <w:tab w:val="left" w:pos="394"/>
              </w:tabs>
              <w:spacing w:before="1" w:line="269" w:lineRule="exact"/>
              <w:ind w:left="269" w:right="65"/>
              <w:jc w:val="both"/>
              <w:rPr>
                <w:rFonts w:asciiTheme="majorHAnsi" w:hAnsiTheme="majorHAnsi"/>
                <w:sz w:val="24"/>
                <w:szCs w:val="24"/>
                <w:lang w:val="ro-MD"/>
              </w:rPr>
            </w:pPr>
            <w:r w:rsidRPr="006519A8">
              <w:rPr>
                <w:rFonts w:asciiTheme="majorHAnsi" w:hAnsiTheme="majorHAnsi"/>
                <w:sz w:val="24"/>
                <w:szCs w:val="24"/>
                <w:lang w:val="ro-MD"/>
              </w:rPr>
              <w:t>Să cunoască nomenclatura și formele de carcinom și sarcom</w:t>
            </w:r>
            <w:r w:rsidR="00D142E9">
              <w:rPr>
                <w:rFonts w:asciiTheme="majorHAnsi" w:hAnsiTheme="majorHAnsi"/>
                <w:sz w:val="24"/>
                <w:szCs w:val="24"/>
                <w:lang w:val="ro-MD"/>
              </w:rPr>
              <w:t>;</w:t>
            </w:r>
          </w:p>
          <w:p w14:paraId="2283AB06" w14:textId="74BE2478" w:rsidR="00624DB0" w:rsidRPr="006519A8" w:rsidRDefault="00624DB0" w:rsidP="003417F6">
            <w:pPr>
              <w:pStyle w:val="TableParagraph"/>
              <w:numPr>
                <w:ilvl w:val="0"/>
                <w:numId w:val="33"/>
              </w:numPr>
              <w:tabs>
                <w:tab w:val="left" w:pos="394"/>
              </w:tabs>
              <w:spacing w:line="269" w:lineRule="exact"/>
              <w:ind w:left="269" w:right="65"/>
              <w:jc w:val="both"/>
              <w:rPr>
                <w:rFonts w:asciiTheme="majorHAnsi" w:hAnsiTheme="majorHAnsi"/>
                <w:sz w:val="24"/>
                <w:szCs w:val="24"/>
                <w:lang w:val="ro-MD"/>
              </w:rPr>
            </w:pPr>
            <w:r w:rsidRPr="006519A8">
              <w:rPr>
                <w:rFonts w:asciiTheme="majorHAnsi" w:hAnsiTheme="majorHAnsi"/>
                <w:sz w:val="24"/>
                <w:szCs w:val="24"/>
                <w:lang w:val="ro-MD"/>
              </w:rPr>
              <w:t>Să fie familiarizat cu gradele și stadiile tumorilor maligne</w:t>
            </w:r>
            <w:r w:rsidR="00D142E9">
              <w:rPr>
                <w:rFonts w:asciiTheme="majorHAnsi" w:hAnsiTheme="majorHAnsi"/>
                <w:sz w:val="24"/>
                <w:szCs w:val="24"/>
                <w:lang w:val="ro-MD"/>
              </w:rPr>
              <w:t>;</w:t>
            </w:r>
          </w:p>
          <w:p w14:paraId="3044BBCE" w14:textId="706DE63E" w:rsidR="00624DB0" w:rsidRPr="006519A8" w:rsidRDefault="00624DB0" w:rsidP="003417F6">
            <w:pPr>
              <w:pStyle w:val="TableParagraph"/>
              <w:numPr>
                <w:ilvl w:val="0"/>
                <w:numId w:val="33"/>
              </w:numPr>
              <w:tabs>
                <w:tab w:val="left" w:pos="394"/>
                <w:tab w:val="left" w:pos="2434"/>
              </w:tabs>
              <w:ind w:left="269" w:right="65"/>
              <w:jc w:val="both"/>
              <w:rPr>
                <w:rFonts w:asciiTheme="majorHAnsi" w:hAnsiTheme="majorHAnsi"/>
                <w:sz w:val="24"/>
                <w:szCs w:val="24"/>
                <w:lang w:val="ro-MD"/>
              </w:rPr>
            </w:pPr>
            <w:r w:rsidRPr="006519A8">
              <w:rPr>
                <w:rFonts w:asciiTheme="majorHAnsi" w:hAnsiTheme="majorHAnsi"/>
                <w:sz w:val="24"/>
                <w:szCs w:val="24"/>
                <w:lang w:val="ro-MD"/>
              </w:rPr>
              <w:t xml:space="preserve">Să cunoască nomenclatorul tumorilor și al proceselor                              </w:t>
            </w:r>
            <w:proofErr w:type="spellStart"/>
            <w:r w:rsidRPr="006519A8">
              <w:rPr>
                <w:rFonts w:asciiTheme="majorHAnsi" w:hAnsiTheme="majorHAnsi"/>
                <w:sz w:val="24"/>
                <w:szCs w:val="24"/>
                <w:lang w:val="ro-MD"/>
              </w:rPr>
              <w:t>pseudotumorale</w:t>
            </w:r>
            <w:proofErr w:type="spellEnd"/>
            <w:r w:rsidR="00D142E9">
              <w:rPr>
                <w:rFonts w:asciiTheme="majorHAnsi" w:hAnsiTheme="majorHAnsi"/>
                <w:sz w:val="24"/>
                <w:szCs w:val="24"/>
                <w:lang w:val="ro-MD"/>
              </w:rPr>
              <w:t>;</w:t>
            </w:r>
          </w:p>
          <w:p w14:paraId="57E59145" w14:textId="40F3F052" w:rsidR="00624DB0" w:rsidRPr="006519A8" w:rsidRDefault="00624DB0" w:rsidP="003417F6">
            <w:pPr>
              <w:pStyle w:val="TableParagraph"/>
              <w:numPr>
                <w:ilvl w:val="0"/>
                <w:numId w:val="33"/>
              </w:numPr>
              <w:spacing w:before="3" w:line="235" w:lineRule="auto"/>
              <w:ind w:left="269" w:right="65"/>
              <w:jc w:val="both"/>
              <w:rPr>
                <w:rFonts w:asciiTheme="majorHAnsi" w:hAnsiTheme="majorHAnsi"/>
                <w:sz w:val="24"/>
                <w:szCs w:val="24"/>
                <w:lang w:val="ro-MD"/>
              </w:rPr>
            </w:pPr>
            <w:r w:rsidRPr="006519A8">
              <w:rPr>
                <w:rFonts w:asciiTheme="majorHAnsi" w:hAnsiTheme="majorHAnsi"/>
                <w:sz w:val="24"/>
                <w:szCs w:val="24"/>
                <w:lang w:val="ro-MD"/>
              </w:rPr>
              <w:t>Să înțeleagă rolul oncogenelor în cancer, factorii carcinogeni  de mediu</w:t>
            </w:r>
            <w:r w:rsidR="00D142E9">
              <w:rPr>
                <w:rFonts w:asciiTheme="majorHAnsi" w:hAnsiTheme="majorHAnsi"/>
                <w:sz w:val="24"/>
                <w:szCs w:val="24"/>
                <w:lang w:val="ro-MD"/>
              </w:rPr>
              <w:t>;</w:t>
            </w:r>
          </w:p>
          <w:p w14:paraId="1D02F031" w14:textId="54614DFB" w:rsidR="00624DB0" w:rsidRPr="006519A8" w:rsidRDefault="00624DB0" w:rsidP="003417F6">
            <w:pPr>
              <w:numPr>
                <w:ilvl w:val="0"/>
                <w:numId w:val="33"/>
              </w:numPr>
              <w:ind w:left="269" w:right="65"/>
              <w:jc w:val="both"/>
              <w:rPr>
                <w:rFonts w:asciiTheme="majorHAnsi" w:hAnsiTheme="majorHAnsi"/>
                <w:lang w:val="ro-MD"/>
              </w:rPr>
            </w:pPr>
            <w:r w:rsidRPr="006519A8">
              <w:rPr>
                <w:rFonts w:asciiTheme="majorHAnsi" w:hAnsiTheme="majorHAnsi"/>
                <w:lang w:val="ro-MD"/>
              </w:rPr>
              <w:t>Să cunoască tipurile mai frecvente de tumori benigne și maligne la nivelul țesuturilor moi ale cavității orale</w:t>
            </w:r>
            <w:r w:rsidR="00D142E9">
              <w:rPr>
                <w:rFonts w:asciiTheme="majorHAnsi" w:hAnsiTheme="majorHAnsi"/>
                <w:lang w:val="ro-MD"/>
              </w:rPr>
              <w:t>;</w:t>
            </w:r>
          </w:p>
          <w:p w14:paraId="14C53F67" w14:textId="04EC351A" w:rsidR="00624DB0" w:rsidRPr="006519A8" w:rsidRDefault="00624DB0" w:rsidP="006519A8">
            <w:pPr>
              <w:pStyle w:val="af4"/>
              <w:numPr>
                <w:ilvl w:val="0"/>
                <w:numId w:val="33"/>
              </w:numPr>
              <w:ind w:left="269"/>
              <w:jc w:val="both"/>
              <w:rPr>
                <w:rFonts w:asciiTheme="majorHAnsi" w:hAnsiTheme="majorHAnsi"/>
                <w:bCs/>
                <w:i/>
                <w:color w:val="000000" w:themeColor="text1"/>
                <w:lang w:val="ro-MD"/>
              </w:rPr>
            </w:pPr>
            <w:r w:rsidRPr="006519A8">
              <w:rPr>
                <w:rFonts w:asciiTheme="majorHAnsi" w:hAnsiTheme="majorHAnsi"/>
                <w:bCs/>
                <w:color w:val="000000" w:themeColor="text1"/>
                <w:lang w:val="ro-MD"/>
              </w:rPr>
              <w:t xml:space="preserve">Să cunoască manifestările morfologice, consecințele și complicațiile posibile ale nevului </w:t>
            </w:r>
            <w:proofErr w:type="spellStart"/>
            <w:r w:rsidRPr="006519A8">
              <w:rPr>
                <w:rFonts w:asciiTheme="majorHAnsi" w:hAnsiTheme="majorHAnsi"/>
                <w:bCs/>
                <w:color w:val="000000" w:themeColor="text1"/>
                <w:lang w:val="ro-MD"/>
              </w:rPr>
              <w:t>melanocitic</w:t>
            </w:r>
            <w:proofErr w:type="spellEnd"/>
            <w:r w:rsidRPr="006519A8">
              <w:rPr>
                <w:rFonts w:asciiTheme="majorHAnsi" w:hAnsiTheme="majorHAnsi"/>
                <w:bCs/>
                <w:color w:val="000000" w:themeColor="text1"/>
                <w:lang w:val="ro-MD"/>
              </w:rPr>
              <w:t xml:space="preserve"> al mucoasei cavității orale</w:t>
            </w:r>
            <w:r w:rsidR="00D142E9">
              <w:rPr>
                <w:rFonts w:asciiTheme="majorHAnsi" w:hAnsiTheme="majorHAnsi"/>
                <w:bCs/>
                <w:color w:val="000000" w:themeColor="text1"/>
                <w:lang w:val="ro-MD"/>
              </w:rPr>
              <w:t>;</w:t>
            </w:r>
          </w:p>
          <w:p w14:paraId="6E1DFD59" w14:textId="77777777" w:rsidR="00624DB0" w:rsidRPr="006519A8" w:rsidRDefault="00624DB0" w:rsidP="006519A8">
            <w:pPr>
              <w:pStyle w:val="af4"/>
              <w:numPr>
                <w:ilvl w:val="0"/>
                <w:numId w:val="33"/>
              </w:numPr>
              <w:ind w:left="269"/>
              <w:jc w:val="both"/>
              <w:rPr>
                <w:rFonts w:asciiTheme="majorHAnsi" w:hAnsiTheme="majorHAnsi"/>
                <w:bCs/>
                <w:i/>
                <w:color w:val="000000" w:themeColor="text1"/>
                <w:lang w:val="ro-MD"/>
              </w:rPr>
            </w:pPr>
            <w:r w:rsidRPr="006519A8">
              <w:rPr>
                <w:rFonts w:asciiTheme="majorHAnsi" w:hAnsiTheme="majorHAnsi"/>
                <w:color w:val="000000" w:themeColor="text1"/>
                <w:lang w:val="ro-MD"/>
              </w:rPr>
              <w:t>Să cunoască</w:t>
            </w:r>
            <w:r w:rsidRPr="006519A8">
              <w:rPr>
                <w:rFonts w:asciiTheme="majorHAnsi" w:hAnsiTheme="majorHAnsi"/>
                <w:bCs/>
                <w:color w:val="000000" w:themeColor="text1"/>
                <w:lang w:val="ro-MD"/>
              </w:rPr>
              <w:t xml:space="preserve"> caracteristicile clinico-morfologice, consecințele și complicațiile melanomului mucoasei cavității orale.</w:t>
            </w:r>
          </w:p>
          <w:p w14:paraId="0F8D429C" w14:textId="77777777" w:rsidR="00624DB0" w:rsidRPr="006519A8" w:rsidRDefault="00624DB0" w:rsidP="003417F6">
            <w:pPr>
              <w:pStyle w:val="af4"/>
              <w:numPr>
                <w:ilvl w:val="0"/>
                <w:numId w:val="33"/>
              </w:numPr>
              <w:spacing w:before="3" w:line="235" w:lineRule="auto"/>
              <w:ind w:left="269"/>
              <w:jc w:val="both"/>
              <w:rPr>
                <w:rFonts w:asciiTheme="majorHAnsi" w:hAnsiTheme="majorHAnsi"/>
                <w:lang w:val="ro-MD"/>
              </w:rPr>
            </w:pPr>
            <w:r w:rsidRPr="006519A8">
              <w:rPr>
                <w:rFonts w:asciiTheme="majorHAnsi" w:hAnsiTheme="majorHAnsi"/>
                <w:bCs/>
                <w:color w:val="000000" w:themeColor="text1"/>
                <w:lang w:val="ro-MD"/>
              </w:rPr>
              <w:lastRenderedPageBreak/>
              <w:t>Să înțeleagă rolul biopsiei în diagnosticul și managementul tumorilor.</w:t>
            </w:r>
          </w:p>
        </w:tc>
        <w:tc>
          <w:tcPr>
            <w:tcW w:w="4367" w:type="dxa"/>
            <w:gridSpan w:val="2"/>
            <w:tcBorders>
              <w:top w:val="single" w:sz="4" w:space="0" w:color="auto"/>
              <w:left w:val="single" w:sz="4" w:space="0" w:color="auto"/>
              <w:bottom w:val="single" w:sz="4" w:space="0" w:color="auto"/>
              <w:right w:val="single" w:sz="4" w:space="0" w:color="auto"/>
            </w:tcBorders>
          </w:tcPr>
          <w:p w14:paraId="39411724" w14:textId="34BC891F" w:rsidR="00624DB0" w:rsidRPr="006519A8" w:rsidRDefault="00624DB0" w:rsidP="006519A8">
            <w:pPr>
              <w:pStyle w:val="af4"/>
              <w:numPr>
                <w:ilvl w:val="0"/>
                <w:numId w:val="81"/>
              </w:numPr>
              <w:tabs>
                <w:tab w:val="left" w:pos="421"/>
              </w:tabs>
              <w:jc w:val="both"/>
              <w:rPr>
                <w:rFonts w:asciiTheme="majorHAnsi" w:hAnsiTheme="majorHAnsi"/>
                <w:lang w:val="ro-MD"/>
              </w:rPr>
            </w:pPr>
            <w:r w:rsidRPr="006519A8">
              <w:rPr>
                <w:rFonts w:asciiTheme="majorHAnsi" w:hAnsiTheme="majorHAnsi"/>
                <w:lang w:val="ro-MD"/>
              </w:rPr>
              <w:lastRenderedPageBreak/>
              <w:t>Tumorile benigne și maligne, caracteristica generală, criteriile de benignitate și malignitate</w:t>
            </w:r>
            <w:r w:rsidR="00D142E9">
              <w:rPr>
                <w:rFonts w:asciiTheme="majorHAnsi" w:hAnsiTheme="majorHAnsi"/>
                <w:lang w:val="ro-MD"/>
              </w:rPr>
              <w:t>;</w:t>
            </w:r>
          </w:p>
          <w:p w14:paraId="112189F6" w14:textId="0A59191F" w:rsidR="00624DB0" w:rsidRPr="006519A8" w:rsidRDefault="00624DB0" w:rsidP="006519A8">
            <w:pPr>
              <w:pStyle w:val="af4"/>
              <w:numPr>
                <w:ilvl w:val="0"/>
                <w:numId w:val="81"/>
              </w:numPr>
              <w:tabs>
                <w:tab w:val="left" w:pos="421"/>
              </w:tabs>
              <w:jc w:val="both"/>
              <w:rPr>
                <w:rFonts w:asciiTheme="majorHAnsi" w:hAnsiTheme="majorHAnsi"/>
                <w:lang w:val="ro-MD"/>
              </w:rPr>
            </w:pPr>
            <w:r w:rsidRPr="006519A8">
              <w:rPr>
                <w:rFonts w:asciiTheme="majorHAnsi" w:hAnsiTheme="majorHAnsi"/>
                <w:lang w:val="ro-MD"/>
              </w:rPr>
              <w:t>Clasificarea și nomenclatorul tumorilor</w:t>
            </w:r>
            <w:r w:rsidR="00D142E9">
              <w:rPr>
                <w:rFonts w:asciiTheme="majorHAnsi" w:hAnsiTheme="majorHAnsi"/>
                <w:lang w:val="ro-MD"/>
              </w:rPr>
              <w:t>;</w:t>
            </w:r>
          </w:p>
          <w:p w14:paraId="4EB65997" w14:textId="13C44841" w:rsidR="00624DB0" w:rsidRPr="006519A8" w:rsidRDefault="00624DB0" w:rsidP="006519A8">
            <w:pPr>
              <w:pStyle w:val="af4"/>
              <w:numPr>
                <w:ilvl w:val="0"/>
                <w:numId w:val="81"/>
              </w:numPr>
              <w:tabs>
                <w:tab w:val="left" w:pos="421"/>
              </w:tabs>
              <w:jc w:val="both"/>
              <w:rPr>
                <w:rFonts w:asciiTheme="majorHAnsi" w:hAnsiTheme="majorHAnsi"/>
                <w:lang w:val="ro-MD"/>
              </w:rPr>
            </w:pPr>
            <w:r w:rsidRPr="006519A8">
              <w:rPr>
                <w:rFonts w:asciiTheme="majorHAnsi" w:hAnsiTheme="majorHAnsi"/>
                <w:lang w:val="ro-MD"/>
              </w:rPr>
              <w:t xml:space="preserve">Tumorile epiteliale frecvente epiteliale și </w:t>
            </w:r>
            <w:proofErr w:type="spellStart"/>
            <w:r w:rsidRPr="006519A8">
              <w:rPr>
                <w:rFonts w:asciiTheme="majorHAnsi" w:hAnsiTheme="majorHAnsi"/>
                <w:lang w:val="ro-MD"/>
              </w:rPr>
              <w:t>mezenchimale</w:t>
            </w:r>
            <w:proofErr w:type="spellEnd"/>
            <w:r w:rsidR="00D142E9">
              <w:rPr>
                <w:rFonts w:asciiTheme="majorHAnsi" w:hAnsiTheme="majorHAnsi"/>
                <w:lang w:val="ro-MD"/>
              </w:rPr>
              <w:t>;</w:t>
            </w:r>
          </w:p>
          <w:p w14:paraId="4497CAAD" w14:textId="70021957" w:rsidR="00624DB0" w:rsidRPr="006519A8" w:rsidRDefault="00624DB0" w:rsidP="006519A8">
            <w:pPr>
              <w:pStyle w:val="af4"/>
              <w:numPr>
                <w:ilvl w:val="0"/>
                <w:numId w:val="81"/>
              </w:numPr>
              <w:tabs>
                <w:tab w:val="left" w:pos="331"/>
              </w:tabs>
              <w:jc w:val="both"/>
              <w:rPr>
                <w:rFonts w:asciiTheme="majorHAnsi" w:hAnsiTheme="majorHAnsi"/>
                <w:i/>
                <w:iCs/>
                <w:color w:val="000000"/>
                <w:lang w:val="ro-MD"/>
              </w:rPr>
            </w:pPr>
            <w:r w:rsidRPr="006519A8">
              <w:rPr>
                <w:rFonts w:asciiTheme="majorHAnsi" w:hAnsiTheme="majorHAnsi"/>
                <w:lang w:val="ro-MD"/>
              </w:rPr>
              <w:t>Particularitățile morfologice ale carcinomului și sarcomului</w:t>
            </w:r>
            <w:r w:rsidR="00D142E9">
              <w:rPr>
                <w:rFonts w:asciiTheme="majorHAnsi" w:hAnsiTheme="majorHAnsi"/>
                <w:lang w:val="ro-MD"/>
              </w:rPr>
              <w:t>;</w:t>
            </w:r>
          </w:p>
          <w:p w14:paraId="0E471A01" w14:textId="742ED2AB" w:rsidR="00624DB0" w:rsidRPr="006519A8" w:rsidRDefault="00624DB0" w:rsidP="006519A8">
            <w:pPr>
              <w:pStyle w:val="af4"/>
              <w:numPr>
                <w:ilvl w:val="0"/>
                <w:numId w:val="81"/>
              </w:numPr>
              <w:tabs>
                <w:tab w:val="left" w:pos="331"/>
              </w:tabs>
              <w:jc w:val="both"/>
              <w:rPr>
                <w:rFonts w:asciiTheme="majorHAnsi" w:hAnsiTheme="majorHAnsi"/>
                <w:i/>
                <w:iCs/>
                <w:color w:val="000000"/>
                <w:lang w:val="ro-MD"/>
              </w:rPr>
            </w:pPr>
            <w:r w:rsidRPr="006519A8">
              <w:rPr>
                <w:rFonts w:asciiTheme="majorHAnsi" w:hAnsiTheme="majorHAnsi"/>
                <w:lang w:val="ro-MD"/>
              </w:rPr>
              <w:t xml:space="preserve">Leziunile </w:t>
            </w:r>
            <w:proofErr w:type="spellStart"/>
            <w:r w:rsidRPr="006519A8">
              <w:rPr>
                <w:rFonts w:asciiTheme="majorHAnsi" w:hAnsiTheme="majorHAnsi"/>
                <w:lang w:val="ro-MD"/>
              </w:rPr>
              <w:t>precanceroase</w:t>
            </w:r>
            <w:proofErr w:type="spellEnd"/>
            <w:r w:rsidRPr="006519A8">
              <w:rPr>
                <w:rFonts w:asciiTheme="majorHAnsi" w:hAnsiTheme="majorHAnsi"/>
                <w:lang w:val="ro-MD"/>
              </w:rPr>
              <w:t xml:space="preserve">, tumorile </w:t>
            </w:r>
            <w:proofErr w:type="spellStart"/>
            <w:r w:rsidRPr="006519A8">
              <w:rPr>
                <w:rFonts w:asciiTheme="majorHAnsi" w:hAnsiTheme="majorHAnsi"/>
                <w:lang w:val="ro-MD"/>
              </w:rPr>
              <w:t>intraepiteliale</w:t>
            </w:r>
            <w:proofErr w:type="spellEnd"/>
            <w:r w:rsidR="00D142E9">
              <w:rPr>
                <w:rFonts w:asciiTheme="majorHAnsi" w:hAnsiTheme="majorHAnsi"/>
                <w:lang w:val="ro-MD"/>
              </w:rPr>
              <w:t>;</w:t>
            </w:r>
            <w:r w:rsidRPr="006519A8">
              <w:rPr>
                <w:rFonts w:asciiTheme="majorHAnsi" w:hAnsiTheme="majorHAnsi"/>
                <w:lang w:val="ro-MD"/>
              </w:rPr>
              <w:t xml:space="preserve"> </w:t>
            </w:r>
          </w:p>
          <w:p w14:paraId="58BD52F5" w14:textId="2CED559F" w:rsidR="00624DB0" w:rsidRPr="006519A8" w:rsidRDefault="00624DB0" w:rsidP="006519A8">
            <w:pPr>
              <w:pStyle w:val="af4"/>
              <w:numPr>
                <w:ilvl w:val="0"/>
                <w:numId w:val="81"/>
              </w:numPr>
              <w:tabs>
                <w:tab w:val="left" w:pos="331"/>
              </w:tabs>
              <w:jc w:val="both"/>
              <w:rPr>
                <w:rFonts w:asciiTheme="majorHAnsi" w:hAnsiTheme="majorHAnsi"/>
                <w:i/>
                <w:iCs/>
                <w:color w:val="000000"/>
                <w:lang w:val="ro-MD"/>
              </w:rPr>
            </w:pPr>
            <w:r w:rsidRPr="006519A8">
              <w:rPr>
                <w:rFonts w:asciiTheme="majorHAnsi" w:hAnsiTheme="majorHAnsi"/>
                <w:lang w:val="ro-MD"/>
              </w:rPr>
              <w:t>Efectele locale și sistemice ale tumorilor</w:t>
            </w:r>
            <w:r w:rsidR="00D142E9">
              <w:rPr>
                <w:rFonts w:asciiTheme="majorHAnsi" w:hAnsiTheme="majorHAnsi"/>
                <w:lang w:val="ro-MD"/>
              </w:rPr>
              <w:t>;</w:t>
            </w:r>
          </w:p>
          <w:p w14:paraId="72245C7D" w14:textId="4EF34182" w:rsidR="00624DB0" w:rsidRPr="006519A8" w:rsidRDefault="00624DB0" w:rsidP="006519A8">
            <w:pPr>
              <w:pStyle w:val="af4"/>
              <w:numPr>
                <w:ilvl w:val="0"/>
                <w:numId w:val="81"/>
              </w:numPr>
              <w:jc w:val="both"/>
              <w:rPr>
                <w:rFonts w:asciiTheme="majorHAnsi" w:hAnsiTheme="majorHAnsi"/>
                <w:lang w:val="ro-MD"/>
              </w:rPr>
            </w:pPr>
            <w:r w:rsidRPr="006519A8">
              <w:rPr>
                <w:rFonts w:asciiTheme="majorHAnsi" w:hAnsiTheme="majorHAnsi"/>
                <w:lang w:val="ro-MD"/>
              </w:rPr>
              <w:t>Papilomul mucoasei cavității orale</w:t>
            </w:r>
            <w:r w:rsidR="00D142E9">
              <w:rPr>
                <w:rFonts w:asciiTheme="majorHAnsi" w:hAnsiTheme="majorHAnsi"/>
                <w:lang w:val="ro-MD"/>
              </w:rPr>
              <w:t>;</w:t>
            </w:r>
          </w:p>
          <w:p w14:paraId="77FD1F4B" w14:textId="58108932" w:rsidR="00624DB0" w:rsidRPr="006519A8" w:rsidRDefault="00624DB0" w:rsidP="006519A8">
            <w:pPr>
              <w:pStyle w:val="af4"/>
              <w:numPr>
                <w:ilvl w:val="0"/>
                <w:numId w:val="81"/>
              </w:numPr>
              <w:jc w:val="both"/>
              <w:rPr>
                <w:rFonts w:asciiTheme="majorHAnsi" w:hAnsiTheme="majorHAnsi"/>
                <w:lang w:val="ro-MD"/>
              </w:rPr>
            </w:pPr>
            <w:r w:rsidRPr="006519A8">
              <w:rPr>
                <w:rFonts w:asciiTheme="majorHAnsi" w:hAnsiTheme="majorHAnsi"/>
                <w:lang w:val="ro-MD"/>
              </w:rPr>
              <w:t>Lipomul cavității orale</w:t>
            </w:r>
            <w:r w:rsidR="00D142E9">
              <w:rPr>
                <w:rFonts w:asciiTheme="majorHAnsi" w:hAnsiTheme="majorHAnsi"/>
                <w:lang w:val="ro-MD"/>
              </w:rPr>
              <w:t>;</w:t>
            </w:r>
          </w:p>
          <w:p w14:paraId="44A67210" w14:textId="0AAC7DFE" w:rsidR="00624DB0" w:rsidRPr="006519A8" w:rsidRDefault="00624DB0" w:rsidP="006519A8">
            <w:pPr>
              <w:pStyle w:val="af4"/>
              <w:numPr>
                <w:ilvl w:val="0"/>
                <w:numId w:val="81"/>
              </w:numPr>
              <w:jc w:val="both"/>
              <w:rPr>
                <w:rFonts w:asciiTheme="majorHAnsi" w:hAnsiTheme="majorHAnsi"/>
                <w:lang w:val="ro-MD"/>
              </w:rPr>
            </w:pPr>
            <w:r w:rsidRPr="006519A8">
              <w:rPr>
                <w:rFonts w:asciiTheme="majorHAnsi" w:hAnsiTheme="majorHAnsi"/>
                <w:lang w:val="ro-MD"/>
              </w:rPr>
              <w:t>Tumoarea cu celule granulare a limbii</w:t>
            </w:r>
            <w:r w:rsidR="00D142E9">
              <w:rPr>
                <w:rFonts w:asciiTheme="majorHAnsi" w:hAnsiTheme="majorHAnsi"/>
                <w:lang w:val="ro-MD"/>
              </w:rPr>
              <w:t>;</w:t>
            </w:r>
          </w:p>
          <w:p w14:paraId="4072A65B" w14:textId="018E7B93" w:rsidR="00624DB0" w:rsidRPr="006519A8" w:rsidRDefault="00624DB0" w:rsidP="006519A8">
            <w:pPr>
              <w:pStyle w:val="af4"/>
              <w:numPr>
                <w:ilvl w:val="0"/>
                <w:numId w:val="81"/>
              </w:numPr>
              <w:jc w:val="both"/>
              <w:rPr>
                <w:rFonts w:asciiTheme="majorHAnsi" w:hAnsiTheme="majorHAnsi"/>
                <w:lang w:val="ro-MD"/>
              </w:rPr>
            </w:pPr>
            <w:r w:rsidRPr="006519A8">
              <w:rPr>
                <w:rFonts w:asciiTheme="majorHAnsi" w:hAnsiTheme="majorHAnsi"/>
                <w:lang w:val="ro-MD"/>
              </w:rPr>
              <w:t>Hemangiomul cavității orale</w:t>
            </w:r>
            <w:r w:rsidR="00D142E9">
              <w:rPr>
                <w:rFonts w:asciiTheme="majorHAnsi" w:hAnsiTheme="majorHAnsi"/>
                <w:lang w:val="ro-MD"/>
              </w:rPr>
              <w:t>;</w:t>
            </w:r>
          </w:p>
          <w:p w14:paraId="0964C309" w14:textId="4BAE5E94" w:rsidR="00624DB0" w:rsidRPr="006519A8" w:rsidRDefault="00624DB0" w:rsidP="006519A8">
            <w:pPr>
              <w:pStyle w:val="af4"/>
              <w:numPr>
                <w:ilvl w:val="0"/>
                <w:numId w:val="81"/>
              </w:numPr>
              <w:jc w:val="both"/>
              <w:rPr>
                <w:rFonts w:asciiTheme="majorHAnsi" w:hAnsiTheme="majorHAnsi"/>
                <w:i/>
                <w:iCs/>
                <w:color w:val="000000"/>
                <w:lang w:val="ro-MD"/>
              </w:rPr>
            </w:pPr>
            <w:r w:rsidRPr="006519A8">
              <w:rPr>
                <w:rFonts w:asciiTheme="majorHAnsi" w:hAnsiTheme="majorHAnsi"/>
                <w:lang w:val="ro-MD"/>
              </w:rPr>
              <w:t>Cauzele, gradarea și complicațiile carcinomului scuamos oral</w:t>
            </w:r>
            <w:r w:rsidR="00D142E9">
              <w:rPr>
                <w:rFonts w:asciiTheme="majorHAnsi" w:hAnsiTheme="majorHAnsi"/>
                <w:lang w:val="ro-MD"/>
              </w:rPr>
              <w:t>;</w:t>
            </w:r>
          </w:p>
          <w:p w14:paraId="799AD8CD" w14:textId="7191B7DC" w:rsidR="00624DB0" w:rsidRPr="006519A8" w:rsidRDefault="00624DB0" w:rsidP="006519A8">
            <w:pPr>
              <w:pStyle w:val="af4"/>
              <w:numPr>
                <w:ilvl w:val="0"/>
                <w:numId w:val="81"/>
              </w:numPr>
              <w:jc w:val="both"/>
              <w:rPr>
                <w:rFonts w:asciiTheme="majorHAnsi" w:hAnsiTheme="majorHAnsi"/>
                <w:i/>
                <w:iCs/>
                <w:color w:val="000000"/>
                <w:lang w:val="ro-MD"/>
              </w:rPr>
            </w:pPr>
            <w:r w:rsidRPr="006519A8">
              <w:rPr>
                <w:rFonts w:asciiTheme="majorHAnsi" w:hAnsiTheme="majorHAnsi"/>
                <w:lang w:val="ro-MD"/>
              </w:rPr>
              <w:t xml:space="preserve">Nevii </w:t>
            </w:r>
            <w:proofErr w:type="spellStart"/>
            <w:r w:rsidRPr="006519A8">
              <w:rPr>
                <w:rFonts w:asciiTheme="majorHAnsi" w:hAnsiTheme="majorHAnsi"/>
                <w:lang w:val="ro-MD"/>
              </w:rPr>
              <w:t>melanocitici</w:t>
            </w:r>
            <w:proofErr w:type="spellEnd"/>
            <w:r w:rsidRPr="006519A8">
              <w:rPr>
                <w:rFonts w:asciiTheme="majorHAnsi" w:hAnsiTheme="majorHAnsi"/>
                <w:lang w:val="ro-MD"/>
              </w:rPr>
              <w:t xml:space="preserve"> ai cavității orale</w:t>
            </w:r>
            <w:r w:rsidR="00D142E9">
              <w:rPr>
                <w:rFonts w:asciiTheme="majorHAnsi" w:hAnsiTheme="majorHAnsi"/>
                <w:lang w:val="ro-MD"/>
              </w:rPr>
              <w:t>;</w:t>
            </w:r>
          </w:p>
          <w:p w14:paraId="447C3AF1" w14:textId="77777777" w:rsidR="00624DB0" w:rsidRPr="006519A8" w:rsidRDefault="00624DB0" w:rsidP="006519A8">
            <w:pPr>
              <w:pStyle w:val="af4"/>
              <w:numPr>
                <w:ilvl w:val="0"/>
                <w:numId w:val="81"/>
              </w:numPr>
              <w:jc w:val="both"/>
              <w:rPr>
                <w:rFonts w:asciiTheme="majorHAnsi" w:hAnsiTheme="majorHAnsi"/>
                <w:i/>
                <w:iCs/>
                <w:color w:val="000000"/>
                <w:lang w:val="ro-MD"/>
              </w:rPr>
            </w:pPr>
            <w:r w:rsidRPr="006519A8">
              <w:rPr>
                <w:rFonts w:asciiTheme="majorHAnsi" w:hAnsiTheme="majorHAnsi"/>
                <w:lang w:val="ro-MD"/>
              </w:rPr>
              <w:t>Melanomul cavității orale.</w:t>
            </w:r>
          </w:p>
        </w:tc>
      </w:tr>
      <w:tr w:rsidR="00624DB0" w:rsidRPr="009F1CFF" w14:paraId="310F42E9" w14:textId="77777777" w:rsidTr="006519A8">
        <w:trPr>
          <w:trHeight w:val="126"/>
        </w:trPr>
        <w:tc>
          <w:tcPr>
            <w:tcW w:w="9776" w:type="dxa"/>
            <w:gridSpan w:val="3"/>
            <w:tcBorders>
              <w:top w:val="single" w:sz="4" w:space="0" w:color="auto"/>
              <w:left w:val="single" w:sz="4" w:space="0" w:color="auto"/>
              <w:bottom w:val="single" w:sz="4" w:space="0" w:color="auto"/>
              <w:right w:val="single" w:sz="4" w:space="0" w:color="auto"/>
            </w:tcBorders>
          </w:tcPr>
          <w:p w14:paraId="010828BB" w14:textId="0CFFA123" w:rsidR="00624DB0" w:rsidRPr="006519A8" w:rsidRDefault="006519A8" w:rsidP="006519A8">
            <w:pPr>
              <w:jc w:val="both"/>
              <w:rPr>
                <w:rFonts w:asciiTheme="majorHAnsi" w:hAnsiTheme="majorHAnsi"/>
                <w:lang w:val="ro-MD"/>
              </w:rPr>
            </w:pPr>
            <w:r w:rsidRPr="006519A8">
              <w:rPr>
                <w:rFonts w:asciiTheme="majorHAnsi" w:hAnsiTheme="majorHAnsi"/>
                <w:b/>
                <w:bCs/>
                <w:color w:val="000000"/>
                <w:spacing w:val="-4"/>
                <w:lang w:val="ro-MD"/>
              </w:rPr>
              <w:t xml:space="preserve">Tema (capitolul) </w:t>
            </w:r>
            <w:r w:rsidR="00624DB0" w:rsidRPr="006519A8">
              <w:rPr>
                <w:rFonts w:asciiTheme="majorHAnsi" w:hAnsiTheme="majorHAnsi"/>
                <w:b/>
                <w:color w:val="000000" w:themeColor="text1"/>
                <w:lang w:val="ro-MD"/>
              </w:rPr>
              <w:t>10.</w:t>
            </w:r>
            <w:r w:rsidR="00624DB0" w:rsidRPr="006519A8">
              <w:rPr>
                <w:rFonts w:asciiTheme="majorHAnsi" w:hAnsiTheme="majorHAnsi"/>
                <w:bCs/>
                <w:color w:val="000000" w:themeColor="text1"/>
                <w:lang w:val="ro-MD"/>
              </w:rPr>
              <w:t xml:space="preserve"> Tumorile odontogene și leziunile </w:t>
            </w:r>
            <w:proofErr w:type="spellStart"/>
            <w:r w:rsidR="00624DB0" w:rsidRPr="006519A8">
              <w:rPr>
                <w:rFonts w:asciiTheme="majorHAnsi" w:hAnsiTheme="majorHAnsi"/>
                <w:bCs/>
                <w:color w:val="000000" w:themeColor="text1"/>
                <w:lang w:val="ro-MD"/>
              </w:rPr>
              <w:t>fibro</w:t>
            </w:r>
            <w:proofErr w:type="spellEnd"/>
            <w:r w:rsidR="00624DB0" w:rsidRPr="006519A8">
              <w:rPr>
                <w:rFonts w:asciiTheme="majorHAnsi" w:hAnsiTheme="majorHAnsi"/>
                <w:bCs/>
                <w:color w:val="000000" w:themeColor="text1"/>
                <w:lang w:val="ro-MD"/>
              </w:rPr>
              <w:t>-osoase maxilo-faciale</w:t>
            </w:r>
          </w:p>
        </w:tc>
      </w:tr>
      <w:tr w:rsidR="00624DB0" w:rsidRPr="009F1CFF" w14:paraId="188DC7A5" w14:textId="77777777" w:rsidTr="006519A8">
        <w:trPr>
          <w:trHeight w:val="126"/>
        </w:trPr>
        <w:tc>
          <w:tcPr>
            <w:tcW w:w="5409" w:type="dxa"/>
            <w:tcBorders>
              <w:top w:val="single" w:sz="4" w:space="0" w:color="auto"/>
              <w:left w:val="single" w:sz="4" w:space="0" w:color="auto"/>
              <w:bottom w:val="single" w:sz="4" w:space="0" w:color="auto"/>
              <w:right w:val="single" w:sz="4" w:space="0" w:color="auto"/>
            </w:tcBorders>
          </w:tcPr>
          <w:p w14:paraId="3186A83B" w14:textId="266726BD" w:rsidR="00624DB0" w:rsidRPr="006519A8" w:rsidRDefault="00624DB0" w:rsidP="006519A8">
            <w:pPr>
              <w:pStyle w:val="af4"/>
              <w:numPr>
                <w:ilvl w:val="0"/>
                <w:numId w:val="83"/>
              </w:numPr>
              <w:jc w:val="both"/>
              <w:rPr>
                <w:rFonts w:asciiTheme="majorHAnsi" w:hAnsiTheme="majorHAnsi"/>
                <w:color w:val="000000" w:themeColor="text1"/>
                <w:lang w:val="ro-MD"/>
              </w:rPr>
            </w:pPr>
            <w:r w:rsidRPr="006519A8">
              <w:rPr>
                <w:rFonts w:asciiTheme="majorHAnsi" w:hAnsiTheme="majorHAnsi"/>
                <w:bCs/>
                <w:color w:val="000000" w:themeColor="text1"/>
                <w:lang w:val="ro-MD"/>
              </w:rPr>
              <w:t>Să cunoască</w:t>
            </w:r>
            <w:r w:rsidRPr="006519A8">
              <w:rPr>
                <w:rFonts w:asciiTheme="majorHAnsi" w:hAnsiTheme="majorHAnsi"/>
                <w:color w:val="000000" w:themeColor="text1"/>
                <w:lang w:val="ro-MD"/>
              </w:rPr>
              <w:t xml:space="preserve"> </w:t>
            </w:r>
            <w:r w:rsidRPr="006519A8">
              <w:rPr>
                <w:rFonts w:asciiTheme="majorHAnsi" w:hAnsiTheme="majorHAnsi"/>
                <w:bCs/>
                <w:color w:val="000000" w:themeColor="text1"/>
                <w:lang w:val="ro-MD"/>
              </w:rPr>
              <w:t>c</w:t>
            </w:r>
            <w:r w:rsidRPr="006519A8">
              <w:rPr>
                <w:rFonts w:asciiTheme="majorHAnsi" w:hAnsiTheme="majorHAnsi"/>
                <w:color w:val="000000" w:themeColor="text1"/>
                <w:lang w:val="ro-MD"/>
              </w:rPr>
              <w:t>aracteristica generală a tumorilor odontogene și</w:t>
            </w:r>
            <w:r w:rsidRPr="006519A8">
              <w:rPr>
                <w:rFonts w:asciiTheme="majorHAnsi" w:hAnsiTheme="majorHAnsi"/>
                <w:b/>
                <w:bCs/>
                <w:color w:val="000000" w:themeColor="text1"/>
                <w:lang w:val="ro-MD"/>
              </w:rPr>
              <w:t xml:space="preserve"> </w:t>
            </w:r>
            <w:r w:rsidRPr="006519A8">
              <w:rPr>
                <w:rFonts w:asciiTheme="majorHAnsi" w:hAnsiTheme="majorHAnsi"/>
                <w:color w:val="000000" w:themeColor="text1"/>
                <w:lang w:val="ro-MD"/>
              </w:rPr>
              <w:t xml:space="preserve">leziunile </w:t>
            </w:r>
            <w:proofErr w:type="spellStart"/>
            <w:r w:rsidRPr="006519A8">
              <w:rPr>
                <w:rFonts w:asciiTheme="majorHAnsi" w:hAnsiTheme="majorHAnsi"/>
                <w:color w:val="000000" w:themeColor="text1"/>
                <w:lang w:val="ro-MD"/>
              </w:rPr>
              <w:t>fibro</w:t>
            </w:r>
            <w:proofErr w:type="spellEnd"/>
            <w:r w:rsidRPr="006519A8">
              <w:rPr>
                <w:rFonts w:asciiTheme="majorHAnsi" w:hAnsiTheme="majorHAnsi"/>
                <w:color w:val="000000" w:themeColor="text1"/>
                <w:lang w:val="ro-MD"/>
              </w:rPr>
              <w:t>-osoase</w:t>
            </w:r>
            <w:r w:rsidR="00D142E9">
              <w:rPr>
                <w:rFonts w:asciiTheme="majorHAnsi" w:hAnsiTheme="majorHAnsi"/>
                <w:color w:val="000000" w:themeColor="text1"/>
                <w:lang w:val="ro-MD"/>
              </w:rPr>
              <w:t>;</w:t>
            </w:r>
          </w:p>
          <w:p w14:paraId="15F0BEA2" w14:textId="3BB3A8AD" w:rsidR="00624DB0" w:rsidRPr="006519A8" w:rsidRDefault="00624DB0" w:rsidP="006519A8">
            <w:pPr>
              <w:pStyle w:val="af4"/>
              <w:numPr>
                <w:ilvl w:val="0"/>
                <w:numId w:val="83"/>
              </w:numPr>
              <w:jc w:val="both"/>
              <w:rPr>
                <w:rFonts w:asciiTheme="majorHAnsi" w:hAnsiTheme="majorHAnsi"/>
                <w:lang w:val="ro-MD"/>
              </w:rPr>
            </w:pPr>
            <w:r w:rsidRPr="006519A8">
              <w:rPr>
                <w:rFonts w:asciiTheme="majorHAnsi" w:hAnsiTheme="majorHAnsi"/>
                <w:bCs/>
                <w:color w:val="000000" w:themeColor="text1"/>
                <w:lang w:val="ro-MD"/>
              </w:rPr>
              <w:t>Să cunoască clasificarea tumorilor odontogene benigne și maligne</w:t>
            </w:r>
            <w:r w:rsidR="00D142E9">
              <w:rPr>
                <w:rFonts w:asciiTheme="majorHAnsi" w:hAnsiTheme="majorHAnsi"/>
                <w:bCs/>
                <w:color w:val="000000" w:themeColor="text1"/>
                <w:lang w:val="ro-MD"/>
              </w:rPr>
              <w:t>;</w:t>
            </w:r>
          </w:p>
          <w:p w14:paraId="4FCE0ADB" w14:textId="77777777" w:rsidR="00624DB0" w:rsidRPr="006519A8" w:rsidRDefault="00624DB0" w:rsidP="006519A8">
            <w:pPr>
              <w:pStyle w:val="af4"/>
              <w:numPr>
                <w:ilvl w:val="0"/>
                <w:numId w:val="83"/>
              </w:numPr>
              <w:jc w:val="both"/>
              <w:rPr>
                <w:rFonts w:asciiTheme="majorHAnsi" w:hAnsiTheme="majorHAnsi"/>
                <w:lang w:val="ro-MD"/>
              </w:rPr>
            </w:pPr>
            <w:r w:rsidRPr="006519A8">
              <w:rPr>
                <w:rFonts w:asciiTheme="majorHAnsi" w:hAnsiTheme="majorHAnsi"/>
                <w:bCs/>
                <w:color w:val="000000" w:themeColor="text1"/>
                <w:lang w:val="ro-MD"/>
              </w:rPr>
              <w:t>Să înțeleagă rolul biopsiei, metodelor imunohistochimice, citopatologice și moleculare în diagnosticul tumorilor odontogene.</w:t>
            </w:r>
          </w:p>
        </w:tc>
        <w:tc>
          <w:tcPr>
            <w:tcW w:w="4367" w:type="dxa"/>
            <w:gridSpan w:val="2"/>
            <w:tcBorders>
              <w:top w:val="single" w:sz="4" w:space="0" w:color="auto"/>
              <w:left w:val="single" w:sz="4" w:space="0" w:color="auto"/>
              <w:bottom w:val="single" w:sz="4" w:space="0" w:color="auto"/>
              <w:right w:val="single" w:sz="4" w:space="0" w:color="auto"/>
            </w:tcBorders>
          </w:tcPr>
          <w:p w14:paraId="2E834605" w14:textId="12E09CD2" w:rsidR="00624DB0" w:rsidRPr="006519A8" w:rsidRDefault="00624DB0" w:rsidP="006519A8">
            <w:pPr>
              <w:pStyle w:val="af4"/>
              <w:numPr>
                <w:ilvl w:val="0"/>
                <w:numId w:val="82"/>
              </w:numPr>
              <w:jc w:val="both"/>
              <w:rPr>
                <w:rFonts w:asciiTheme="majorHAnsi" w:hAnsiTheme="majorHAnsi"/>
                <w:b/>
                <w:bCs/>
                <w:lang w:val="ro-MD"/>
              </w:rPr>
            </w:pPr>
            <w:proofErr w:type="spellStart"/>
            <w:r w:rsidRPr="006519A8">
              <w:rPr>
                <w:rFonts w:asciiTheme="majorHAnsi" w:hAnsiTheme="majorHAnsi"/>
                <w:lang w:val="ro-MD"/>
              </w:rPr>
              <w:t>Ameloblastomul</w:t>
            </w:r>
            <w:proofErr w:type="spellEnd"/>
            <w:r w:rsidRPr="006519A8">
              <w:rPr>
                <w:rFonts w:asciiTheme="majorHAnsi" w:hAnsiTheme="majorHAnsi"/>
                <w:lang w:val="ro-MD"/>
              </w:rPr>
              <w:t>:  definiția, tipurile, modificările micro-macroscopice și complicațiile</w:t>
            </w:r>
            <w:r w:rsidR="00D142E9">
              <w:rPr>
                <w:rFonts w:asciiTheme="majorHAnsi" w:hAnsiTheme="majorHAnsi"/>
                <w:lang w:val="ro-MD"/>
              </w:rPr>
              <w:t>;</w:t>
            </w:r>
          </w:p>
          <w:p w14:paraId="7D21F080" w14:textId="159F2387" w:rsidR="00624DB0" w:rsidRPr="006519A8" w:rsidRDefault="00624DB0" w:rsidP="006519A8">
            <w:pPr>
              <w:pStyle w:val="af4"/>
              <w:numPr>
                <w:ilvl w:val="0"/>
                <w:numId w:val="82"/>
              </w:numPr>
              <w:jc w:val="both"/>
              <w:rPr>
                <w:rFonts w:asciiTheme="majorHAnsi" w:hAnsiTheme="majorHAnsi"/>
                <w:bCs/>
                <w:lang w:val="ro-MD"/>
              </w:rPr>
            </w:pPr>
            <w:r w:rsidRPr="006519A8">
              <w:rPr>
                <w:rFonts w:asciiTheme="majorHAnsi" w:hAnsiTheme="majorHAnsi"/>
                <w:bCs/>
                <w:lang w:val="ro-MD"/>
              </w:rPr>
              <w:t xml:space="preserve">Fibromul </w:t>
            </w:r>
            <w:proofErr w:type="spellStart"/>
            <w:r w:rsidRPr="006519A8">
              <w:rPr>
                <w:rFonts w:asciiTheme="majorHAnsi" w:hAnsiTheme="majorHAnsi"/>
                <w:bCs/>
                <w:lang w:val="ro-MD"/>
              </w:rPr>
              <w:t>ameloblastic</w:t>
            </w:r>
            <w:proofErr w:type="spellEnd"/>
            <w:r w:rsidRPr="006519A8">
              <w:rPr>
                <w:rFonts w:asciiTheme="majorHAnsi" w:hAnsiTheme="majorHAnsi"/>
                <w:bCs/>
                <w:lang w:val="ro-MD"/>
              </w:rPr>
              <w:t xml:space="preserve">, </w:t>
            </w:r>
            <w:proofErr w:type="spellStart"/>
            <w:r w:rsidRPr="006519A8">
              <w:rPr>
                <w:rFonts w:asciiTheme="majorHAnsi" w:hAnsiTheme="majorHAnsi"/>
                <w:bCs/>
                <w:lang w:val="ro-MD"/>
              </w:rPr>
              <w:t>odontomul</w:t>
            </w:r>
            <w:proofErr w:type="spellEnd"/>
            <w:r w:rsidRPr="006519A8">
              <w:rPr>
                <w:rFonts w:asciiTheme="majorHAnsi" w:hAnsiTheme="majorHAnsi"/>
                <w:bCs/>
                <w:lang w:val="ro-MD"/>
              </w:rPr>
              <w:t xml:space="preserve">, fibromul </w:t>
            </w:r>
            <w:proofErr w:type="spellStart"/>
            <w:r w:rsidRPr="006519A8">
              <w:rPr>
                <w:rFonts w:asciiTheme="majorHAnsi" w:hAnsiTheme="majorHAnsi"/>
                <w:bCs/>
                <w:lang w:val="ro-MD"/>
              </w:rPr>
              <w:t>odontogen</w:t>
            </w:r>
            <w:proofErr w:type="spellEnd"/>
            <w:r w:rsidRPr="006519A8">
              <w:rPr>
                <w:rFonts w:asciiTheme="majorHAnsi" w:hAnsiTheme="majorHAnsi"/>
                <w:bCs/>
                <w:lang w:val="ro-MD"/>
              </w:rPr>
              <w:t xml:space="preserve">, </w:t>
            </w:r>
            <w:proofErr w:type="spellStart"/>
            <w:r w:rsidRPr="006519A8">
              <w:rPr>
                <w:rFonts w:asciiTheme="majorHAnsi" w:hAnsiTheme="majorHAnsi"/>
                <w:bCs/>
                <w:lang w:val="ro-MD"/>
              </w:rPr>
              <w:t>mixomul</w:t>
            </w:r>
            <w:proofErr w:type="spellEnd"/>
            <w:r w:rsidRPr="006519A8">
              <w:rPr>
                <w:rFonts w:asciiTheme="majorHAnsi" w:hAnsiTheme="majorHAnsi"/>
                <w:bCs/>
                <w:lang w:val="ro-MD"/>
              </w:rPr>
              <w:t xml:space="preserve"> </w:t>
            </w:r>
            <w:proofErr w:type="spellStart"/>
            <w:r w:rsidRPr="006519A8">
              <w:rPr>
                <w:rFonts w:asciiTheme="majorHAnsi" w:hAnsiTheme="majorHAnsi"/>
                <w:bCs/>
                <w:lang w:val="ro-MD"/>
              </w:rPr>
              <w:t>odontogen</w:t>
            </w:r>
            <w:proofErr w:type="spellEnd"/>
            <w:r w:rsidR="00D142E9">
              <w:rPr>
                <w:rFonts w:asciiTheme="majorHAnsi" w:hAnsiTheme="majorHAnsi"/>
                <w:bCs/>
                <w:lang w:val="ro-MD"/>
              </w:rPr>
              <w:t>;</w:t>
            </w:r>
          </w:p>
          <w:p w14:paraId="1A1451AB" w14:textId="77777777" w:rsidR="00624DB0" w:rsidRPr="006519A8" w:rsidRDefault="00624DB0" w:rsidP="006519A8">
            <w:pPr>
              <w:pStyle w:val="af4"/>
              <w:numPr>
                <w:ilvl w:val="0"/>
                <w:numId w:val="82"/>
              </w:numPr>
              <w:jc w:val="both"/>
              <w:rPr>
                <w:rFonts w:asciiTheme="majorHAnsi" w:hAnsiTheme="majorHAnsi"/>
                <w:lang w:val="ro-MD"/>
              </w:rPr>
            </w:pPr>
            <w:r w:rsidRPr="006519A8">
              <w:rPr>
                <w:rFonts w:asciiTheme="majorHAnsi" w:hAnsiTheme="majorHAnsi"/>
                <w:bCs/>
                <w:lang w:val="ro-MD"/>
              </w:rPr>
              <w:t>Displazia fibroasă a maxilarului, caracteristica morfologică.</w:t>
            </w:r>
          </w:p>
        </w:tc>
      </w:tr>
      <w:tr w:rsidR="00624DB0" w:rsidRPr="009F1CFF" w14:paraId="71539BB9" w14:textId="77777777" w:rsidTr="006519A8">
        <w:trPr>
          <w:trHeight w:val="193"/>
        </w:trPr>
        <w:tc>
          <w:tcPr>
            <w:tcW w:w="9776" w:type="dxa"/>
            <w:gridSpan w:val="3"/>
            <w:tcBorders>
              <w:top w:val="single" w:sz="4" w:space="0" w:color="auto"/>
              <w:left w:val="single" w:sz="4" w:space="0" w:color="auto"/>
              <w:bottom w:val="single" w:sz="4" w:space="0" w:color="auto"/>
              <w:right w:val="single" w:sz="4" w:space="0" w:color="auto"/>
            </w:tcBorders>
          </w:tcPr>
          <w:p w14:paraId="1230B31A" w14:textId="2A0B53E0" w:rsidR="00624DB0" w:rsidRPr="006519A8" w:rsidRDefault="006519A8" w:rsidP="006519A8">
            <w:pPr>
              <w:tabs>
                <w:tab w:val="left" w:pos="170"/>
              </w:tabs>
              <w:jc w:val="both"/>
              <w:rPr>
                <w:rFonts w:asciiTheme="majorHAnsi" w:hAnsiTheme="majorHAnsi"/>
                <w:b/>
                <w:bCs/>
                <w:lang w:val="ro-MD"/>
              </w:rPr>
            </w:pPr>
            <w:r w:rsidRPr="006519A8">
              <w:rPr>
                <w:rFonts w:asciiTheme="majorHAnsi" w:hAnsiTheme="majorHAnsi"/>
                <w:b/>
                <w:bCs/>
                <w:color w:val="000000"/>
                <w:spacing w:val="-4"/>
                <w:lang w:val="ro-MD"/>
              </w:rPr>
              <w:t xml:space="preserve">Tema (capitolul) </w:t>
            </w:r>
            <w:r w:rsidR="00624DB0" w:rsidRPr="006519A8">
              <w:rPr>
                <w:rFonts w:asciiTheme="majorHAnsi" w:hAnsiTheme="majorHAnsi"/>
                <w:b/>
                <w:bCs/>
                <w:lang w:val="ro-MD"/>
              </w:rPr>
              <w:t xml:space="preserve">11. </w:t>
            </w:r>
            <w:r w:rsidR="00624DB0" w:rsidRPr="006519A8">
              <w:rPr>
                <w:rFonts w:asciiTheme="majorHAnsi" w:hAnsiTheme="majorHAnsi"/>
                <w:bCs/>
                <w:color w:val="000000" w:themeColor="text1"/>
                <w:lang w:val="ro-MD"/>
              </w:rPr>
              <w:t>Patologia glandelor salivare</w:t>
            </w:r>
          </w:p>
        </w:tc>
      </w:tr>
      <w:tr w:rsidR="00624DB0" w:rsidRPr="009F1CFF" w14:paraId="52763E50" w14:textId="77777777" w:rsidTr="006519A8">
        <w:trPr>
          <w:trHeight w:val="193"/>
        </w:trPr>
        <w:tc>
          <w:tcPr>
            <w:tcW w:w="5409" w:type="dxa"/>
            <w:tcBorders>
              <w:top w:val="single" w:sz="4" w:space="0" w:color="auto"/>
              <w:left w:val="single" w:sz="4" w:space="0" w:color="auto"/>
              <w:bottom w:val="single" w:sz="4" w:space="0" w:color="auto"/>
              <w:right w:val="single" w:sz="4" w:space="0" w:color="auto"/>
            </w:tcBorders>
          </w:tcPr>
          <w:p w14:paraId="66D18431" w14:textId="135F37F4" w:rsidR="006519A8" w:rsidRDefault="00624DB0" w:rsidP="006519A8">
            <w:pPr>
              <w:numPr>
                <w:ilvl w:val="0"/>
                <w:numId w:val="35"/>
              </w:numPr>
              <w:ind w:left="306" w:hanging="306"/>
              <w:jc w:val="both"/>
              <w:rPr>
                <w:rFonts w:asciiTheme="majorHAnsi" w:hAnsiTheme="majorHAnsi"/>
                <w:lang w:val="ro-MD"/>
              </w:rPr>
            </w:pPr>
            <w:r w:rsidRPr="006519A8">
              <w:rPr>
                <w:rFonts w:asciiTheme="majorHAnsi" w:hAnsiTheme="majorHAnsi"/>
                <w:lang w:val="ro-MD"/>
              </w:rPr>
              <w:t xml:space="preserve">Să descrie modificările reactive ale glandelor </w:t>
            </w:r>
            <w:r w:rsidR="006519A8">
              <w:rPr>
                <w:rFonts w:asciiTheme="majorHAnsi" w:hAnsiTheme="majorHAnsi"/>
                <w:lang w:val="ro-MD"/>
              </w:rPr>
              <w:t xml:space="preserve">  </w:t>
            </w:r>
            <w:r w:rsidRPr="006519A8">
              <w:rPr>
                <w:rFonts w:asciiTheme="majorHAnsi" w:hAnsiTheme="majorHAnsi"/>
                <w:lang w:val="ro-MD"/>
              </w:rPr>
              <w:t>salivare</w:t>
            </w:r>
            <w:r w:rsidR="0051374C">
              <w:rPr>
                <w:rFonts w:asciiTheme="majorHAnsi" w:hAnsiTheme="majorHAnsi"/>
                <w:lang w:val="ro-MD"/>
              </w:rPr>
              <w:t>;</w:t>
            </w:r>
          </w:p>
          <w:p w14:paraId="20AC3196" w14:textId="597450A7" w:rsidR="006519A8" w:rsidRDefault="00624DB0" w:rsidP="006519A8">
            <w:pPr>
              <w:numPr>
                <w:ilvl w:val="0"/>
                <w:numId w:val="35"/>
              </w:numPr>
              <w:ind w:left="306" w:hanging="306"/>
              <w:jc w:val="both"/>
              <w:rPr>
                <w:rFonts w:asciiTheme="majorHAnsi" w:hAnsiTheme="majorHAnsi"/>
                <w:lang w:val="ro-MD"/>
              </w:rPr>
            </w:pPr>
            <w:r w:rsidRPr="006519A8">
              <w:rPr>
                <w:rFonts w:asciiTheme="majorHAnsi" w:hAnsiTheme="majorHAnsi"/>
                <w:lang w:val="ro-MD"/>
              </w:rPr>
              <w:t>Să  cunoască leziunile chistice ale glandelor salivare,     varietățile lor, localizarea mai frecventă</w:t>
            </w:r>
            <w:r w:rsidR="0051374C">
              <w:rPr>
                <w:rFonts w:asciiTheme="majorHAnsi" w:hAnsiTheme="majorHAnsi"/>
                <w:lang w:val="ro-MD"/>
              </w:rPr>
              <w:t>;</w:t>
            </w:r>
          </w:p>
          <w:p w14:paraId="47CE84D3" w14:textId="626E7DEE" w:rsidR="006519A8" w:rsidRDefault="00624DB0" w:rsidP="006519A8">
            <w:pPr>
              <w:numPr>
                <w:ilvl w:val="0"/>
                <w:numId w:val="35"/>
              </w:numPr>
              <w:ind w:left="306" w:hanging="306"/>
              <w:jc w:val="both"/>
              <w:rPr>
                <w:rFonts w:asciiTheme="majorHAnsi" w:hAnsiTheme="majorHAnsi"/>
                <w:lang w:val="ro-MD"/>
              </w:rPr>
            </w:pPr>
            <w:r w:rsidRPr="006519A8">
              <w:rPr>
                <w:rFonts w:asciiTheme="majorHAnsi" w:hAnsiTheme="majorHAnsi"/>
                <w:lang w:val="ro-MD"/>
              </w:rPr>
              <w:t xml:space="preserve">Să identifice leziunile </w:t>
            </w:r>
            <w:proofErr w:type="spellStart"/>
            <w:r w:rsidRPr="006519A8">
              <w:rPr>
                <w:rFonts w:asciiTheme="majorHAnsi" w:hAnsiTheme="majorHAnsi"/>
                <w:lang w:val="ro-MD"/>
              </w:rPr>
              <w:t>limfoepiteliale</w:t>
            </w:r>
            <w:proofErr w:type="spellEnd"/>
            <w:r w:rsidRPr="006519A8">
              <w:rPr>
                <w:rFonts w:asciiTheme="majorHAnsi" w:hAnsiTheme="majorHAnsi"/>
                <w:lang w:val="ro-MD"/>
              </w:rPr>
              <w:t xml:space="preserve"> benigne, sindromul </w:t>
            </w:r>
            <w:proofErr w:type="spellStart"/>
            <w:r w:rsidRPr="006519A8">
              <w:rPr>
                <w:rFonts w:asciiTheme="majorHAnsi" w:hAnsiTheme="majorHAnsi"/>
                <w:lang w:val="ro-MD"/>
              </w:rPr>
              <w:t>Sjogren</w:t>
            </w:r>
            <w:proofErr w:type="spellEnd"/>
            <w:r w:rsidR="0051374C">
              <w:rPr>
                <w:rFonts w:asciiTheme="majorHAnsi" w:hAnsiTheme="majorHAnsi"/>
                <w:lang w:val="ro-MD"/>
              </w:rPr>
              <w:t>;</w:t>
            </w:r>
          </w:p>
          <w:p w14:paraId="4A823A2D" w14:textId="5238FC84" w:rsidR="006519A8" w:rsidRDefault="00624DB0" w:rsidP="006519A8">
            <w:pPr>
              <w:numPr>
                <w:ilvl w:val="0"/>
                <w:numId w:val="35"/>
              </w:numPr>
              <w:ind w:left="306" w:hanging="306"/>
              <w:jc w:val="both"/>
              <w:rPr>
                <w:rFonts w:asciiTheme="majorHAnsi" w:hAnsiTheme="majorHAnsi"/>
                <w:lang w:val="ro-MD"/>
              </w:rPr>
            </w:pPr>
            <w:r w:rsidRPr="006519A8">
              <w:rPr>
                <w:rFonts w:asciiTheme="majorHAnsi" w:hAnsiTheme="majorHAnsi"/>
                <w:lang w:val="ro-MD"/>
              </w:rPr>
              <w:t>Să poată expune clasificarea tumorilor epiteliale benigne și maligne ale glandelor salivare</w:t>
            </w:r>
            <w:r w:rsidR="0051374C">
              <w:rPr>
                <w:rFonts w:asciiTheme="majorHAnsi" w:hAnsiTheme="majorHAnsi"/>
                <w:lang w:val="ro-MD"/>
              </w:rPr>
              <w:t>;</w:t>
            </w:r>
          </w:p>
          <w:p w14:paraId="7FDA5021" w14:textId="161F5165" w:rsidR="00624DB0" w:rsidRPr="006519A8" w:rsidRDefault="00624DB0" w:rsidP="006519A8">
            <w:pPr>
              <w:numPr>
                <w:ilvl w:val="0"/>
                <w:numId w:val="35"/>
              </w:numPr>
              <w:ind w:left="306" w:hanging="306"/>
              <w:jc w:val="both"/>
              <w:rPr>
                <w:rFonts w:asciiTheme="majorHAnsi" w:hAnsiTheme="majorHAnsi"/>
                <w:lang w:val="ro-MD"/>
              </w:rPr>
            </w:pPr>
            <w:r w:rsidRPr="006519A8">
              <w:rPr>
                <w:rFonts w:asciiTheme="majorHAnsi" w:hAnsiTheme="majorHAnsi"/>
                <w:lang w:val="ro-MD"/>
              </w:rPr>
              <w:t xml:space="preserve">Să poată identifica caracteristicile morfologice ale adenomului </w:t>
            </w:r>
            <w:proofErr w:type="spellStart"/>
            <w:r w:rsidRPr="006519A8">
              <w:rPr>
                <w:rFonts w:asciiTheme="majorHAnsi" w:hAnsiTheme="majorHAnsi"/>
                <w:lang w:val="ro-MD"/>
              </w:rPr>
              <w:t>pleomorf</w:t>
            </w:r>
            <w:proofErr w:type="spellEnd"/>
            <w:r w:rsidRPr="006519A8">
              <w:rPr>
                <w:rFonts w:asciiTheme="majorHAnsi" w:hAnsiTheme="majorHAnsi"/>
                <w:lang w:val="ro-MD"/>
              </w:rPr>
              <w:t xml:space="preserve"> și a tumorii </w:t>
            </w:r>
            <w:proofErr w:type="spellStart"/>
            <w:r w:rsidRPr="006519A8">
              <w:rPr>
                <w:rFonts w:asciiTheme="majorHAnsi" w:hAnsiTheme="majorHAnsi"/>
                <w:lang w:val="ro-MD"/>
              </w:rPr>
              <w:t>Warthin</w:t>
            </w:r>
            <w:proofErr w:type="spellEnd"/>
            <w:r w:rsidRPr="006519A8">
              <w:rPr>
                <w:rFonts w:asciiTheme="majorHAnsi" w:hAnsiTheme="majorHAnsi"/>
                <w:lang w:val="ro-MD"/>
              </w:rPr>
              <w:t xml:space="preserve"> de glandă salivară.</w:t>
            </w:r>
          </w:p>
        </w:tc>
        <w:tc>
          <w:tcPr>
            <w:tcW w:w="4367" w:type="dxa"/>
            <w:gridSpan w:val="2"/>
            <w:tcBorders>
              <w:top w:val="single" w:sz="4" w:space="0" w:color="auto"/>
              <w:left w:val="single" w:sz="4" w:space="0" w:color="auto"/>
              <w:bottom w:val="single" w:sz="4" w:space="0" w:color="auto"/>
              <w:right w:val="single" w:sz="4" w:space="0" w:color="auto"/>
            </w:tcBorders>
          </w:tcPr>
          <w:p w14:paraId="75410C61" w14:textId="74D1FE1A" w:rsidR="00624DB0" w:rsidRPr="006519A8" w:rsidRDefault="00624DB0" w:rsidP="006519A8">
            <w:pPr>
              <w:pStyle w:val="af4"/>
              <w:numPr>
                <w:ilvl w:val="0"/>
                <w:numId w:val="79"/>
              </w:numPr>
              <w:tabs>
                <w:tab w:val="left" w:pos="170"/>
              </w:tabs>
              <w:ind w:left="461" w:hanging="425"/>
              <w:jc w:val="both"/>
              <w:rPr>
                <w:rFonts w:asciiTheme="majorHAnsi" w:hAnsiTheme="majorHAnsi"/>
                <w:lang w:val="ro-MD"/>
              </w:rPr>
            </w:pPr>
            <w:r w:rsidRPr="006519A8">
              <w:rPr>
                <w:rFonts w:asciiTheme="majorHAnsi" w:hAnsiTheme="majorHAnsi"/>
                <w:lang w:val="ro-MD"/>
              </w:rPr>
              <w:t>Anomaliile de dezvoltare și modificările reactive ale glandelor salivare</w:t>
            </w:r>
            <w:r w:rsidR="0051374C">
              <w:rPr>
                <w:rFonts w:asciiTheme="majorHAnsi" w:hAnsiTheme="majorHAnsi"/>
                <w:lang w:val="ro-MD"/>
              </w:rPr>
              <w:t>;</w:t>
            </w:r>
          </w:p>
          <w:p w14:paraId="5B84D1F5" w14:textId="34825E81" w:rsidR="00624DB0" w:rsidRPr="006519A8" w:rsidRDefault="00624DB0" w:rsidP="006519A8">
            <w:pPr>
              <w:pStyle w:val="af4"/>
              <w:numPr>
                <w:ilvl w:val="0"/>
                <w:numId w:val="79"/>
              </w:numPr>
              <w:tabs>
                <w:tab w:val="left" w:pos="170"/>
              </w:tabs>
              <w:ind w:left="461" w:hanging="425"/>
              <w:jc w:val="both"/>
              <w:rPr>
                <w:rFonts w:asciiTheme="majorHAnsi" w:hAnsiTheme="majorHAnsi"/>
                <w:lang w:val="ro-MD"/>
              </w:rPr>
            </w:pPr>
            <w:r w:rsidRPr="006519A8">
              <w:rPr>
                <w:rFonts w:asciiTheme="majorHAnsi" w:hAnsiTheme="majorHAnsi"/>
                <w:lang w:val="ro-MD"/>
              </w:rPr>
              <w:t>Leziunile chistice</w:t>
            </w:r>
            <w:r w:rsidR="0051374C">
              <w:rPr>
                <w:rFonts w:asciiTheme="majorHAnsi" w:hAnsiTheme="majorHAnsi"/>
                <w:lang w:val="ro-MD"/>
              </w:rPr>
              <w:t>;</w:t>
            </w:r>
          </w:p>
          <w:p w14:paraId="1177936D" w14:textId="54A59AA5" w:rsidR="00624DB0" w:rsidRPr="006519A8" w:rsidRDefault="00624DB0" w:rsidP="006519A8">
            <w:pPr>
              <w:pStyle w:val="af4"/>
              <w:numPr>
                <w:ilvl w:val="0"/>
                <w:numId w:val="79"/>
              </w:numPr>
              <w:tabs>
                <w:tab w:val="left" w:pos="170"/>
              </w:tabs>
              <w:ind w:left="461" w:hanging="425"/>
              <w:jc w:val="both"/>
              <w:rPr>
                <w:rFonts w:asciiTheme="majorHAnsi" w:hAnsiTheme="majorHAnsi"/>
                <w:lang w:val="ro-MD"/>
              </w:rPr>
            </w:pPr>
            <w:r w:rsidRPr="006519A8">
              <w:rPr>
                <w:rFonts w:asciiTheme="majorHAnsi" w:hAnsiTheme="majorHAnsi"/>
                <w:lang w:val="ro-MD"/>
              </w:rPr>
              <w:t xml:space="preserve">Leziunile </w:t>
            </w:r>
            <w:proofErr w:type="spellStart"/>
            <w:r w:rsidRPr="006519A8">
              <w:rPr>
                <w:rFonts w:asciiTheme="majorHAnsi" w:hAnsiTheme="majorHAnsi"/>
                <w:lang w:val="ro-MD"/>
              </w:rPr>
              <w:t>limfoepiteliale</w:t>
            </w:r>
            <w:proofErr w:type="spellEnd"/>
            <w:r w:rsidRPr="006519A8">
              <w:rPr>
                <w:rFonts w:asciiTheme="majorHAnsi" w:hAnsiTheme="majorHAnsi"/>
                <w:lang w:val="ro-MD"/>
              </w:rPr>
              <w:t xml:space="preserve"> benigne, sindromul </w:t>
            </w:r>
            <w:proofErr w:type="spellStart"/>
            <w:r w:rsidRPr="006519A8">
              <w:rPr>
                <w:rFonts w:asciiTheme="majorHAnsi" w:hAnsiTheme="majorHAnsi"/>
                <w:lang w:val="ro-MD"/>
              </w:rPr>
              <w:t>Sjogren</w:t>
            </w:r>
            <w:proofErr w:type="spellEnd"/>
            <w:r w:rsidR="0051374C">
              <w:rPr>
                <w:rFonts w:asciiTheme="majorHAnsi" w:hAnsiTheme="majorHAnsi"/>
                <w:lang w:val="ro-MD"/>
              </w:rPr>
              <w:t>;</w:t>
            </w:r>
          </w:p>
          <w:p w14:paraId="335F73E5" w14:textId="77777777" w:rsidR="00624DB0" w:rsidRPr="006519A8" w:rsidRDefault="00624DB0" w:rsidP="006519A8">
            <w:pPr>
              <w:pStyle w:val="af4"/>
              <w:numPr>
                <w:ilvl w:val="0"/>
                <w:numId w:val="79"/>
              </w:numPr>
              <w:tabs>
                <w:tab w:val="left" w:pos="170"/>
              </w:tabs>
              <w:ind w:left="461" w:hanging="425"/>
              <w:jc w:val="both"/>
              <w:rPr>
                <w:rFonts w:asciiTheme="majorHAnsi" w:hAnsiTheme="majorHAnsi"/>
                <w:lang w:val="ro-MD"/>
              </w:rPr>
            </w:pPr>
            <w:r w:rsidRPr="006519A8">
              <w:rPr>
                <w:rFonts w:asciiTheme="majorHAnsi" w:hAnsiTheme="majorHAnsi"/>
                <w:lang w:val="ro-MD"/>
              </w:rPr>
              <w:t xml:space="preserve">Adenomul </w:t>
            </w:r>
            <w:proofErr w:type="spellStart"/>
            <w:r w:rsidRPr="006519A8">
              <w:rPr>
                <w:rFonts w:asciiTheme="majorHAnsi" w:hAnsiTheme="majorHAnsi"/>
                <w:lang w:val="ro-MD"/>
              </w:rPr>
              <w:t>pleomorf</w:t>
            </w:r>
            <w:proofErr w:type="spellEnd"/>
            <w:r w:rsidRPr="006519A8">
              <w:rPr>
                <w:rFonts w:asciiTheme="majorHAnsi" w:hAnsiTheme="majorHAnsi"/>
                <w:lang w:val="ro-MD"/>
              </w:rPr>
              <w:t xml:space="preserve"> de glandă salivară, caracteristica morfologică.</w:t>
            </w:r>
          </w:p>
          <w:p w14:paraId="6FEDF3FA" w14:textId="2B71EEC9" w:rsidR="00624DB0" w:rsidRPr="006519A8" w:rsidRDefault="00624DB0" w:rsidP="006519A8">
            <w:pPr>
              <w:pStyle w:val="af4"/>
              <w:numPr>
                <w:ilvl w:val="0"/>
                <w:numId w:val="79"/>
              </w:numPr>
              <w:tabs>
                <w:tab w:val="left" w:pos="170"/>
              </w:tabs>
              <w:ind w:left="461" w:hanging="425"/>
              <w:jc w:val="both"/>
              <w:rPr>
                <w:rFonts w:asciiTheme="majorHAnsi" w:hAnsiTheme="majorHAnsi"/>
                <w:lang w:val="ro-MD"/>
              </w:rPr>
            </w:pPr>
            <w:r w:rsidRPr="006519A8">
              <w:rPr>
                <w:rFonts w:asciiTheme="majorHAnsi" w:hAnsiTheme="majorHAnsi"/>
                <w:lang w:val="ro-MD"/>
              </w:rPr>
              <w:t xml:space="preserve">Tumora </w:t>
            </w:r>
            <w:proofErr w:type="spellStart"/>
            <w:r w:rsidRPr="006519A8">
              <w:rPr>
                <w:rFonts w:asciiTheme="majorHAnsi" w:hAnsiTheme="majorHAnsi"/>
                <w:lang w:val="ro-MD"/>
              </w:rPr>
              <w:t>Warthin</w:t>
            </w:r>
            <w:proofErr w:type="spellEnd"/>
            <w:r w:rsidR="0051374C">
              <w:rPr>
                <w:rFonts w:asciiTheme="majorHAnsi" w:hAnsiTheme="majorHAnsi"/>
                <w:lang w:val="ro-MD"/>
              </w:rPr>
              <w:t>;</w:t>
            </w:r>
          </w:p>
          <w:p w14:paraId="16B5AB38" w14:textId="77777777" w:rsidR="00624DB0" w:rsidRPr="006519A8" w:rsidRDefault="00624DB0" w:rsidP="006519A8">
            <w:pPr>
              <w:pStyle w:val="af4"/>
              <w:numPr>
                <w:ilvl w:val="0"/>
                <w:numId w:val="79"/>
              </w:numPr>
              <w:tabs>
                <w:tab w:val="left" w:pos="170"/>
              </w:tabs>
              <w:ind w:left="461" w:hanging="425"/>
              <w:jc w:val="both"/>
              <w:rPr>
                <w:rFonts w:asciiTheme="majorHAnsi" w:hAnsiTheme="majorHAnsi"/>
                <w:lang w:val="ro-MD"/>
              </w:rPr>
            </w:pPr>
            <w:r w:rsidRPr="006519A8">
              <w:rPr>
                <w:rFonts w:asciiTheme="majorHAnsi" w:hAnsiTheme="majorHAnsi"/>
                <w:lang w:val="ro-MD"/>
              </w:rPr>
              <w:t xml:space="preserve">Carcinomul </w:t>
            </w:r>
            <w:proofErr w:type="spellStart"/>
            <w:r w:rsidRPr="006519A8">
              <w:rPr>
                <w:rFonts w:asciiTheme="majorHAnsi" w:hAnsiTheme="majorHAnsi"/>
                <w:lang w:val="ro-MD"/>
              </w:rPr>
              <w:t>mucoepidermoid</w:t>
            </w:r>
            <w:proofErr w:type="spellEnd"/>
            <w:r w:rsidRPr="006519A8">
              <w:rPr>
                <w:rFonts w:asciiTheme="majorHAnsi" w:hAnsiTheme="majorHAnsi"/>
                <w:lang w:val="ro-MD"/>
              </w:rPr>
              <w:t xml:space="preserve"> de glandă salivară.</w:t>
            </w:r>
          </w:p>
        </w:tc>
      </w:tr>
      <w:tr w:rsidR="00624DB0" w:rsidRPr="009F1CFF" w14:paraId="6F4DFED2" w14:textId="77777777" w:rsidTr="006519A8">
        <w:trPr>
          <w:trHeight w:val="150"/>
        </w:trPr>
        <w:tc>
          <w:tcPr>
            <w:tcW w:w="9776" w:type="dxa"/>
            <w:gridSpan w:val="3"/>
            <w:tcBorders>
              <w:top w:val="single" w:sz="4" w:space="0" w:color="auto"/>
              <w:left w:val="single" w:sz="4" w:space="0" w:color="auto"/>
              <w:bottom w:val="single" w:sz="4" w:space="0" w:color="auto"/>
              <w:right w:val="single" w:sz="4" w:space="0" w:color="auto"/>
            </w:tcBorders>
          </w:tcPr>
          <w:p w14:paraId="1D415B08" w14:textId="066ADB93" w:rsidR="00624DB0" w:rsidRPr="006519A8" w:rsidRDefault="006519A8" w:rsidP="006519A8">
            <w:pPr>
              <w:tabs>
                <w:tab w:val="left" w:pos="170"/>
              </w:tabs>
              <w:jc w:val="both"/>
              <w:rPr>
                <w:rFonts w:asciiTheme="majorHAnsi" w:hAnsiTheme="majorHAnsi"/>
                <w:i/>
                <w:iCs/>
                <w:color w:val="000000"/>
                <w:lang w:val="ro-MD"/>
              </w:rPr>
            </w:pPr>
            <w:r w:rsidRPr="006519A8">
              <w:rPr>
                <w:rFonts w:asciiTheme="majorHAnsi" w:hAnsiTheme="majorHAnsi"/>
                <w:b/>
                <w:bCs/>
                <w:color w:val="000000"/>
                <w:spacing w:val="-4"/>
                <w:lang w:val="ro-MD"/>
              </w:rPr>
              <w:t xml:space="preserve">Tema (capitolul) </w:t>
            </w:r>
            <w:r w:rsidR="00624DB0" w:rsidRPr="006519A8">
              <w:rPr>
                <w:rFonts w:asciiTheme="majorHAnsi" w:hAnsiTheme="majorHAnsi"/>
                <w:b/>
                <w:bCs/>
                <w:color w:val="000000"/>
                <w:lang w:val="ro-MD"/>
              </w:rPr>
              <w:t xml:space="preserve">12. </w:t>
            </w:r>
            <w:r w:rsidR="00624DB0" w:rsidRPr="006519A8">
              <w:rPr>
                <w:rFonts w:asciiTheme="majorHAnsi" w:hAnsiTheme="majorHAnsi"/>
                <w:lang w:val="ro-MD"/>
              </w:rPr>
              <w:t>Patologia sistemului hematopoietic</w:t>
            </w:r>
          </w:p>
        </w:tc>
      </w:tr>
      <w:tr w:rsidR="00624DB0" w:rsidRPr="006519A8" w14:paraId="12DCBA78" w14:textId="77777777" w:rsidTr="006519A8">
        <w:trPr>
          <w:trHeight w:val="140"/>
        </w:trPr>
        <w:tc>
          <w:tcPr>
            <w:tcW w:w="5409" w:type="dxa"/>
            <w:tcBorders>
              <w:top w:val="single" w:sz="4" w:space="0" w:color="auto"/>
              <w:left w:val="single" w:sz="4" w:space="0" w:color="auto"/>
              <w:bottom w:val="single" w:sz="4" w:space="0" w:color="auto"/>
              <w:right w:val="single" w:sz="4" w:space="0" w:color="auto"/>
            </w:tcBorders>
          </w:tcPr>
          <w:p w14:paraId="1E35B1FB" w14:textId="6F3CA295" w:rsidR="00624DB0" w:rsidRPr="006519A8" w:rsidRDefault="00624DB0" w:rsidP="006519A8">
            <w:pPr>
              <w:pStyle w:val="TableParagraph"/>
              <w:numPr>
                <w:ilvl w:val="0"/>
                <w:numId w:val="42"/>
              </w:numPr>
              <w:tabs>
                <w:tab w:val="left" w:pos="3192"/>
              </w:tabs>
              <w:spacing w:line="235" w:lineRule="auto"/>
              <w:ind w:left="306" w:right="39" w:hanging="284"/>
              <w:jc w:val="both"/>
              <w:rPr>
                <w:rFonts w:asciiTheme="majorHAnsi" w:hAnsiTheme="majorHAnsi"/>
                <w:sz w:val="24"/>
                <w:szCs w:val="24"/>
                <w:lang w:val="ro-MD"/>
              </w:rPr>
            </w:pPr>
            <w:r w:rsidRPr="006519A8">
              <w:rPr>
                <w:rFonts w:asciiTheme="majorHAnsi" w:hAnsiTheme="majorHAnsi"/>
                <w:sz w:val="24"/>
                <w:szCs w:val="24"/>
                <w:lang w:val="ro-MD"/>
              </w:rPr>
              <w:t>Să definească noțiunea de anemie, leucemie și limfom,  clasificarea acestora</w:t>
            </w:r>
            <w:r w:rsidR="0051374C">
              <w:rPr>
                <w:rFonts w:asciiTheme="majorHAnsi" w:hAnsiTheme="majorHAnsi"/>
                <w:sz w:val="24"/>
                <w:szCs w:val="24"/>
                <w:lang w:val="ro-MD"/>
              </w:rPr>
              <w:t>;</w:t>
            </w:r>
          </w:p>
          <w:p w14:paraId="0CF9AF0C" w14:textId="2C269571" w:rsidR="00624DB0" w:rsidRPr="006519A8" w:rsidRDefault="00624DB0" w:rsidP="006519A8">
            <w:pPr>
              <w:pStyle w:val="TableParagraph"/>
              <w:numPr>
                <w:ilvl w:val="0"/>
                <w:numId w:val="42"/>
              </w:numPr>
              <w:tabs>
                <w:tab w:val="left" w:pos="3192"/>
              </w:tabs>
              <w:spacing w:line="235" w:lineRule="auto"/>
              <w:ind w:left="306" w:right="39" w:hanging="284"/>
              <w:jc w:val="both"/>
              <w:rPr>
                <w:rFonts w:asciiTheme="majorHAnsi" w:hAnsiTheme="majorHAnsi"/>
                <w:sz w:val="24"/>
                <w:szCs w:val="24"/>
                <w:lang w:val="ro-MD"/>
              </w:rPr>
            </w:pPr>
            <w:r w:rsidRPr="006519A8">
              <w:rPr>
                <w:rFonts w:asciiTheme="majorHAnsi" w:hAnsiTheme="majorHAnsi"/>
                <w:sz w:val="24"/>
                <w:szCs w:val="24"/>
                <w:lang w:val="ro-MD"/>
              </w:rPr>
              <w:t>Să diferențieze diferite tipuri de anemii</w:t>
            </w:r>
            <w:r w:rsidR="0051374C">
              <w:rPr>
                <w:rFonts w:asciiTheme="majorHAnsi" w:hAnsiTheme="majorHAnsi"/>
                <w:sz w:val="24"/>
                <w:szCs w:val="24"/>
                <w:lang w:val="ro-MD"/>
              </w:rPr>
              <w:t>;</w:t>
            </w:r>
          </w:p>
          <w:p w14:paraId="61BD1010" w14:textId="2D033ACB" w:rsidR="00624DB0" w:rsidRPr="006519A8" w:rsidRDefault="00624DB0" w:rsidP="006519A8">
            <w:pPr>
              <w:pStyle w:val="TableParagraph"/>
              <w:numPr>
                <w:ilvl w:val="0"/>
                <w:numId w:val="42"/>
              </w:numPr>
              <w:tabs>
                <w:tab w:val="left" w:pos="3192"/>
              </w:tabs>
              <w:spacing w:line="235" w:lineRule="auto"/>
              <w:ind w:left="306" w:right="39" w:hanging="284"/>
              <w:jc w:val="both"/>
              <w:rPr>
                <w:rFonts w:asciiTheme="majorHAnsi" w:hAnsiTheme="majorHAnsi"/>
                <w:sz w:val="24"/>
                <w:szCs w:val="24"/>
                <w:lang w:val="ro-MD"/>
              </w:rPr>
            </w:pPr>
            <w:r w:rsidRPr="006519A8">
              <w:rPr>
                <w:rFonts w:asciiTheme="majorHAnsi" w:hAnsiTheme="majorHAnsi"/>
                <w:sz w:val="24"/>
                <w:szCs w:val="24"/>
                <w:lang w:val="ro-MD"/>
              </w:rPr>
              <w:t>Să înțeleagă diferența dintre leucemia acută și leucemia cronică</w:t>
            </w:r>
            <w:r w:rsidR="0051374C">
              <w:rPr>
                <w:rFonts w:asciiTheme="majorHAnsi" w:hAnsiTheme="majorHAnsi"/>
                <w:sz w:val="24"/>
                <w:szCs w:val="24"/>
                <w:lang w:val="ro-MD"/>
              </w:rPr>
              <w:t>;</w:t>
            </w:r>
          </w:p>
          <w:p w14:paraId="2D1E1233" w14:textId="6304233A" w:rsidR="00624DB0" w:rsidRPr="006519A8" w:rsidRDefault="00624DB0" w:rsidP="006519A8">
            <w:pPr>
              <w:pStyle w:val="TableParagraph"/>
              <w:numPr>
                <w:ilvl w:val="0"/>
                <w:numId w:val="42"/>
              </w:numPr>
              <w:tabs>
                <w:tab w:val="left" w:pos="3192"/>
              </w:tabs>
              <w:ind w:left="306" w:right="39" w:hanging="284"/>
              <w:jc w:val="both"/>
              <w:rPr>
                <w:rFonts w:asciiTheme="majorHAnsi" w:hAnsiTheme="majorHAnsi"/>
                <w:sz w:val="24"/>
                <w:szCs w:val="24"/>
                <w:lang w:val="ro-MD"/>
              </w:rPr>
            </w:pPr>
            <w:r w:rsidRPr="006519A8">
              <w:rPr>
                <w:rFonts w:asciiTheme="majorHAnsi" w:hAnsiTheme="majorHAnsi"/>
                <w:sz w:val="24"/>
                <w:szCs w:val="24"/>
                <w:lang w:val="ro-MD"/>
              </w:rPr>
              <w:t>Să descrie diferite tipuri de leucemii și limfoame și să înțeleagă modificările patologice de bază raportate la simptome clinice</w:t>
            </w:r>
            <w:r w:rsidR="0051374C">
              <w:rPr>
                <w:rFonts w:asciiTheme="majorHAnsi" w:hAnsiTheme="majorHAnsi"/>
                <w:sz w:val="24"/>
                <w:szCs w:val="24"/>
                <w:lang w:val="ro-MD"/>
              </w:rPr>
              <w:t>;</w:t>
            </w:r>
          </w:p>
          <w:p w14:paraId="75AD06F1" w14:textId="77777777" w:rsidR="00624DB0" w:rsidRPr="006519A8" w:rsidRDefault="00624DB0" w:rsidP="006519A8">
            <w:pPr>
              <w:pStyle w:val="TableParagraph"/>
              <w:numPr>
                <w:ilvl w:val="0"/>
                <w:numId w:val="42"/>
              </w:numPr>
              <w:tabs>
                <w:tab w:val="left" w:pos="3192"/>
              </w:tabs>
              <w:ind w:left="306" w:right="39" w:hanging="284"/>
              <w:jc w:val="both"/>
              <w:rPr>
                <w:rFonts w:asciiTheme="majorHAnsi" w:hAnsiTheme="majorHAnsi"/>
                <w:sz w:val="24"/>
                <w:szCs w:val="24"/>
                <w:lang w:val="ro-MD"/>
              </w:rPr>
            </w:pPr>
            <w:r w:rsidRPr="006519A8">
              <w:rPr>
                <w:rFonts w:asciiTheme="majorHAnsi" w:hAnsiTheme="majorHAnsi"/>
                <w:sz w:val="24"/>
                <w:szCs w:val="24"/>
                <w:lang w:val="ro-MD"/>
              </w:rPr>
              <w:t xml:space="preserve">Să descrie diferite tipuri de limfom </w:t>
            </w:r>
            <w:proofErr w:type="spellStart"/>
            <w:r w:rsidRPr="006519A8">
              <w:rPr>
                <w:rFonts w:asciiTheme="majorHAnsi" w:hAnsiTheme="majorHAnsi"/>
                <w:sz w:val="24"/>
                <w:szCs w:val="24"/>
                <w:lang w:val="ro-MD"/>
              </w:rPr>
              <w:t>Hodgkin</w:t>
            </w:r>
            <w:proofErr w:type="spellEnd"/>
            <w:r w:rsidRPr="006519A8">
              <w:rPr>
                <w:rFonts w:asciiTheme="majorHAnsi" w:hAnsiTheme="majorHAnsi"/>
                <w:sz w:val="24"/>
                <w:szCs w:val="24"/>
                <w:lang w:val="ro-MD"/>
              </w:rPr>
              <w:t xml:space="preserve"> și non-</w:t>
            </w:r>
            <w:proofErr w:type="spellStart"/>
            <w:r w:rsidRPr="006519A8">
              <w:rPr>
                <w:rFonts w:asciiTheme="majorHAnsi" w:hAnsiTheme="majorHAnsi"/>
                <w:sz w:val="24"/>
                <w:szCs w:val="24"/>
                <w:lang w:val="ro-MD"/>
              </w:rPr>
              <w:t>Hodgkin</w:t>
            </w:r>
            <w:proofErr w:type="spellEnd"/>
            <w:r w:rsidRPr="006519A8">
              <w:rPr>
                <w:rFonts w:asciiTheme="majorHAnsi" w:hAnsiTheme="majorHAnsi"/>
                <w:sz w:val="24"/>
                <w:szCs w:val="24"/>
                <w:lang w:val="ro-MD"/>
              </w:rPr>
              <w:t>.</w:t>
            </w:r>
          </w:p>
          <w:p w14:paraId="09F03248" w14:textId="77777777" w:rsidR="00624DB0" w:rsidRPr="006519A8" w:rsidRDefault="00624DB0" w:rsidP="006519A8">
            <w:pPr>
              <w:pStyle w:val="TableParagraph"/>
              <w:tabs>
                <w:tab w:val="left" w:pos="3192"/>
              </w:tabs>
              <w:ind w:left="460" w:right="39"/>
              <w:jc w:val="both"/>
              <w:rPr>
                <w:rFonts w:asciiTheme="majorHAnsi" w:hAnsiTheme="majorHAnsi"/>
                <w:sz w:val="24"/>
                <w:szCs w:val="24"/>
                <w:lang w:val="ro-MD"/>
              </w:rPr>
            </w:pPr>
          </w:p>
        </w:tc>
        <w:tc>
          <w:tcPr>
            <w:tcW w:w="4367" w:type="dxa"/>
            <w:gridSpan w:val="2"/>
            <w:tcBorders>
              <w:top w:val="single" w:sz="4" w:space="0" w:color="auto"/>
              <w:left w:val="single" w:sz="4" w:space="0" w:color="auto"/>
              <w:bottom w:val="single" w:sz="4" w:space="0" w:color="auto"/>
              <w:right w:val="single" w:sz="4" w:space="0" w:color="auto"/>
            </w:tcBorders>
          </w:tcPr>
          <w:p w14:paraId="5EC5A8D4" w14:textId="0F500567" w:rsidR="00624DB0" w:rsidRPr="006519A8" w:rsidRDefault="00624DB0" w:rsidP="006519A8">
            <w:pPr>
              <w:pStyle w:val="TableParagraph"/>
              <w:numPr>
                <w:ilvl w:val="0"/>
                <w:numId w:val="84"/>
              </w:numPr>
              <w:tabs>
                <w:tab w:val="left" w:pos="72"/>
              </w:tabs>
              <w:ind w:right="124"/>
              <w:jc w:val="both"/>
              <w:rPr>
                <w:rFonts w:asciiTheme="majorHAnsi" w:hAnsiTheme="majorHAnsi"/>
                <w:sz w:val="24"/>
                <w:szCs w:val="24"/>
                <w:lang w:val="ro-MD"/>
              </w:rPr>
            </w:pPr>
            <w:r w:rsidRPr="006519A8">
              <w:rPr>
                <w:rFonts w:asciiTheme="majorHAnsi" w:hAnsiTheme="majorHAnsi"/>
                <w:sz w:val="24"/>
                <w:szCs w:val="24"/>
                <w:lang w:val="ro-MD"/>
              </w:rPr>
              <w:t xml:space="preserve">Anemiile </w:t>
            </w:r>
            <w:proofErr w:type="spellStart"/>
            <w:r w:rsidRPr="006519A8">
              <w:rPr>
                <w:rFonts w:asciiTheme="majorHAnsi" w:hAnsiTheme="majorHAnsi"/>
                <w:sz w:val="24"/>
                <w:szCs w:val="24"/>
                <w:lang w:val="ro-MD"/>
              </w:rPr>
              <w:t>posthemoragice</w:t>
            </w:r>
            <w:proofErr w:type="spellEnd"/>
            <w:r w:rsidRPr="006519A8">
              <w:rPr>
                <w:rFonts w:asciiTheme="majorHAnsi" w:hAnsiTheme="majorHAnsi"/>
                <w:sz w:val="24"/>
                <w:szCs w:val="24"/>
                <w:lang w:val="ro-MD"/>
              </w:rPr>
              <w:t>, deficitare și hemolitice, caracteristici morfologice</w:t>
            </w:r>
            <w:r w:rsidR="0051374C">
              <w:rPr>
                <w:rFonts w:asciiTheme="majorHAnsi" w:hAnsiTheme="majorHAnsi"/>
                <w:sz w:val="24"/>
                <w:szCs w:val="24"/>
                <w:lang w:val="ro-MD"/>
              </w:rPr>
              <w:t>;</w:t>
            </w:r>
          </w:p>
          <w:p w14:paraId="5FEAC174" w14:textId="7887CC60" w:rsidR="00624DB0" w:rsidRPr="006519A8" w:rsidRDefault="00624DB0" w:rsidP="006519A8">
            <w:pPr>
              <w:pStyle w:val="TableParagraph"/>
              <w:numPr>
                <w:ilvl w:val="0"/>
                <w:numId w:val="84"/>
              </w:numPr>
              <w:tabs>
                <w:tab w:val="left" w:pos="72"/>
              </w:tabs>
              <w:ind w:right="124"/>
              <w:jc w:val="both"/>
              <w:rPr>
                <w:rFonts w:asciiTheme="majorHAnsi" w:hAnsiTheme="majorHAnsi"/>
                <w:sz w:val="24"/>
                <w:szCs w:val="24"/>
                <w:lang w:val="ro-MD"/>
              </w:rPr>
            </w:pPr>
            <w:proofErr w:type="spellStart"/>
            <w:r w:rsidRPr="006519A8">
              <w:rPr>
                <w:rFonts w:asciiTheme="majorHAnsi" w:hAnsiTheme="majorHAnsi"/>
                <w:sz w:val="24"/>
                <w:szCs w:val="24"/>
                <w:lang w:val="ro-MD"/>
              </w:rPr>
              <w:t>Hemoblastoze</w:t>
            </w:r>
            <w:proofErr w:type="spellEnd"/>
            <w:r w:rsidRPr="006519A8">
              <w:rPr>
                <w:rFonts w:asciiTheme="majorHAnsi" w:hAnsiTheme="majorHAnsi"/>
                <w:sz w:val="24"/>
                <w:szCs w:val="24"/>
                <w:lang w:val="ro-MD"/>
              </w:rPr>
              <w:t>, clasificarea</w:t>
            </w:r>
            <w:r w:rsidR="0051374C">
              <w:rPr>
                <w:rFonts w:asciiTheme="majorHAnsi" w:hAnsiTheme="majorHAnsi"/>
                <w:sz w:val="24"/>
                <w:szCs w:val="24"/>
                <w:lang w:val="ro-MD"/>
              </w:rPr>
              <w:t>;</w:t>
            </w:r>
          </w:p>
          <w:p w14:paraId="4C0C6352" w14:textId="1A0A5562" w:rsidR="00624DB0" w:rsidRPr="006519A8" w:rsidRDefault="00624DB0" w:rsidP="006519A8">
            <w:pPr>
              <w:pStyle w:val="TableParagraph"/>
              <w:numPr>
                <w:ilvl w:val="0"/>
                <w:numId w:val="84"/>
              </w:numPr>
              <w:tabs>
                <w:tab w:val="left" w:pos="72"/>
              </w:tabs>
              <w:ind w:right="124"/>
              <w:jc w:val="both"/>
              <w:rPr>
                <w:rFonts w:asciiTheme="majorHAnsi" w:hAnsiTheme="majorHAnsi"/>
                <w:sz w:val="24"/>
                <w:szCs w:val="24"/>
                <w:lang w:val="ro-MD"/>
              </w:rPr>
            </w:pPr>
            <w:r w:rsidRPr="006519A8">
              <w:rPr>
                <w:rFonts w:asciiTheme="majorHAnsi" w:hAnsiTheme="majorHAnsi"/>
                <w:sz w:val="24"/>
                <w:szCs w:val="24"/>
                <w:lang w:val="ro-MD"/>
              </w:rPr>
              <w:t xml:space="preserve">Leucemia ca boală tumorală sistemică a țesuturilor </w:t>
            </w:r>
            <w:proofErr w:type="spellStart"/>
            <w:r w:rsidRPr="006519A8">
              <w:rPr>
                <w:rFonts w:asciiTheme="majorHAnsi" w:hAnsiTheme="majorHAnsi"/>
                <w:sz w:val="24"/>
                <w:szCs w:val="24"/>
                <w:lang w:val="ro-MD"/>
              </w:rPr>
              <w:t>hemopoietice</w:t>
            </w:r>
            <w:proofErr w:type="spellEnd"/>
            <w:r w:rsidRPr="006519A8">
              <w:rPr>
                <w:rFonts w:asciiTheme="majorHAnsi" w:hAnsiTheme="majorHAnsi"/>
                <w:sz w:val="24"/>
                <w:szCs w:val="24"/>
                <w:lang w:val="ro-MD"/>
              </w:rPr>
              <w:t>, cauze, patogeneza, caracteristicile morfologice</w:t>
            </w:r>
            <w:r w:rsidR="0051374C">
              <w:rPr>
                <w:rFonts w:asciiTheme="majorHAnsi" w:hAnsiTheme="majorHAnsi"/>
                <w:sz w:val="24"/>
                <w:szCs w:val="24"/>
                <w:lang w:val="ro-MD"/>
              </w:rPr>
              <w:t>;</w:t>
            </w:r>
          </w:p>
          <w:p w14:paraId="124B1503" w14:textId="01E8EC92" w:rsidR="00624DB0" w:rsidRPr="006519A8" w:rsidRDefault="00624DB0" w:rsidP="006519A8">
            <w:pPr>
              <w:pStyle w:val="TableParagraph"/>
              <w:numPr>
                <w:ilvl w:val="0"/>
                <w:numId w:val="84"/>
              </w:numPr>
              <w:tabs>
                <w:tab w:val="left" w:pos="72"/>
              </w:tabs>
              <w:ind w:right="124"/>
              <w:jc w:val="both"/>
              <w:rPr>
                <w:rFonts w:asciiTheme="majorHAnsi" w:hAnsiTheme="majorHAnsi"/>
                <w:sz w:val="24"/>
                <w:szCs w:val="24"/>
                <w:lang w:val="ro-MD"/>
              </w:rPr>
            </w:pPr>
            <w:r w:rsidRPr="006519A8">
              <w:rPr>
                <w:rFonts w:asciiTheme="majorHAnsi" w:hAnsiTheme="majorHAnsi"/>
                <w:sz w:val="24"/>
                <w:szCs w:val="24"/>
                <w:lang w:val="ro-MD"/>
              </w:rPr>
              <w:t>Leucemie acută, clasificarea</w:t>
            </w:r>
            <w:r w:rsidR="0051374C">
              <w:rPr>
                <w:rFonts w:asciiTheme="majorHAnsi" w:hAnsiTheme="majorHAnsi"/>
                <w:sz w:val="24"/>
                <w:szCs w:val="24"/>
                <w:lang w:val="ro-MD"/>
              </w:rPr>
              <w:t>;</w:t>
            </w:r>
          </w:p>
          <w:p w14:paraId="6571CDDC" w14:textId="24A5B408" w:rsidR="00624DB0" w:rsidRPr="006519A8" w:rsidRDefault="00624DB0" w:rsidP="006519A8">
            <w:pPr>
              <w:pStyle w:val="TableParagraph"/>
              <w:numPr>
                <w:ilvl w:val="0"/>
                <w:numId w:val="84"/>
              </w:numPr>
              <w:tabs>
                <w:tab w:val="left" w:pos="72"/>
              </w:tabs>
              <w:ind w:right="124"/>
              <w:jc w:val="both"/>
              <w:rPr>
                <w:rFonts w:asciiTheme="majorHAnsi" w:hAnsiTheme="majorHAnsi"/>
                <w:sz w:val="24"/>
                <w:szCs w:val="24"/>
                <w:lang w:val="ro-MD"/>
              </w:rPr>
            </w:pPr>
            <w:r w:rsidRPr="006519A8">
              <w:rPr>
                <w:rFonts w:asciiTheme="majorHAnsi" w:hAnsiTheme="majorHAnsi"/>
                <w:sz w:val="24"/>
                <w:szCs w:val="24"/>
                <w:lang w:val="ro-MD"/>
              </w:rPr>
              <w:t xml:space="preserve">Leucemie cronică </w:t>
            </w:r>
            <w:proofErr w:type="spellStart"/>
            <w:r w:rsidRPr="006519A8">
              <w:rPr>
                <w:rFonts w:asciiTheme="majorHAnsi" w:hAnsiTheme="majorHAnsi"/>
                <w:sz w:val="24"/>
                <w:szCs w:val="24"/>
                <w:lang w:val="ro-MD"/>
              </w:rPr>
              <w:t>mielocitară</w:t>
            </w:r>
            <w:proofErr w:type="spellEnd"/>
            <w:r w:rsidRPr="006519A8">
              <w:rPr>
                <w:rFonts w:asciiTheme="majorHAnsi" w:hAnsiTheme="majorHAnsi"/>
                <w:sz w:val="24"/>
                <w:szCs w:val="24"/>
                <w:lang w:val="ro-MD"/>
              </w:rPr>
              <w:t xml:space="preserve"> și </w:t>
            </w:r>
            <w:proofErr w:type="spellStart"/>
            <w:r w:rsidRPr="006519A8">
              <w:rPr>
                <w:rFonts w:asciiTheme="majorHAnsi" w:hAnsiTheme="majorHAnsi"/>
                <w:sz w:val="24"/>
                <w:szCs w:val="24"/>
                <w:lang w:val="ro-MD"/>
              </w:rPr>
              <w:t>limfocitară</w:t>
            </w:r>
            <w:proofErr w:type="spellEnd"/>
            <w:r w:rsidR="0051374C">
              <w:rPr>
                <w:rFonts w:asciiTheme="majorHAnsi" w:hAnsiTheme="majorHAnsi"/>
                <w:sz w:val="24"/>
                <w:szCs w:val="24"/>
                <w:lang w:val="ro-MD"/>
              </w:rPr>
              <w:t>;</w:t>
            </w:r>
          </w:p>
          <w:p w14:paraId="59F34C7C" w14:textId="6B04B856" w:rsidR="00624DB0" w:rsidRPr="006519A8" w:rsidRDefault="00624DB0" w:rsidP="006519A8">
            <w:pPr>
              <w:pStyle w:val="TableParagraph"/>
              <w:numPr>
                <w:ilvl w:val="0"/>
                <w:numId w:val="84"/>
              </w:numPr>
              <w:tabs>
                <w:tab w:val="left" w:pos="72"/>
              </w:tabs>
              <w:ind w:right="124"/>
              <w:jc w:val="both"/>
              <w:rPr>
                <w:rFonts w:asciiTheme="majorHAnsi" w:hAnsiTheme="majorHAnsi"/>
                <w:sz w:val="24"/>
                <w:szCs w:val="24"/>
                <w:lang w:val="ro-MD"/>
              </w:rPr>
            </w:pPr>
            <w:proofErr w:type="spellStart"/>
            <w:r w:rsidRPr="006519A8">
              <w:rPr>
                <w:rFonts w:asciiTheme="majorHAnsi" w:hAnsiTheme="majorHAnsi"/>
                <w:sz w:val="24"/>
                <w:szCs w:val="24"/>
                <w:lang w:val="ro-MD"/>
              </w:rPr>
              <w:t>Plasmocitomul</w:t>
            </w:r>
            <w:proofErr w:type="spellEnd"/>
            <w:r w:rsidR="0051374C">
              <w:rPr>
                <w:rFonts w:asciiTheme="majorHAnsi" w:hAnsiTheme="majorHAnsi"/>
                <w:sz w:val="24"/>
                <w:szCs w:val="24"/>
                <w:lang w:val="ro-MD"/>
              </w:rPr>
              <w:t>;</w:t>
            </w:r>
          </w:p>
          <w:p w14:paraId="65CA0989" w14:textId="77777777" w:rsidR="00624DB0" w:rsidRPr="006519A8" w:rsidRDefault="00624DB0" w:rsidP="006519A8">
            <w:pPr>
              <w:pStyle w:val="TableParagraph"/>
              <w:numPr>
                <w:ilvl w:val="0"/>
                <w:numId w:val="84"/>
              </w:numPr>
              <w:tabs>
                <w:tab w:val="left" w:pos="72"/>
              </w:tabs>
              <w:ind w:right="124"/>
              <w:jc w:val="both"/>
              <w:rPr>
                <w:rFonts w:asciiTheme="majorHAnsi" w:hAnsiTheme="majorHAnsi"/>
                <w:sz w:val="24"/>
                <w:szCs w:val="24"/>
                <w:lang w:val="ro-MD"/>
              </w:rPr>
            </w:pPr>
            <w:r w:rsidRPr="006519A8">
              <w:rPr>
                <w:rFonts w:asciiTheme="majorHAnsi" w:hAnsiTheme="majorHAnsi"/>
                <w:sz w:val="24"/>
                <w:szCs w:val="24"/>
                <w:lang w:val="ro-MD"/>
              </w:rPr>
              <w:t xml:space="preserve">Limfomul </w:t>
            </w:r>
            <w:proofErr w:type="spellStart"/>
            <w:r w:rsidRPr="006519A8">
              <w:rPr>
                <w:rFonts w:asciiTheme="majorHAnsi" w:hAnsiTheme="majorHAnsi"/>
                <w:sz w:val="24"/>
                <w:szCs w:val="24"/>
                <w:lang w:val="ro-MD"/>
              </w:rPr>
              <w:t>Hodgkin</w:t>
            </w:r>
            <w:proofErr w:type="spellEnd"/>
            <w:r w:rsidRPr="006519A8">
              <w:rPr>
                <w:rFonts w:asciiTheme="majorHAnsi" w:hAnsiTheme="majorHAnsi"/>
                <w:sz w:val="24"/>
                <w:szCs w:val="24"/>
                <w:lang w:val="ro-MD"/>
              </w:rPr>
              <w:t xml:space="preserve">, micoza </w:t>
            </w:r>
            <w:proofErr w:type="spellStart"/>
            <w:r w:rsidRPr="006519A8">
              <w:rPr>
                <w:rFonts w:asciiTheme="majorHAnsi" w:hAnsiTheme="majorHAnsi"/>
                <w:sz w:val="24"/>
                <w:szCs w:val="24"/>
                <w:lang w:val="ro-MD"/>
              </w:rPr>
              <w:t>fungoidă</w:t>
            </w:r>
            <w:proofErr w:type="spellEnd"/>
            <w:r w:rsidRPr="006519A8">
              <w:rPr>
                <w:rFonts w:asciiTheme="majorHAnsi" w:hAnsiTheme="majorHAnsi"/>
                <w:sz w:val="24"/>
                <w:szCs w:val="24"/>
                <w:lang w:val="ro-MD"/>
              </w:rPr>
              <w:t>.</w:t>
            </w:r>
          </w:p>
        </w:tc>
      </w:tr>
      <w:tr w:rsidR="00624DB0" w:rsidRPr="009F1CFF" w14:paraId="0D5C2663" w14:textId="77777777" w:rsidTr="006519A8">
        <w:trPr>
          <w:trHeight w:val="126"/>
        </w:trPr>
        <w:tc>
          <w:tcPr>
            <w:tcW w:w="9776" w:type="dxa"/>
            <w:gridSpan w:val="3"/>
            <w:tcBorders>
              <w:top w:val="single" w:sz="4" w:space="0" w:color="auto"/>
              <w:left w:val="single" w:sz="4" w:space="0" w:color="auto"/>
              <w:bottom w:val="single" w:sz="4" w:space="0" w:color="auto"/>
              <w:right w:val="single" w:sz="4" w:space="0" w:color="auto"/>
            </w:tcBorders>
          </w:tcPr>
          <w:p w14:paraId="38EA3E13" w14:textId="05A96012" w:rsidR="00624DB0" w:rsidRPr="006519A8" w:rsidRDefault="006519A8" w:rsidP="006519A8">
            <w:pPr>
              <w:jc w:val="both"/>
              <w:rPr>
                <w:rFonts w:asciiTheme="majorHAnsi" w:hAnsiTheme="majorHAnsi"/>
                <w:lang w:val="ro-MD"/>
              </w:rPr>
            </w:pPr>
            <w:r w:rsidRPr="006519A8">
              <w:rPr>
                <w:rFonts w:asciiTheme="majorHAnsi" w:hAnsiTheme="majorHAnsi"/>
                <w:b/>
                <w:bCs/>
                <w:color w:val="000000"/>
                <w:spacing w:val="-4"/>
                <w:lang w:val="ro-MD"/>
              </w:rPr>
              <w:t xml:space="preserve">Tema (capitolul) </w:t>
            </w:r>
            <w:r w:rsidR="00624DB0" w:rsidRPr="006519A8">
              <w:rPr>
                <w:rFonts w:asciiTheme="majorHAnsi" w:hAnsiTheme="majorHAnsi"/>
                <w:b/>
                <w:bCs/>
                <w:color w:val="000000"/>
                <w:lang w:val="ro-MD"/>
              </w:rPr>
              <w:t xml:space="preserve">13. </w:t>
            </w:r>
            <w:r w:rsidR="00624DB0" w:rsidRPr="006519A8">
              <w:rPr>
                <w:rFonts w:asciiTheme="majorHAnsi" w:hAnsiTheme="majorHAnsi"/>
                <w:bCs/>
                <w:color w:val="000000" w:themeColor="text1"/>
                <w:lang w:val="ro-MD"/>
              </w:rPr>
              <w:t xml:space="preserve">Patologia dinților: malformațiile congenitale, leziunile </w:t>
            </w:r>
            <w:proofErr w:type="spellStart"/>
            <w:r w:rsidR="00624DB0" w:rsidRPr="006519A8">
              <w:rPr>
                <w:rFonts w:asciiTheme="majorHAnsi" w:hAnsiTheme="majorHAnsi"/>
                <w:bCs/>
                <w:color w:val="000000" w:themeColor="text1"/>
                <w:lang w:val="ro-MD"/>
              </w:rPr>
              <w:t>carioase</w:t>
            </w:r>
            <w:proofErr w:type="spellEnd"/>
            <w:r w:rsidR="00624DB0" w:rsidRPr="006519A8">
              <w:rPr>
                <w:rFonts w:asciiTheme="majorHAnsi" w:hAnsiTheme="majorHAnsi"/>
                <w:bCs/>
                <w:color w:val="000000" w:themeColor="text1"/>
                <w:lang w:val="ro-MD"/>
              </w:rPr>
              <w:t xml:space="preserve"> si </w:t>
            </w:r>
            <w:proofErr w:type="spellStart"/>
            <w:r w:rsidR="00624DB0" w:rsidRPr="006519A8">
              <w:rPr>
                <w:rFonts w:asciiTheme="majorHAnsi" w:hAnsiTheme="majorHAnsi"/>
                <w:bCs/>
                <w:color w:val="000000" w:themeColor="text1"/>
                <w:lang w:val="ro-MD"/>
              </w:rPr>
              <w:t>necarioase</w:t>
            </w:r>
            <w:proofErr w:type="spellEnd"/>
            <w:r w:rsidR="00624DB0" w:rsidRPr="006519A8">
              <w:rPr>
                <w:rFonts w:asciiTheme="majorHAnsi" w:hAnsiTheme="majorHAnsi"/>
                <w:bCs/>
                <w:color w:val="000000" w:themeColor="text1"/>
                <w:lang w:val="ro-MD"/>
              </w:rPr>
              <w:t xml:space="preserve"> ale țesuturilor dentare dure</w:t>
            </w:r>
          </w:p>
        </w:tc>
      </w:tr>
      <w:tr w:rsidR="00624DB0" w:rsidRPr="009F1CFF" w14:paraId="67681CE7" w14:textId="77777777" w:rsidTr="006519A8">
        <w:trPr>
          <w:trHeight w:val="126"/>
        </w:trPr>
        <w:tc>
          <w:tcPr>
            <w:tcW w:w="5409" w:type="dxa"/>
            <w:tcBorders>
              <w:top w:val="single" w:sz="4" w:space="0" w:color="auto"/>
              <w:left w:val="single" w:sz="4" w:space="0" w:color="auto"/>
              <w:bottom w:val="single" w:sz="4" w:space="0" w:color="auto"/>
              <w:right w:val="single" w:sz="4" w:space="0" w:color="auto"/>
            </w:tcBorders>
          </w:tcPr>
          <w:p w14:paraId="23396262" w14:textId="1DEE64DD" w:rsidR="00624DB0" w:rsidRPr="006519A8" w:rsidRDefault="00624DB0" w:rsidP="006519A8">
            <w:pPr>
              <w:pStyle w:val="af4"/>
              <w:numPr>
                <w:ilvl w:val="0"/>
                <w:numId w:val="85"/>
              </w:numPr>
              <w:autoSpaceDE w:val="0"/>
              <w:autoSpaceDN w:val="0"/>
              <w:adjustRightInd w:val="0"/>
              <w:jc w:val="both"/>
              <w:rPr>
                <w:rFonts w:asciiTheme="majorHAnsi" w:hAnsiTheme="majorHAnsi"/>
                <w:lang w:val="ro-MD"/>
              </w:rPr>
            </w:pPr>
            <w:r w:rsidRPr="006519A8">
              <w:rPr>
                <w:rFonts w:asciiTheme="majorHAnsi" w:hAnsiTheme="majorHAnsi"/>
                <w:lang w:val="ro-MD"/>
              </w:rPr>
              <w:t>Să cunoască anomalii de dezvoltare a dinților</w:t>
            </w:r>
            <w:r w:rsidR="0051374C">
              <w:rPr>
                <w:rFonts w:asciiTheme="majorHAnsi" w:hAnsiTheme="majorHAnsi"/>
                <w:lang w:val="ro-MD"/>
              </w:rPr>
              <w:t>;</w:t>
            </w:r>
          </w:p>
          <w:p w14:paraId="6B8008D7" w14:textId="68870574" w:rsidR="00624DB0" w:rsidRPr="006519A8" w:rsidRDefault="00624DB0" w:rsidP="006519A8">
            <w:pPr>
              <w:pStyle w:val="af4"/>
              <w:numPr>
                <w:ilvl w:val="0"/>
                <w:numId w:val="85"/>
              </w:numPr>
              <w:autoSpaceDE w:val="0"/>
              <w:autoSpaceDN w:val="0"/>
              <w:adjustRightInd w:val="0"/>
              <w:jc w:val="both"/>
              <w:rPr>
                <w:rFonts w:asciiTheme="majorHAnsi" w:hAnsiTheme="majorHAnsi"/>
                <w:lang w:val="ro-MD"/>
              </w:rPr>
            </w:pPr>
            <w:r w:rsidRPr="006519A8">
              <w:rPr>
                <w:rFonts w:asciiTheme="majorHAnsi" w:hAnsiTheme="majorHAnsi"/>
                <w:lang w:val="ro-MD"/>
              </w:rPr>
              <w:t>Să definească anomaliile smalțului, dentinei și anomaliile complexe de structură</w:t>
            </w:r>
            <w:r w:rsidR="0051374C">
              <w:rPr>
                <w:rFonts w:asciiTheme="majorHAnsi" w:hAnsiTheme="majorHAnsi"/>
                <w:lang w:val="ro-MD"/>
              </w:rPr>
              <w:t>;</w:t>
            </w:r>
          </w:p>
          <w:p w14:paraId="29E005A3" w14:textId="6E22452A" w:rsidR="00624DB0" w:rsidRPr="006519A8" w:rsidRDefault="00624DB0" w:rsidP="006519A8">
            <w:pPr>
              <w:pStyle w:val="af4"/>
              <w:numPr>
                <w:ilvl w:val="0"/>
                <w:numId w:val="85"/>
              </w:numPr>
              <w:autoSpaceDE w:val="0"/>
              <w:autoSpaceDN w:val="0"/>
              <w:adjustRightInd w:val="0"/>
              <w:jc w:val="both"/>
              <w:rPr>
                <w:rFonts w:asciiTheme="majorHAnsi" w:hAnsiTheme="majorHAnsi"/>
                <w:lang w:val="ro-MD"/>
              </w:rPr>
            </w:pPr>
            <w:r w:rsidRPr="006519A8">
              <w:rPr>
                <w:rFonts w:asciiTheme="majorHAnsi" w:hAnsiTheme="majorHAnsi"/>
                <w:lang w:val="ro-MD"/>
              </w:rPr>
              <w:lastRenderedPageBreak/>
              <w:t>Să cunoască leziunile dobândite ale dinților și parodonțiului</w:t>
            </w:r>
            <w:r w:rsidR="0051374C">
              <w:rPr>
                <w:rFonts w:asciiTheme="majorHAnsi" w:hAnsiTheme="majorHAnsi"/>
                <w:lang w:val="ro-MD"/>
              </w:rPr>
              <w:t>;</w:t>
            </w:r>
            <w:r w:rsidRPr="006519A8">
              <w:rPr>
                <w:rFonts w:asciiTheme="majorHAnsi" w:hAnsiTheme="majorHAnsi"/>
                <w:lang w:val="ro-MD"/>
              </w:rPr>
              <w:t xml:space="preserve"> </w:t>
            </w:r>
          </w:p>
          <w:p w14:paraId="1244F67D" w14:textId="0ADD5D81" w:rsidR="00624DB0" w:rsidRPr="006519A8" w:rsidRDefault="00624DB0" w:rsidP="006519A8">
            <w:pPr>
              <w:pStyle w:val="af4"/>
              <w:numPr>
                <w:ilvl w:val="0"/>
                <w:numId w:val="85"/>
              </w:numPr>
              <w:autoSpaceDE w:val="0"/>
              <w:autoSpaceDN w:val="0"/>
              <w:adjustRightInd w:val="0"/>
              <w:jc w:val="both"/>
              <w:rPr>
                <w:rFonts w:asciiTheme="majorHAnsi" w:hAnsiTheme="majorHAnsi"/>
                <w:lang w:val="ro-MD"/>
              </w:rPr>
            </w:pPr>
            <w:r w:rsidRPr="006519A8">
              <w:rPr>
                <w:rFonts w:asciiTheme="majorHAnsi" w:hAnsiTheme="majorHAnsi"/>
                <w:lang w:val="ro-MD"/>
              </w:rPr>
              <w:t>Să cunoască definiția și clasificarea clinico-morfologică a cariei dentare</w:t>
            </w:r>
            <w:r w:rsidR="0051374C">
              <w:rPr>
                <w:rFonts w:asciiTheme="majorHAnsi" w:hAnsiTheme="majorHAnsi"/>
                <w:lang w:val="ro-MD"/>
              </w:rPr>
              <w:t>;</w:t>
            </w:r>
          </w:p>
          <w:p w14:paraId="7AB0DCB1" w14:textId="0E193727" w:rsidR="00624DB0" w:rsidRPr="006519A8" w:rsidRDefault="00624DB0" w:rsidP="006519A8">
            <w:pPr>
              <w:pStyle w:val="af4"/>
              <w:numPr>
                <w:ilvl w:val="0"/>
                <w:numId w:val="85"/>
              </w:numPr>
              <w:autoSpaceDE w:val="0"/>
              <w:autoSpaceDN w:val="0"/>
              <w:adjustRightInd w:val="0"/>
              <w:jc w:val="both"/>
              <w:rPr>
                <w:rFonts w:asciiTheme="majorHAnsi" w:hAnsiTheme="majorHAnsi"/>
                <w:lang w:val="ro-MD"/>
              </w:rPr>
            </w:pPr>
            <w:r w:rsidRPr="006519A8">
              <w:rPr>
                <w:rFonts w:asciiTheme="majorHAnsi" w:hAnsiTheme="majorHAnsi"/>
                <w:lang w:val="ro-MD"/>
              </w:rPr>
              <w:t>Să cunoască noțiunea de denticule</w:t>
            </w:r>
            <w:r w:rsidR="0051374C">
              <w:rPr>
                <w:rFonts w:asciiTheme="majorHAnsi" w:hAnsiTheme="majorHAnsi"/>
                <w:lang w:val="ro-MD"/>
              </w:rPr>
              <w:t>;</w:t>
            </w:r>
          </w:p>
          <w:p w14:paraId="624F491B" w14:textId="59FD190E" w:rsidR="00624DB0" w:rsidRPr="0051374C" w:rsidRDefault="00624DB0" w:rsidP="0051374C">
            <w:pPr>
              <w:pStyle w:val="af4"/>
              <w:numPr>
                <w:ilvl w:val="0"/>
                <w:numId w:val="85"/>
              </w:numPr>
              <w:autoSpaceDE w:val="0"/>
              <w:autoSpaceDN w:val="0"/>
              <w:adjustRightInd w:val="0"/>
              <w:jc w:val="both"/>
              <w:rPr>
                <w:rFonts w:asciiTheme="majorHAnsi" w:hAnsiTheme="majorHAnsi"/>
                <w:lang w:val="ro-MD"/>
              </w:rPr>
            </w:pPr>
            <w:r w:rsidRPr="006519A8">
              <w:rPr>
                <w:rFonts w:asciiTheme="majorHAnsi" w:hAnsiTheme="majorHAnsi"/>
                <w:lang w:val="ro-MD"/>
              </w:rPr>
              <w:t xml:space="preserve">Să cunoască și să definească leziunile </w:t>
            </w:r>
            <w:proofErr w:type="spellStart"/>
            <w:r w:rsidRPr="006519A8">
              <w:rPr>
                <w:rFonts w:asciiTheme="majorHAnsi" w:hAnsiTheme="majorHAnsi"/>
                <w:lang w:val="ro-MD"/>
              </w:rPr>
              <w:t>necarioase</w:t>
            </w:r>
            <w:proofErr w:type="spellEnd"/>
            <w:r w:rsidRPr="006519A8">
              <w:rPr>
                <w:rFonts w:asciiTheme="majorHAnsi" w:hAnsiTheme="majorHAnsi"/>
                <w:lang w:val="ro-MD"/>
              </w:rPr>
              <w:t xml:space="preserve"> ale</w:t>
            </w:r>
            <w:r w:rsidR="0051374C">
              <w:rPr>
                <w:rFonts w:asciiTheme="majorHAnsi" w:hAnsiTheme="majorHAnsi"/>
                <w:lang w:val="ro-MD"/>
              </w:rPr>
              <w:t xml:space="preserve"> </w:t>
            </w:r>
            <w:r w:rsidRPr="0051374C">
              <w:rPr>
                <w:rFonts w:asciiTheme="majorHAnsi" w:hAnsiTheme="majorHAnsi"/>
                <w:lang w:val="ro-MD"/>
              </w:rPr>
              <w:t>țesuturilor dure dentare.</w:t>
            </w:r>
          </w:p>
        </w:tc>
        <w:tc>
          <w:tcPr>
            <w:tcW w:w="4367" w:type="dxa"/>
            <w:gridSpan w:val="2"/>
            <w:tcBorders>
              <w:top w:val="single" w:sz="4" w:space="0" w:color="auto"/>
              <w:left w:val="single" w:sz="4" w:space="0" w:color="auto"/>
              <w:bottom w:val="single" w:sz="4" w:space="0" w:color="auto"/>
              <w:right w:val="single" w:sz="4" w:space="0" w:color="auto"/>
            </w:tcBorders>
          </w:tcPr>
          <w:p w14:paraId="16B48EC4" w14:textId="42C1B752" w:rsidR="00624DB0" w:rsidRPr="006519A8" w:rsidRDefault="00624DB0" w:rsidP="006519A8">
            <w:pPr>
              <w:pStyle w:val="af4"/>
              <w:numPr>
                <w:ilvl w:val="0"/>
                <w:numId w:val="86"/>
              </w:numPr>
              <w:autoSpaceDE w:val="0"/>
              <w:autoSpaceDN w:val="0"/>
              <w:adjustRightInd w:val="0"/>
              <w:jc w:val="both"/>
              <w:rPr>
                <w:rFonts w:asciiTheme="majorHAnsi" w:hAnsiTheme="majorHAnsi"/>
                <w:lang w:val="ro-MD"/>
              </w:rPr>
            </w:pPr>
            <w:r w:rsidRPr="006519A8">
              <w:rPr>
                <w:rFonts w:asciiTheme="majorHAnsi" w:hAnsiTheme="majorHAnsi"/>
                <w:lang w:val="ro-MD"/>
              </w:rPr>
              <w:lastRenderedPageBreak/>
              <w:t>Anomalii de dezvoltare a dinților: anomalii de număr, volum, formă și de structură</w:t>
            </w:r>
            <w:r w:rsidR="009318EB">
              <w:rPr>
                <w:rFonts w:asciiTheme="majorHAnsi" w:hAnsiTheme="majorHAnsi"/>
                <w:lang w:val="ro-MD"/>
              </w:rPr>
              <w:t>;</w:t>
            </w:r>
          </w:p>
          <w:p w14:paraId="27D5B5A5" w14:textId="23A9CF50" w:rsidR="00624DB0" w:rsidRPr="006519A8" w:rsidRDefault="00624DB0" w:rsidP="006519A8">
            <w:pPr>
              <w:pStyle w:val="af4"/>
              <w:numPr>
                <w:ilvl w:val="0"/>
                <w:numId w:val="86"/>
              </w:numPr>
              <w:autoSpaceDE w:val="0"/>
              <w:autoSpaceDN w:val="0"/>
              <w:adjustRightInd w:val="0"/>
              <w:jc w:val="both"/>
              <w:rPr>
                <w:rFonts w:asciiTheme="majorHAnsi" w:hAnsiTheme="majorHAnsi"/>
                <w:lang w:val="ro-MD"/>
              </w:rPr>
            </w:pPr>
            <w:r w:rsidRPr="006519A8">
              <w:rPr>
                <w:rFonts w:asciiTheme="majorHAnsi" w:hAnsiTheme="majorHAnsi"/>
                <w:lang w:val="ro-MD"/>
              </w:rPr>
              <w:t>Anomaliile smalțului, dentinei și anomaliile complexe de structură</w:t>
            </w:r>
            <w:r w:rsidR="009318EB">
              <w:rPr>
                <w:rFonts w:asciiTheme="majorHAnsi" w:hAnsiTheme="majorHAnsi"/>
                <w:lang w:val="ro-MD"/>
              </w:rPr>
              <w:t>;</w:t>
            </w:r>
          </w:p>
          <w:p w14:paraId="4CA63682" w14:textId="77777777" w:rsidR="00624DB0" w:rsidRPr="006519A8" w:rsidRDefault="00624DB0" w:rsidP="006519A8">
            <w:pPr>
              <w:pStyle w:val="af4"/>
              <w:numPr>
                <w:ilvl w:val="0"/>
                <w:numId w:val="86"/>
              </w:numPr>
              <w:autoSpaceDE w:val="0"/>
              <w:autoSpaceDN w:val="0"/>
              <w:adjustRightInd w:val="0"/>
              <w:jc w:val="both"/>
              <w:rPr>
                <w:rFonts w:asciiTheme="majorHAnsi" w:hAnsiTheme="majorHAnsi"/>
                <w:lang w:val="ro-MD"/>
              </w:rPr>
            </w:pPr>
            <w:r w:rsidRPr="006519A8">
              <w:rPr>
                <w:rFonts w:asciiTheme="majorHAnsi" w:hAnsiTheme="majorHAnsi"/>
                <w:lang w:val="ro-MD"/>
              </w:rPr>
              <w:lastRenderedPageBreak/>
              <w:t>Leziunile dobândite ale dinților și ale</w:t>
            </w:r>
          </w:p>
          <w:p w14:paraId="1F860294" w14:textId="4C2C9F7E" w:rsidR="00624DB0" w:rsidRPr="006519A8" w:rsidRDefault="009318EB" w:rsidP="006519A8">
            <w:pPr>
              <w:pStyle w:val="af4"/>
              <w:autoSpaceDE w:val="0"/>
              <w:autoSpaceDN w:val="0"/>
              <w:adjustRightInd w:val="0"/>
              <w:ind w:left="360"/>
              <w:jc w:val="both"/>
              <w:rPr>
                <w:rFonts w:asciiTheme="majorHAnsi" w:hAnsiTheme="majorHAnsi"/>
                <w:lang w:val="ro-MD"/>
              </w:rPr>
            </w:pPr>
            <w:r>
              <w:rPr>
                <w:rFonts w:asciiTheme="majorHAnsi" w:hAnsiTheme="majorHAnsi"/>
                <w:lang w:val="ro-MD"/>
              </w:rPr>
              <w:t>p</w:t>
            </w:r>
            <w:r w:rsidR="00624DB0" w:rsidRPr="006519A8">
              <w:rPr>
                <w:rFonts w:asciiTheme="majorHAnsi" w:hAnsiTheme="majorHAnsi"/>
                <w:lang w:val="ro-MD"/>
              </w:rPr>
              <w:t>arodonțiului</w:t>
            </w:r>
            <w:r>
              <w:rPr>
                <w:rFonts w:asciiTheme="majorHAnsi" w:hAnsiTheme="majorHAnsi"/>
                <w:lang w:val="ro-MD"/>
              </w:rPr>
              <w:t>;</w:t>
            </w:r>
          </w:p>
          <w:p w14:paraId="731DAA13" w14:textId="7FC4F660" w:rsidR="00624DB0" w:rsidRPr="006519A8" w:rsidRDefault="00624DB0" w:rsidP="006519A8">
            <w:pPr>
              <w:pStyle w:val="af4"/>
              <w:numPr>
                <w:ilvl w:val="0"/>
                <w:numId w:val="86"/>
              </w:numPr>
              <w:autoSpaceDE w:val="0"/>
              <w:autoSpaceDN w:val="0"/>
              <w:adjustRightInd w:val="0"/>
              <w:jc w:val="both"/>
              <w:rPr>
                <w:rFonts w:asciiTheme="majorHAnsi" w:hAnsiTheme="majorHAnsi"/>
                <w:lang w:val="ro-MD"/>
              </w:rPr>
            </w:pPr>
            <w:r w:rsidRPr="006519A8">
              <w:rPr>
                <w:rFonts w:asciiTheme="majorHAnsi" w:hAnsiTheme="majorHAnsi"/>
                <w:lang w:val="ro-MD"/>
              </w:rPr>
              <w:t>Caria dentară:  etiologia, patogeneza,  clasificarea, caracteristica morfologică</w:t>
            </w:r>
            <w:r w:rsidR="009318EB">
              <w:rPr>
                <w:rFonts w:asciiTheme="majorHAnsi" w:hAnsiTheme="majorHAnsi"/>
                <w:lang w:val="ro-MD"/>
              </w:rPr>
              <w:t>;</w:t>
            </w:r>
          </w:p>
          <w:p w14:paraId="54129196" w14:textId="77777777" w:rsidR="00624DB0" w:rsidRPr="006519A8" w:rsidRDefault="00624DB0" w:rsidP="006519A8">
            <w:pPr>
              <w:pStyle w:val="af4"/>
              <w:numPr>
                <w:ilvl w:val="0"/>
                <w:numId w:val="86"/>
              </w:numPr>
              <w:autoSpaceDE w:val="0"/>
              <w:autoSpaceDN w:val="0"/>
              <w:adjustRightInd w:val="0"/>
              <w:jc w:val="both"/>
              <w:rPr>
                <w:rFonts w:asciiTheme="majorHAnsi" w:hAnsiTheme="majorHAnsi"/>
                <w:lang w:val="ro-MD"/>
              </w:rPr>
            </w:pPr>
            <w:r w:rsidRPr="006519A8">
              <w:rPr>
                <w:rFonts w:asciiTheme="majorHAnsi" w:hAnsiTheme="majorHAnsi"/>
                <w:lang w:val="ro-MD"/>
              </w:rPr>
              <w:t xml:space="preserve">Leziunile </w:t>
            </w:r>
            <w:proofErr w:type="spellStart"/>
            <w:r w:rsidRPr="006519A8">
              <w:rPr>
                <w:rFonts w:asciiTheme="majorHAnsi" w:hAnsiTheme="majorHAnsi"/>
                <w:lang w:val="ro-MD"/>
              </w:rPr>
              <w:t>necarioase</w:t>
            </w:r>
            <w:proofErr w:type="spellEnd"/>
            <w:r w:rsidRPr="006519A8">
              <w:rPr>
                <w:rFonts w:asciiTheme="majorHAnsi" w:hAnsiTheme="majorHAnsi"/>
                <w:lang w:val="ro-MD"/>
              </w:rPr>
              <w:t xml:space="preserve"> ale țesuturilor dure dentare (defecte cuneiforme, fluoroza, eroziunea dinților, necroza acidă a țesuturilor dure).</w:t>
            </w:r>
          </w:p>
        </w:tc>
      </w:tr>
      <w:tr w:rsidR="00624DB0" w:rsidRPr="009F1CFF" w14:paraId="7C1C915F" w14:textId="77777777" w:rsidTr="006519A8">
        <w:trPr>
          <w:trHeight w:val="126"/>
        </w:trPr>
        <w:tc>
          <w:tcPr>
            <w:tcW w:w="9776" w:type="dxa"/>
            <w:gridSpan w:val="3"/>
            <w:tcBorders>
              <w:top w:val="single" w:sz="4" w:space="0" w:color="auto"/>
              <w:left w:val="single" w:sz="4" w:space="0" w:color="auto"/>
              <w:bottom w:val="single" w:sz="4" w:space="0" w:color="auto"/>
              <w:right w:val="single" w:sz="4" w:space="0" w:color="auto"/>
            </w:tcBorders>
          </w:tcPr>
          <w:p w14:paraId="2029BBF6" w14:textId="2A3068E9" w:rsidR="00624DB0" w:rsidRPr="006519A8" w:rsidRDefault="006519A8" w:rsidP="006519A8">
            <w:pPr>
              <w:pStyle w:val="af4"/>
              <w:autoSpaceDE w:val="0"/>
              <w:autoSpaceDN w:val="0"/>
              <w:adjustRightInd w:val="0"/>
              <w:ind w:left="0"/>
              <w:jc w:val="both"/>
              <w:rPr>
                <w:rFonts w:asciiTheme="majorHAnsi" w:hAnsiTheme="majorHAnsi"/>
                <w:lang w:val="ro-MD"/>
              </w:rPr>
            </w:pPr>
            <w:r w:rsidRPr="006519A8">
              <w:rPr>
                <w:rFonts w:asciiTheme="majorHAnsi" w:hAnsiTheme="majorHAnsi"/>
                <w:b/>
                <w:bCs/>
                <w:color w:val="000000"/>
                <w:spacing w:val="-4"/>
                <w:lang w:val="ro-MD"/>
              </w:rPr>
              <w:lastRenderedPageBreak/>
              <w:t xml:space="preserve">Tema (capitolul) </w:t>
            </w:r>
            <w:r w:rsidR="00624DB0" w:rsidRPr="006519A8">
              <w:rPr>
                <w:rFonts w:asciiTheme="majorHAnsi" w:hAnsiTheme="majorHAnsi"/>
                <w:b/>
                <w:color w:val="000000" w:themeColor="text1"/>
                <w:lang w:val="ro-MD"/>
              </w:rPr>
              <w:t>14.</w:t>
            </w:r>
            <w:r w:rsidR="00624DB0" w:rsidRPr="006519A8">
              <w:rPr>
                <w:rFonts w:asciiTheme="majorHAnsi" w:hAnsiTheme="majorHAnsi"/>
                <w:bCs/>
                <w:color w:val="000000" w:themeColor="text1"/>
                <w:lang w:val="ro-MD"/>
              </w:rPr>
              <w:t xml:space="preserve"> Bolile autoimune și </w:t>
            </w:r>
            <w:proofErr w:type="spellStart"/>
            <w:r w:rsidR="00624DB0" w:rsidRPr="006519A8">
              <w:rPr>
                <w:rFonts w:asciiTheme="majorHAnsi" w:hAnsiTheme="majorHAnsi"/>
                <w:bCs/>
                <w:color w:val="000000" w:themeColor="text1"/>
                <w:lang w:val="ro-MD"/>
              </w:rPr>
              <w:t>veziculo-buloase</w:t>
            </w:r>
            <w:proofErr w:type="spellEnd"/>
            <w:r w:rsidR="00624DB0" w:rsidRPr="006519A8">
              <w:rPr>
                <w:rFonts w:asciiTheme="majorHAnsi" w:hAnsiTheme="majorHAnsi"/>
                <w:bCs/>
                <w:color w:val="000000" w:themeColor="text1"/>
                <w:lang w:val="ro-MD"/>
              </w:rPr>
              <w:t xml:space="preserve"> ale cavității orale</w:t>
            </w:r>
          </w:p>
        </w:tc>
      </w:tr>
      <w:tr w:rsidR="00624DB0" w:rsidRPr="009F1CFF" w14:paraId="60E3F5EE" w14:textId="77777777" w:rsidTr="006519A8">
        <w:trPr>
          <w:trHeight w:val="126"/>
        </w:trPr>
        <w:tc>
          <w:tcPr>
            <w:tcW w:w="5409" w:type="dxa"/>
            <w:tcBorders>
              <w:top w:val="single" w:sz="4" w:space="0" w:color="auto"/>
              <w:left w:val="single" w:sz="4" w:space="0" w:color="auto"/>
              <w:bottom w:val="single" w:sz="4" w:space="0" w:color="auto"/>
              <w:right w:val="single" w:sz="4" w:space="0" w:color="auto"/>
            </w:tcBorders>
          </w:tcPr>
          <w:p w14:paraId="6F01F4E0" w14:textId="06CB8930" w:rsidR="00624DB0" w:rsidRPr="006519A8" w:rsidRDefault="00624DB0" w:rsidP="006519A8">
            <w:pPr>
              <w:pStyle w:val="af4"/>
              <w:numPr>
                <w:ilvl w:val="0"/>
                <w:numId w:val="87"/>
              </w:numPr>
              <w:jc w:val="both"/>
              <w:rPr>
                <w:rFonts w:asciiTheme="majorHAnsi" w:hAnsiTheme="majorHAnsi"/>
                <w:bCs/>
                <w:color w:val="000000" w:themeColor="text1"/>
                <w:lang w:val="ro-MD"/>
              </w:rPr>
            </w:pPr>
            <w:r w:rsidRPr="006519A8">
              <w:rPr>
                <w:rFonts w:asciiTheme="majorHAnsi" w:hAnsiTheme="majorHAnsi"/>
                <w:bCs/>
                <w:color w:val="000000" w:themeColor="text1"/>
                <w:lang w:val="ro-MD"/>
              </w:rPr>
              <w:t>Să cunoască</w:t>
            </w:r>
            <w:r w:rsidRPr="006519A8">
              <w:rPr>
                <w:rFonts w:asciiTheme="majorHAnsi" w:hAnsiTheme="majorHAnsi"/>
                <w:color w:val="000000" w:themeColor="text1"/>
                <w:lang w:val="ro-MD"/>
              </w:rPr>
              <w:t xml:space="preserve"> bolile inflamatorii ale mucoasei orale</w:t>
            </w:r>
            <w:r w:rsidR="009318EB">
              <w:rPr>
                <w:rFonts w:asciiTheme="majorHAnsi" w:hAnsiTheme="majorHAnsi"/>
                <w:color w:val="000000" w:themeColor="text1"/>
                <w:lang w:val="ro-MD"/>
              </w:rPr>
              <w:t>;</w:t>
            </w:r>
          </w:p>
          <w:p w14:paraId="391C2FE2" w14:textId="38462FE2" w:rsidR="00624DB0" w:rsidRPr="006519A8" w:rsidRDefault="00624DB0" w:rsidP="006519A8">
            <w:pPr>
              <w:pStyle w:val="af4"/>
              <w:numPr>
                <w:ilvl w:val="0"/>
                <w:numId w:val="87"/>
              </w:numPr>
              <w:jc w:val="both"/>
              <w:rPr>
                <w:rFonts w:asciiTheme="majorHAnsi" w:hAnsiTheme="majorHAnsi"/>
                <w:bCs/>
                <w:color w:val="000000" w:themeColor="text1"/>
                <w:lang w:val="ro-MD"/>
              </w:rPr>
            </w:pPr>
            <w:r w:rsidRPr="006519A8">
              <w:rPr>
                <w:rFonts w:asciiTheme="majorHAnsi" w:hAnsiTheme="majorHAnsi"/>
                <w:bCs/>
                <w:color w:val="000000" w:themeColor="text1"/>
                <w:lang w:val="ro-MD"/>
              </w:rPr>
              <w:t xml:space="preserve">Să cunoască clasificarea bolilor </w:t>
            </w:r>
            <w:proofErr w:type="spellStart"/>
            <w:r w:rsidRPr="006519A8">
              <w:rPr>
                <w:rFonts w:asciiTheme="majorHAnsi" w:hAnsiTheme="majorHAnsi"/>
                <w:bCs/>
                <w:color w:val="000000" w:themeColor="text1"/>
                <w:lang w:val="ro-MD"/>
              </w:rPr>
              <w:t>veziculo-buloase</w:t>
            </w:r>
            <w:proofErr w:type="spellEnd"/>
            <w:r w:rsidRPr="006519A8">
              <w:rPr>
                <w:rFonts w:asciiTheme="majorHAnsi" w:hAnsiTheme="majorHAnsi"/>
                <w:bCs/>
                <w:color w:val="000000" w:themeColor="text1"/>
                <w:lang w:val="ro-MD"/>
              </w:rPr>
              <w:t xml:space="preserve"> </w:t>
            </w:r>
            <w:proofErr w:type="spellStart"/>
            <w:r w:rsidRPr="006519A8">
              <w:rPr>
                <w:rFonts w:asciiTheme="majorHAnsi" w:hAnsiTheme="majorHAnsi"/>
                <w:bCs/>
                <w:color w:val="000000" w:themeColor="text1"/>
                <w:lang w:val="ro-MD"/>
              </w:rPr>
              <w:t>intraepiteliale</w:t>
            </w:r>
            <w:proofErr w:type="spellEnd"/>
            <w:r w:rsidRPr="006519A8">
              <w:rPr>
                <w:rFonts w:asciiTheme="majorHAnsi" w:hAnsiTheme="majorHAnsi"/>
                <w:bCs/>
                <w:color w:val="000000" w:themeColor="text1"/>
                <w:lang w:val="ro-MD"/>
              </w:rPr>
              <w:t xml:space="preserve"> și </w:t>
            </w:r>
            <w:proofErr w:type="spellStart"/>
            <w:r w:rsidRPr="006519A8">
              <w:rPr>
                <w:rFonts w:asciiTheme="majorHAnsi" w:hAnsiTheme="majorHAnsi"/>
                <w:bCs/>
                <w:color w:val="000000" w:themeColor="text1"/>
                <w:lang w:val="ro-MD"/>
              </w:rPr>
              <w:t>subepiteliale</w:t>
            </w:r>
            <w:proofErr w:type="spellEnd"/>
            <w:r w:rsidR="009318EB">
              <w:rPr>
                <w:rFonts w:asciiTheme="majorHAnsi" w:hAnsiTheme="majorHAnsi"/>
                <w:bCs/>
                <w:color w:val="000000" w:themeColor="text1"/>
                <w:lang w:val="ro-MD"/>
              </w:rPr>
              <w:t>;</w:t>
            </w:r>
          </w:p>
          <w:p w14:paraId="0965CA58" w14:textId="7C69027A" w:rsidR="00624DB0" w:rsidRPr="006519A8" w:rsidRDefault="00624DB0" w:rsidP="006519A8">
            <w:pPr>
              <w:pStyle w:val="af4"/>
              <w:numPr>
                <w:ilvl w:val="0"/>
                <w:numId w:val="87"/>
              </w:numPr>
              <w:jc w:val="both"/>
              <w:rPr>
                <w:rFonts w:asciiTheme="majorHAnsi" w:hAnsiTheme="majorHAnsi"/>
                <w:bCs/>
                <w:color w:val="000000" w:themeColor="text1"/>
                <w:lang w:val="ro-MD"/>
              </w:rPr>
            </w:pPr>
            <w:r w:rsidRPr="006519A8">
              <w:rPr>
                <w:rFonts w:asciiTheme="majorHAnsi" w:hAnsiTheme="majorHAnsi"/>
                <w:bCs/>
                <w:color w:val="000000" w:themeColor="text1"/>
                <w:lang w:val="ro-MD"/>
              </w:rPr>
              <w:t xml:space="preserve">Să cunoască leziunile </w:t>
            </w:r>
            <w:proofErr w:type="spellStart"/>
            <w:r w:rsidRPr="006519A8">
              <w:rPr>
                <w:rFonts w:asciiTheme="majorHAnsi" w:hAnsiTheme="majorHAnsi"/>
                <w:bCs/>
                <w:color w:val="000000" w:themeColor="text1"/>
                <w:lang w:val="ro-MD"/>
              </w:rPr>
              <w:t>spongiotice</w:t>
            </w:r>
            <w:proofErr w:type="spellEnd"/>
            <w:r w:rsidRPr="006519A8">
              <w:rPr>
                <w:rFonts w:asciiTheme="majorHAnsi" w:hAnsiTheme="majorHAnsi"/>
                <w:bCs/>
                <w:color w:val="000000" w:themeColor="text1"/>
                <w:lang w:val="ro-MD"/>
              </w:rPr>
              <w:t xml:space="preserve"> </w:t>
            </w:r>
            <w:proofErr w:type="spellStart"/>
            <w:r w:rsidRPr="006519A8">
              <w:rPr>
                <w:rFonts w:asciiTheme="majorHAnsi" w:hAnsiTheme="majorHAnsi"/>
                <w:bCs/>
                <w:color w:val="000000" w:themeColor="text1"/>
                <w:lang w:val="ro-MD"/>
              </w:rPr>
              <w:t>pemfigoide</w:t>
            </w:r>
            <w:proofErr w:type="spellEnd"/>
            <w:r w:rsidRPr="006519A8">
              <w:rPr>
                <w:rFonts w:asciiTheme="majorHAnsi" w:hAnsiTheme="majorHAnsi"/>
                <w:bCs/>
                <w:color w:val="000000" w:themeColor="text1"/>
                <w:lang w:val="ro-MD"/>
              </w:rPr>
              <w:t xml:space="preserve"> și </w:t>
            </w:r>
            <w:proofErr w:type="spellStart"/>
            <w:r w:rsidRPr="006519A8">
              <w:rPr>
                <w:rFonts w:asciiTheme="majorHAnsi" w:hAnsiTheme="majorHAnsi"/>
                <w:bCs/>
                <w:color w:val="000000" w:themeColor="text1"/>
                <w:lang w:val="ro-MD"/>
              </w:rPr>
              <w:t>lichenoide</w:t>
            </w:r>
            <w:proofErr w:type="spellEnd"/>
            <w:r w:rsidR="009318EB">
              <w:rPr>
                <w:rFonts w:asciiTheme="majorHAnsi" w:hAnsiTheme="majorHAnsi"/>
                <w:bCs/>
                <w:color w:val="000000" w:themeColor="text1"/>
                <w:lang w:val="ro-MD"/>
              </w:rPr>
              <w:t>;</w:t>
            </w:r>
          </w:p>
          <w:p w14:paraId="21105242" w14:textId="4B9F317F" w:rsidR="00624DB0" w:rsidRPr="006519A8" w:rsidRDefault="00624DB0" w:rsidP="006519A8">
            <w:pPr>
              <w:pStyle w:val="af4"/>
              <w:numPr>
                <w:ilvl w:val="0"/>
                <w:numId w:val="87"/>
              </w:numPr>
              <w:jc w:val="both"/>
              <w:rPr>
                <w:rFonts w:asciiTheme="majorHAnsi" w:hAnsiTheme="majorHAnsi"/>
                <w:bCs/>
                <w:color w:val="000000" w:themeColor="text1"/>
                <w:lang w:val="ro-MD"/>
              </w:rPr>
            </w:pPr>
            <w:r w:rsidRPr="006519A8">
              <w:rPr>
                <w:rFonts w:asciiTheme="majorHAnsi" w:hAnsiTheme="majorHAnsi"/>
                <w:bCs/>
                <w:color w:val="000000" w:themeColor="text1"/>
                <w:lang w:val="ro-MD"/>
              </w:rPr>
              <w:t>Să cunoască</w:t>
            </w:r>
            <w:r w:rsidRPr="006519A8">
              <w:rPr>
                <w:rFonts w:asciiTheme="majorHAnsi" w:hAnsiTheme="majorHAnsi"/>
                <w:color w:val="000000" w:themeColor="text1"/>
                <w:lang w:val="ro-MD"/>
              </w:rPr>
              <w:t xml:space="preserve"> etiologia, mecanismele patogenetice și caracteristica morfologică a </w:t>
            </w:r>
            <w:r w:rsidRPr="006519A8">
              <w:rPr>
                <w:rFonts w:asciiTheme="majorHAnsi" w:hAnsiTheme="majorHAnsi"/>
                <w:bCs/>
                <w:color w:val="000000" w:themeColor="text1"/>
                <w:lang w:val="ro-MD"/>
              </w:rPr>
              <w:t>infecțiilor virale cu afectarea cavității bucale</w:t>
            </w:r>
            <w:r w:rsidR="009318EB">
              <w:rPr>
                <w:rFonts w:asciiTheme="majorHAnsi" w:hAnsiTheme="majorHAnsi"/>
                <w:bCs/>
                <w:color w:val="000000" w:themeColor="text1"/>
                <w:lang w:val="ro-MD"/>
              </w:rPr>
              <w:t>;</w:t>
            </w:r>
          </w:p>
          <w:p w14:paraId="0A3081FA" w14:textId="77777777" w:rsidR="00624DB0" w:rsidRPr="006519A8" w:rsidRDefault="00624DB0" w:rsidP="006519A8">
            <w:pPr>
              <w:pStyle w:val="af4"/>
              <w:numPr>
                <w:ilvl w:val="0"/>
                <w:numId w:val="87"/>
              </w:numPr>
              <w:jc w:val="both"/>
              <w:rPr>
                <w:rFonts w:asciiTheme="majorHAnsi" w:hAnsiTheme="majorHAnsi"/>
                <w:lang w:val="ro-MD"/>
              </w:rPr>
            </w:pPr>
            <w:r w:rsidRPr="006519A8">
              <w:rPr>
                <w:rFonts w:asciiTheme="majorHAnsi" w:hAnsiTheme="majorHAnsi"/>
                <w:bCs/>
                <w:color w:val="000000" w:themeColor="text1"/>
                <w:lang w:val="ro-MD"/>
              </w:rPr>
              <w:t>Să cunoască</w:t>
            </w:r>
            <w:r w:rsidRPr="006519A8">
              <w:rPr>
                <w:rFonts w:asciiTheme="majorHAnsi" w:hAnsiTheme="majorHAnsi"/>
                <w:color w:val="000000" w:themeColor="text1"/>
                <w:lang w:val="ro-MD"/>
              </w:rPr>
              <w:t xml:space="preserve"> rolul </w:t>
            </w:r>
            <w:proofErr w:type="spellStart"/>
            <w:r w:rsidRPr="006519A8">
              <w:rPr>
                <w:rFonts w:asciiTheme="majorHAnsi" w:hAnsiTheme="majorHAnsi"/>
                <w:color w:val="000000" w:themeColor="text1"/>
                <w:lang w:val="ro-MD"/>
              </w:rPr>
              <w:t>imunofluorescenței</w:t>
            </w:r>
            <w:proofErr w:type="spellEnd"/>
            <w:r w:rsidRPr="006519A8">
              <w:rPr>
                <w:rFonts w:asciiTheme="majorHAnsi" w:hAnsiTheme="majorHAnsi"/>
                <w:color w:val="000000" w:themeColor="text1"/>
                <w:lang w:val="ro-MD"/>
              </w:rPr>
              <w:t xml:space="preserve"> directe și indirecte în diagnosticul leziunilor </w:t>
            </w:r>
            <w:proofErr w:type="spellStart"/>
            <w:r w:rsidRPr="006519A8">
              <w:rPr>
                <w:rFonts w:asciiTheme="majorHAnsi" w:hAnsiTheme="majorHAnsi"/>
                <w:color w:val="000000" w:themeColor="text1"/>
                <w:lang w:val="ro-MD"/>
              </w:rPr>
              <w:t>veziculo-buloase</w:t>
            </w:r>
            <w:proofErr w:type="spellEnd"/>
            <w:r w:rsidRPr="006519A8">
              <w:rPr>
                <w:rFonts w:asciiTheme="majorHAnsi" w:hAnsiTheme="majorHAnsi"/>
                <w:color w:val="000000" w:themeColor="text1"/>
                <w:lang w:val="ro-MD"/>
              </w:rPr>
              <w:t xml:space="preserve"> ale mucoasei cavității orale.</w:t>
            </w:r>
          </w:p>
        </w:tc>
        <w:tc>
          <w:tcPr>
            <w:tcW w:w="4367" w:type="dxa"/>
            <w:gridSpan w:val="2"/>
            <w:tcBorders>
              <w:top w:val="single" w:sz="4" w:space="0" w:color="auto"/>
              <w:left w:val="single" w:sz="4" w:space="0" w:color="auto"/>
              <w:bottom w:val="single" w:sz="4" w:space="0" w:color="auto"/>
              <w:right w:val="single" w:sz="4" w:space="0" w:color="auto"/>
            </w:tcBorders>
          </w:tcPr>
          <w:p w14:paraId="01F6F8B0" w14:textId="77700AC6" w:rsidR="00624DB0" w:rsidRPr="006519A8" w:rsidRDefault="00624DB0" w:rsidP="006519A8">
            <w:pPr>
              <w:pStyle w:val="af4"/>
              <w:numPr>
                <w:ilvl w:val="0"/>
                <w:numId w:val="88"/>
              </w:numPr>
              <w:jc w:val="both"/>
              <w:rPr>
                <w:rFonts w:asciiTheme="majorHAnsi" w:hAnsiTheme="majorHAnsi"/>
                <w:bCs/>
                <w:color w:val="000000" w:themeColor="text1"/>
                <w:lang w:val="fr-FR"/>
              </w:rPr>
            </w:pPr>
            <w:proofErr w:type="spellStart"/>
            <w:r w:rsidRPr="006519A8">
              <w:rPr>
                <w:rFonts w:asciiTheme="majorHAnsi" w:hAnsiTheme="majorHAnsi"/>
                <w:bCs/>
                <w:color w:val="000000" w:themeColor="text1"/>
                <w:lang w:val="fr-FR"/>
              </w:rPr>
              <w:t>Bolile</w:t>
            </w:r>
            <w:proofErr w:type="spellEnd"/>
            <w:r w:rsidRPr="006519A8">
              <w:rPr>
                <w:rFonts w:asciiTheme="majorHAnsi" w:hAnsiTheme="majorHAnsi"/>
                <w:bCs/>
                <w:color w:val="000000" w:themeColor="text1"/>
                <w:lang w:val="fr-FR"/>
              </w:rPr>
              <w:t xml:space="preserve"> </w:t>
            </w:r>
            <w:proofErr w:type="spellStart"/>
            <w:r w:rsidRPr="006519A8">
              <w:rPr>
                <w:rFonts w:asciiTheme="majorHAnsi" w:hAnsiTheme="majorHAnsi"/>
                <w:bCs/>
                <w:color w:val="000000" w:themeColor="text1"/>
                <w:lang w:val="fr-FR"/>
              </w:rPr>
              <w:t>veziculo-buloase</w:t>
            </w:r>
            <w:proofErr w:type="spellEnd"/>
            <w:r w:rsidRPr="006519A8">
              <w:rPr>
                <w:rFonts w:asciiTheme="majorHAnsi" w:hAnsiTheme="majorHAnsi"/>
                <w:bCs/>
                <w:color w:val="000000" w:themeColor="text1"/>
                <w:lang w:val="fr-FR"/>
              </w:rPr>
              <w:t xml:space="preserve"> </w:t>
            </w:r>
            <w:proofErr w:type="spellStart"/>
            <w:r w:rsidRPr="006519A8">
              <w:rPr>
                <w:rFonts w:asciiTheme="majorHAnsi" w:hAnsiTheme="majorHAnsi"/>
                <w:bCs/>
                <w:color w:val="000000" w:themeColor="text1"/>
                <w:lang w:val="fr-FR"/>
              </w:rPr>
              <w:t>intraepiteliale</w:t>
            </w:r>
            <w:proofErr w:type="spellEnd"/>
            <w:r w:rsidRPr="006519A8">
              <w:rPr>
                <w:rFonts w:asciiTheme="majorHAnsi" w:hAnsiTheme="majorHAnsi"/>
                <w:bCs/>
                <w:color w:val="000000" w:themeColor="text1"/>
                <w:lang w:val="fr-FR"/>
              </w:rPr>
              <w:t xml:space="preserve"> </w:t>
            </w:r>
            <w:proofErr w:type="spellStart"/>
            <w:r w:rsidRPr="006519A8">
              <w:rPr>
                <w:rFonts w:asciiTheme="majorHAnsi" w:hAnsiTheme="majorHAnsi"/>
                <w:bCs/>
                <w:color w:val="000000" w:themeColor="text1"/>
                <w:lang w:val="fr-FR"/>
              </w:rPr>
              <w:t>și</w:t>
            </w:r>
            <w:proofErr w:type="spellEnd"/>
            <w:r w:rsidRPr="006519A8">
              <w:rPr>
                <w:rFonts w:asciiTheme="majorHAnsi" w:hAnsiTheme="majorHAnsi"/>
                <w:bCs/>
                <w:color w:val="000000" w:themeColor="text1"/>
                <w:lang w:val="fr-FR"/>
              </w:rPr>
              <w:t xml:space="preserve"> </w:t>
            </w:r>
            <w:proofErr w:type="spellStart"/>
            <w:proofErr w:type="gramStart"/>
            <w:r w:rsidRPr="006519A8">
              <w:rPr>
                <w:rFonts w:asciiTheme="majorHAnsi" w:hAnsiTheme="majorHAnsi"/>
                <w:bCs/>
                <w:color w:val="000000" w:themeColor="text1"/>
                <w:lang w:val="fr-FR"/>
              </w:rPr>
              <w:t>subepiteliale</w:t>
            </w:r>
            <w:proofErr w:type="spellEnd"/>
            <w:r w:rsidR="009318EB">
              <w:rPr>
                <w:rFonts w:asciiTheme="majorHAnsi" w:hAnsiTheme="majorHAnsi"/>
                <w:bCs/>
                <w:color w:val="000000" w:themeColor="text1"/>
                <w:lang w:val="fr-FR"/>
              </w:rPr>
              <w:t>;</w:t>
            </w:r>
            <w:proofErr w:type="gramEnd"/>
          </w:p>
          <w:p w14:paraId="7AAF397F" w14:textId="4848513E" w:rsidR="00624DB0" w:rsidRPr="006519A8" w:rsidRDefault="00624DB0" w:rsidP="006519A8">
            <w:pPr>
              <w:pStyle w:val="af4"/>
              <w:numPr>
                <w:ilvl w:val="0"/>
                <w:numId w:val="88"/>
              </w:numPr>
              <w:jc w:val="both"/>
              <w:rPr>
                <w:rFonts w:asciiTheme="majorHAnsi" w:hAnsiTheme="majorHAnsi"/>
                <w:bCs/>
                <w:color w:val="000000" w:themeColor="text1"/>
                <w:lang w:val="fr-FR"/>
              </w:rPr>
            </w:pPr>
            <w:proofErr w:type="spellStart"/>
            <w:r w:rsidRPr="006519A8">
              <w:rPr>
                <w:rFonts w:asciiTheme="majorHAnsi" w:hAnsiTheme="majorHAnsi"/>
                <w:bCs/>
                <w:color w:val="000000" w:themeColor="text1"/>
                <w:lang w:val="fr-FR"/>
              </w:rPr>
              <w:t>Leziunile</w:t>
            </w:r>
            <w:proofErr w:type="spellEnd"/>
            <w:r w:rsidRPr="006519A8">
              <w:rPr>
                <w:rFonts w:asciiTheme="majorHAnsi" w:hAnsiTheme="majorHAnsi"/>
                <w:bCs/>
                <w:color w:val="000000" w:themeColor="text1"/>
                <w:lang w:val="fr-FR"/>
              </w:rPr>
              <w:t xml:space="preserve"> </w:t>
            </w:r>
            <w:proofErr w:type="spellStart"/>
            <w:r w:rsidRPr="006519A8">
              <w:rPr>
                <w:rFonts w:asciiTheme="majorHAnsi" w:hAnsiTheme="majorHAnsi"/>
                <w:bCs/>
                <w:color w:val="000000" w:themeColor="text1"/>
                <w:lang w:val="fr-FR"/>
              </w:rPr>
              <w:t>spongiotice</w:t>
            </w:r>
            <w:proofErr w:type="spellEnd"/>
            <w:r w:rsidRPr="006519A8">
              <w:rPr>
                <w:rFonts w:asciiTheme="majorHAnsi" w:hAnsiTheme="majorHAnsi"/>
                <w:bCs/>
                <w:color w:val="000000" w:themeColor="text1"/>
                <w:lang w:val="fr-FR"/>
              </w:rPr>
              <w:t xml:space="preserve"> </w:t>
            </w:r>
            <w:proofErr w:type="spellStart"/>
            <w:r w:rsidRPr="006519A8">
              <w:rPr>
                <w:rFonts w:asciiTheme="majorHAnsi" w:hAnsiTheme="majorHAnsi"/>
                <w:bCs/>
                <w:color w:val="000000" w:themeColor="text1"/>
                <w:lang w:val="fr-FR"/>
              </w:rPr>
              <w:t>pemfigoide</w:t>
            </w:r>
            <w:proofErr w:type="spellEnd"/>
            <w:r w:rsidRPr="006519A8">
              <w:rPr>
                <w:rFonts w:asciiTheme="majorHAnsi" w:hAnsiTheme="majorHAnsi"/>
                <w:bCs/>
                <w:color w:val="000000" w:themeColor="text1"/>
                <w:lang w:val="fr-FR"/>
              </w:rPr>
              <w:t xml:space="preserve"> </w:t>
            </w:r>
            <w:proofErr w:type="spellStart"/>
            <w:r w:rsidRPr="006519A8">
              <w:rPr>
                <w:rFonts w:asciiTheme="majorHAnsi" w:hAnsiTheme="majorHAnsi"/>
                <w:bCs/>
                <w:color w:val="000000" w:themeColor="text1"/>
                <w:lang w:val="fr-FR"/>
              </w:rPr>
              <w:t>și</w:t>
            </w:r>
            <w:proofErr w:type="spellEnd"/>
            <w:r w:rsidRPr="006519A8">
              <w:rPr>
                <w:rFonts w:asciiTheme="majorHAnsi" w:hAnsiTheme="majorHAnsi"/>
                <w:bCs/>
                <w:color w:val="000000" w:themeColor="text1"/>
                <w:lang w:val="fr-FR"/>
              </w:rPr>
              <w:t xml:space="preserve"> </w:t>
            </w:r>
            <w:proofErr w:type="spellStart"/>
            <w:proofErr w:type="gramStart"/>
            <w:r w:rsidRPr="006519A8">
              <w:rPr>
                <w:rFonts w:asciiTheme="majorHAnsi" w:hAnsiTheme="majorHAnsi"/>
                <w:bCs/>
                <w:color w:val="000000" w:themeColor="text1"/>
                <w:lang w:val="fr-FR"/>
              </w:rPr>
              <w:t>lichenoide</w:t>
            </w:r>
            <w:proofErr w:type="spellEnd"/>
            <w:r w:rsidR="009318EB">
              <w:rPr>
                <w:rFonts w:asciiTheme="majorHAnsi" w:hAnsiTheme="majorHAnsi"/>
                <w:bCs/>
                <w:color w:val="000000" w:themeColor="text1"/>
                <w:lang w:val="fr-FR"/>
              </w:rPr>
              <w:t>;</w:t>
            </w:r>
            <w:proofErr w:type="gramEnd"/>
            <w:r w:rsidRPr="006519A8">
              <w:rPr>
                <w:rFonts w:asciiTheme="majorHAnsi" w:hAnsiTheme="majorHAnsi"/>
                <w:bCs/>
                <w:color w:val="000000" w:themeColor="text1"/>
                <w:lang w:val="fr-FR"/>
              </w:rPr>
              <w:t xml:space="preserve"> </w:t>
            </w:r>
          </w:p>
          <w:p w14:paraId="2F3DBADF" w14:textId="77777777" w:rsidR="00624DB0" w:rsidRPr="006519A8" w:rsidRDefault="00624DB0" w:rsidP="006519A8">
            <w:pPr>
              <w:pStyle w:val="af4"/>
              <w:numPr>
                <w:ilvl w:val="0"/>
                <w:numId w:val="88"/>
              </w:numPr>
              <w:jc w:val="both"/>
              <w:rPr>
                <w:rFonts w:asciiTheme="majorHAnsi" w:hAnsiTheme="majorHAnsi"/>
                <w:bCs/>
                <w:color w:val="000000" w:themeColor="text1"/>
                <w:lang w:val="fr-FR"/>
              </w:rPr>
            </w:pPr>
            <w:proofErr w:type="spellStart"/>
            <w:r w:rsidRPr="006519A8">
              <w:rPr>
                <w:rFonts w:asciiTheme="majorHAnsi" w:hAnsiTheme="majorHAnsi"/>
                <w:bCs/>
                <w:color w:val="000000" w:themeColor="text1"/>
                <w:lang w:val="fr-FR"/>
              </w:rPr>
              <w:t>Infecții</w:t>
            </w:r>
            <w:proofErr w:type="spellEnd"/>
            <w:r w:rsidRPr="006519A8">
              <w:rPr>
                <w:rFonts w:asciiTheme="majorHAnsi" w:hAnsiTheme="majorHAnsi"/>
                <w:bCs/>
                <w:color w:val="000000" w:themeColor="text1"/>
                <w:lang w:val="fr-FR"/>
              </w:rPr>
              <w:t xml:space="preserve"> </w:t>
            </w:r>
            <w:proofErr w:type="gramStart"/>
            <w:r w:rsidRPr="006519A8">
              <w:rPr>
                <w:rFonts w:asciiTheme="majorHAnsi" w:hAnsiTheme="majorHAnsi"/>
                <w:bCs/>
                <w:color w:val="000000" w:themeColor="text1"/>
                <w:lang w:val="fr-FR"/>
              </w:rPr>
              <w:t>virale:</w:t>
            </w:r>
            <w:proofErr w:type="gramEnd"/>
            <w:r w:rsidRPr="006519A8">
              <w:rPr>
                <w:rFonts w:asciiTheme="majorHAnsi" w:hAnsiTheme="majorHAnsi"/>
                <w:bCs/>
                <w:color w:val="000000" w:themeColor="text1"/>
                <w:lang w:val="fr-FR"/>
              </w:rPr>
              <w:t xml:space="preserve">  </w:t>
            </w:r>
            <w:proofErr w:type="spellStart"/>
            <w:r w:rsidRPr="006519A8">
              <w:rPr>
                <w:rFonts w:asciiTheme="majorHAnsi" w:hAnsiTheme="majorHAnsi"/>
                <w:bCs/>
                <w:color w:val="000000" w:themeColor="text1"/>
                <w:lang w:val="fr-FR"/>
              </w:rPr>
              <w:t>herpes</w:t>
            </w:r>
            <w:proofErr w:type="spellEnd"/>
            <w:r w:rsidRPr="006519A8">
              <w:rPr>
                <w:rFonts w:asciiTheme="majorHAnsi" w:hAnsiTheme="majorHAnsi"/>
                <w:bCs/>
                <w:color w:val="000000" w:themeColor="text1"/>
                <w:lang w:val="fr-FR"/>
              </w:rPr>
              <w:t xml:space="preserve"> simplex, </w:t>
            </w:r>
          </w:p>
          <w:p w14:paraId="6E36BF9F" w14:textId="6B52F299" w:rsidR="00624DB0" w:rsidRPr="006519A8" w:rsidRDefault="00624DB0" w:rsidP="006519A8">
            <w:pPr>
              <w:pStyle w:val="af4"/>
              <w:ind w:left="360"/>
              <w:jc w:val="both"/>
              <w:rPr>
                <w:rFonts w:asciiTheme="majorHAnsi" w:hAnsiTheme="majorHAnsi"/>
                <w:bCs/>
                <w:color w:val="000000" w:themeColor="text1"/>
                <w:lang w:val="fr-FR"/>
              </w:rPr>
            </w:pPr>
            <w:proofErr w:type="spellStart"/>
            <w:proofErr w:type="gramStart"/>
            <w:r w:rsidRPr="006519A8">
              <w:rPr>
                <w:rFonts w:asciiTheme="majorHAnsi" w:hAnsiTheme="majorHAnsi"/>
                <w:bCs/>
                <w:color w:val="000000" w:themeColor="text1"/>
                <w:lang w:val="fr-FR"/>
              </w:rPr>
              <w:t>varicela</w:t>
            </w:r>
            <w:proofErr w:type="gramEnd"/>
            <w:r w:rsidRPr="006519A8">
              <w:rPr>
                <w:rFonts w:asciiTheme="majorHAnsi" w:hAnsiTheme="majorHAnsi"/>
                <w:bCs/>
                <w:color w:val="000000" w:themeColor="text1"/>
                <w:lang w:val="fr-FR"/>
              </w:rPr>
              <w:t>-zoster</w:t>
            </w:r>
            <w:proofErr w:type="spellEnd"/>
            <w:r w:rsidRPr="006519A8">
              <w:rPr>
                <w:rFonts w:asciiTheme="majorHAnsi" w:hAnsiTheme="majorHAnsi"/>
                <w:bCs/>
                <w:color w:val="000000" w:themeColor="text1"/>
                <w:lang w:val="fr-FR"/>
              </w:rPr>
              <w:t xml:space="preserve">, </w:t>
            </w:r>
            <w:proofErr w:type="spellStart"/>
            <w:r w:rsidRPr="006519A8">
              <w:rPr>
                <w:rFonts w:asciiTheme="majorHAnsi" w:hAnsiTheme="majorHAnsi"/>
                <w:bCs/>
                <w:color w:val="000000" w:themeColor="text1"/>
                <w:lang w:val="fr-FR"/>
              </w:rPr>
              <w:t>herpangina</w:t>
            </w:r>
            <w:proofErr w:type="spellEnd"/>
            <w:r w:rsidR="009318EB">
              <w:rPr>
                <w:rFonts w:asciiTheme="majorHAnsi" w:hAnsiTheme="majorHAnsi"/>
                <w:bCs/>
                <w:color w:val="000000" w:themeColor="text1"/>
                <w:lang w:val="fr-FR"/>
              </w:rPr>
              <w:t>;</w:t>
            </w:r>
          </w:p>
          <w:p w14:paraId="456222F5" w14:textId="77777777" w:rsidR="00624DB0" w:rsidRPr="006519A8" w:rsidRDefault="00624DB0" w:rsidP="006519A8">
            <w:pPr>
              <w:pStyle w:val="af4"/>
              <w:numPr>
                <w:ilvl w:val="0"/>
                <w:numId w:val="88"/>
              </w:numPr>
              <w:jc w:val="both"/>
              <w:rPr>
                <w:rFonts w:asciiTheme="majorHAnsi" w:hAnsiTheme="majorHAnsi"/>
                <w:lang w:val="ro-MD"/>
              </w:rPr>
            </w:pPr>
            <w:proofErr w:type="spellStart"/>
            <w:r w:rsidRPr="006519A8">
              <w:rPr>
                <w:rFonts w:asciiTheme="majorHAnsi" w:hAnsiTheme="majorHAnsi"/>
                <w:bCs/>
                <w:color w:val="000000" w:themeColor="text1"/>
                <w:lang w:val="fr-FR"/>
              </w:rPr>
              <w:t>Boli</w:t>
            </w:r>
            <w:proofErr w:type="spellEnd"/>
            <w:r w:rsidRPr="006519A8">
              <w:rPr>
                <w:rFonts w:asciiTheme="majorHAnsi" w:hAnsiTheme="majorHAnsi"/>
                <w:bCs/>
                <w:color w:val="000000" w:themeColor="text1"/>
                <w:lang w:val="fr-FR"/>
              </w:rPr>
              <w:t xml:space="preserve"> </w:t>
            </w:r>
            <w:proofErr w:type="spellStart"/>
            <w:proofErr w:type="gramStart"/>
            <w:r w:rsidRPr="006519A8">
              <w:rPr>
                <w:rFonts w:asciiTheme="majorHAnsi" w:hAnsiTheme="majorHAnsi"/>
                <w:bCs/>
                <w:color w:val="000000" w:themeColor="text1"/>
                <w:lang w:val="fr-FR"/>
              </w:rPr>
              <w:t>imunologice</w:t>
            </w:r>
            <w:proofErr w:type="spellEnd"/>
            <w:r w:rsidRPr="006519A8">
              <w:rPr>
                <w:rFonts w:asciiTheme="majorHAnsi" w:hAnsiTheme="majorHAnsi"/>
                <w:bCs/>
                <w:color w:val="000000" w:themeColor="text1"/>
                <w:lang w:val="fr-FR"/>
              </w:rPr>
              <w:t>:</w:t>
            </w:r>
            <w:proofErr w:type="gramEnd"/>
            <w:r w:rsidRPr="006519A8">
              <w:rPr>
                <w:rFonts w:asciiTheme="majorHAnsi" w:hAnsiTheme="majorHAnsi"/>
                <w:bCs/>
                <w:color w:val="000000" w:themeColor="text1"/>
                <w:lang w:val="fr-FR"/>
              </w:rPr>
              <w:t xml:space="preserve">  pemphigus vulgaris, </w:t>
            </w:r>
            <w:proofErr w:type="spellStart"/>
            <w:r w:rsidRPr="006519A8">
              <w:rPr>
                <w:rFonts w:asciiTheme="majorHAnsi" w:hAnsiTheme="majorHAnsi"/>
                <w:bCs/>
                <w:color w:val="000000" w:themeColor="text1"/>
                <w:lang w:val="fr-FR"/>
              </w:rPr>
              <w:t>pemfigoid</w:t>
            </w:r>
            <w:proofErr w:type="spellEnd"/>
            <w:r w:rsidRPr="006519A8">
              <w:rPr>
                <w:rFonts w:asciiTheme="majorHAnsi" w:hAnsiTheme="majorHAnsi"/>
                <w:bCs/>
                <w:color w:val="000000" w:themeColor="text1"/>
                <w:lang w:val="fr-FR"/>
              </w:rPr>
              <w:t xml:space="preserve"> </w:t>
            </w:r>
            <w:proofErr w:type="spellStart"/>
            <w:r w:rsidRPr="006519A8">
              <w:rPr>
                <w:rFonts w:asciiTheme="majorHAnsi" w:hAnsiTheme="majorHAnsi"/>
                <w:bCs/>
                <w:color w:val="000000" w:themeColor="text1"/>
                <w:lang w:val="fr-FR"/>
              </w:rPr>
              <w:t>bulos</w:t>
            </w:r>
            <w:proofErr w:type="spellEnd"/>
            <w:r w:rsidRPr="006519A8">
              <w:rPr>
                <w:rFonts w:asciiTheme="majorHAnsi" w:hAnsiTheme="majorHAnsi"/>
                <w:bCs/>
                <w:color w:val="000000" w:themeColor="text1"/>
                <w:lang w:val="fr-FR"/>
              </w:rPr>
              <w:t xml:space="preserve">, </w:t>
            </w:r>
            <w:proofErr w:type="spellStart"/>
            <w:r w:rsidRPr="006519A8">
              <w:rPr>
                <w:rFonts w:asciiTheme="majorHAnsi" w:hAnsiTheme="majorHAnsi"/>
                <w:bCs/>
                <w:color w:val="000000" w:themeColor="text1"/>
                <w:lang w:val="fr-FR"/>
              </w:rPr>
              <w:t>dermatita</w:t>
            </w:r>
            <w:proofErr w:type="spellEnd"/>
            <w:r w:rsidRPr="006519A8">
              <w:rPr>
                <w:rFonts w:asciiTheme="majorHAnsi" w:hAnsiTheme="majorHAnsi"/>
                <w:bCs/>
                <w:color w:val="000000" w:themeColor="text1"/>
                <w:lang w:val="fr-FR"/>
              </w:rPr>
              <w:t xml:space="preserve"> </w:t>
            </w:r>
            <w:proofErr w:type="spellStart"/>
            <w:r w:rsidRPr="006519A8">
              <w:rPr>
                <w:rFonts w:asciiTheme="majorHAnsi" w:hAnsiTheme="majorHAnsi"/>
                <w:bCs/>
                <w:color w:val="000000" w:themeColor="text1"/>
                <w:lang w:val="fr-FR"/>
              </w:rPr>
              <w:t>herpetiformă</w:t>
            </w:r>
            <w:proofErr w:type="spellEnd"/>
            <w:r w:rsidRPr="006519A8">
              <w:rPr>
                <w:rFonts w:asciiTheme="majorHAnsi" w:hAnsiTheme="majorHAnsi"/>
                <w:bCs/>
                <w:color w:val="000000" w:themeColor="text1"/>
                <w:lang w:val="fr-FR"/>
              </w:rPr>
              <w:t xml:space="preserve">, </w:t>
            </w:r>
            <w:proofErr w:type="spellStart"/>
            <w:r w:rsidRPr="006519A8">
              <w:rPr>
                <w:rFonts w:asciiTheme="majorHAnsi" w:hAnsiTheme="majorHAnsi"/>
                <w:bCs/>
                <w:color w:val="000000" w:themeColor="text1"/>
                <w:lang w:val="fr-FR"/>
              </w:rPr>
              <w:t>eritemul</w:t>
            </w:r>
            <w:proofErr w:type="spellEnd"/>
            <w:r w:rsidRPr="006519A8">
              <w:rPr>
                <w:rFonts w:asciiTheme="majorHAnsi" w:hAnsiTheme="majorHAnsi"/>
                <w:bCs/>
                <w:color w:val="000000" w:themeColor="text1"/>
                <w:lang w:val="fr-FR"/>
              </w:rPr>
              <w:t xml:space="preserve"> </w:t>
            </w:r>
            <w:proofErr w:type="spellStart"/>
            <w:r w:rsidRPr="006519A8">
              <w:rPr>
                <w:rFonts w:asciiTheme="majorHAnsi" w:hAnsiTheme="majorHAnsi"/>
                <w:bCs/>
                <w:color w:val="000000" w:themeColor="text1"/>
                <w:lang w:val="fr-FR"/>
              </w:rPr>
              <w:t>multiform</w:t>
            </w:r>
            <w:proofErr w:type="spellEnd"/>
            <w:r w:rsidRPr="006519A8">
              <w:rPr>
                <w:rFonts w:asciiTheme="majorHAnsi" w:hAnsiTheme="majorHAnsi"/>
                <w:bCs/>
                <w:color w:val="000000" w:themeColor="text1"/>
                <w:lang w:val="fr-FR"/>
              </w:rPr>
              <w:t xml:space="preserve">, </w:t>
            </w:r>
            <w:proofErr w:type="spellStart"/>
            <w:r w:rsidRPr="006519A8">
              <w:rPr>
                <w:rFonts w:asciiTheme="majorHAnsi" w:hAnsiTheme="majorHAnsi"/>
                <w:bCs/>
                <w:color w:val="000000" w:themeColor="text1"/>
                <w:lang w:val="fr-FR"/>
              </w:rPr>
              <w:t>lichenul</w:t>
            </w:r>
            <w:proofErr w:type="spellEnd"/>
            <w:r w:rsidRPr="006519A8">
              <w:rPr>
                <w:rFonts w:asciiTheme="majorHAnsi" w:hAnsiTheme="majorHAnsi"/>
                <w:bCs/>
                <w:color w:val="000000" w:themeColor="text1"/>
                <w:lang w:val="fr-FR"/>
              </w:rPr>
              <w:t xml:space="preserve"> plan. </w:t>
            </w:r>
          </w:p>
        </w:tc>
      </w:tr>
      <w:tr w:rsidR="00624DB0" w:rsidRPr="009F1CFF" w14:paraId="5D06A049" w14:textId="77777777" w:rsidTr="006519A8">
        <w:trPr>
          <w:trHeight w:val="139"/>
        </w:trPr>
        <w:tc>
          <w:tcPr>
            <w:tcW w:w="9776" w:type="dxa"/>
            <w:gridSpan w:val="3"/>
            <w:tcBorders>
              <w:top w:val="single" w:sz="4" w:space="0" w:color="auto"/>
              <w:left w:val="single" w:sz="4" w:space="0" w:color="auto"/>
              <w:bottom w:val="single" w:sz="4" w:space="0" w:color="auto"/>
              <w:right w:val="single" w:sz="4" w:space="0" w:color="auto"/>
            </w:tcBorders>
          </w:tcPr>
          <w:p w14:paraId="245E9F01" w14:textId="101A5FFB" w:rsidR="00624DB0" w:rsidRPr="006519A8" w:rsidRDefault="006519A8" w:rsidP="006519A8">
            <w:pPr>
              <w:pStyle w:val="TableParagraph"/>
              <w:spacing w:line="249" w:lineRule="exact"/>
              <w:jc w:val="both"/>
              <w:rPr>
                <w:rFonts w:asciiTheme="majorHAnsi" w:hAnsiTheme="majorHAnsi"/>
                <w:b/>
                <w:bCs/>
                <w:sz w:val="24"/>
                <w:szCs w:val="24"/>
                <w:lang w:val="ro-MD"/>
              </w:rPr>
            </w:pPr>
            <w:r w:rsidRPr="006519A8">
              <w:rPr>
                <w:rFonts w:asciiTheme="majorHAnsi" w:hAnsiTheme="majorHAnsi"/>
                <w:b/>
                <w:bCs/>
                <w:color w:val="000000"/>
                <w:spacing w:val="-4"/>
                <w:sz w:val="24"/>
                <w:szCs w:val="24"/>
                <w:lang w:val="ro-MD"/>
              </w:rPr>
              <w:t xml:space="preserve">Tema (capitolul) </w:t>
            </w:r>
            <w:r w:rsidR="00624DB0" w:rsidRPr="006519A8">
              <w:rPr>
                <w:rFonts w:asciiTheme="majorHAnsi" w:hAnsiTheme="majorHAnsi"/>
                <w:b/>
                <w:bCs/>
                <w:sz w:val="24"/>
                <w:szCs w:val="24"/>
                <w:lang w:val="ro-MD"/>
              </w:rPr>
              <w:t xml:space="preserve">15. </w:t>
            </w:r>
            <w:r w:rsidR="00624DB0" w:rsidRPr="006519A8">
              <w:rPr>
                <w:rFonts w:asciiTheme="majorHAnsi" w:hAnsiTheme="majorHAnsi"/>
                <w:bCs/>
                <w:color w:val="000000" w:themeColor="text1"/>
                <w:sz w:val="24"/>
                <w:szCs w:val="24"/>
                <w:lang w:val="ro-MD"/>
              </w:rPr>
              <w:t xml:space="preserve">Patologia sistemului </w:t>
            </w:r>
            <w:proofErr w:type="spellStart"/>
            <w:r w:rsidR="00624DB0" w:rsidRPr="006519A8">
              <w:rPr>
                <w:rFonts w:asciiTheme="majorHAnsi" w:hAnsiTheme="majorHAnsi"/>
                <w:bCs/>
                <w:color w:val="000000" w:themeColor="text1"/>
                <w:sz w:val="24"/>
                <w:szCs w:val="24"/>
                <w:lang w:val="ro-MD"/>
              </w:rPr>
              <w:t>gastro</w:t>
            </w:r>
            <w:proofErr w:type="spellEnd"/>
            <w:r w:rsidR="00624DB0" w:rsidRPr="006519A8">
              <w:rPr>
                <w:rFonts w:asciiTheme="majorHAnsi" w:hAnsiTheme="majorHAnsi"/>
                <w:bCs/>
                <w:color w:val="000000" w:themeColor="text1"/>
                <w:sz w:val="24"/>
                <w:szCs w:val="24"/>
                <w:lang w:val="ro-MD"/>
              </w:rPr>
              <w:t>-intestinal</w:t>
            </w:r>
          </w:p>
        </w:tc>
      </w:tr>
      <w:tr w:rsidR="00624DB0" w:rsidRPr="009F1CFF" w14:paraId="333F57B0" w14:textId="77777777" w:rsidTr="006519A8">
        <w:trPr>
          <w:trHeight w:val="139"/>
        </w:trPr>
        <w:tc>
          <w:tcPr>
            <w:tcW w:w="5409" w:type="dxa"/>
            <w:tcBorders>
              <w:top w:val="single" w:sz="4" w:space="0" w:color="auto"/>
              <w:left w:val="single" w:sz="4" w:space="0" w:color="auto"/>
              <w:bottom w:val="single" w:sz="4" w:space="0" w:color="auto"/>
              <w:right w:val="single" w:sz="4" w:space="0" w:color="auto"/>
            </w:tcBorders>
          </w:tcPr>
          <w:p w14:paraId="623FEFD4" w14:textId="3EFBDC5A" w:rsidR="00624DB0" w:rsidRPr="006519A8" w:rsidRDefault="00624DB0" w:rsidP="003417F6">
            <w:pPr>
              <w:pStyle w:val="TableParagraph"/>
              <w:numPr>
                <w:ilvl w:val="0"/>
                <w:numId w:val="37"/>
              </w:numPr>
              <w:tabs>
                <w:tab w:val="left" w:pos="450"/>
              </w:tabs>
              <w:ind w:left="306" w:hanging="288"/>
              <w:jc w:val="both"/>
              <w:rPr>
                <w:rFonts w:asciiTheme="majorHAnsi" w:hAnsiTheme="majorHAnsi"/>
                <w:sz w:val="24"/>
                <w:szCs w:val="24"/>
                <w:lang w:val="ro-MD"/>
              </w:rPr>
            </w:pPr>
            <w:r w:rsidRPr="006519A8">
              <w:rPr>
                <w:rFonts w:asciiTheme="majorHAnsi" w:hAnsiTheme="majorHAnsi"/>
                <w:sz w:val="24"/>
                <w:szCs w:val="24"/>
                <w:lang w:val="ro-MD"/>
              </w:rPr>
              <w:t>Să definească categoriile generale de tulburări esofagiene</w:t>
            </w:r>
            <w:r w:rsidR="009318EB">
              <w:rPr>
                <w:rFonts w:asciiTheme="majorHAnsi" w:hAnsiTheme="majorHAnsi"/>
                <w:sz w:val="24"/>
                <w:szCs w:val="24"/>
                <w:lang w:val="ro-MD"/>
              </w:rPr>
              <w:t>;</w:t>
            </w:r>
          </w:p>
          <w:p w14:paraId="49E073A7" w14:textId="77777777" w:rsidR="00624DB0" w:rsidRPr="006519A8" w:rsidRDefault="00624DB0" w:rsidP="003417F6">
            <w:pPr>
              <w:pStyle w:val="TableParagraph"/>
              <w:numPr>
                <w:ilvl w:val="0"/>
                <w:numId w:val="37"/>
              </w:numPr>
              <w:tabs>
                <w:tab w:val="left" w:pos="450"/>
              </w:tabs>
              <w:ind w:left="306" w:hanging="288"/>
              <w:jc w:val="both"/>
              <w:rPr>
                <w:rFonts w:asciiTheme="majorHAnsi" w:hAnsiTheme="majorHAnsi"/>
                <w:sz w:val="24"/>
                <w:szCs w:val="24"/>
                <w:lang w:val="ro-MD"/>
              </w:rPr>
            </w:pPr>
            <w:r w:rsidRPr="006519A8">
              <w:rPr>
                <w:rFonts w:asciiTheme="majorHAnsi" w:hAnsiTheme="majorHAnsi"/>
                <w:sz w:val="24"/>
                <w:szCs w:val="24"/>
                <w:lang w:val="ro-MD"/>
              </w:rPr>
              <w:t>Să cunoască variantele de esofagită conform tabloului morfologic;</w:t>
            </w:r>
          </w:p>
          <w:p w14:paraId="42C1AD20" w14:textId="63B109D0" w:rsidR="00624DB0" w:rsidRPr="006519A8" w:rsidRDefault="00624DB0" w:rsidP="003417F6">
            <w:pPr>
              <w:pStyle w:val="TableParagraph"/>
              <w:numPr>
                <w:ilvl w:val="0"/>
                <w:numId w:val="37"/>
              </w:numPr>
              <w:tabs>
                <w:tab w:val="left" w:pos="450"/>
              </w:tabs>
              <w:spacing w:line="269" w:lineRule="exact"/>
              <w:ind w:left="306" w:hanging="288"/>
              <w:jc w:val="both"/>
              <w:rPr>
                <w:rFonts w:asciiTheme="majorHAnsi" w:hAnsiTheme="majorHAnsi"/>
                <w:sz w:val="24"/>
                <w:szCs w:val="24"/>
                <w:lang w:val="ro-MD"/>
              </w:rPr>
            </w:pPr>
            <w:r w:rsidRPr="006519A8">
              <w:rPr>
                <w:rFonts w:asciiTheme="majorHAnsi" w:hAnsiTheme="majorHAnsi"/>
                <w:sz w:val="24"/>
                <w:szCs w:val="24"/>
                <w:lang w:val="ro-MD"/>
              </w:rPr>
              <w:t>Să definească morfologia gastritelor</w:t>
            </w:r>
            <w:r w:rsidR="009318EB">
              <w:rPr>
                <w:rFonts w:asciiTheme="majorHAnsi" w:hAnsiTheme="majorHAnsi"/>
                <w:sz w:val="24"/>
                <w:szCs w:val="24"/>
                <w:lang w:val="ro-MD"/>
              </w:rPr>
              <w:t>;</w:t>
            </w:r>
          </w:p>
          <w:p w14:paraId="1B1B8E34" w14:textId="77777777" w:rsidR="00624DB0" w:rsidRPr="006519A8" w:rsidRDefault="00624DB0" w:rsidP="003417F6">
            <w:pPr>
              <w:pStyle w:val="TableParagraph"/>
              <w:numPr>
                <w:ilvl w:val="0"/>
                <w:numId w:val="37"/>
              </w:numPr>
              <w:tabs>
                <w:tab w:val="left" w:pos="450"/>
                <w:tab w:val="left" w:pos="4541"/>
              </w:tabs>
              <w:ind w:left="306" w:hanging="288"/>
              <w:jc w:val="both"/>
              <w:rPr>
                <w:rFonts w:asciiTheme="majorHAnsi" w:hAnsiTheme="majorHAnsi"/>
                <w:sz w:val="24"/>
                <w:szCs w:val="24"/>
                <w:lang w:val="ro-MD"/>
              </w:rPr>
            </w:pPr>
            <w:r w:rsidRPr="006519A8">
              <w:rPr>
                <w:rFonts w:asciiTheme="majorHAnsi" w:hAnsiTheme="majorHAnsi"/>
                <w:sz w:val="24"/>
                <w:szCs w:val="24"/>
                <w:lang w:val="ro-MD"/>
              </w:rPr>
              <w:t>Să cunoască 2 tipuri morfologice de carcinom gastric;</w:t>
            </w:r>
          </w:p>
          <w:p w14:paraId="0B2B11BF" w14:textId="36C75D33" w:rsidR="00624DB0" w:rsidRPr="006519A8" w:rsidRDefault="00624DB0" w:rsidP="003417F6">
            <w:pPr>
              <w:pStyle w:val="TableParagraph"/>
              <w:numPr>
                <w:ilvl w:val="0"/>
                <w:numId w:val="37"/>
              </w:numPr>
              <w:tabs>
                <w:tab w:val="left" w:pos="450"/>
                <w:tab w:val="left" w:pos="4541"/>
              </w:tabs>
              <w:spacing w:before="2" w:line="232" w:lineRule="auto"/>
              <w:ind w:left="306" w:hanging="288"/>
              <w:jc w:val="both"/>
              <w:rPr>
                <w:rFonts w:asciiTheme="majorHAnsi" w:hAnsiTheme="majorHAnsi"/>
                <w:sz w:val="24"/>
                <w:szCs w:val="24"/>
                <w:lang w:val="ro-MD"/>
              </w:rPr>
            </w:pPr>
            <w:r w:rsidRPr="006519A8">
              <w:rPr>
                <w:rFonts w:asciiTheme="majorHAnsi" w:hAnsiTheme="majorHAnsi"/>
                <w:sz w:val="24"/>
                <w:szCs w:val="24"/>
                <w:lang w:val="ro-MD"/>
              </w:rPr>
              <w:t>Să definească morfologia ulcerului gastric acut și cronic, etiologia și complicațiile</w:t>
            </w:r>
            <w:r w:rsidR="009318EB">
              <w:rPr>
                <w:rFonts w:asciiTheme="majorHAnsi" w:hAnsiTheme="majorHAnsi"/>
                <w:sz w:val="24"/>
                <w:szCs w:val="24"/>
                <w:lang w:val="ro-MD"/>
              </w:rPr>
              <w:t>;</w:t>
            </w:r>
          </w:p>
          <w:p w14:paraId="5D327681" w14:textId="0EA5F307" w:rsidR="00624DB0" w:rsidRPr="006519A8" w:rsidRDefault="00624DB0" w:rsidP="003417F6">
            <w:pPr>
              <w:pStyle w:val="TableParagraph"/>
              <w:numPr>
                <w:ilvl w:val="0"/>
                <w:numId w:val="37"/>
              </w:numPr>
              <w:tabs>
                <w:tab w:val="left" w:pos="450"/>
                <w:tab w:val="left" w:pos="4541"/>
              </w:tabs>
              <w:spacing w:before="2"/>
              <w:ind w:left="306" w:hanging="288"/>
              <w:jc w:val="both"/>
              <w:rPr>
                <w:rFonts w:asciiTheme="majorHAnsi" w:hAnsiTheme="majorHAnsi"/>
                <w:sz w:val="24"/>
                <w:szCs w:val="24"/>
                <w:lang w:val="ro-MD"/>
              </w:rPr>
            </w:pPr>
            <w:r w:rsidRPr="006519A8">
              <w:rPr>
                <w:rFonts w:asciiTheme="majorHAnsi" w:hAnsiTheme="majorHAnsi"/>
                <w:sz w:val="24"/>
                <w:szCs w:val="24"/>
                <w:lang w:val="ro-MD"/>
              </w:rPr>
              <w:t>Să cunoască boala ischemică a intestinului, aspecte</w:t>
            </w:r>
            <w:r w:rsidR="006519A8">
              <w:rPr>
                <w:rFonts w:asciiTheme="majorHAnsi" w:hAnsiTheme="majorHAnsi"/>
                <w:sz w:val="24"/>
                <w:szCs w:val="24"/>
                <w:lang w:val="ro-MD"/>
              </w:rPr>
              <w:t xml:space="preserve"> </w:t>
            </w:r>
            <w:r w:rsidRPr="006519A8">
              <w:rPr>
                <w:rFonts w:asciiTheme="majorHAnsi" w:hAnsiTheme="majorHAnsi"/>
                <w:sz w:val="24"/>
                <w:szCs w:val="24"/>
                <w:lang w:val="ro-MD"/>
              </w:rPr>
              <w:t>macroscopice și microscopice, complicații</w:t>
            </w:r>
            <w:r w:rsidR="009318EB">
              <w:rPr>
                <w:rFonts w:asciiTheme="majorHAnsi" w:hAnsiTheme="majorHAnsi"/>
                <w:sz w:val="24"/>
                <w:szCs w:val="24"/>
                <w:lang w:val="ro-MD"/>
              </w:rPr>
              <w:t>;</w:t>
            </w:r>
          </w:p>
          <w:p w14:paraId="36744F87" w14:textId="49BB0DF2" w:rsidR="00624DB0" w:rsidRPr="006519A8" w:rsidRDefault="00624DB0" w:rsidP="003417F6">
            <w:pPr>
              <w:pStyle w:val="TableParagraph"/>
              <w:numPr>
                <w:ilvl w:val="0"/>
                <w:numId w:val="37"/>
              </w:numPr>
              <w:tabs>
                <w:tab w:val="left" w:pos="450"/>
                <w:tab w:val="left" w:pos="4541"/>
              </w:tabs>
              <w:spacing w:before="4" w:line="235" w:lineRule="auto"/>
              <w:ind w:left="306" w:hanging="288"/>
              <w:jc w:val="both"/>
              <w:rPr>
                <w:rFonts w:asciiTheme="majorHAnsi" w:hAnsiTheme="majorHAnsi"/>
                <w:sz w:val="24"/>
                <w:szCs w:val="24"/>
                <w:lang w:val="ro-MD"/>
              </w:rPr>
            </w:pPr>
            <w:r w:rsidRPr="006519A8">
              <w:rPr>
                <w:rFonts w:asciiTheme="majorHAnsi" w:hAnsiTheme="majorHAnsi"/>
                <w:sz w:val="24"/>
                <w:szCs w:val="24"/>
                <w:lang w:val="ro-MD"/>
              </w:rPr>
              <w:t xml:space="preserve">Să poată diferenția boala Crohn și colita </w:t>
            </w:r>
            <w:proofErr w:type="spellStart"/>
            <w:r w:rsidRPr="006519A8">
              <w:rPr>
                <w:rFonts w:asciiTheme="majorHAnsi" w:hAnsiTheme="majorHAnsi"/>
                <w:sz w:val="24"/>
                <w:szCs w:val="24"/>
                <w:lang w:val="ro-MD"/>
              </w:rPr>
              <w:t>ulcerativă</w:t>
            </w:r>
            <w:proofErr w:type="spellEnd"/>
            <w:r w:rsidR="006519A8">
              <w:rPr>
                <w:rFonts w:asciiTheme="majorHAnsi" w:hAnsiTheme="majorHAnsi"/>
                <w:sz w:val="24"/>
                <w:szCs w:val="24"/>
                <w:lang w:val="ro-MD"/>
              </w:rPr>
              <w:t xml:space="preserve"> </w:t>
            </w:r>
            <w:r w:rsidRPr="006519A8">
              <w:rPr>
                <w:rFonts w:asciiTheme="majorHAnsi" w:hAnsiTheme="majorHAnsi"/>
                <w:sz w:val="24"/>
                <w:szCs w:val="24"/>
                <w:lang w:val="ro-MD"/>
              </w:rPr>
              <w:t>nespecifică din punct de vedere morfologic și corelații cu manifestările clinice</w:t>
            </w:r>
            <w:r w:rsidR="009318EB">
              <w:rPr>
                <w:rFonts w:asciiTheme="majorHAnsi" w:hAnsiTheme="majorHAnsi"/>
                <w:sz w:val="24"/>
                <w:szCs w:val="24"/>
                <w:lang w:val="ro-MD"/>
              </w:rPr>
              <w:t>;</w:t>
            </w:r>
          </w:p>
          <w:p w14:paraId="271BB24E" w14:textId="7896FB52" w:rsidR="00624DB0" w:rsidRPr="006519A8" w:rsidRDefault="00624DB0" w:rsidP="003417F6">
            <w:pPr>
              <w:pStyle w:val="TableParagraph"/>
              <w:numPr>
                <w:ilvl w:val="0"/>
                <w:numId w:val="37"/>
              </w:numPr>
              <w:tabs>
                <w:tab w:val="left" w:pos="450"/>
                <w:tab w:val="left" w:pos="4541"/>
              </w:tabs>
              <w:spacing w:before="4" w:line="269" w:lineRule="exact"/>
              <w:ind w:left="306" w:hanging="288"/>
              <w:jc w:val="both"/>
              <w:rPr>
                <w:rFonts w:asciiTheme="majorHAnsi" w:hAnsiTheme="majorHAnsi"/>
                <w:sz w:val="24"/>
                <w:szCs w:val="24"/>
                <w:lang w:val="ro-MD"/>
              </w:rPr>
            </w:pPr>
            <w:r w:rsidRPr="006519A8">
              <w:rPr>
                <w:rFonts w:asciiTheme="majorHAnsi" w:hAnsiTheme="majorHAnsi"/>
                <w:sz w:val="24"/>
                <w:szCs w:val="24"/>
                <w:lang w:val="ro-MD"/>
              </w:rPr>
              <w:t xml:space="preserve">Să cunoască morfologia polipilor </w:t>
            </w:r>
            <w:proofErr w:type="spellStart"/>
            <w:r w:rsidRPr="006519A8">
              <w:rPr>
                <w:rFonts w:asciiTheme="majorHAnsi" w:hAnsiTheme="majorHAnsi"/>
                <w:sz w:val="24"/>
                <w:szCs w:val="24"/>
                <w:lang w:val="ro-MD"/>
              </w:rPr>
              <w:t>adenomatoși</w:t>
            </w:r>
            <w:proofErr w:type="spellEnd"/>
            <w:r w:rsidR="009318EB">
              <w:rPr>
                <w:rFonts w:asciiTheme="majorHAnsi" w:hAnsiTheme="majorHAnsi"/>
                <w:sz w:val="24"/>
                <w:szCs w:val="24"/>
                <w:lang w:val="ro-MD"/>
              </w:rPr>
              <w:t>;</w:t>
            </w:r>
          </w:p>
          <w:p w14:paraId="6C942004" w14:textId="77777777" w:rsidR="00624DB0" w:rsidRPr="006519A8" w:rsidRDefault="00624DB0" w:rsidP="006519A8">
            <w:pPr>
              <w:pStyle w:val="TableParagraph"/>
              <w:numPr>
                <w:ilvl w:val="0"/>
                <w:numId w:val="37"/>
              </w:numPr>
              <w:tabs>
                <w:tab w:val="left" w:pos="450"/>
                <w:tab w:val="left" w:pos="4541"/>
              </w:tabs>
              <w:spacing w:before="4" w:line="269" w:lineRule="exact"/>
              <w:ind w:left="306" w:hanging="288"/>
              <w:jc w:val="both"/>
              <w:rPr>
                <w:rFonts w:asciiTheme="majorHAnsi" w:hAnsiTheme="majorHAnsi"/>
                <w:sz w:val="24"/>
                <w:szCs w:val="24"/>
                <w:lang w:val="ro-MD"/>
              </w:rPr>
            </w:pPr>
            <w:r w:rsidRPr="006519A8">
              <w:rPr>
                <w:rFonts w:asciiTheme="majorHAnsi" w:hAnsiTheme="majorHAnsi"/>
                <w:sz w:val="24"/>
                <w:szCs w:val="24"/>
                <w:lang w:val="ro-MD"/>
              </w:rPr>
              <w:t xml:space="preserve">Să cunoască particularitățile macro-microscopice și manifestările clinice ale adenocarcinomului </w:t>
            </w:r>
            <w:proofErr w:type="spellStart"/>
            <w:r w:rsidRPr="006519A8">
              <w:rPr>
                <w:rFonts w:asciiTheme="majorHAnsi" w:hAnsiTheme="majorHAnsi"/>
                <w:sz w:val="24"/>
                <w:szCs w:val="24"/>
                <w:lang w:val="ro-MD"/>
              </w:rPr>
              <w:t>colonic</w:t>
            </w:r>
            <w:proofErr w:type="spellEnd"/>
            <w:r w:rsidRPr="006519A8">
              <w:rPr>
                <w:rFonts w:asciiTheme="majorHAnsi" w:hAnsiTheme="majorHAnsi"/>
                <w:sz w:val="24"/>
                <w:szCs w:val="24"/>
                <w:lang w:val="ro-MD"/>
              </w:rPr>
              <w:t>.</w:t>
            </w:r>
          </w:p>
        </w:tc>
        <w:tc>
          <w:tcPr>
            <w:tcW w:w="4367" w:type="dxa"/>
            <w:gridSpan w:val="2"/>
            <w:tcBorders>
              <w:top w:val="single" w:sz="4" w:space="0" w:color="auto"/>
              <w:left w:val="single" w:sz="4" w:space="0" w:color="auto"/>
              <w:bottom w:val="single" w:sz="4" w:space="0" w:color="auto"/>
              <w:right w:val="single" w:sz="4" w:space="0" w:color="auto"/>
            </w:tcBorders>
          </w:tcPr>
          <w:p w14:paraId="099D36D0" w14:textId="1F37D844" w:rsidR="00624DB0" w:rsidRPr="006519A8" w:rsidRDefault="00624DB0" w:rsidP="006519A8">
            <w:pPr>
              <w:pStyle w:val="TableParagraph"/>
              <w:numPr>
                <w:ilvl w:val="0"/>
                <w:numId w:val="89"/>
              </w:numPr>
              <w:ind w:right="71"/>
              <w:jc w:val="both"/>
              <w:rPr>
                <w:rFonts w:asciiTheme="majorHAnsi" w:hAnsiTheme="majorHAnsi"/>
                <w:sz w:val="24"/>
                <w:szCs w:val="24"/>
                <w:lang w:val="ro-MD"/>
              </w:rPr>
            </w:pPr>
            <w:r w:rsidRPr="006519A8">
              <w:rPr>
                <w:rFonts w:asciiTheme="majorHAnsi" w:hAnsiTheme="majorHAnsi"/>
                <w:sz w:val="24"/>
                <w:szCs w:val="24"/>
                <w:lang w:val="ro-MD"/>
              </w:rPr>
              <w:t xml:space="preserve">Esofagul </w:t>
            </w:r>
            <w:proofErr w:type="spellStart"/>
            <w:r w:rsidRPr="006519A8">
              <w:rPr>
                <w:rFonts w:asciiTheme="majorHAnsi" w:hAnsiTheme="majorHAnsi"/>
                <w:sz w:val="24"/>
                <w:szCs w:val="24"/>
                <w:lang w:val="ro-MD"/>
              </w:rPr>
              <w:t>Barrett</w:t>
            </w:r>
            <w:proofErr w:type="spellEnd"/>
            <w:r w:rsidRPr="006519A8">
              <w:rPr>
                <w:rFonts w:asciiTheme="majorHAnsi" w:hAnsiTheme="majorHAnsi"/>
                <w:sz w:val="24"/>
                <w:szCs w:val="24"/>
                <w:lang w:val="ro-MD"/>
              </w:rPr>
              <w:t xml:space="preserve">:  importanța clinică, modificări </w:t>
            </w:r>
            <w:proofErr w:type="spellStart"/>
            <w:r w:rsidRPr="006519A8">
              <w:rPr>
                <w:rFonts w:asciiTheme="majorHAnsi" w:hAnsiTheme="majorHAnsi"/>
                <w:sz w:val="24"/>
                <w:szCs w:val="24"/>
                <w:lang w:val="ro-MD"/>
              </w:rPr>
              <w:t>morfofuncționale</w:t>
            </w:r>
            <w:proofErr w:type="spellEnd"/>
            <w:r w:rsidRPr="006519A8">
              <w:rPr>
                <w:rFonts w:asciiTheme="majorHAnsi" w:hAnsiTheme="majorHAnsi"/>
                <w:sz w:val="24"/>
                <w:szCs w:val="24"/>
                <w:lang w:val="ro-MD"/>
              </w:rPr>
              <w:t xml:space="preserve"> și consecințe</w:t>
            </w:r>
            <w:r w:rsidR="009318EB">
              <w:rPr>
                <w:rFonts w:asciiTheme="majorHAnsi" w:hAnsiTheme="majorHAnsi"/>
                <w:sz w:val="24"/>
                <w:szCs w:val="24"/>
                <w:lang w:val="ro-MD"/>
              </w:rPr>
              <w:t>;</w:t>
            </w:r>
          </w:p>
          <w:p w14:paraId="6F4C78B1" w14:textId="40F41B33" w:rsidR="00624DB0" w:rsidRPr="006519A8" w:rsidRDefault="00624DB0" w:rsidP="006519A8">
            <w:pPr>
              <w:pStyle w:val="TableParagraph"/>
              <w:numPr>
                <w:ilvl w:val="0"/>
                <w:numId w:val="89"/>
              </w:numPr>
              <w:ind w:right="71"/>
              <w:jc w:val="both"/>
              <w:rPr>
                <w:rFonts w:asciiTheme="majorHAnsi" w:hAnsiTheme="majorHAnsi"/>
                <w:sz w:val="24"/>
                <w:szCs w:val="24"/>
                <w:lang w:val="ro-MD"/>
              </w:rPr>
            </w:pPr>
            <w:r w:rsidRPr="006519A8">
              <w:rPr>
                <w:rFonts w:asciiTheme="majorHAnsi" w:hAnsiTheme="majorHAnsi"/>
                <w:sz w:val="24"/>
                <w:szCs w:val="24"/>
                <w:lang w:val="ro-MD"/>
              </w:rPr>
              <w:t>Gastrita acută și cronică</w:t>
            </w:r>
            <w:r w:rsidR="009318EB">
              <w:rPr>
                <w:rFonts w:asciiTheme="majorHAnsi" w:hAnsiTheme="majorHAnsi"/>
                <w:sz w:val="24"/>
                <w:szCs w:val="24"/>
                <w:lang w:val="ro-MD"/>
              </w:rPr>
              <w:t>;</w:t>
            </w:r>
          </w:p>
          <w:p w14:paraId="63BF01CE" w14:textId="559FE5F0" w:rsidR="00624DB0" w:rsidRPr="006519A8" w:rsidRDefault="00624DB0" w:rsidP="006519A8">
            <w:pPr>
              <w:pStyle w:val="TableParagraph"/>
              <w:numPr>
                <w:ilvl w:val="0"/>
                <w:numId w:val="89"/>
              </w:numPr>
              <w:ind w:right="71"/>
              <w:jc w:val="both"/>
              <w:rPr>
                <w:rFonts w:asciiTheme="majorHAnsi" w:hAnsiTheme="majorHAnsi"/>
                <w:sz w:val="24"/>
                <w:szCs w:val="24"/>
                <w:lang w:val="ro-MD"/>
              </w:rPr>
            </w:pPr>
            <w:r w:rsidRPr="006519A8">
              <w:rPr>
                <w:rFonts w:asciiTheme="majorHAnsi" w:hAnsiTheme="majorHAnsi"/>
                <w:sz w:val="24"/>
                <w:szCs w:val="24"/>
                <w:lang w:val="ro-MD"/>
              </w:rPr>
              <w:t>Ulcerul peptic gastric și duodenal, caracteristica morfologică, complicații, consecințe</w:t>
            </w:r>
            <w:r w:rsidR="009318EB">
              <w:rPr>
                <w:rFonts w:asciiTheme="majorHAnsi" w:hAnsiTheme="majorHAnsi"/>
                <w:sz w:val="24"/>
                <w:szCs w:val="24"/>
                <w:lang w:val="ro-MD"/>
              </w:rPr>
              <w:t>;</w:t>
            </w:r>
            <w:r w:rsidRPr="006519A8">
              <w:rPr>
                <w:rFonts w:asciiTheme="majorHAnsi" w:hAnsiTheme="majorHAnsi"/>
                <w:sz w:val="24"/>
                <w:szCs w:val="24"/>
                <w:lang w:val="ro-MD"/>
              </w:rPr>
              <w:t xml:space="preserve"> </w:t>
            </w:r>
          </w:p>
          <w:p w14:paraId="31B51E11" w14:textId="5B63241D" w:rsidR="00624DB0" w:rsidRPr="006519A8" w:rsidRDefault="00624DB0" w:rsidP="006519A8">
            <w:pPr>
              <w:pStyle w:val="TableParagraph"/>
              <w:numPr>
                <w:ilvl w:val="0"/>
                <w:numId w:val="89"/>
              </w:numPr>
              <w:ind w:right="71"/>
              <w:jc w:val="both"/>
              <w:rPr>
                <w:rFonts w:asciiTheme="majorHAnsi" w:hAnsiTheme="majorHAnsi"/>
                <w:sz w:val="24"/>
                <w:szCs w:val="24"/>
                <w:lang w:val="ro-MD"/>
              </w:rPr>
            </w:pPr>
            <w:r w:rsidRPr="006519A8">
              <w:rPr>
                <w:rFonts w:asciiTheme="majorHAnsi" w:hAnsiTheme="majorHAnsi"/>
                <w:sz w:val="24"/>
                <w:szCs w:val="24"/>
                <w:lang w:val="ro-MD"/>
              </w:rPr>
              <w:t xml:space="preserve">Carcinomul gastric:  stări </w:t>
            </w:r>
            <w:proofErr w:type="spellStart"/>
            <w:r w:rsidRPr="006519A8">
              <w:rPr>
                <w:rFonts w:asciiTheme="majorHAnsi" w:hAnsiTheme="majorHAnsi"/>
                <w:sz w:val="24"/>
                <w:szCs w:val="24"/>
                <w:lang w:val="ro-MD"/>
              </w:rPr>
              <w:t>precanceroase</w:t>
            </w:r>
            <w:proofErr w:type="spellEnd"/>
            <w:r w:rsidRPr="006519A8">
              <w:rPr>
                <w:rFonts w:asciiTheme="majorHAnsi" w:hAnsiTheme="majorHAnsi"/>
                <w:sz w:val="24"/>
                <w:szCs w:val="24"/>
                <w:lang w:val="ro-MD"/>
              </w:rPr>
              <w:t>,  caracteristica clinico-morfologică, tipuri histologice, particularități de metastazare</w:t>
            </w:r>
            <w:r w:rsidR="009318EB">
              <w:rPr>
                <w:rFonts w:asciiTheme="majorHAnsi" w:hAnsiTheme="majorHAnsi"/>
                <w:sz w:val="24"/>
                <w:szCs w:val="24"/>
                <w:lang w:val="ro-MD"/>
              </w:rPr>
              <w:t>;</w:t>
            </w:r>
          </w:p>
          <w:p w14:paraId="0C4F510A" w14:textId="4B79AAD3" w:rsidR="00624DB0" w:rsidRPr="006519A8" w:rsidRDefault="00624DB0" w:rsidP="006519A8">
            <w:pPr>
              <w:pStyle w:val="TableParagraph"/>
              <w:numPr>
                <w:ilvl w:val="0"/>
                <w:numId w:val="89"/>
              </w:numPr>
              <w:ind w:right="71"/>
              <w:jc w:val="both"/>
              <w:rPr>
                <w:rFonts w:asciiTheme="majorHAnsi" w:hAnsiTheme="majorHAnsi"/>
                <w:sz w:val="24"/>
                <w:szCs w:val="24"/>
                <w:lang w:val="ro-MD"/>
              </w:rPr>
            </w:pPr>
            <w:r w:rsidRPr="006519A8">
              <w:rPr>
                <w:rFonts w:asciiTheme="majorHAnsi" w:hAnsiTheme="majorHAnsi"/>
                <w:sz w:val="24"/>
                <w:szCs w:val="24"/>
                <w:lang w:val="ro-MD"/>
              </w:rPr>
              <w:t>Colită ulceroasă nespecifică și boala Crohn:  cauze, mecanisme de dezvoltare, anatomie patologică, complicații</w:t>
            </w:r>
            <w:r w:rsidR="009318EB">
              <w:rPr>
                <w:rFonts w:asciiTheme="majorHAnsi" w:hAnsiTheme="majorHAnsi"/>
                <w:sz w:val="24"/>
                <w:szCs w:val="24"/>
                <w:lang w:val="ro-MD"/>
              </w:rPr>
              <w:t>;</w:t>
            </w:r>
          </w:p>
          <w:p w14:paraId="59E49E75" w14:textId="7E568E7F" w:rsidR="00624DB0" w:rsidRPr="006519A8" w:rsidRDefault="00624DB0" w:rsidP="006519A8">
            <w:pPr>
              <w:pStyle w:val="TableParagraph"/>
              <w:numPr>
                <w:ilvl w:val="0"/>
                <w:numId w:val="89"/>
              </w:numPr>
              <w:ind w:right="71"/>
              <w:jc w:val="both"/>
              <w:rPr>
                <w:rFonts w:asciiTheme="majorHAnsi" w:hAnsiTheme="majorHAnsi"/>
                <w:sz w:val="24"/>
                <w:szCs w:val="24"/>
                <w:lang w:val="ro-MD"/>
              </w:rPr>
            </w:pPr>
            <w:r w:rsidRPr="006519A8">
              <w:rPr>
                <w:rFonts w:asciiTheme="majorHAnsi" w:hAnsiTheme="majorHAnsi"/>
                <w:bCs/>
                <w:color w:val="000000" w:themeColor="text1"/>
                <w:sz w:val="24"/>
                <w:szCs w:val="24"/>
                <w:lang w:val="ro-MD"/>
              </w:rPr>
              <w:t xml:space="preserve">Manifestările orale ale </w:t>
            </w:r>
            <w:proofErr w:type="spellStart"/>
            <w:r w:rsidRPr="006519A8">
              <w:rPr>
                <w:rFonts w:asciiTheme="majorHAnsi" w:hAnsiTheme="majorHAnsi"/>
                <w:bCs/>
                <w:color w:val="000000" w:themeColor="text1"/>
                <w:sz w:val="24"/>
                <w:szCs w:val="24"/>
                <w:lang w:val="ro-MD"/>
              </w:rPr>
              <w:t>patologiilor</w:t>
            </w:r>
            <w:proofErr w:type="spellEnd"/>
            <w:r w:rsidRPr="006519A8">
              <w:rPr>
                <w:rFonts w:asciiTheme="majorHAnsi" w:hAnsiTheme="majorHAnsi"/>
                <w:bCs/>
                <w:color w:val="000000" w:themeColor="text1"/>
                <w:sz w:val="24"/>
                <w:szCs w:val="24"/>
                <w:lang w:val="ro-MD"/>
              </w:rPr>
              <w:t xml:space="preserve"> intestinale</w:t>
            </w:r>
            <w:r w:rsidR="009318EB">
              <w:rPr>
                <w:rFonts w:asciiTheme="majorHAnsi" w:hAnsiTheme="majorHAnsi"/>
                <w:bCs/>
                <w:color w:val="000000" w:themeColor="text1"/>
                <w:sz w:val="24"/>
                <w:szCs w:val="24"/>
                <w:lang w:val="ro-MD"/>
              </w:rPr>
              <w:t>;</w:t>
            </w:r>
          </w:p>
          <w:p w14:paraId="329FE6B1" w14:textId="3EE3E1F1" w:rsidR="00624DB0" w:rsidRPr="006519A8" w:rsidRDefault="00624DB0" w:rsidP="006519A8">
            <w:pPr>
              <w:pStyle w:val="TableParagraph"/>
              <w:numPr>
                <w:ilvl w:val="0"/>
                <w:numId w:val="89"/>
              </w:numPr>
              <w:ind w:right="71"/>
              <w:jc w:val="both"/>
              <w:rPr>
                <w:rFonts w:asciiTheme="majorHAnsi" w:hAnsiTheme="majorHAnsi"/>
                <w:sz w:val="24"/>
                <w:szCs w:val="24"/>
                <w:lang w:val="ro-MD"/>
              </w:rPr>
            </w:pPr>
            <w:r w:rsidRPr="006519A8">
              <w:rPr>
                <w:rFonts w:asciiTheme="majorHAnsi" w:hAnsiTheme="majorHAnsi"/>
                <w:sz w:val="24"/>
                <w:szCs w:val="24"/>
                <w:lang w:val="ro-MD"/>
              </w:rPr>
              <w:t>Apendicita acută și cronică</w:t>
            </w:r>
            <w:r w:rsidR="009318EB">
              <w:rPr>
                <w:rFonts w:asciiTheme="majorHAnsi" w:hAnsiTheme="majorHAnsi"/>
                <w:sz w:val="24"/>
                <w:szCs w:val="24"/>
                <w:lang w:val="ro-MD"/>
              </w:rPr>
              <w:t>;</w:t>
            </w:r>
          </w:p>
          <w:p w14:paraId="3B61D544" w14:textId="77777777" w:rsidR="00624DB0" w:rsidRPr="006519A8" w:rsidRDefault="00624DB0" w:rsidP="006519A8">
            <w:pPr>
              <w:pStyle w:val="TableParagraph"/>
              <w:numPr>
                <w:ilvl w:val="0"/>
                <w:numId w:val="89"/>
              </w:numPr>
              <w:ind w:right="71"/>
              <w:jc w:val="both"/>
              <w:rPr>
                <w:rFonts w:asciiTheme="majorHAnsi" w:hAnsiTheme="majorHAnsi"/>
                <w:sz w:val="24"/>
                <w:szCs w:val="24"/>
                <w:lang w:val="ro-MD"/>
              </w:rPr>
            </w:pPr>
            <w:r w:rsidRPr="006519A8">
              <w:rPr>
                <w:rFonts w:asciiTheme="majorHAnsi" w:hAnsiTheme="majorHAnsi"/>
                <w:sz w:val="24"/>
                <w:szCs w:val="24"/>
                <w:lang w:val="ro-MD"/>
              </w:rPr>
              <w:t>Tumorile intestinale:   manifestările morfologice, metastazarea, complicații.</w:t>
            </w:r>
          </w:p>
        </w:tc>
      </w:tr>
      <w:tr w:rsidR="00624DB0" w:rsidRPr="009F1CFF" w14:paraId="31D6FEFC" w14:textId="77777777" w:rsidTr="006519A8">
        <w:trPr>
          <w:trHeight w:val="140"/>
        </w:trPr>
        <w:tc>
          <w:tcPr>
            <w:tcW w:w="9776" w:type="dxa"/>
            <w:gridSpan w:val="3"/>
            <w:tcBorders>
              <w:top w:val="single" w:sz="4" w:space="0" w:color="auto"/>
              <w:left w:val="single" w:sz="4" w:space="0" w:color="auto"/>
              <w:bottom w:val="single" w:sz="4" w:space="0" w:color="auto"/>
              <w:right w:val="single" w:sz="4" w:space="0" w:color="auto"/>
            </w:tcBorders>
          </w:tcPr>
          <w:p w14:paraId="2013C771" w14:textId="5CEFFBD0" w:rsidR="00624DB0" w:rsidRPr="006519A8" w:rsidRDefault="006519A8" w:rsidP="006519A8">
            <w:pPr>
              <w:tabs>
                <w:tab w:val="left" w:pos="170"/>
              </w:tabs>
              <w:jc w:val="both"/>
              <w:rPr>
                <w:rFonts w:asciiTheme="majorHAnsi" w:hAnsiTheme="majorHAnsi"/>
                <w:i/>
                <w:iCs/>
                <w:color w:val="000000"/>
                <w:lang w:val="ro-MD"/>
              </w:rPr>
            </w:pPr>
            <w:r w:rsidRPr="006519A8">
              <w:rPr>
                <w:rFonts w:asciiTheme="majorHAnsi" w:hAnsiTheme="majorHAnsi"/>
                <w:b/>
                <w:bCs/>
                <w:color w:val="000000"/>
                <w:spacing w:val="-4"/>
                <w:lang w:val="ro-MD"/>
              </w:rPr>
              <w:t xml:space="preserve">Tema (capitolul) </w:t>
            </w:r>
            <w:r w:rsidR="00624DB0" w:rsidRPr="006519A8">
              <w:rPr>
                <w:rFonts w:asciiTheme="majorHAnsi" w:hAnsiTheme="majorHAnsi"/>
                <w:b/>
                <w:bCs/>
                <w:color w:val="000000"/>
                <w:lang w:val="ro-MD"/>
              </w:rPr>
              <w:t xml:space="preserve">16. </w:t>
            </w:r>
            <w:r w:rsidR="00624DB0" w:rsidRPr="006519A8">
              <w:rPr>
                <w:rFonts w:asciiTheme="majorHAnsi" w:hAnsiTheme="majorHAnsi"/>
                <w:lang w:val="ro-MD"/>
              </w:rPr>
              <w:t>Bolile ficatului, căilor biliare și pancreasului</w:t>
            </w:r>
          </w:p>
        </w:tc>
      </w:tr>
      <w:tr w:rsidR="00624DB0" w:rsidRPr="006519A8" w14:paraId="6210EDCA" w14:textId="77777777" w:rsidTr="006519A8">
        <w:trPr>
          <w:trHeight w:val="96"/>
        </w:trPr>
        <w:tc>
          <w:tcPr>
            <w:tcW w:w="5409" w:type="dxa"/>
            <w:tcBorders>
              <w:top w:val="single" w:sz="4" w:space="0" w:color="auto"/>
              <w:left w:val="single" w:sz="4" w:space="0" w:color="auto"/>
              <w:bottom w:val="single" w:sz="4" w:space="0" w:color="auto"/>
              <w:right w:val="single" w:sz="4" w:space="0" w:color="auto"/>
            </w:tcBorders>
          </w:tcPr>
          <w:p w14:paraId="2000E796" w14:textId="73413C59" w:rsidR="00624DB0" w:rsidRPr="006519A8" w:rsidRDefault="00624DB0" w:rsidP="003417F6">
            <w:pPr>
              <w:pStyle w:val="TableParagraph"/>
              <w:numPr>
                <w:ilvl w:val="0"/>
                <w:numId w:val="90"/>
              </w:numPr>
              <w:tabs>
                <w:tab w:val="left" w:pos="360"/>
              </w:tabs>
              <w:spacing w:line="235" w:lineRule="auto"/>
              <w:jc w:val="both"/>
              <w:rPr>
                <w:rFonts w:asciiTheme="majorHAnsi" w:hAnsiTheme="majorHAnsi"/>
                <w:sz w:val="24"/>
                <w:szCs w:val="24"/>
                <w:lang w:val="ro-MD"/>
              </w:rPr>
            </w:pPr>
            <w:r w:rsidRPr="006519A8">
              <w:rPr>
                <w:rFonts w:asciiTheme="majorHAnsi" w:hAnsiTheme="majorHAnsi"/>
                <w:sz w:val="24"/>
                <w:szCs w:val="24"/>
                <w:lang w:val="ro-MD"/>
              </w:rPr>
              <w:lastRenderedPageBreak/>
              <w:t xml:space="preserve">Să definească </w:t>
            </w:r>
            <w:proofErr w:type="spellStart"/>
            <w:r w:rsidRPr="006519A8">
              <w:rPr>
                <w:rFonts w:asciiTheme="majorHAnsi" w:hAnsiTheme="majorHAnsi"/>
                <w:sz w:val="24"/>
                <w:szCs w:val="24"/>
                <w:lang w:val="ro-MD"/>
              </w:rPr>
              <w:t>hepatoza</w:t>
            </w:r>
            <w:proofErr w:type="spellEnd"/>
            <w:r w:rsidRPr="006519A8">
              <w:rPr>
                <w:rFonts w:asciiTheme="majorHAnsi" w:hAnsiTheme="majorHAnsi"/>
                <w:sz w:val="24"/>
                <w:szCs w:val="24"/>
                <w:lang w:val="ro-MD"/>
              </w:rPr>
              <w:t>, să descrie dinamica leziunilor morfologice și consecințele</w:t>
            </w:r>
            <w:r w:rsidR="00F97CB5">
              <w:rPr>
                <w:rFonts w:asciiTheme="majorHAnsi" w:hAnsiTheme="majorHAnsi"/>
                <w:sz w:val="24"/>
                <w:szCs w:val="24"/>
                <w:lang w:val="ro-MD"/>
              </w:rPr>
              <w:t>;</w:t>
            </w:r>
          </w:p>
          <w:p w14:paraId="5DC11765" w14:textId="450C7558" w:rsidR="00624DB0" w:rsidRPr="006519A8" w:rsidRDefault="00624DB0" w:rsidP="003417F6">
            <w:pPr>
              <w:pStyle w:val="TableParagraph"/>
              <w:numPr>
                <w:ilvl w:val="0"/>
                <w:numId w:val="90"/>
              </w:numPr>
              <w:tabs>
                <w:tab w:val="left" w:pos="360"/>
              </w:tabs>
              <w:spacing w:line="235" w:lineRule="auto"/>
              <w:jc w:val="both"/>
              <w:rPr>
                <w:rFonts w:asciiTheme="majorHAnsi" w:hAnsiTheme="majorHAnsi"/>
                <w:sz w:val="24"/>
                <w:szCs w:val="24"/>
                <w:lang w:val="ro-MD"/>
              </w:rPr>
            </w:pPr>
            <w:r w:rsidRPr="006519A8">
              <w:rPr>
                <w:rFonts w:asciiTheme="majorHAnsi" w:hAnsiTheme="majorHAnsi"/>
                <w:sz w:val="24"/>
                <w:szCs w:val="24"/>
                <w:lang w:val="ro-MD"/>
              </w:rPr>
              <w:t>Să descrie morfologic formele de hepatită alcoolică, steatoză și ciroză</w:t>
            </w:r>
            <w:r w:rsidR="00F97CB5">
              <w:rPr>
                <w:rFonts w:asciiTheme="majorHAnsi" w:hAnsiTheme="majorHAnsi"/>
                <w:sz w:val="24"/>
                <w:szCs w:val="24"/>
                <w:lang w:val="ro-MD"/>
              </w:rPr>
              <w:t>;</w:t>
            </w:r>
          </w:p>
          <w:p w14:paraId="53AB567B" w14:textId="075BFF24" w:rsidR="00624DB0" w:rsidRPr="006519A8" w:rsidRDefault="00624DB0" w:rsidP="003417F6">
            <w:pPr>
              <w:pStyle w:val="TableParagraph"/>
              <w:numPr>
                <w:ilvl w:val="0"/>
                <w:numId w:val="90"/>
              </w:numPr>
              <w:tabs>
                <w:tab w:val="left" w:pos="443"/>
              </w:tabs>
              <w:jc w:val="both"/>
              <w:rPr>
                <w:rFonts w:asciiTheme="majorHAnsi" w:hAnsiTheme="majorHAnsi"/>
                <w:sz w:val="24"/>
                <w:szCs w:val="24"/>
                <w:lang w:val="ro-MD"/>
              </w:rPr>
            </w:pPr>
            <w:r w:rsidRPr="006519A8">
              <w:rPr>
                <w:rFonts w:asciiTheme="majorHAnsi" w:hAnsiTheme="majorHAnsi"/>
                <w:sz w:val="24"/>
                <w:szCs w:val="24"/>
                <w:lang w:val="ro-MD"/>
              </w:rPr>
              <w:t xml:space="preserve">Să diferențieze steatoza și </w:t>
            </w:r>
            <w:proofErr w:type="spellStart"/>
            <w:r w:rsidRPr="006519A8">
              <w:rPr>
                <w:rFonts w:asciiTheme="majorHAnsi" w:hAnsiTheme="majorHAnsi"/>
                <w:sz w:val="24"/>
                <w:szCs w:val="24"/>
                <w:lang w:val="ro-MD"/>
              </w:rPr>
              <w:t>steatohepatita</w:t>
            </w:r>
            <w:proofErr w:type="spellEnd"/>
            <w:r w:rsidRPr="006519A8">
              <w:rPr>
                <w:rFonts w:asciiTheme="majorHAnsi" w:hAnsiTheme="majorHAnsi"/>
                <w:sz w:val="24"/>
                <w:szCs w:val="24"/>
                <w:lang w:val="ro-MD"/>
              </w:rPr>
              <w:t xml:space="preserve"> nealcoolică cu boala hepatică alcoolică</w:t>
            </w:r>
            <w:r w:rsidR="00F97CB5">
              <w:rPr>
                <w:rFonts w:asciiTheme="majorHAnsi" w:hAnsiTheme="majorHAnsi"/>
                <w:sz w:val="24"/>
                <w:szCs w:val="24"/>
                <w:lang w:val="ro-MD"/>
              </w:rPr>
              <w:t>;</w:t>
            </w:r>
          </w:p>
          <w:p w14:paraId="6F218FE3" w14:textId="118701FF" w:rsidR="00624DB0" w:rsidRPr="006519A8" w:rsidRDefault="00624DB0" w:rsidP="003417F6">
            <w:pPr>
              <w:pStyle w:val="TableParagraph"/>
              <w:numPr>
                <w:ilvl w:val="0"/>
                <w:numId w:val="90"/>
              </w:numPr>
              <w:spacing w:before="4" w:line="232" w:lineRule="auto"/>
              <w:jc w:val="both"/>
              <w:rPr>
                <w:rFonts w:asciiTheme="majorHAnsi" w:hAnsiTheme="majorHAnsi"/>
                <w:sz w:val="24"/>
                <w:szCs w:val="24"/>
                <w:lang w:val="ro-MD"/>
              </w:rPr>
            </w:pPr>
            <w:r w:rsidRPr="006519A8">
              <w:rPr>
                <w:rFonts w:asciiTheme="majorHAnsi" w:hAnsiTheme="majorHAnsi"/>
                <w:sz w:val="24"/>
                <w:szCs w:val="24"/>
                <w:lang w:val="ro-MD"/>
              </w:rPr>
              <w:t>Să cunoască caracteristicile morfologice ale cirozei și semnificația clinică a acestora</w:t>
            </w:r>
            <w:r w:rsidR="00F97CB5">
              <w:rPr>
                <w:rFonts w:asciiTheme="majorHAnsi" w:hAnsiTheme="majorHAnsi"/>
                <w:sz w:val="24"/>
                <w:szCs w:val="24"/>
                <w:lang w:val="ro-MD"/>
              </w:rPr>
              <w:t>;</w:t>
            </w:r>
          </w:p>
          <w:p w14:paraId="7599E42F" w14:textId="3B255CE5" w:rsidR="00624DB0" w:rsidRPr="006519A8" w:rsidRDefault="00624DB0" w:rsidP="003417F6">
            <w:pPr>
              <w:pStyle w:val="TableParagraph"/>
              <w:numPr>
                <w:ilvl w:val="0"/>
                <w:numId w:val="90"/>
              </w:numPr>
              <w:tabs>
                <w:tab w:val="left" w:pos="443"/>
              </w:tabs>
              <w:spacing w:before="2"/>
              <w:jc w:val="both"/>
              <w:rPr>
                <w:rFonts w:asciiTheme="majorHAnsi" w:hAnsiTheme="majorHAnsi"/>
                <w:sz w:val="24"/>
                <w:szCs w:val="24"/>
                <w:lang w:val="ro-MD"/>
              </w:rPr>
            </w:pPr>
            <w:r w:rsidRPr="006519A8">
              <w:rPr>
                <w:rFonts w:asciiTheme="majorHAnsi" w:hAnsiTheme="majorHAnsi"/>
                <w:sz w:val="24"/>
                <w:szCs w:val="24"/>
                <w:lang w:val="ro-MD"/>
              </w:rPr>
              <w:t xml:space="preserve">Să diferențieze ciroza </w:t>
            </w:r>
            <w:proofErr w:type="spellStart"/>
            <w:r w:rsidRPr="006519A8">
              <w:rPr>
                <w:rFonts w:asciiTheme="majorHAnsi" w:hAnsiTheme="majorHAnsi"/>
                <w:sz w:val="24"/>
                <w:szCs w:val="24"/>
                <w:lang w:val="ro-MD"/>
              </w:rPr>
              <w:t>micronodulară</w:t>
            </w:r>
            <w:proofErr w:type="spellEnd"/>
            <w:r w:rsidRPr="006519A8">
              <w:rPr>
                <w:rFonts w:asciiTheme="majorHAnsi" w:hAnsiTheme="majorHAnsi"/>
                <w:sz w:val="24"/>
                <w:szCs w:val="24"/>
                <w:lang w:val="ro-MD"/>
              </w:rPr>
              <w:t xml:space="preserve"> și </w:t>
            </w:r>
            <w:proofErr w:type="spellStart"/>
            <w:r w:rsidRPr="006519A8">
              <w:rPr>
                <w:rFonts w:asciiTheme="majorHAnsi" w:hAnsiTheme="majorHAnsi"/>
                <w:sz w:val="24"/>
                <w:szCs w:val="24"/>
                <w:lang w:val="ro-MD"/>
              </w:rPr>
              <w:t>macronodulară</w:t>
            </w:r>
            <w:proofErr w:type="spellEnd"/>
            <w:r w:rsidR="00F97CB5">
              <w:rPr>
                <w:rFonts w:asciiTheme="majorHAnsi" w:hAnsiTheme="majorHAnsi"/>
                <w:sz w:val="24"/>
                <w:szCs w:val="24"/>
                <w:lang w:val="ro-MD"/>
              </w:rPr>
              <w:t>;</w:t>
            </w:r>
          </w:p>
          <w:p w14:paraId="2BD3CE7F" w14:textId="6BB3A71D" w:rsidR="00624DB0" w:rsidRPr="006519A8" w:rsidRDefault="00624DB0" w:rsidP="003417F6">
            <w:pPr>
              <w:pStyle w:val="TableParagraph"/>
              <w:numPr>
                <w:ilvl w:val="0"/>
                <w:numId w:val="90"/>
              </w:numPr>
              <w:tabs>
                <w:tab w:val="left" w:pos="353"/>
              </w:tabs>
              <w:spacing w:line="235" w:lineRule="auto"/>
              <w:jc w:val="both"/>
              <w:rPr>
                <w:rFonts w:asciiTheme="majorHAnsi" w:hAnsiTheme="majorHAnsi"/>
                <w:sz w:val="24"/>
                <w:szCs w:val="24"/>
                <w:lang w:val="ro-MD"/>
              </w:rPr>
            </w:pPr>
            <w:r w:rsidRPr="006519A8">
              <w:rPr>
                <w:rFonts w:asciiTheme="majorHAnsi" w:hAnsiTheme="majorHAnsi"/>
                <w:sz w:val="24"/>
                <w:szCs w:val="24"/>
                <w:lang w:val="ro-MD"/>
              </w:rPr>
              <w:t>Să diferențieze morfopatologia hepatitei acute, fulminante și cronice</w:t>
            </w:r>
            <w:r w:rsidR="00F97CB5">
              <w:rPr>
                <w:rFonts w:asciiTheme="majorHAnsi" w:hAnsiTheme="majorHAnsi"/>
                <w:sz w:val="24"/>
                <w:szCs w:val="24"/>
                <w:lang w:val="ro-MD"/>
              </w:rPr>
              <w:t>;</w:t>
            </w:r>
          </w:p>
          <w:p w14:paraId="77A59581" w14:textId="4C69CEBB" w:rsidR="00624DB0" w:rsidRPr="006519A8" w:rsidRDefault="00624DB0" w:rsidP="003417F6">
            <w:pPr>
              <w:pStyle w:val="TableParagraph"/>
              <w:numPr>
                <w:ilvl w:val="0"/>
                <w:numId w:val="90"/>
              </w:numPr>
              <w:tabs>
                <w:tab w:val="left" w:pos="353"/>
              </w:tabs>
              <w:spacing w:line="235" w:lineRule="auto"/>
              <w:jc w:val="both"/>
              <w:rPr>
                <w:rFonts w:asciiTheme="majorHAnsi" w:hAnsiTheme="majorHAnsi"/>
                <w:sz w:val="24"/>
                <w:szCs w:val="24"/>
                <w:lang w:val="ro-MD"/>
              </w:rPr>
            </w:pPr>
            <w:r w:rsidRPr="006519A8">
              <w:rPr>
                <w:rFonts w:asciiTheme="majorHAnsi" w:hAnsiTheme="majorHAnsi"/>
                <w:sz w:val="24"/>
                <w:szCs w:val="24"/>
                <w:lang w:val="ro-MD"/>
              </w:rPr>
              <w:t>Să diferențieze formele morfogenetice ale cirozei hepatice (</w:t>
            </w:r>
            <w:proofErr w:type="spellStart"/>
            <w:r w:rsidRPr="006519A8">
              <w:rPr>
                <w:rFonts w:asciiTheme="majorHAnsi" w:hAnsiTheme="majorHAnsi"/>
                <w:sz w:val="24"/>
                <w:szCs w:val="24"/>
                <w:lang w:val="ro-MD"/>
              </w:rPr>
              <w:t>postnecrotică</w:t>
            </w:r>
            <w:proofErr w:type="spellEnd"/>
            <w:r w:rsidRPr="006519A8">
              <w:rPr>
                <w:rFonts w:asciiTheme="majorHAnsi" w:hAnsiTheme="majorHAnsi"/>
                <w:sz w:val="24"/>
                <w:szCs w:val="24"/>
                <w:lang w:val="ro-MD"/>
              </w:rPr>
              <w:t xml:space="preserve">, </w:t>
            </w:r>
            <w:proofErr w:type="spellStart"/>
            <w:r w:rsidRPr="006519A8">
              <w:rPr>
                <w:rFonts w:asciiTheme="majorHAnsi" w:hAnsiTheme="majorHAnsi"/>
                <w:sz w:val="24"/>
                <w:szCs w:val="24"/>
                <w:lang w:val="ro-MD"/>
              </w:rPr>
              <w:t>portală</w:t>
            </w:r>
            <w:proofErr w:type="spellEnd"/>
            <w:r w:rsidRPr="006519A8">
              <w:rPr>
                <w:rFonts w:asciiTheme="majorHAnsi" w:hAnsiTheme="majorHAnsi"/>
                <w:sz w:val="24"/>
                <w:szCs w:val="24"/>
                <w:lang w:val="ro-MD"/>
              </w:rPr>
              <w:t xml:space="preserve"> și biliară)</w:t>
            </w:r>
            <w:r w:rsidR="00F97CB5">
              <w:rPr>
                <w:rFonts w:asciiTheme="majorHAnsi" w:hAnsiTheme="majorHAnsi"/>
                <w:sz w:val="24"/>
                <w:szCs w:val="24"/>
                <w:lang w:val="ro-MD"/>
              </w:rPr>
              <w:t>;</w:t>
            </w:r>
          </w:p>
          <w:p w14:paraId="26657EFC" w14:textId="5AE9C035" w:rsidR="00624DB0" w:rsidRPr="006519A8" w:rsidRDefault="00624DB0" w:rsidP="003417F6">
            <w:pPr>
              <w:pStyle w:val="TableParagraph"/>
              <w:numPr>
                <w:ilvl w:val="0"/>
                <w:numId w:val="90"/>
              </w:numPr>
              <w:tabs>
                <w:tab w:val="left" w:pos="601"/>
              </w:tabs>
              <w:spacing w:line="235" w:lineRule="auto"/>
              <w:jc w:val="both"/>
              <w:rPr>
                <w:rFonts w:asciiTheme="majorHAnsi" w:hAnsiTheme="majorHAnsi"/>
                <w:sz w:val="24"/>
                <w:szCs w:val="24"/>
                <w:lang w:val="ro-MD"/>
              </w:rPr>
            </w:pPr>
            <w:r w:rsidRPr="006519A8">
              <w:rPr>
                <w:rFonts w:asciiTheme="majorHAnsi" w:hAnsiTheme="majorHAnsi"/>
                <w:sz w:val="24"/>
                <w:szCs w:val="24"/>
                <w:lang w:val="ro-MD"/>
              </w:rPr>
              <w:t>Să cunoască particularitățile morfologice ale carcinoamelor hepatice primare și metastatice</w:t>
            </w:r>
            <w:r w:rsidR="00F97CB5">
              <w:rPr>
                <w:rFonts w:asciiTheme="majorHAnsi" w:hAnsiTheme="majorHAnsi"/>
                <w:sz w:val="24"/>
                <w:szCs w:val="24"/>
                <w:lang w:val="ro-MD"/>
              </w:rPr>
              <w:t>;</w:t>
            </w:r>
          </w:p>
          <w:p w14:paraId="1EC54C9C" w14:textId="404F181E" w:rsidR="00624DB0" w:rsidRPr="006519A8" w:rsidRDefault="00624DB0" w:rsidP="003417F6">
            <w:pPr>
              <w:pStyle w:val="TableParagraph"/>
              <w:numPr>
                <w:ilvl w:val="0"/>
                <w:numId w:val="90"/>
              </w:numPr>
              <w:tabs>
                <w:tab w:val="left" w:pos="601"/>
              </w:tabs>
              <w:spacing w:line="235" w:lineRule="auto"/>
              <w:jc w:val="both"/>
              <w:rPr>
                <w:rFonts w:asciiTheme="majorHAnsi" w:hAnsiTheme="majorHAnsi"/>
                <w:sz w:val="24"/>
                <w:szCs w:val="24"/>
                <w:lang w:val="ro-MD"/>
              </w:rPr>
            </w:pPr>
            <w:r w:rsidRPr="006519A8">
              <w:rPr>
                <w:rFonts w:asciiTheme="majorHAnsi" w:hAnsiTheme="majorHAnsi"/>
                <w:sz w:val="24"/>
                <w:szCs w:val="24"/>
                <w:lang w:val="ro-MD"/>
              </w:rPr>
              <w:t>Să cunoască cauzele, mecanismele de dezvoltare și caracteristica morfologică a litiazei biliare</w:t>
            </w:r>
            <w:r w:rsidR="00F97CB5">
              <w:rPr>
                <w:rFonts w:asciiTheme="majorHAnsi" w:hAnsiTheme="majorHAnsi"/>
                <w:sz w:val="24"/>
                <w:szCs w:val="24"/>
                <w:lang w:val="ro-MD"/>
              </w:rPr>
              <w:t>;</w:t>
            </w:r>
          </w:p>
          <w:p w14:paraId="1218C5F4" w14:textId="4EB11053" w:rsidR="00624DB0" w:rsidRPr="006519A8" w:rsidRDefault="00624DB0" w:rsidP="003417F6">
            <w:pPr>
              <w:pStyle w:val="TableParagraph"/>
              <w:numPr>
                <w:ilvl w:val="0"/>
                <w:numId w:val="90"/>
              </w:numPr>
              <w:tabs>
                <w:tab w:val="left" w:pos="601"/>
              </w:tabs>
              <w:spacing w:line="235" w:lineRule="auto"/>
              <w:jc w:val="both"/>
              <w:rPr>
                <w:rFonts w:asciiTheme="majorHAnsi" w:hAnsiTheme="majorHAnsi"/>
                <w:sz w:val="24"/>
                <w:szCs w:val="24"/>
                <w:lang w:val="ro-MD"/>
              </w:rPr>
            </w:pPr>
            <w:r w:rsidRPr="006519A8">
              <w:rPr>
                <w:rFonts w:asciiTheme="majorHAnsi" w:hAnsiTheme="majorHAnsi"/>
                <w:sz w:val="24"/>
                <w:szCs w:val="24"/>
                <w:lang w:val="ro-MD"/>
              </w:rPr>
              <w:t>Să cunoască pancreatita acută și cronică</w:t>
            </w:r>
            <w:r w:rsidR="00F97CB5">
              <w:rPr>
                <w:rFonts w:asciiTheme="majorHAnsi" w:hAnsiTheme="majorHAnsi"/>
                <w:sz w:val="24"/>
                <w:szCs w:val="24"/>
                <w:lang w:val="ro-MD"/>
              </w:rPr>
              <w:t>;</w:t>
            </w:r>
          </w:p>
          <w:p w14:paraId="5B6EEDD7" w14:textId="77777777" w:rsidR="00624DB0" w:rsidRPr="006519A8" w:rsidRDefault="00624DB0" w:rsidP="003417F6">
            <w:pPr>
              <w:pStyle w:val="TableParagraph"/>
              <w:numPr>
                <w:ilvl w:val="0"/>
                <w:numId w:val="90"/>
              </w:numPr>
              <w:tabs>
                <w:tab w:val="left" w:pos="601"/>
              </w:tabs>
              <w:spacing w:line="235" w:lineRule="auto"/>
              <w:jc w:val="both"/>
              <w:rPr>
                <w:rFonts w:asciiTheme="majorHAnsi" w:hAnsiTheme="majorHAnsi"/>
                <w:sz w:val="24"/>
                <w:szCs w:val="24"/>
                <w:lang w:val="ro-MD"/>
              </w:rPr>
            </w:pPr>
            <w:r w:rsidRPr="006519A8">
              <w:rPr>
                <w:rFonts w:asciiTheme="majorHAnsi" w:hAnsiTheme="majorHAnsi"/>
                <w:sz w:val="24"/>
                <w:szCs w:val="24"/>
                <w:lang w:val="ro-MD"/>
              </w:rPr>
              <w:t>Să cunoască formele mai frecvente ale carcinomului pancreatic, complicațiile, cauzele de deces.</w:t>
            </w:r>
          </w:p>
        </w:tc>
        <w:tc>
          <w:tcPr>
            <w:tcW w:w="4367" w:type="dxa"/>
            <w:gridSpan w:val="2"/>
            <w:tcBorders>
              <w:top w:val="single" w:sz="4" w:space="0" w:color="auto"/>
              <w:left w:val="single" w:sz="4" w:space="0" w:color="auto"/>
              <w:bottom w:val="single" w:sz="4" w:space="0" w:color="auto"/>
              <w:right w:val="single" w:sz="4" w:space="0" w:color="auto"/>
            </w:tcBorders>
          </w:tcPr>
          <w:p w14:paraId="49A746E4" w14:textId="2416ED94" w:rsidR="00624DB0" w:rsidRPr="006519A8" w:rsidRDefault="00624DB0" w:rsidP="006519A8">
            <w:pPr>
              <w:pStyle w:val="TableParagraph"/>
              <w:numPr>
                <w:ilvl w:val="0"/>
                <w:numId w:val="91"/>
              </w:numPr>
              <w:ind w:right="71"/>
              <w:jc w:val="both"/>
              <w:rPr>
                <w:rFonts w:asciiTheme="majorHAnsi" w:hAnsiTheme="majorHAnsi"/>
                <w:sz w:val="24"/>
                <w:szCs w:val="24"/>
                <w:lang w:val="ro-MD"/>
              </w:rPr>
            </w:pPr>
            <w:proofErr w:type="spellStart"/>
            <w:r w:rsidRPr="006519A8">
              <w:rPr>
                <w:rFonts w:asciiTheme="majorHAnsi" w:hAnsiTheme="majorHAnsi"/>
                <w:sz w:val="24"/>
                <w:szCs w:val="24"/>
                <w:lang w:val="ro-MD"/>
              </w:rPr>
              <w:t>Hepatoza</w:t>
            </w:r>
            <w:proofErr w:type="spellEnd"/>
            <w:r w:rsidRPr="006519A8">
              <w:rPr>
                <w:rFonts w:asciiTheme="majorHAnsi" w:hAnsiTheme="majorHAnsi"/>
                <w:sz w:val="24"/>
                <w:szCs w:val="24"/>
                <w:lang w:val="ro-MD"/>
              </w:rPr>
              <w:t xml:space="preserve"> acută și cronică</w:t>
            </w:r>
            <w:r w:rsidR="00F97CB5">
              <w:rPr>
                <w:rFonts w:asciiTheme="majorHAnsi" w:hAnsiTheme="majorHAnsi"/>
                <w:sz w:val="24"/>
                <w:szCs w:val="24"/>
                <w:lang w:val="ro-MD"/>
              </w:rPr>
              <w:t>;</w:t>
            </w:r>
          </w:p>
          <w:p w14:paraId="31578759" w14:textId="3EAA39F3" w:rsidR="00624DB0" w:rsidRPr="006519A8" w:rsidRDefault="00624DB0" w:rsidP="006519A8">
            <w:pPr>
              <w:pStyle w:val="TableParagraph"/>
              <w:numPr>
                <w:ilvl w:val="0"/>
                <w:numId w:val="91"/>
              </w:numPr>
              <w:ind w:right="71"/>
              <w:jc w:val="both"/>
              <w:rPr>
                <w:rFonts w:asciiTheme="majorHAnsi" w:hAnsiTheme="majorHAnsi"/>
                <w:sz w:val="24"/>
                <w:szCs w:val="24"/>
                <w:lang w:val="ro-MD"/>
              </w:rPr>
            </w:pPr>
            <w:r w:rsidRPr="006519A8">
              <w:rPr>
                <w:rFonts w:asciiTheme="majorHAnsi" w:hAnsiTheme="majorHAnsi"/>
                <w:sz w:val="24"/>
                <w:szCs w:val="24"/>
                <w:lang w:val="ro-MD"/>
              </w:rPr>
              <w:t>Necroza fulminantă acută a ficatului  și ciroza hepatică, corelații și consecințe</w:t>
            </w:r>
            <w:r w:rsidR="00F97CB5">
              <w:rPr>
                <w:rFonts w:asciiTheme="majorHAnsi" w:hAnsiTheme="majorHAnsi"/>
                <w:sz w:val="24"/>
                <w:szCs w:val="24"/>
                <w:lang w:val="ro-MD"/>
              </w:rPr>
              <w:t>;</w:t>
            </w:r>
          </w:p>
          <w:p w14:paraId="05F0381A" w14:textId="306F20BB" w:rsidR="00624DB0" w:rsidRPr="006519A8" w:rsidRDefault="00624DB0" w:rsidP="006519A8">
            <w:pPr>
              <w:pStyle w:val="TableParagraph"/>
              <w:numPr>
                <w:ilvl w:val="0"/>
                <w:numId w:val="91"/>
              </w:numPr>
              <w:ind w:right="71"/>
              <w:jc w:val="both"/>
              <w:rPr>
                <w:rFonts w:asciiTheme="majorHAnsi" w:hAnsiTheme="majorHAnsi"/>
                <w:sz w:val="24"/>
                <w:szCs w:val="24"/>
                <w:lang w:val="ro-MD"/>
              </w:rPr>
            </w:pPr>
            <w:r w:rsidRPr="006519A8">
              <w:rPr>
                <w:rFonts w:asciiTheme="majorHAnsi" w:hAnsiTheme="majorHAnsi"/>
                <w:sz w:val="24"/>
                <w:szCs w:val="24"/>
                <w:lang w:val="ro-MD"/>
              </w:rPr>
              <w:t>Steatoza alcoolică a ficatului</w:t>
            </w:r>
            <w:r w:rsidR="00F97CB5">
              <w:rPr>
                <w:rFonts w:asciiTheme="majorHAnsi" w:hAnsiTheme="majorHAnsi"/>
                <w:sz w:val="24"/>
                <w:szCs w:val="24"/>
                <w:lang w:val="ro-MD"/>
              </w:rPr>
              <w:t>;</w:t>
            </w:r>
          </w:p>
          <w:p w14:paraId="6BA4FDF5" w14:textId="7962BE9A" w:rsidR="00624DB0" w:rsidRPr="006519A8" w:rsidRDefault="00624DB0" w:rsidP="006519A8">
            <w:pPr>
              <w:pStyle w:val="TableParagraph"/>
              <w:numPr>
                <w:ilvl w:val="0"/>
                <w:numId w:val="91"/>
              </w:numPr>
              <w:ind w:right="71"/>
              <w:jc w:val="both"/>
              <w:rPr>
                <w:rFonts w:asciiTheme="majorHAnsi" w:hAnsiTheme="majorHAnsi"/>
                <w:sz w:val="24"/>
                <w:szCs w:val="24"/>
                <w:lang w:val="ro-MD"/>
              </w:rPr>
            </w:pPr>
            <w:r w:rsidRPr="006519A8">
              <w:rPr>
                <w:rFonts w:asciiTheme="majorHAnsi" w:hAnsiTheme="majorHAnsi"/>
                <w:sz w:val="24"/>
                <w:szCs w:val="24"/>
                <w:lang w:val="ro-MD"/>
              </w:rPr>
              <w:t>Hepatita acută și cronică, primară și secundară. Hepatita virala:  clasificarea, etiologie și patogeneză, forme clinico-morfologice, complicații, consecințe</w:t>
            </w:r>
            <w:r w:rsidR="00F97CB5">
              <w:rPr>
                <w:rFonts w:asciiTheme="majorHAnsi" w:hAnsiTheme="majorHAnsi"/>
                <w:sz w:val="24"/>
                <w:szCs w:val="24"/>
                <w:lang w:val="ro-MD"/>
              </w:rPr>
              <w:t>;</w:t>
            </w:r>
          </w:p>
          <w:p w14:paraId="33AF88E8" w14:textId="486EBB80" w:rsidR="00624DB0" w:rsidRPr="006519A8" w:rsidRDefault="00624DB0" w:rsidP="006519A8">
            <w:pPr>
              <w:pStyle w:val="TableParagraph"/>
              <w:numPr>
                <w:ilvl w:val="0"/>
                <w:numId w:val="91"/>
              </w:numPr>
              <w:ind w:right="71"/>
              <w:jc w:val="both"/>
              <w:rPr>
                <w:rFonts w:asciiTheme="majorHAnsi" w:hAnsiTheme="majorHAnsi"/>
                <w:sz w:val="24"/>
                <w:szCs w:val="24"/>
                <w:lang w:val="ro-MD"/>
              </w:rPr>
            </w:pPr>
            <w:r w:rsidRPr="006519A8">
              <w:rPr>
                <w:rFonts w:asciiTheme="majorHAnsi" w:hAnsiTheme="majorHAnsi"/>
                <w:sz w:val="24"/>
                <w:szCs w:val="24"/>
                <w:lang w:val="ro-MD"/>
              </w:rPr>
              <w:t>Interrelațiile între hepatita virală și ciroza hepatică</w:t>
            </w:r>
            <w:r w:rsidR="00F97CB5">
              <w:rPr>
                <w:rFonts w:asciiTheme="majorHAnsi" w:hAnsiTheme="majorHAnsi"/>
                <w:sz w:val="24"/>
                <w:szCs w:val="24"/>
                <w:lang w:val="ro-MD"/>
              </w:rPr>
              <w:t>;</w:t>
            </w:r>
            <w:r w:rsidRPr="006519A8">
              <w:rPr>
                <w:rFonts w:asciiTheme="majorHAnsi" w:hAnsiTheme="majorHAnsi"/>
                <w:sz w:val="24"/>
                <w:szCs w:val="24"/>
                <w:lang w:val="ro-MD"/>
              </w:rPr>
              <w:t xml:space="preserve"> </w:t>
            </w:r>
          </w:p>
          <w:p w14:paraId="7023EB25" w14:textId="5B906EE8" w:rsidR="00624DB0" w:rsidRPr="006519A8" w:rsidRDefault="00624DB0" w:rsidP="006519A8">
            <w:pPr>
              <w:pStyle w:val="TableParagraph"/>
              <w:numPr>
                <w:ilvl w:val="0"/>
                <w:numId w:val="91"/>
              </w:numPr>
              <w:ind w:right="71"/>
              <w:jc w:val="both"/>
              <w:rPr>
                <w:rFonts w:asciiTheme="majorHAnsi" w:hAnsiTheme="majorHAnsi"/>
                <w:sz w:val="24"/>
                <w:szCs w:val="24"/>
                <w:lang w:val="ro-MD"/>
              </w:rPr>
            </w:pPr>
            <w:r w:rsidRPr="006519A8">
              <w:rPr>
                <w:rFonts w:asciiTheme="majorHAnsi" w:hAnsiTheme="majorHAnsi"/>
                <w:sz w:val="24"/>
                <w:szCs w:val="24"/>
                <w:lang w:val="ro-MD"/>
              </w:rPr>
              <w:t>Hepatita alcoolică acută și cronică</w:t>
            </w:r>
            <w:r w:rsidR="00F97CB5">
              <w:rPr>
                <w:rFonts w:asciiTheme="majorHAnsi" w:hAnsiTheme="majorHAnsi"/>
                <w:sz w:val="24"/>
                <w:szCs w:val="24"/>
                <w:lang w:val="ro-MD"/>
              </w:rPr>
              <w:t>;</w:t>
            </w:r>
          </w:p>
          <w:p w14:paraId="2D00D37E" w14:textId="23A7E3DC" w:rsidR="00624DB0" w:rsidRPr="006519A8" w:rsidRDefault="00624DB0" w:rsidP="006519A8">
            <w:pPr>
              <w:pStyle w:val="TableParagraph"/>
              <w:numPr>
                <w:ilvl w:val="0"/>
                <w:numId w:val="91"/>
              </w:numPr>
              <w:ind w:right="71"/>
              <w:jc w:val="both"/>
              <w:rPr>
                <w:rFonts w:asciiTheme="majorHAnsi" w:hAnsiTheme="majorHAnsi"/>
                <w:sz w:val="24"/>
                <w:szCs w:val="24"/>
                <w:lang w:val="ro-MD"/>
              </w:rPr>
            </w:pPr>
            <w:r w:rsidRPr="006519A8">
              <w:rPr>
                <w:rFonts w:asciiTheme="majorHAnsi" w:hAnsiTheme="majorHAnsi"/>
                <w:sz w:val="24"/>
                <w:szCs w:val="24"/>
                <w:lang w:val="ro-MD"/>
              </w:rPr>
              <w:t xml:space="preserve">Ciroza hepatică:  morfogeneză, clasificare, caracteristica morfologică, complicațiile. Hipertensiunea </w:t>
            </w:r>
            <w:proofErr w:type="spellStart"/>
            <w:r w:rsidRPr="006519A8">
              <w:rPr>
                <w:rFonts w:asciiTheme="majorHAnsi" w:hAnsiTheme="majorHAnsi"/>
                <w:sz w:val="24"/>
                <w:szCs w:val="24"/>
                <w:lang w:val="ro-MD"/>
              </w:rPr>
              <w:t>portală</w:t>
            </w:r>
            <w:proofErr w:type="spellEnd"/>
            <w:r w:rsidRPr="006519A8">
              <w:rPr>
                <w:rFonts w:asciiTheme="majorHAnsi" w:hAnsiTheme="majorHAnsi"/>
                <w:sz w:val="24"/>
                <w:szCs w:val="24"/>
                <w:lang w:val="ro-MD"/>
              </w:rPr>
              <w:t>. Sindromul hepatorenal</w:t>
            </w:r>
            <w:r w:rsidR="00F97CB5">
              <w:rPr>
                <w:rFonts w:asciiTheme="majorHAnsi" w:hAnsiTheme="majorHAnsi"/>
                <w:sz w:val="24"/>
                <w:szCs w:val="24"/>
                <w:lang w:val="ro-MD"/>
              </w:rPr>
              <w:t>;</w:t>
            </w:r>
            <w:r w:rsidRPr="006519A8">
              <w:rPr>
                <w:rFonts w:asciiTheme="majorHAnsi" w:hAnsiTheme="majorHAnsi"/>
                <w:sz w:val="24"/>
                <w:szCs w:val="24"/>
                <w:lang w:val="ro-MD"/>
              </w:rPr>
              <w:t xml:space="preserve"> </w:t>
            </w:r>
          </w:p>
          <w:p w14:paraId="13BE55BA" w14:textId="12CABA38" w:rsidR="00624DB0" w:rsidRPr="006519A8" w:rsidRDefault="00624DB0" w:rsidP="006519A8">
            <w:pPr>
              <w:pStyle w:val="TableParagraph"/>
              <w:numPr>
                <w:ilvl w:val="0"/>
                <w:numId w:val="91"/>
              </w:numPr>
              <w:ind w:right="71"/>
              <w:jc w:val="both"/>
              <w:rPr>
                <w:rFonts w:asciiTheme="majorHAnsi" w:hAnsiTheme="majorHAnsi"/>
                <w:sz w:val="24"/>
                <w:szCs w:val="24"/>
                <w:lang w:val="ro-MD"/>
              </w:rPr>
            </w:pPr>
            <w:r w:rsidRPr="006519A8">
              <w:rPr>
                <w:rFonts w:asciiTheme="majorHAnsi" w:hAnsiTheme="majorHAnsi"/>
                <w:sz w:val="24"/>
                <w:szCs w:val="24"/>
                <w:lang w:val="ro-MD"/>
              </w:rPr>
              <w:t>Carcinomul hepatic</w:t>
            </w:r>
            <w:r w:rsidR="00F97CB5">
              <w:rPr>
                <w:rFonts w:asciiTheme="majorHAnsi" w:hAnsiTheme="majorHAnsi"/>
                <w:sz w:val="24"/>
                <w:szCs w:val="24"/>
                <w:lang w:val="ro-MD"/>
              </w:rPr>
              <w:t>;</w:t>
            </w:r>
          </w:p>
          <w:p w14:paraId="44826BE0" w14:textId="458FB108" w:rsidR="00BE3448" w:rsidRDefault="00624DB0" w:rsidP="00BE3448">
            <w:pPr>
              <w:pStyle w:val="TableParagraph"/>
              <w:numPr>
                <w:ilvl w:val="0"/>
                <w:numId w:val="91"/>
              </w:numPr>
              <w:ind w:right="71"/>
              <w:jc w:val="both"/>
              <w:rPr>
                <w:rFonts w:asciiTheme="majorHAnsi" w:hAnsiTheme="majorHAnsi"/>
                <w:sz w:val="24"/>
                <w:szCs w:val="24"/>
                <w:lang w:val="ro-MD"/>
              </w:rPr>
            </w:pPr>
            <w:r w:rsidRPr="006519A8">
              <w:rPr>
                <w:rFonts w:asciiTheme="majorHAnsi" w:hAnsiTheme="majorHAnsi"/>
                <w:sz w:val="24"/>
                <w:szCs w:val="24"/>
                <w:lang w:val="ro-MD"/>
              </w:rPr>
              <w:t>Pancreatită acută și cronică</w:t>
            </w:r>
            <w:r w:rsidR="00F97CB5">
              <w:rPr>
                <w:rFonts w:asciiTheme="majorHAnsi" w:hAnsiTheme="majorHAnsi"/>
                <w:sz w:val="24"/>
                <w:szCs w:val="24"/>
                <w:lang w:val="ro-MD"/>
              </w:rPr>
              <w:t>;</w:t>
            </w:r>
          </w:p>
          <w:p w14:paraId="71F1BDF2" w14:textId="78A3F1DC" w:rsidR="00624DB0" w:rsidRPr="00BE3448" w:rsidRDefault="00624DB0" w:rsidP="00BE3448">
            <w:pPr>
              <w:pStyle w:val="TableParagraph"/>
              <w:numPr>
                <w:ilvl w:val="0"/>
                <w:numId w:val="91"/>
              </w:numPr>
              <w:ind w:right="71"/>
              <w:jc w:val="both"/>
              <w:rPr>
                <w:rFonts w:asciiTheme="majorHAnsi" w:hAnsiTheme="majorHAnsi"/>
                <w:sz w:val="24"/>
                <w:szCs w:val="24"/>
                <w:lang w:val="ro-MD"/>
              </w:rPr>
            </w:pPr>
            <w:r w:rsidRPr="00BE3448">
              <w:rPr>
                <w:rFonts w:asciiTheme="majorHAnsi" w:hAnsiTheme="majorHAnsi"/>
                <w:sz w:val="24"/>
                <w:szCs w:val="24"/>
                <w:lang w:val="ro-MD"/>
              </w:rPr>
              <w:t>Carcinomul pancreatic.</w:t>
            </w:r>
          </w:p>
        </w:tc>
      </w:tr>
      <w:tr w:rsidR="00624DB0" w:rsidRPr="009F1CFF" w14:paraId="34099872" w14:textId="77777777" w:rsidTr="006519A8">
        <w:trPr>
          <w:trHeight w:val="150"/>
        </w:trPr>
        <w:tc>
          <w:tcPr>
            <w:tcW w:w="9776" w:type="dxa"/>
            <w:gridSpan w:val="3"/>
            <w:tcBorders>
              <w:top w:val="single" w:sz="4" w:space="0" w:color="auto"/>
              <w:left w:val="single" w:sz="4" w:space="0" w:color="auto"/>
              <w:bottom w:val="single" w:sz="4" w:space="0" w:color="auto"/>
              <w:right w:val="single" w:sz="4" w:space="0" w:color="auto"/>
            </w:tcBorders>
          </w:tcPr>
          <w:p w14:paraId="3E7F4868" w14:textId="6C5550FD" w:rsidR="00624DB0" w:rsidRPr="006519A8" w:rsidRDefault="006519A8" w:rsidP="006519A8">
            <w:pPr>
              <w:tabs>
                <w:tab w:val="left" w:pos="170"/>
              </w:tabs>
              <w:jc w:val="both"/>
              <w:rPr>
                <w:rFonts w:asciiTheme="majorHAnsi" w:hAnsiTheme="majorHAnsi"/>
                <w:i/>
                <w:iCs/>
                <w:color w:val="000000"/>
                <w:lang w:val="ro-MD"/>
              </w:rPr>
            </w:pPr>
            <w:r w:rsidRPr="006519A8">
              <w:rPr>
                <w:rFonts w:asciiTheme="majorHAnsi" w:hAnsiTheme="majorHAnsi"/>
                <w:b/>
                <w:bCs/>
                <w:color w:val="000000"/>
                <w:spacing w:val="-4"/>
                <w:lang w:val="ro-MD"/>
              </w:rPr>
              <w:t xml:space="preserve">Tema (capitolul) </w:t>
            </w:r>
            <w:r w:rsidR="00624DB0" w:rsidRPr="006519A8">
              <w:rPr>
                <w:rFonts w:asciiTheme="majorHAnsi" w:hAnsiTheme="majorHAnsi"/>
                <w:b/>
                <w:bCs/>
                <w:color w:val="000000"/>
                <w:lang w:val="ro-MD"/>
              </w:rPr>
              <w:t xml:space="preserve">17. </w:t>
            </w:r>
            <w:r w:rsidR="00624DB0" w:rsidRPr="006519A8">
              <w:rPr>
                <w:rFonts w:asciiTheme="majorHAnsi" w:hAnsiTheme="majorHAnsi"/>
                <w:lang w:val="ro-MD"/>
              </w:rPr>
              <w:t>Patologia sistemului cardiovascular</w:t>
            </w:r>
          </w:p>
        </w:tc>
      </w:tr>
      <w:tr w:rsidR="00624DB0" w:rsidRPr="009F1CFF" w14:paraId="44B06E43" w14:textId="77777777" w:rsidTr="006519A8">
        <w:trPr>
          <w:trHeight w:val="118"/>
        </w:trPr>
        <w:tc>
          <w:tcPr>
            <w:tcW w:w="5409" w:type="dxa"/>
            <w:tcBorders>
              <w:top w:val="single" w:sz="4" w:space="0" w:color="auto"/>
              <w:left w:val="single" w:sz="4" w:space="0" w:color="auto"/>
              <w:bottom w:val="single" w:sz="4" w:space="0" w:color="auto"/>
              <w:right w:val="single" w:sz="4" w:space="0" w:color="auto"/>
            </w:tcBorders>
          </w:tcPr>
          <w:p w14:paraId="6F2A1F02" w14:textId="3EC3831B" w:rsidR="00624DB0" w:rsidRPr="006519A8" w:rsidRDefault="00624DB0" w:rsidP="003417F6">
            <w:pPr>
              <w:pStyle w:val="TableParagraph"/>
              <w:numPr>
                <w:ilvl w:val="0"/>
                <w:numId w:val="74"/>
              </w:numPr>
              <w:tabs>
                <w:tab w:val="left" w:pos="33"/>
              </w:tabs>
              <w:spacing w:line="232" w:lineRule="auto"/>
              <w:jc w:val="both"/>
              <w:rPr>
                <w:rFonts w:asciiTheme="majorHAnsi" w:hAnsiTheme="majorHAnsi"/>
                <w:sz w:val="24"/>
                <w:szCs w:val="24"/>
                <w:lang w:val="ro-MD"/>
              </w:rPr>
            </w:pPr>
            <w:r w:rsidRPr="006519A8">
              <w:rPr>
                <w:rFonts w:asciiTheme="majorHAnsi" w:hAnsiTheme="majorHAnsi"/>
                <w:sz w:val="24"/>
                <w:szCs w:val="24"/>
                <w:lang w:val="ro-MD"/>
              </w:rPr>
              <w:t>Să cunoască modificările microscopice și macroscopice în ateroscleroza arterelor</w:t>
            </w:r>
            <w:r w:rsidR="00F97CB5">
              <w:rPr>
                <w:rFonts w:asciiTheme="majorHAnsi" w:hAnsiTheme="majorHAnsi"/>
                <w:sz w:val="24"/>
                <w:szCs w:val="24"/>
                <w:lang w:val="ro-MD"/>
              </w:rPr>
              <w:t>;</w:t>
            </w:r>
          </w:p>
          <w:p w14:paraId="3DF48883" w14:textId="5000ECA5" w:rsidR="00624DB0" w:rsidRPr="006519A8" w:rsidRDefault="00624DB0" w:rsidP="003417F6">
            <w:pPr>
              <w:pStyle w:val="TableParagraph"/>
              <w:numPr>
                <w:ilvl w:val="0"/>
                <w:numId w:val="74"/>
              </w:numPr>
              <w:tabs>
                <w:tab w:val="left" w:pos="33"/>
              </w:tabs>
              <w:spacing w:line="232" w:lineRule="auto"/>
              <w:jc w:val="both"/>
              <w:rPr>
                <w:rFonts w:asciiTheme="majorHAnsi" w:hAnsiTheme="majorHAnsi"/>
                <w:sz w:val="24"/>
                <w:szCs w:val="24"/>
                <w:lang w:val="ro-MD"/>
              </w:rPr>
            </w:pPr>
            <w:r w:rsidRPr="006519A8">
              <w:rPr>
                <w:rFonts w:asciiTheme="majorHAnsi" w:hAnsiTheme="majorHAnsi"/>
                <w:sz w:val="24"/>
                <w:szCs w:val="24"/>
                <w:lang w:val="ro-MD"/>
              </w:rPr>
              <w:t xml:space="preserve">Să cunoască complicațiile </w:t>
            </w:r>
            <w:proofErr w:type="spellStart"/>
            <w:r w:rsidRPr="006519A8">
              <w:rPr>
                <w:rFonts w:asciiTheme="majorHAnsi" w:hAnsiTheme="majorHAnsi"/>
                <w:sz w:val="24"/>
                <w:szCs w:val="24"/>
                <w:lang w:val="ro-MD"/>
              </w:rPr>
              <w:t>aterosclerozei</w:t>
            </w:r>
            <w:proofErr w:type="spellEnd"/>
            <w:r w:rsidRPr="006519A8">
              <w:rPr>
                <w:rFonts w:asciiTheme="majorHAnsi" w:hAnsiTheme="majorHAnsi"/>
                <w:sz w:val="24"/>
                <w:szCs w:val="24"/>
                <w:lang w:val="ro-MD"/>
              </w:rPr>
              <w:t xml:space="preserve"> arterelor diferitelor organe</w:t>
            </w:r>
            <w:r w:rsidR="00F97CB5">
              <w:rPr>
                <w:rFonts w:asciiTheme="majorHAnsi" w:hAnsiTheme="majorHAnsi"/>
                <w:sz w:val="24"/>
                <w:szCs w:val="24"/>
                <w:lang w:val="ro-MD"/>
              </w:rPr>
              <w:t>;</w:t>
            </w:r>
          </w:p>
          <w:p w14:paraId="6925DBEF" w14:textId="22025604" w:rsidR="00624DB0" w:rsidRPr="006519A8" w:rsidRDefault="00624DB0" w:rsidP="003417F6">
            <w:pPr>
              <w:pStyle w:val="TableParagraph"/>
              <w:numPr>
                <w:ilvl w:val="0"/>
                <w:numId w:val="74"/>
              </w:numPr>
              <w:tabs>
                <w:tab w:val="left" w:pos="33"/>
              </w:tabs>
              <w:spacing w:line="232" w:lineRule="auto"/>
              <w:jc w:val="both"/>
              <w:rPr>
                <w:rFonts w:asciiTheme="majorHAnsi" w:hAnsiTheme="majorHAnsi"/>
                <w:sz w:val="24"/>
                <w:szCs w:val="24"/>
                <w:lang w:val="ro-MD"/>
              </w:rPr>
            </w:pPr>
            <w:r w:rsidRPr="006519A8">
              <w:rPr>
                <w:rFonts w:asciiTheme="majorHAnsi" w:hAnsiTheme="majorHAnsi"/>
                <w:sz w:val="24"/>
                <w:szCs w:val="24"/>
                <w:lang w:val="ro-MD"/>
              </w:rPr>
              <w:t>Să definească cardiopatia ischemică</w:t>
            </w:r>
            <w:r w:rsidR="00F97CB5">
              <w:rPr>
                <w:rFonts w:asciiTheme="majorHAnsi" w:hAnsiTheme="majorHAnsi"/>
                <w:sz w:val="24"/>
                <w:szCs w:val="24"/>
                <w:lang w:val="ro-MD"/>
              </w:rPr>
              <w:t>;</w:t>
            </w:r>
          </w:p>
          <w:p w14:paraId="6C735190" w14:textId="01894827" w:rsidR="00624DB0" w:rsidRPr="006519A8" w:rsidRDefault="00624DB0" w:rsidP="003417F6">
            <w:pPr>
              <w:pStyle w:val="TableParagraph"/>
              <w:numPr>
                <w:ilvl w:val="0"/>
                <w:numId w:val="74"/>
              </w:numPr>
              <w:tabs>
                <w:tab w:val="left" w:pos="33"/>
              </w:tabs>
              <w:spacing w:before="3"/>
              <w:jc w:val="both"/>
              <w:rPr>
                <w:rFonts w:asciiTheme="majorHAnsi" w:hAnsiTheme="majorHAnsi"/>
                <w:sz w:val="24"/>
                <w:szCs w:val="24"/>
                <w:lang w:val="ro-MD"/>
              </w:rPr>
            </w:pPr>
            <w:r w:rsidRPr="006519A8">
              <w:rPr>
                <w:rFonts w:asciiTheme="majorHAnsi" w:hAnsiTheme="majorHAnsi"/>
                <w:sz w:val="24"/>
                <w:szCs w:val="24"/>
                <w:lang w:val="ro-MD"/>
              </w:rPr>
              <w:t>Să cunoască caracteristicile morfologice și complicațiile infarctului miocardic</w:t>
            </w:r>
            <w:r w:rsidR="00F97CB5">
              <w:rPr>
                <w:rFonts w:asciiTheme="majorHAnsi" w:hAnsiTheme="majorHAnsi"/>
                <w:sz w:val="24"/>
                <w:szCs w:val="24"/>
                <w:lang w:val="ro-MD"/>
              </w:rPr>
              <w:t>;</w:t>
            </w:r>
          </w:p>
          <w:p w14:paraId="1F0CF72D" w14:textId="76E324B8" w:rsidR="00624DB0" w:rsidRPr="006519A8" w:rsidRDefault="00624DB0" w:rsidP="003417F6">
            <w:pPr>
              <w:pStyle w:val="TableParagraph"/>
              <w:numPr>
                <w:ilvl w:val="0"/>
                <w:numId w:val="74"/>
              </w:numPr>
              <w:tabs>
                <w:tab w:val="left" w:pos="33"/>
              </w:tabs>
              <w:spacing w:before="3"/>
              <w:jc w:val="both"/>
              <w:rPr>
                <w:rFonts w:asciiTheme="majorHAnsi" w:hAnsiTheme="majorHAnsi"/>
                <w:sz w:val="24"/>
                <w:szCs w:val="24"/>
                <w:lang w:val="ro-MD"/>
              </w:rPr>
            </w:pPr>
            <w:r w:rsidRPr="006519A8">
              <w:rPr>
                <w:rFonts w:asciiTheme="majorHAnsi" w:hAnsiTheme="majorHAnsi"/>
                <w:sz w:val="24"/>
                <w:szCs w:val="24"/>
                <w:lang w:val="ro-MD"/>
              </w:rPr>
              <w:t>Să descrie modificările patologice în hipertensiunea arterială benignă și malignă</w:t>
            </w:r>
            <w:r w:rsidR="00F97CB5">
              <w:rPr>
                <w:rFonts w:asciiTheme="majorHAnsi" w:hAnsiTheme="majorHAnsi"/>
                <w:sz w:val="24"/>
                <w:szCs w:val="24"/>
                <w:lang w:val="ro-MD"/>
              </w:rPr>
              <w:t>;</w:t>
            </w:r>
          </w:p>
          <w:p w14:paraId="4F73488C" w14:textId="60AB05B2" w:rsidR="00624DB0" w:rsidRPr="006519A8" w:rsidRDefault="00624DB0" w:rsidP="003417F6">
            <w:pPr>
              <w:pStyle w:val="TableParagraph"/>
              <w:numPr>
                <w:ilvl w:val="0"/>
                <w:numId w:val="74"/>
              </w:numPr>
              <w:tabs>
                <w:tab w:val="left" w:pos="33"/>
              </w:tabs>
              <w:spacing w:before="3"/>
              <w:jc w:val="both"/>
              <w:rPr>
                <w:rFonts w:asciiTheme="majorHAnsi" w:hAnsiTheme="majorHAnsi"/>
                <w:sz w:val="24"/>
                <w:szCs w:val="24"/>
                <w:lang w:val="ro-MD"/>
              </w:rPr>
            </w:pPr>
            <w:r w:rsidRPr="006519A8">
              <w:rPr>
                <w:rFonts w:asciiTheme="majorHAnsi" w:hAnsiTheme="majorHAnsi"/>
                <w:sz w:val="24"/>
                <w:szCs w:val="24"/>
                <w:lang w:val="ro-MD"/>
              </w:rPr>
              <w:t xml:space="preserve">Să descrie efectele </w:t>
            </w:r>
            <w:proofErr w:type="spellStart"/>
            <w:r w:rsidRPr="006519A8">
              <w:rPr>
                <w:rFonts w:asciiTheme="majorHAnsi" w:hAnsiTheme="majorHAnsi"/>
                <w:sz w:val="24"/>
                <w:szCs w:val="24"/>
                <w:lang w:val="ro-MD"/>
              </w:rPr>
              <w:t>morfofuncționale</w:t>
            </w:r>
            <w:proofErr w:type="spellEnd"/>
            <w:r w:rsidRPr="006519A8">
              <w:rPr>
                <w:rFonts w:asciiTheme="majorHAnsi" w:hAnsiTheme="majorHAnsi"/>
                <w:sz w:val="24"/>
                <w:szCs w:val="24"/>
                <w:lang w:val="ro-MD"/>
              </w:rPr>
              <w:t xml:space="preserve"> ale HTA asupra organelor de importanță vitală</w:t>
            </w:r>
            <w:r w:rsidR="00F97CB5">
              <w:rPr>
                <w:rFonts w:asciiTheme="majorHAnsi" w:hAnsiTheme="majorHAnsi"/>
                <w:sz w:val="24"/>
                <w:szCs w:val="24"/>
                <w:lang w:val="ro-MD"/>
              </w:rPr>
              <w:t>;</w:t>
            </w:r>
          </w:p>
          <w:p w14:paraId="14B2FC7A" w14:textId="77777777" w:rsidR="00624DB0" w:rsidRPr="006519A8" w:rsidRDefault="00624DB0" w:rsidP="003417F6">
            <w:pPr>
              <w:pStyle w:val="af4"/>
              <w:numPr>
                <w:ilvl w:val="0"/>
                <w:numId w:val="74"/>
              </w:numPr>
              <w:jc w:val="both"/>
              <w:rPr>
                <w:rFonts w:asciiTheme="majorHAnsi" w:hAnsiTheme="majorHAnsi"/>
                <w:lang w:val="ro-MD"/>
              </w:rPr>
            </w:pPr>
            <w:r w:rsidRPr="006519A8">
              <w:rPr>
                <w:rFonts w:asciiTheme="majorHAnsi" w:hAnsiTheme="majorHAnsi"/>
                <w:lang w:val="ro-MD"/>
              </w:rPr>
              <w:t>Să cunoască leziunile inimii în febra reumatică.</w:t>
            </w:r>
          </w:p>
          <w:p w14:paraId="318C9117" w14:textId="77777777" w:rsidR="00624DB0" w:rsidRPr="006519A8" w:rsidRDefault="00624DB0" w:rsidP="006519A8">
            <w:pPr>
              <w:pStyle w:val="TableParagraph"/>
              <w:tabs>
                <w:tab w:val="left" w:pos="538"/>
              </w:tabs>
              <w:ind w:left="537" w:right="91"/>
              <w:jc w:val="both"/>
              <w:rPr>
                <w:rFonts w:asciiTheme="majorHAnsi" w:hAnsiTheme="majorHAnsi"/>
                <w:sz w:val="24"/>
                <w:szCs w:val="24"/>
                <w:lang w:val="ro-MD"/>
              </w:rPr>
            </w:pPr>
          </w:p>
        </w:tc>
        <w:tc>
          <w:tcPr>
            <w:tcW w:w="4367" w:type="dxa"/>
            <w:gridSpan w:val="2"/>
            <w:tcBorders>
              <w:top w:val="single" w:sz="4" w:space="0" w:color="auto"/>
              <w:left w:val="single" w:sz="4" w:space="0" w:color="auto"/>
              <w:bottom w:val="single" w:sz="4" w:space="0" w:color="auto"/>
              <w:right w:val="single" w:sz="4" w:space="0" w:color="auto"/>
            </w:tcBorders>
          </w:tcPr>
          <w:p w14:paraId="78A6DEBE" w14:textId="3BE1A6D2" w:rsidR="00624DB0" w:rsidRPr="006519A8" w:rsidRDefault="00624DB0" w:rsidP="00BE3448">
            <w:pPr>
              <w:pStyle w:val="TableParagraph"/>
              <w:numPr>
                <w:ilvl w:val="0"/>
                <w:numId w:val="92"/>
              </w:numPr>
              <w:tabs>
                <w:tab w:val="left" w:pos="391"/>
              </w:tabs>
              <w:ind w:left="293" w:right="71" w:hanging="283"/>
              <w:jc w:val="both"/>
              <w:rPr>
                <w:rFonts w:asciiTheme="majorHAnsi" w:hAnsiTheme="majorHAnsi"/>
                <w:sz w:val="24"/>
                <w:szCs w:val="24"/>
                <w:lang w:val="ro-MD"/>
              </w:rPr>
            </w:pPr>
            <w:r w:rsidRPr="006519A8">
              <w:rPr>
                <w:rFonts w:asciiTheme="majorHAnsi" w:hAnsiTheme="majorHAnsi"/>
                <w:sz w:val="24"/>
                <w:szCs w:val="24"/>
                <w:lang w:val="ro-MD"/>
              </w:rPr>
              <w:t>Ateroscleroza și hipertensiunea arterială: stadiile, formele clinico-morfologice și caracteristica lor, cauzele de deces</w:t>
            </w:r>
            <w:r w:rsidR="00F97CB5">
              <w:rPr>
                <w:rFonts w:asciiTheme="majorHAnsi" w:hAnsiTheme="majorHAnsi"/>
                <w:sz w:val="24"/>
                <w:szCs w:val="24"/>
                <w:lang w:val="ro-MD"/>
              </w:rPr>
              <w:t>;</w:t>
            </w:r>
          </w:p>
          <w:p w14:paraId="34BC127D" w14:textId="0444A156" w:rsidR="00624DB0" w:rsidRPr="006519A8" w:rsidRDefault="00624DB0" w:rsidP="00BE3448">
            <w:pPr>
              <w:pStyle w:val="TableParagraph"/>
              <w:numPr>
                <w:ilvl w:val="0"/>
                <w:numId w:val="92"/>
              </w:numPr>
              <w:ind w:left="293" w:right="71" w:hanging="283"/>
              <w:jc w:val="both"/>
              <w:rPr>
                <w:rFonts w:asciiTheme="majorHAnsi" w:hAnsiTheme="majorHAnsi"/>
                <w:sz w:val="24"/>
                <w:szCs w:val="24"/>
                <w:lang w:val="ro-MD"/>
              </w:rPr>
            </w:pPr>
            <w:r w:rsidRPr="006519A8">
              <w:rPr>
                <w:rFonts w:asciiTheme="majorHAnsi" w:hAnsiTheme="majorHAnsi"/>
                <w:sz w:val="24"/>
                <w:szCs w:val="24"/>
                <w:lang w:val="ro-MD"/>
              </w:rPr>
              <w:t>Placa aterosclerotică stabilă și instabilă</w:t>
            </w:r>
            <w:r w:rsidR="00F97CB5">
              <w:rPr>
                <w:rFonts w:asciiTheme="majorHAnsi" w:hAnsiTheme="majorHAnsi"/>
                <w:sz w:val="24"/>
                <w:szCs w:val="24"/>
                <w:lang w:val="ro-MD"/>
              </w:rPr>
              <w:t>;</w:t>
            </w:r>
          </w:p>
          <w:p w14:paraId="2E1E1BCE" w14:textId="63C7C7E5" w:rsidR="00624DB0" w:rsidRPr="006519A8" w:rsidRDefault="00624DB0" w:rsidP="00BE3448">
            <w:pPr>
              <w:pStyle w:val="TableParagraph"/>
              <w:numPr>
                <w:ilvl w:val="0"/>
                <w:numId w:val="92"/>
              </w:numPr>
              <w:ind w:left="293" w:right="71" w:hanging="283"/>
              <w:jc w:val="both"/>
              <w:rPr>
                <w:rFonts w:asciiTheme="majorHAnsi" w:hAnsiTheme="majorHAnsi"/>
                <w:sz w:val="24"/>
                <w:szCs w:val="24"/>
                <w:lang w:val="ro-MD"/>
              </w:rPr>
            </w:pPr>
            <w:proofErr w:type="spellStart"/>
            <w:r w:rsidRPr="006519A8">
              <w:rPr>
                <w:rFonts w:asciiTheme="majorHAnsi" w:hAnsiTheme="majorHAnsi"/>
                <w:sz w:val="24"/>
                <w:szCs w:val="24"/>
                <w:lang w:val="ro-MD"/>
              </w:rPr>
              <w:t>Arterioloscleroza</w:t>
            </w:r>
            <w:proofErr w:type="spellEnd"/>
            <w:r w:rsidRPr="006519A8">
              <w:rPr>
                <w:rFonts w:asciiTheme="majorHAnsi" w:hAnsiTheme="majorHAnsi"/>
                <w:sz w:val="24"/>
                <w:szCs w:val="24"/>
                <w:lang w:val="ro-MD"/>
              </w:rPr>
              <w:t xml:space="preserve"> hipertensivă hialină și </w:t>
            </w:r>
            <w:proofErr w:type="spellStart"/>
            <w:r w:rsidRPr="006519A8">
              <w:rPr>
                <w:rFonts w:asciiTheme="majorHAnsi" w:hAnsiTheme="majorHAnsi"/>
                <w:sz w:val="24"/>
                <w:szCs w:val="24"/>
                <w:lang w:val="ro-MD"/>
              </w:rPr>
              <w:t>hiperplastică</w:t>
            </w:r>
            <w:proofErr w:type="spellEnd"/>
            <w:r w:rsidR="00F97CB5">
              <w:rPr>
                <w:rFonts w:asciiTheme="majorHAnsi" w:hAnsiTheme="majorHAnsi"/>
                <w:sz w:val="24"/>
                <w:szCs w:val="24"/>
                <w:lang w:val="ro-MD"/>
              </w:rPr>
              <w:t>;</w:t>
            </w:r>
          </w:p>
          <w:p w14:paraId="541D71DF" w14:textId="4A3C23DF" w:rsidR="00624DB0" w:rsidRPr="006519A8" w:rsidRDefault="00624DB0" w:rsidP="00BE3448">
            <w:pPr>
              <w:pStyle w:val="TableParagraph"/>
              <w:numPr>
                <w:ilvl w:val="0"/>
                <w:numId w:val="92"/>
              </w:numPr>
              <w:tabs>
                <w:tab w:val="left" w:pos="341"/>
              </w:tabs>
              <w:ind w:left="293" w:right="71" w:hanging="283"/>
              <w:jc w:val="both"/>
              <w:rPr>
                <w:rFonts w:asciiTheme="majorHAnsi" w:hAnsiTheme="majorHAnsi"/>
                <w:sz w:val="24"/>
                <w:szCs w:val="24"/>
                <w:lang w:val="ro-MD"/>
              </w:rPr>
            </w:pPr>
            <w:r w:rsidRPr="006519A8">
              <w:rPr>
                <w:rFonts w:asciiTheme="majorHAnsi" w:hAnsiTheme="majorHAnsi"/>
                <w:sz w:val="24"/>
                <w:szCs w:val="24"/>
                <w:lang w:val="ro-MD"/>
              </w:rPr>
              <w:t xml:space="preserve">Interrelațiile dintre </w:t>
            </w:r>
            <w:proofErr w:type="spellStart"/>
            <w:r w:rsidRPr="006519A8">
              <w:rPr>
                <w:rFonts w:asciiTheme="majorHAnsi" w:hAnsiTheme="majorHAnsi"/>
                <w:sz w:val="24"/>
                <w:szCs w:val="24"/>
                <w:lang w:val="ro-MD"/>
              </w:rPr>
              <w:t>ateroscleroză</w:t>
            </w:r>
            <w:proofErr w:type="spellEnd"/>
            <w:r w:rsidRPr="006519A8">
              <w:rPr>
                <w:rFonts w:asciiTheme="majorHAnsi" w:hAnsiTheme="majorHAnsi"/>
                <w:sz w:val="24"/>
                <w:szCs w:val="24"/>
                <w:lang w:val="ro-MD"/>
              </w:rPr>
              <w:t>, HTA și cardiopatia ischemică</w:t>
            </w:r>
            <w:r w:rsidR="00F97CB5">
              <w:rPr>
                <w:rFonts w:asciiTheme="majorHAnsi" w:hAnsiTheme="majorHAnsi"/>
                <w:sz w:val="24"/>
                <w:szCs w:val="24"/>
                <w:lang w:val="ro-MD"/>
              </w:rPr>
              <w:t>;</w:t>
            </w:r>
          </w:p>
          <w:p w14:paraId="08A64F28" w14:textId="257EBEBC" w:rsidR="00624DB0" w:rsidRPr="006519A8" w:rsidRDefault="00624DB0" w:rsidP="00BE3448">
            <w:pPr>
              <w:pStyle w:val="TableParagraph"/>
              <w:numPr>
                <w:ilvl w:val="0"/>
                <w:numId w:val="92"/>
              </w:numPr>
              <w:ind w:left="293" w:right="71" w:hanging="283"/>
              <w:jc w:val="both"/>
              <w:rPr>
                <w:rFonts w:asciiTheme="majorHAnsi" w:hAnsiTheme="majorHAnsi"/>
                <w:sz w:val="24"/>
                <w:szCs w:val="24"/>
                <w:lang w:val="ro-MD"/>
              </w:rPr>
            </w:pPr>
            <w:r w:rsidRPr="006519A8">
              <w:rPr>
                <w:rFonts w:asciiTheme="majorHAnsi" w:hAnsiTheme="majorHAnsi"/>
                <w:sz w:val="24"/>
                <w:szCs w:val="24"/>
                <w:lang w:val="ro-MD"/>
              </w:rPr>
              <w:t>HTA esențială și secundară</w:t>
            </w:r>
            <w:r w:rsidR="00F97CB5">
              <w:rPr>
                <w:rFonts w:asciiTheme="majorHAnsi" w:hAnsiTheme="majorHAnsi"/>
                <w:sz w:val="24"/>
                <w:szCs w:val="24"/>
                <w:lang w:val="ro-MD"/>
              </w:rPr>
              <w:t>;</w:t>
            </w:r>
          </w:p>
          <w:p w14:paraId="6F376E85" w14:textId="50B5882A" w:rsidR="00624DB0" w:rsidRPr="006519A8" w:rsidRDefault="00624DB0" w:rsidP="00BE3448">
            <w:pPr>
              <w:pStyle w:val="TableParagraph"/>
              <w:numPr>
                <w:ilvl w:val="0"/>
                <w:numId w:val="92"/>
              </w:numPr>
              <w:ind w:left="293" w:right="71" w:hanging="283"/>
              <w:jc w:val="both"/>
              <w:rPr>
                <w:rFonts w:asciiTheme="majorHAnsi" w:hAnsiTheme="majorHAnsi"/>
                <w:sz w:val="24"/>
                <w:szCs w:val="24"/>
                <w:lang w:val="ro-MD"/>
              </w:rPr>
            </w:pPr>
            <w:r w:rsidRPr="006519A8">
              <w:rPr>
                <w:rFonts w:asciiTheme="majorHAnsi" w:hAnsiTheme="majorHAnsi"/>
                <w:sz w:val="24"/>
                <w:szCs w:val="24"/>
                <w:lang w:val="ro-MD"/>
              </w:rPr>
              <w:t>Cardiopatia ischemică. Cardioscleroza aterosclerotică</w:t>
            </w:r>
            <w:r w:rsidR="00F97CB5">
              <w:rPr>
                <w:rFonts w:asciiTheme="majorHAnsi" w:hAnsiTheme="majorHAnsi"/>
                <w:sz w:val="24"/>
                <w:szCs w:val="24"/>
                <w:lang w:val="ro-MD"/>
              </w:rPr>
              <w:t>;</w:t>
            </w:r>
          </w:p>
          <w:p w14:paraId="3C97DEF9" w14:textId="27B7441F" w:rsidR="00624DB0" w:rsidRPr="006519A8" w:rsidRDefault="00624DB0" w:rsidP="00BE3448">
            <w:pPr>
              <w:pStyle w:val="TableParagraph"/>
              <w:numPr>
                <w:ilvl w:val="0"/>
                <w:numId w:val="92"/>
              </w:numPr>
              <w:ind w:left="293" w:right="71" w:hanging="283"/>
              <w:jc w:val="both"/>
              <w:rPr>
                <w:rFonts w:asciiTheme="majorHAnsi" w:hAnsiTheme="majorHAnsi"/>
                <w:sz w:val="24"/>
                <w:szCs w:val="24"/>
                <w:lang w:val="ro-MD"/>
              </w:rPr>
            </w:pPr>
            <w:r w:rsidRPr="006519A8">
              <w:rPr>
                <w:rFonts w:asciiTheme="majorHAnsi" w:hAnsiTheme="majorHAnsi"/>
                <w:sz w:val="24"/>
                <w:szCs w:val="24"/>
                <w:lang w:val="ro-MD"/>
              </w:rPr>
              <w:t>Infarctul miocardic acut, recidivant și repetat, morfopatologia, complicațiile, cauzele morții</w:t>
            </w:r>
            <w:r w:rsidR="00F97CB5">
              <w:rPr>
                <w:rFonts w:asciiTheme="majorHAnsi" w:hAnsiTheme="majorHAnsi"/>
                <w:sz w:val="24"/>
                <w:szCs w:val="24"/>
                <w:lang w:val="ro-MD"/>
              </w:rPr>
              <w:t>;</w:t>
            </w:r>
          </w:p>
          <w:p w14:paraId="2951DDA3" w14:textId="77777777" w:rsidR="00624DB0" w:rsidRPr="006519A8" w:rsidRDefault="00624DB0" w:rsidP="00BE3448">
            <w:pPr>
              <w:numPr>
                <w:ilvl w:val="0"/>
                <w:numId w:val="92"/>
              </w:numPr>
              <w:ind w:left="293" w:hanging="283"/>
              <w:jc w:val="both"/>
              <w:rPr>
                <w:rFonts w:asciiTheme="majorHAnsi" w:hAnsiTheme="majorHAnsi"/>
                <w:bCs/>
                <w:lang w:val="ro-MD"/>
              </w:rPr>
            </w:pPr>
            <w:r w:rsidRPr="006519A8">
              <w:rPr>
                <w:rFonts w:asciiTheme="majorHAnsi" w:hAnsiTheme="majorHAnsi"/>
                <w:lang w:val="ro-MD"/>
              </w:rPr>
              <w:t>Endocardita, miocardita și pericardita reumatismală:  variantele morfologice, complicațiile</w:t>
            </w:r>
            <w:r w:rsidRPr="006519A8">
              <w:rPr>
                <w:rFonts w:asciiTheme="majorHAnsi" w:hAnsiTheme="majorHAnsi"/>
                <w:lang w:val="en-US"/>
              </w:rPr>
              <w:t>,</w:t>
            </w:r>
            <w:r w:rsidRPr="006519A8">
              <w:rPr>
                <w:rFonts w:asciiTheme="majorHAnsi" w:hAnsiTheme="majorHAnsi"/>
                <w:lang w:val="ro-MD"/>
              </w:rPr>
              <w:t xml:space="preserve"> consecințele.</w:t>
            </w:r>
          </w:p>
        </w:tc>
      </w:tr>
      <w:tr w:rsidR="00624DB0" w:rsidRPr="006519A8" w14:paraId="1935712E" w14:textId="77777777" w:rsidTr="006519A8">
        <w:trPr>
          <w:trHeight w:val="118"/>
        </w:trPr>
        <w:tc>
          <w:tcPr>
            <w:tcW w:w="9776" w:type="dxa"/>
            <w:gridSpan w:val="3"/>
            <w:tcBorders>
              <w:top w:val="single" w:sz="4" w:space="0" w:color="auto"/>
              <w:left w:val="single" w:sz="4" w:space="0" w:color="auto"/>
              <w:bottom w:val="single" w:sz="4" w:space="0" w:color="auto"/>
              <w:right w:val="single" w:sz="4" w:space="0" w:color="auto"/>
            </w:tcBorders>
          </w:tcPr>
          <w:p w14:paraId="3F82D516" w14:textId="414BD796" w:rsidR="00624DB0" w:rsidRPr="006519A8" w:rsidRDefault="006519A8" w:rsidP="006519A8">
            <w:pPr>
              <w:tabs>
                <w:tab w:val="left" w:pos="170"/>
              </w:tabs>
              <w:jc w:val="both"/>
              <w:rPr>
                <w:rFonts w:asciiTheme="majorHAnsi" w:hAnsiTheme="majorHAnsi"/>
                <w:i/>
                <w:iCs/>
                <w:color w:val="000000"/>
                <w:lang w:val="ro-MD"/>
              </w:rPr>
            </w:pPr>
            <w:r w:rsidRPr="006519A8">
              <w:rPr>
                <w:rFonts w:asciiTheme="majorHAnsi" w:hAnsiTheme="majorHAnsi"/>
                <w:b/>
                <w:bCs/>
                <w:color w:val="000000"/>
                <w:spacing w:val="-4"/>
                <w:lang w:val="ro-MD"/>
              </w:rPr>
              <w:t xml:space="preserve">Tema (capitolul) </w:t>
            </w:r>
            <w:r w:rsidR="00624DB0" w:rsidRPr="006519A8">
              <w:rPr>
                <w:rFonts w:asciiTheme="majorHAnsi" w:hAnsiTheme="majorHAnsi"/>
                <w:b/>
                <w:bCs/>
                <w:color w:val="000000"/>
                <w:lang w:val="ro-MD"/>
              </w:rPr>
              <w:t xml:space="preserve">18. </w:t>
            </w:r>
            <w:r w:rsidR="00624DB0" w:rsidRPr="006519A8">
              <w:rPr>
                <w:rFonts w:asciiTheme="majorHAnsi" w:hAnsiTheme="majorHAnsi"/>
                <w:lang w:val="ro-MD"/>
              </w:rPr>
              <w:t>Patologia pulmonară acută și cronică. Carcinomul pulmonar</w:t>
            </w:r>
          </w:p>
        </w:tc>
      </w:tr>
      <w:tr w:rsidR="00624DB0" w:rsidRPr="009F1CFF" w14:paraId="34074750" w14:textId="77777777" w:rsidTr="006519A8">
        <w:trPr>
          <w:trHeight w:val="107"/>
        </w:trPr>
        <w:tc>
          <w:tcPr>
            <w:tcW w:w="5409" w:type="dxa"/>
            <w:tcBorders>
              <w:top w:val="single" w:sz="4" w:space="0" w:color="auto"/>
              <w:left w:val="single" w:sz="4" w:space="0" w:color="auto"/>
              <w:bottom w:val="single" w:sz="4" w:space="0" w:color="auto"/>
              <w:right w:val="single" w:sz="4" w:space="0" w:color="auto"/>
            </w:tcBorders>
          </w:tcPr>
          <w:p w14:paraId="3243B06D" w14:textId="55B589C4" w:rsidR="00624DB0" w:rsidRPr="006519A8" w:rsidRDefault="00624DB0" w:rsidP="006519A8">
            <w:pPr>
              <w:pStyle w:val="TableParagraph"/>
              <w:numPr>
                <w:ilvl w:val="0"/>
                <w:numId w:val="74"/>
              </w:numPr>
              <w:tabs>
                <w:tab w:val="left" w:pos="471"/>
              </w:tabs>
              <w:ind w:right="32"/>
              <w:jc w:val="both"/>
              <w:rPr>
                <w:rFonts w:asciiTheme="majorHAnsi" w:hAnsiTheme="majorHAnsi"/>
                <w:sz w:val="24"/>
                <w:szCs w:val="24"/>
                <w:lang w:val="ro-MD"/>
              </w:rPr>
            </w:pPr>
            <w:r w:rsidRPr="006519A8">
              <w:rPr>
                <w:rFonts w:asciiTheme="majorHAnsi" w:hAnsiTheme="majorHAnsi"/>
                <w:sz w:val="24"/>
                <w:szCs w:val="24"/>
                <w:lang w:val="ro-MD"/>
              </w:rPr>
              <w:lastRenderedPageBreak/>
              <w:t>Să cunoască diferența între pneumonia lobară și bronhopneumonia</w:t>
            </w:r>
            <w:r w:rsidR="00F97CB5">
              <w:rPr>
                <w:rFonts w:asciiTheme="majorHAnsi" w:hAnsiTheme="majorHAnsi"/>
                <w:sz w:val="24"/>
                <w:szCs w:val="24"/>
                <w:lang w:val="ro-MD"/>
              </w:rPr>
              <w:t>;</w:t>
            </w:r>
          </w:p>
          <w:p w14:paraId="69D420B5" w14:textId="39EDA987" w:rsidR="00624DB0" w:rsidRPr="006519A8" w:rsidRDefault="00624DB0" w:rsidP="006519A8">
            <w:pPr>
              <w:pStyle w:val="TableParagraph"/>
              <w:numPr>
                <w:ilvl w:val="0"/>
                <w:numId w:val="74"/>
              </w:numPr>
              <w:tabs>
                <w:tab w:val="left" w:pos="471"/>
              </w:tabs>
              <w:spacing w:line="232" w:lineRule="auto"/>
              <w:ind w:right="32"/>
              <w:jc w:val="both"/>
              <w:rPr>
                <w:rFonts w:asciiTheme="majorHAnsi" w:hAnsiTheme="majorHAnsi"/>
                <w:sz w:val="24"/>
                <w:szCs w:val="24"/>
                <w:lang w:val="ro-MD"/>
              </w:rPr>
            </w:pPr>
            <w:r w:rsidRPr="006519A8">
              <w:rPr>
                <w:rFonts w:asciiTheme="majorHAnsi" w:hAnsiTheme="majorHAnsi"/>
                <w:sz w:val="24"/>
                <w:szCs w:val="24"/>
                <w:lang w:val="ro-MD"/>
              </w:rPr>
              <w:t xml:space="preserve">Să cunoască stadiile pneumoniei lobare, manifestările </w:t>
            </w:r>
            <w:proofErr w:type="spellStart"/>
            <w:r w:rsidRPr="006519A8">
              <w:rPr>
                <w:rFonts w:asciiTheme="majorHAnsi" w:hAnsiTheme="majorHAnsi"/>
                <w:sz w:val="24"/>
                <w:szCs w:val="24"/>
                <w:lang w:val="ro-MD"/>
              </w:rPr>
              <w:t>morfo</w:t>
            </w:r>
            <w:proofErr w:type="spellEnd"/>
            <w:r w:rsidRPr="006519A8">
              <w:rPr>
                <w:rFonts w:asciiTheme="majorHAnsi" w:hAnsiTheme="majorHAnsi"/>
                <w:sz w:val="24"/>
                <w:szCs w:val="24"/>
                <w:lang w:val="ro-MD"/>
              </w:rPr>
              <w:t>-clinice</w:t>
            </w:r>
            <w:r w:rsidR="00F97CB5">
              <w:rPr>
                <w:rFonts w:asciiTheme="majorHAnsi" w:hAnsiTheme="majorHAnsi"/>
                <w:sz w:val="24"/>
                <w:szCs w:val="24"/>
                <w:lang w:val="ro-MD"/>
              </w:rPr>
              <w:t>;</w:t>
            </w:r>
          </w:p>
          <w:p w14:paraId="09F7BB2A" w14:textId="64C0C4D8" w:rsidR="00624DB0" w:rsidRPr="006519A8" w:rsidRDefault="00624DB0" w:rsidP="006519A8">
            <w:pPr>
              <w:pStyle w:val="TableParagraph"/>
              <w:numPr>
                <w:ilvl w:val="0"/>
                <w:numId w:val="74"/>
              </w:numPr>
              <w:tabs>
                <w:tab w:val="left" w:pos="471"/>
              </w:tabs>
              <w:spacing w:before="1"/>
              <w:ind w:right="32"/>
              <w:jc w:val="both"/>
              <w:rPr>
                <w:rFonts w:asciiTheme="majorHAnsi" w:hAnsiTheme="majorHAnsi"/>
                <w:sz w:val="24"/>
                <w:szCs w:val="24"/>
                <w:lang w:val="ro-MD"/>
              </w:rPr>
            </w:pPr>
            <w:r w:rsidRPr="006519A8">
              <w:rPr>
                <w:rFonts w:asciiTheme="majorHAnsi" w:hAnsiTheme="majorHAnsi"/>
                <w:sz w:val="24"/>
                <w:szCs w:val="24"/>
                <w:lang w:val="ro-MD"/>
              </w:rPr>
              <w:t>Să cunoască principalele forme de  bronhopneumonie</w:t>
            </w:r>
            <w:r w:rsidR="00F97CB5">
              <w:rPr>
                <w:rFonts w:asciiTheme="majorHAnsi" w:hAnsiTheme="majorHAnsi"/>
                <w:sz w:val="24"/>
                <w:szCs w:val="24"/>
                <w:lang w:val="ro-MD"/>
              </w:rPr>
              <w:t>;</w:t>
            </w:r>
          </w:p>
          <w:p w14:paraId="7FD3F3F3" w14:textId="5C873A78" w:rsidR="00624DB0" w:rsidRPr="006519A8" w:rsidRDefault="00624DB0" w:rsidP="006519A8">
            <w:pPr>
              <w:pStyle w:val="TableParagraph"/>
              <w:numPr>
                <w:ilvl w:val="0"/>
                <w:numId w:val="74"/>
              </w:numPr>
              <w:tabs>
                <w:tab w:val="left" w:pos="471"/>
              </w:tabs>
              <w:spacing w:before="1"/>
              <w:ind w:right="32"/>
              <w:jc w:val="both"/>
              <w:rPr>
                <w:rFonts w:asciiTheme="majorHAnsi" w:hAnsiTheme="majorHAnsi"/>
                <w:sz w:val="24"/>
                <w:szCs w:val="24"/>
                <w:lang w:val="ro-MD"/>
              </w:rPr>
            </w:pPr>
            <w:r w:rsidRPr="006519A8">
              <w:rPr>
                <w:rFonts w:asciiTheme="majorHAnsi" w:hAnsiTheme="majorHAnsi"/>
                <w:sz w:val="24"/>
                <w:szCs w:val="24"/>
                <w:lang w:val="ro-MD"/>
              </w:rPr>
              <w:t xml:space="preserve">Să cunoască complicațiile pulmonare și </w:t>
            </w:r>
            <w:proofErr w:type="spellStart"/>
            <w:r w:rsidRPr="006519A8">
              <w:rPr>
                <w:rFonts w:asciiTheme="majorHAnsi" w:hAnsiTheme="majorHAnsi"/>
                <w:sz w:val="24"/>
                <w:szCs w:val="24"/>
                <w:lang w:val="ro-MD"/>
              </w:rPr>
              <w:t>extrapulmonare</w:t>
            </w:r>
            <w:proofErr w:type="spellEnd"/>
            <w:r w:rsidRPr="006519A8">
              <w:rPr>
                <w:rFonts w:asciiTheme="majorHAnsi" w:hAnsiTheme="majorHAnsi"/>
                <w:sz w:val="24"/>
                <w:szCs w:val="24"/>
                <w:lang w:val="ro-MD"/>
              </w:rPr>
              <w:t xml:space="preserve"> ale pneumoniilor</w:t>
            </w:r>
            <w:r w:rsidR="00F97CB5">
              <w:rPr>
                <w:rFonts w:asciiTheme="majorHAnsi" w:hAnsiTheme="majorHAnsi"/>
                <w:sz w:val="24"/>
                <w:szCs w:val="24"/>
                <w:lang w:val="ro-MD"/>
              </w:rPr>
              <w:t>;</w:t>
            </w:r>
          </w:p>
          <w:p w14:paraId="0142AC3D" w14:textId="4BFB92D7" w:rsidR="00624DB0" w:rsidRPr="006519A8" w:rsidRDefault="00624DB0" w:rsidP="006519A8">
            <w:pPr>
              <w:pStyle w:val="TableParagraph"/>
              <w:numPr>
                <w:ilvl w:val="0"/>
                <w:numId w:val="74"/>
              </w:numPr>
              <w:tabs>
                <w:tab w:val="left" w:pos="471"/>
              </w:tabs>
              <w:spacing w:before="1"/>
              <w:ind w:right="32"/>
              <w:jc w:val="both"/>
              <w:rPr>
                <w:rFonts w:asciiTheme="majorHAnsi" w:hAnsiTheme="majorHAnsi"/>
                <w:sz w:val="24"/>
                <w:szCs w:val="24"/>
                <w:lang w:val="ro-MD"/>
              </w:rPr>
            </w:pPr>
            <w:r w:rsidRPr="006519A8">
              <w:rPr>
                <w:rFonts w:asciiTheme="majorHAnsi" w:hAnsiTheme="majorHAnsi"/>
                <w:sz w:val="24"/>
                <w:szCs w:val="24"/>
                <w:lang w:val="ro-MD"/>
              </w:rPr>
              <w:t>Să identifice modificările morfologice asociate cu bronșita cronică</w:t>
            </w:r>
            <w:r w:rsidR="00F97CB5">
              <w:rPr>
                <w:rFonts w:asciiTheme="majorHAnsi" w:hAnsiTheme="majorHAnsi"/>
                <w:sz w:val="24"/>
                <w:szCs w:val="24"/>
                <w:lang w:val="ro-MD"/>
              </w:rPr>
              <w:t>;</w:t>
            </w:r>
          </w:p>
          <w:p w14:paraId="75D6567B" w14:textId="7BC4EBD3" w:rsidR="00624DB0" w:rsidRPr="006519A8" w:rsidRDefault="00624DB0" w:rsidP="006519A8">
            <w:pPr>
              <w:pStyle w:val="TableParagraph"/>
              <w:numPr>
                <w:ilvl w:val="0"/>
                <w:numId w:val="74"/>
              </w:numPr>
              <w:tabs>
                <w:tab w:val="left" w:pos="471"/>
              </w:tabs>
              <w:spacing w:before="1"/>
              <w:ind w:right="32"/>
              <w:jc w:val="both"/>
              <w:rPr>
                <w:rFonts w:asciiTheme="majorHAnsi" w:hAnsiTheme="majorHAnsi"/>
                <w:sz w:val="24"/>
                <w:szCs w:val="24"/>
                <w:lang w:val="ro-MD"/>
              </w:rPr>
            </w:pPr>
            <w:r w:rsidRPr="006519A8">
              <w:rPr>
                <w:rFonts w:asciiTheme="majorHAnsi" w:hAnsiTheme="majorHAnsi"/>
                <w:sz w:val="24"/>
                <w:szCs w:val="24"/>
                <w:lang w:val="ro-MD"/>
              </w:rPr>
              <w:t xml:space="preserve">Să înțeleagă interrelațiile dintre bronșita cronică, </w:t>
            </w:r>
            <w:proofErr w:type="spellStart"/>
            <w:r w:rsidRPr="006519A8">
              <w:rPr>
                <w:rFonts w:asciiTheme="majorHAnsi" w:hAnsiTheme="majorHAnsi"/>
                <w:sz w:val="24"/>
                <w:szCs w:val="24"/>
                <w:lang w:val="ro-MD"/>
              </w:rPr>
              <w:t>bronșiectazii</w:t>
            </w:r>
            <w:proofErr w:type="spellEnd"/>
            <w:r w:rsidRPr="006519A8">
              <w:rPr>
                <w:rFonts w:asciiTheme="majorHAnsi" w:hAnsiTheme="majorHAnsi"/>
                <w:sz w:val="24"/>
                <w:szCs w:val="24"/>
                <w:lang w:val="ro-MD"/>
              </w:rPr>
              <w:t xml:space="preserve"> și emfizemul pulmonar</w:t>
            </w:r>
            <w:r w:rsidR="00F97CB5">
              <w:rPr>
                <w:rFonts w:asciiTheme="majorHAnsi" w:hAnsiTheme="majorHAnsi"/>
                <w:sz w:val="24"/>
                <w:szCs w:val="24"/>
                <w:lang w:val="ro-MD"/>
              </w:rPr>
              <w:t>;</w:t>
            </w:r>
          </w:p>
          <w:p w14:paraId="3AC0A0F9" w14:textId="7DF84C0B" w:rsidR="00624DB0" w:rsidRPr="006519A8" w:rsidRDefault="00624DB0" w:rsidP="006519A8">
            <w:pPr>
              <w:pStyle w:val="TableParagraph"/>
              <w:numPr>
                <w:ilvl w:val="0"/>
                <w:numId w:val="74"/>
              </w:numPr>
              <w:tabs>
                <w:tab w:val="left" w:pos="471"/>
              </w:tabs>
              <w:spacing w:before="2"/>
              <w:ind w:right="32"/>
              <w:jc w:val="both"/>
              <w:rPr>
                <w:rFonts w:asciiTheme="majorHAnsi" w:hAnsiTheme="majorHAnsi"/>
                <w:sz w:val="24"/>
                <w:szCs w:val="24"/>
                <w:lang w:val="ro-MD"/>
              </w:rPr>
            </w:pPr>
            <w:r w:rsidRPr="006519A8">
              <w:rPr>
                <w:rFonts w:asciiTheme="majorHAnsi" w:hAnsiTheme="majorHAnsi"/>
                <w:sz w:val="24"/>
                <w:szCs w:val="24"/>
                <w:lang w:val="ro-MD"/>
              </w:rPr>
              <w:t>Să cunoască tipurile morfologice de carcinom pulmonar, complicațiile, prognosticul</w:t>
            </w:r>
            <w:r w:rsidR="00F97CB5">
              <w:rPr>
                <w:rFonts w:asciiTheme="majorHAnsi" w:hAnsiTheme="majorHAnsi"/>
                <w:sz w:val="24"/>
                <w:szCs w:val="24"/>
                <w:lang w:val="ro-MD"/>
              </w:rPr>
              <w:t>;</w:t>
            </w:r>
          </w:p>
          <w:p w14:paraId="0AEC523E" w14:textId="77777777" w:rsidR="00624DB0" w:rsidRPr="006519A8" w:rsidRDefault="00624DB0" w:rsidP="006519A8">
            <w:pPr>
              <w:pStyle w:val="TableParagraph"/>
              <w:numPr>
                <w:ilvl w:val="0"/>
                <w:numId w:val="74"/>
              </w:numPr>
              <w:tabs>
                <w:tab w:val="left" w:pos="471"/>
              </w:tabs>
              <w:spacing w:before="2"/>
              <w:ind w:right="32"/>
              <w:jc w:val="both"/>
              <w:rPr>
                <w:rFonts w:asciiTheme="majorHAnsi" w:hAnsiTheme="majorHAnsi"/>
                <w:sz w:val="24"/>
                <w:szCs w:val="24"/>
                <w:lang w:val="ro-MD"/>
              </w:rPr>
            </w:pPr>
            <w:r w:rsidRPr="006519A8">
              <w:rPr>
                <w:rFonts w:asciiTheme="majorHAnsi" w:hAnsiTheme="majorHAnsi"/>
                <w:sz w:val="24"/>
                <w:szCs w:val="24"/>
                <w:lang w:val="ro-MD"/>
              </w:rPr>
              <w:t xml:space="preserve">Să cunoască sindroamele </w:t>
            </w:r>
            <w:proofErr w:type="spellStart"/>
            <w:r w:rsidRPr="006519A8">
              <w:rPr>
                <w:rFonts w:asciiTheme="majorHAnsi" w:hAnsiTheme="majorHAnsi"/>
                <w:sz w:val="24"/>
                <w:szCs w:val="24"/>
                <w:lang w:val="ro-MD"/>
              </w:rPr>
              <w:t>paraneoplazice</w:t>
            </w:r>
            <w:proofErr w:type="spellEnd"/>
            <w:r w:rsidRPr="006519A8">
              <w:rPr>
                <w:rFonts w:asciiTheme="majorHAnsi" w:hAnsiTheme="majorHAnsi"/>
                <w:sz w:val="24"/>
                <w:szCs w:val="24"/>
                <w:lang w:val="ro-MD"/>
              </w:rPr>
              <w:t xml:space="preserve"> în  carcinomul pulmonar.</w:t>
            </w:r>
          </w:p>
        </w:tc>
        <w:tc>
          <w:tcPr>
            <w:tcW w:w="4367" w:type="dxa"/>
            <w:gridSpan w:val="2"/>
            <w:tcBorders>
              <w:top w:val="single" w:sz="4" w:space="0" w:color="auto"/>
              <w:left w:val="single" w:sz="4" w:space="0" w:color="auto"/>
              <w:bottom w:val="single" w:sz="4" w:space="0" w:color="auto"/>
              <w:right w:val="single" w:sz="4" w:space="0" w:color="auto"/>
            </w:tcBorders>
          </w:tcPr>
          <w:p w14:paraId="271BC993" w14:textId="07D8532D" w:rsidR="00624DB0" w:rsidRPr="006519A8" w:rsidRDefault="00624DB0" w:rsidP="006519A8">
            <w:pPr>
              <w:pStyle w:val="TableParagraph"/>
              <w:numPr>
                <w:ilvl w:val="0"/>
                <w:numId w:val="93"/>
              </w:numPr>
              <w:ind w:right="71"/>
              <w:jc w:val="both"/>
              <w:rPr>
                <w:rFonts w:asciiTheme="majorHAnsi" w:hAnsiTheme="majorHAnsi"/>
                <w:bCs/>
                <w:sz w:val="24"/>
                <w:szCs w:val="24"/>
                <w:lang w:val="ro-MD"/>
              </w:rPr>
            </w:pPr>
            <w:r w:rsidRPr="006519A8">
              <w:rPr>
                <w:rFonts w:asciiTheme="majorHAnsi" w:hAnsiTheme="majorHAnsi"/>
                <w:bCs/>
                <w:sz w:val="24"/>
                <w:szCs w:val="24"/>
                <w:lang w:val="ro-MD"/>
              </w:rPr>
              <w:t>Bronșita acută:  cauzele și mecanismele de dezvoltare, clasificarea, caracteristica morfologică</w:t>
            </w:r>
            <w:r w:rsidR="00F97CB5">
              <w:rPr>
                <w:rFonts w:asciiTheme="majorHAnsi" w:hAnsiTheme="majorHAnsi"/>
                <w:bCs/>
                <w:sz w:val="24"/>
                <w:szCs w:val="24"/>
                <w:lang w:val="ro-MD"/>
              </w:rPr>
              <w:t>;</w:t>
            </w:r>
          </w:p>
          <w:p w14:paraId="7010D6F4" w14:textId="21C629EF" w:rsidR="00624DB0" w:rsidRPr="006519A8" w:rsidRDefault="00624DB0" w:rsidP="006519A8">
            <w:pPr>
              <w:pStyle w:val="TableParagraph"/>
              <w:numPr>
                <w:ilvl w:val="0"/>
                <w:numId w:val="93"/>
              </w:numPr>
              <w:ind w:right="71"/>
              <w:jc w:val="both"/>
              <w:rPr>
                <w:rFonts w:asciiTheme="majorHAnsi" w:hAnsiTheme="majorHAnsi"/>
                <w:bCs/>
                <w:sz w:val="24"/>
                <w:szCs w:val="24"/>
                <w:lang w:val="ro-MD"/>
              </w:rPr>
            </w:pPr>
            <w:r w:rsidRPr="006519A8">
              <w:rPr>
                <w:rFonts w:asciiTheme="majorHAnsi" w:hAnsiTheme="majorHAnsi"/>
                <w:bCs/>
                <w:sz w:val="24"/>
                <w:szCs w:val="24"/>
                <w:lang w:val="ro-MD"/>
              </w:rPr>
              <w:t>Pneumonia lobară și bronhopneumonia:  etiologie, patogeneză, anatomie patologică, forme atipice, complicații</w:t>
            </w:r>
            <w:r w:rsidR="00F97CB5">
              <w:rPr>
                <w:rFonts w:asciiTheme="majorHAnsi" w:hAnsiTheme="majorHAnsi"/>
                <w:bCs/>
                <w:sz w:val="24"/>
                <w:szCs w:val="24"/>
                <w:lang w:val="ro-MD"/>
              </w:rPr>
              <w:t>;</w:t>
            </w:r>
          </w:p>
          <w:p w14:paraId="51134494" w14:textId="1B72AF60" w:rsidR="00624DB0" w:rsidRPr="006519A8" w:rsidRDefault="00624DB0" w:rsidP="006519A8">
            <w:pPr>
              <w:pStyle w:val="TableParagraph"/>
              <w:numPr>
                <w:ilvl w:val="0"/>
                <w:numId w:val="93"/>
              </w:numPr>
              <w:ind w:right="71"/>
              <w:jc w:val="both"/>
              <w:rPr>
                <w:rFonts w:asciiTheme="majorHAnsi" w:hAnsiTheme="majorHAnsi"/>
                <w:bCs/>
                <w:sz w:val="24"/>
                <w:szCs w:val="24"/>
                <w:lang w:val="ro-MD"/>
              </w:rPr>
            </w:pPr>
            <w:r w:rsidRPr="006519A8">
              <w:rPr>
                <w:rFonts w:asciiTheme="majorHAnsi" w:hAnsiTheme="majorHAnsi"/>
                <w:bCs/>
                <w:sz w:val="24"/>
                <w:szCs w:val="24"/>
                <w:lang w:val="ro-MD"/>
              </w:rPr>
              <w:t>Procese distructive acute în plămâni. Abcesul pulmonar</w:t>
            </w:r>
            <w:r w:rsidR="00F97CB5">
              <w:rPr>
                <w:rFonts w:asciiTheme="majorHAnsi" w:hAnsiTheme="majorHAnsi"/>
                <w:bCs/>
                <w:sz w:val="24"/>
                <w:szCs w:val="24"/>
                <w:lang w:val="ro-MD"/>
              </w:rPr>
              <w:t>;</w:t>
            </w:r>
            <w:r w:rsidRPr="006519A8">
              <w:rPr>
                <w:rFonts w:asciiTheme="majorHAnsi" w:hAnsiTheme="majorHAnsi"/>
                <w:bCs/>
                <w:sz w:val="24"/>
                <w:szCs w:val="24"/>
                <w:lang w:val="ro-MD"/>
              </w:rPr>
              <w:t xml:space="preserve"> </w:t>
            </w:r>
          </w:p>
          <w:p w14:paraId="6B3AB801" w14:textId="42CCCF5C" w:rsidR="00624DB0" w:rsidRPr="006519A8" w:rsidRDefault="00624DB0" w:rsidP="006519A8">
            <w:pPr>
              <w:pStyle w:val="TableParagraph"/>
              <w:numPr>
                <w:ilvl w:val="0"/>
                <w:numId w:val="93"/>
              </w:numPr>
              <w:ind w:right="71"/>
              <w:jc w:val="both"/>
              <w:rPr>
                <w:rFonts w:asciiTheme="majorHAnsi" w:hAnsiTheme="majorHAnsi"/>
                <w:bCs/>
                <w:sz w:val="24"/>
                <w:szCs w:val="24"/>
                <w:lang w:val="ro-MD"/>
              </w:rPr>
            </w:pPr>
            <w:r w:rsidRPr="006519A8">
              <w:rPr>
                <w:rFonts w:asciiTheme="majorHAnsi" w:hAnsiTheme="majorHAnsi"/>
                <w:bCs/>
                <w:sz w:val="24"/>
                <w:szCs w:val="24"/>
                <w:lang w:val="ro-MD"/>
              </w:rPr>
              <w:t>Patologia pulmonară cronică, clasificarea</w:t>
            </w:r>
            <w:r w:rsidR="00F97CB5">
              <w:rPr>
                <w:rFonts w:asciiTheme="majorHAnsi" w:hAnsiTheme="majorHAnsi"/>
                <w:bCs/>
                <w:sz w:val="24"/>
                <w:szCs w:val="24"/>
                <w:lang w:val="ro-MD"/>
              </w:rPr>
              <w:t>;</w:t>
            </w:r>
          </w:p>
          <w:p w14:paraId="46B20130" w14:textId="7EA090A4" w:rsidR="00624DB0" w:rsidRPr="006519A8" w:rsidRDefault="00624DB0" w:rsidP="006519A8">
            <w:pPr>
              <w:pStyle w:val="TableParagraph"/>
              <w:numPr>
                <w:ilvl w:val="0"/>
                <w:numId w:val="93"/>
              </w:numPr>
              <w:ind w:right="71"/>
              <w:jc w:val="both"/>
              <w:rPr>
                <w:rFonts w:asciiTheme="majorHAnsi" w:hAnsiTheme="majorHAnsi"/>
                <w:bCs/>
                <w:sz w:val="24"/>
                <w:szCs w:val="24"/>
                <w:lang w:val="ro-MD"/>
              </w:rPr>
            </w:pPr>
            <w:r w:rsidRPr="006519A8">
              <w:rPr>
                <w:rFonts w:asciiTheme="majorHAnsi" w:hAnsiTheme="majorHAnsi"/>
                <w:bCs/>
                <w:sz w:val="24"/>
                <w:szCs w:val="24"/>
                <w:lang w:val="ro-MD"/>
              </w:rPr>
              <w:t xml:space="preserve">Bronșită cronică, </w:t>
            </w:r>
            <w:proofErr w:type="spellStart"/>
            <w:r w:rsidRPr="006519A8">
              <w:rPr>
                <w:rFonts w:asciiTheme="majorHAnsi" w:hAnsiTheme="majorHAnsi"/>
                <w:bCs/>
                <w:sz w:val="24"/>
                <w:szCs w:val="24"/>
                <w:lang w:val="ro-MD"/>
              </w:rPr>
              <w:t>bronsiectazii</w:t>
            </w:r>
            <w:proofErr w:type="spellEnd"/>
            <w:r w:rsidRPr="006519A8">
              <w:rPr>
                <w:rFonts w:asciiTheme="majorHAnsi" w:hAnsiTheme="majorHAnsi"/>
                <w:bCs/>
                <w:sz w:val="24"/>
                <w:szCs w:val="24"/>
                <w:lang w:val="ro-MD"/>
              </w:rPr>
              <w:t xml:space="preserve">, emfizem pulmonar, astm </w:t>
            </w:r>
            <w:proofErr w:type="spellStart"/>
            <w:r w:rsidRPr="006519A8">
              <w:rPr>
                <w:rFonts w:asciiTheme="majorHAnsi" w:hAnsiTheme="majorHAnsi"/>
                <w:bCs/>
                <w:sz w:val="24"/>
                <w:szCs w:val="24"/>
                <w:lang w:val="ro-MD"/>
              </w:rPr>
              <w:t>bronșic</w:t>
            </w:r>
            <w:proofErr w:type="spellEnd"/>
            <w:r w:rsidRPr="006519A8">
              <w:rPr>
                <w:rFonts w:asciiTheme="majorHAnsi" w:hAnsiTheme="majorHAnsi"/>
                <w:bCs/>
                <w:sz w:val="24"/>
                <w:szCs w:val="24"/>
                <w:lang w:val="ro-MD"/>
              </w:rPr>
              <w:t>, pneumonia interstițială. Cordul pulmonar  cronic</w:t>
            </w:r>
            <w:r w:rsidR="00F97CB5">
              <w:rPr>
                <w:rFonts w:asciiTheme="majorHAnsi" w:hAnsiTheme="majorHAnsi"/>
                <w:bCs/>
                <w:sz w:val="24"/>
                <w:szCs w:val="24"/>
                <w:lang w:val="ro-MD"/>
              </w:rPr>
              <w:t>;</w:t>
            </w:r>
          </w:p>
          <w:p w14:paraId="35E46DF9" w14:textId="70CAEF92" w:rsidR="00624DB0" w:rsidRPr="006519A8" w:rsidRDefault="00624DB0" w:rsidP="006519A8">
            <w:pPr>
              <w:pStyle w:val="af4"/>
              <w:widowControl w:val="0"/>
              <w:numPr>
                <w:ilvl w:val="0"/>
                <w:numId w:val="93"/>
              </w:numPr>
              <w:autoSpaceDE w:val="0"/>
              <w:autoSpaceDN w:val="0"/>
              <w:ind w:right="34"/>
              <w:jc w:val="both"/>
              <w:rPr>
                <w:rFonts w:asciiTheme="majorHAnsi" w:hAnsiTheme="majorHAnsi"/>
                <w:lang w:val="ro-MD"/>
              </w:rPr>
            </w:pPr>
            <w:r w:rsidRPr="006519A8">
              <w:rPr>
                <w:rFonts w:asciiTheme="majorHAnsi" w:hAnsiTheme="majorHAnsi"/>
                <w:bCs/>
                <w:lang w:val="ro-MD"/>
              </w:rPr>
              <w:t xml:space="preserve">Carcinomul pulmonar:  stări </w:t>
            </w:r>
            <w:proofErr w:type="spellStart"/>
            <w:r w:rsidRPr="006519A8">
              <w:rPr>
                <w:rFonts w:asciiTheme="majorHAnsi" w:hAnsiTheme="majorHAnsi"/>
                <w:bCs/>
                <w:lang w:val="ro-MD"/>
              </w:rPr>
              <w:t>precanceroase</w:t>
            </w:r>
            <w:proofErr w:type="spellEnd"/>
            <w:r w:rsidRPr="006519A8">
              <w:rPr>
                <w:rFonts w:asciiTheme="majorHAnsi" w:hAnsiTheme="majorHAnsi"/>
                <w:bCs/>
                <w:lang w:val="ro-MD"/>
              </w:rPr>
              <w:t>, caracteristicile clinico-morfologice</w:t>
            </w:r>
            <w:r w:rsidR="00F97CB5">
              <w:rPr>
                <w:rFonts w:asciiTheme="majorHAnsi" w:hAnsiTheme="majorHAnsi"/>
                <w:bCs/>
                <w:lang w:val="ro-MD"/>
              </w:rPr>
              <w:t>;</w:t>
            </w:r>
          </w:p>
          <w:p w14:paraId="175BB3A4" w14:textId="77777777" w:rsidR="00624DB0" w:rsidRPr="006519A8" w:rsidRDefault="00624DB0" w:rsidP="006519A8">
            <w:pPr>
              <w:pStyle w:val="af4"/>
              <w:widowControl w:val="0"/>
              <w:numPr>
                <w:ilvl w:val="0"/>
                <w:numId w:val="93"/>
              </w:numPr>
              <w:autoSpaceDE w:val="0"/>
              <w:autoSpaceDN w:val="0"/>
              <w:ind w:right="34"/>
              <w:jc w:val="both"/>
              <w:rPr>
                <w:rFonts w:asciiTheme="majorHAnsi" w:hAnsiTheme="majorHAnsi"/>
                <w:lang w:val="ro-MD"/>
              </w:rPr>
            </w:pPr>
            <w:r w:rsidRPr="006519A8">
              <w:rPr>
                <w:rFonts w:asciiTheme="majorHAnsi" w:hAnsiTheme="majorHAnsi"/>
                <w:bCs/>
                <w:lang w:val="ro-MD"/>
              </w:rPr>
              <w:t xml:space="preserve">Pleurezii:  cauze, mecanisme de </w:t>
            </w:r>
            <w:r w:rsidRPr="006519A8">
              <w:rPr>
                <w:rFonts w:asciiTheme="majorHAnsi" w:hAnsiTheme="majorHAnsi"/>
                <w:lang w:val="ro-MD"/>
              </w:rPr>
              <w:t>dezvoltare, morfologie, consecințe.</w:t>
            </w:r>
          </w:p>
        </w:tc>
      </w:tr>
      <w:tr w:rsidR="00624DB0" w:rsidRPr="006519A8" w14:paraId="51E1F1B5" w14:textId="77777777" w:rsidTr="006519A8">
        <w:trPr>
          <w:trHeight w:val="139"/>
        </w:trPr>
        <w:tc>
          <w:tcPr>
            <w:tcW w:w="9776" w:type="dxa"/>
            <w:gridSpan w:val="3"/>
            <w:tcBorders>
              <w:top w:val="single" w:sz="4" w:space="0" w:color="auto"/>
              <w:left w:val="single" w:sz="4" w:space="0" w:color="auto"/>
              <w:bottom w:val="single" w:sz="4" w:space="0" w:color="auto"/>
              <w:right w:val="single" w:sz="4" w:space="0" w:color="auto"/>
            </w:tcBorders>
          </w:tcPr>
          <w:p w14:paraId="16478C66" w14:textId="04978BFC" w:rsidR="00624DB0" w:rsidRPr="006519A8" w:rsidRDefault="006519A8" w:rsidP="006519A8">
            <w:pPr>
              <w:jc w:val="both"/>
              <w:rPr>
                <w:rFonts w:asciiTheme="majorHAnsi" w:hAnsiTheme="majorHAnsi"/>
                <w:lang w:val="ro-MD"/>
              </w:rPr>
            </w:pPr>
            <w:r w:rsidRPr="006519A8">
              <w:rPr>
                <w:rFonts w:asciiTheme="majorHAnsi" w:hAnsiTheme="majorHAnsi"/>
                <w:b/>
                <w:bCs/>
                <w:color w:val="000000"/>
                <w:spacing w:val="-4"/>
                <w:lang w:val="ro-MD"/>
              </w:rPr>
              <w:t xml:space="preserve">Tema (capitolul) </w:t>
            </w:r>
            <w:r w:rsidR="00624DB0" w:rsidRPr="006519A8">
              <w:rPr>
                <w:rFonts w:asciiTheme="majorHAnsi" w:hAnsiTheme="majorHAnsi"/>
                <w:b/>
                <w:bCs/>
                <w:lang w:val="ro-MD"/>
              </w:rPr>
              <w:t>19.</w:t>
            </w:r>
            <w:r w:rsidR="00624DB0" w:rsidRPr="006519A8">
              <w:rPr>
                <w:rFonts w:asciiTheme="majorHAnsi" w:hAnsiTheme="majorHAnsi"/>
                <w:lang w:val="ro-MD"/>
              </w:rPr>
              <w:t xml:space="preserve"> </w:t>
            </w:r>
            <w:r w:rsidR="00624DB0" w:rsidRPr="006519A8">
              <w:rPr>
                <w:rFonts w:asciiTheme="majorHAnsi" w:hAnsiTheme="majorHAnsi"/>
                <w:color w:val="000000" w:themeColor="text1"/>
                <w:lang w:val="ro-MD"/>
              </w:rPr>
              <w:t>Bolile infecțioase, caracteristica generală. Infecțiile aerogene. Tuberculoza</w:t>
            </w:r>
          </w:p>
        </w:tc>
      </w:tr>
      <w:tr w:rsidR="00624DB0" w:rsidRPr="006519A8" w14:paraId="214EE6BD" w14:textId="77777777" w:rsidTr="006519A8">
        <w:trPr>
          <w:trHeight w:val="139"/>
        </w:trPr>
        <w:tc>
          <w:tcPr>
            <w:tcW w:w="5409" w:type="dxa"/>
            <w:tcBorders>
              <w:top w:val="single" w:sz="4" w:space="0" w:color="auto"/>
              <w:left w:val="single" w:sz="4" w:space="0" w:color="auto"/>
              <w:bottom w:val="single" w:sz="4" w:space="0" w:color="auto"/>
              <w:right w:val="single" w:sz="4" w:space="0" w:color="auto"/>
            </w:tcBorders>
          </w:tcPr>
          <w:p w14:paraId="64027F9F" w14:textId="4F7D9988" w:rsidR="00624DB0" w:rsidRPr="006519A8" w:rsidRDefault="00624DB0" w:rsidP="006519A8">
            <w:pPr>
              <w:pStyle w:val="Default"/>
              <w:numPr>
                <w:ilvl w:val="0"/>
                <w:numId w:val="94"/>
              </w:numPr>
              <w:jc w:val="both"/>
              <w:rPr>
                <w:rFonts w:asciiTheme="majorHAnsi" w:hAnsiTheme="majorHAnsi"/>
              </w:rPr>
            </w:pPr>
            <w:r w:rsidRPr="006519A8">
              <w:rPr>
                <w:rFonts w:asciiTheme="majorHAnsi" w:hAnsiTheme="majorHAnsi"/>
              </w:rPr>
              <w:t>Să determine rolul celulei gazdă în infecțiile bacteriene</w:t>
            </w:r>
            <w:r w:rsidR="001F75CF">
              <w:rPr>
                <w:rFonts w:asciiTheme="majorHAnsi" w:hAnsiTheme="majorHAnsi"/>
              </w:rPr>
              <w:t>;</w:t>
            </w:r>
          </w:p>
          <w:p w14:paraId="4EE6F2EB" w14:textId="2E4C2045" w:rsidR="00624DB0" w:rsidRPr="006519A8" w:rsidRDefault="00624DB0" w:rsidP="006519A8">
            <w:pPr>
              <w:pStyle w:val="Default"/>
              <w:numPr>
                <w:ilvl w:val="0"/>
                <w:numId w:val="94"/>
              </w:numPr>
              <w:jc w:val="both"/>
              <w:rPr>
                <w:rFonts w:asciiTheme="majorHAnsi" w:hAnsiTheme="majorHAnsi"/>
              </w:rPr>
            </w:pPr>
            <w:r w:rsidRPr="006519A8">
              <w:rPr>
                <w:rFonts w:asciiTheme="majorHAnsi" w:hAnsiTheme="majorHAnsi"/>
              </w:rPr>
              <w:t>Să cunoască modalitățile prin care bacteriile pot provoca  leziuni celulare / tisulare</w:t>
            </w:r>
            <w:r w:rsidR="001F75CF">
              <w:rPr>
                <w:rFonts w:asciiTheme="majorHAnsi" w:hAnsiTheme="majorHAnsi"/>
              </w:rPr>
              <w:t>;</w:t>
            </w:r>
          </w:p>
          <w:p w14:paraId="0D01FA64" w14:textId="4D894F56" w:rsidR="00624DB0" w:rsidRPr="006519A8" w:rsidRDefault="00624DB0" w:rsidP="006519A8">
            <w:pPr>
              <w:pStyle w:val="Default"/>
              <w:numPr>
                <w:ilvl w:val="0"/>
                <w:numId w:val="94"/>
              </w:numPr>
              <w:jc w:val="both"/>
              <w:rPr>
                <w:rFonts w:asciiTheme="majorHAnsi" w:hAnsiTheme="majorHAnsi"/>
              </w:rPr>
            </w:pPr>
            <w:r w:rsidRPr="006519A8">
              <w:rPr>
                <w:rFonts w:asciiTheme="majorHAnsi" w:hAnsiTheme="majorHAnsi"/>
              </w:rPr>
              <w:t>Să cunoască tipurile de reacții inflamatorii la diferiți agenți infecțioși</w:t>
            </w:r>
            <w:r w:rsidR="001F75CF">
              <w:rPr>
                <w:rFonts w:asciiTheme="majorHAnsi" w:hAnsiTheme="majorHAnsi"/>
              </w:rPr>
              <w:t>;</w:t>
            </w:r>
          </w:p>
          <w:p w14:paraId="1FEF79B7" w14:textId="78B04F3E" w:rsidR="00624DB0" w:rsidRPr="006519A8" w:rsidRDefault="00624DB0" w:rsidP="006519A8">
            <w:pPr>
              <w:pStyle w:val="Default"/>
              <w:numPr>
                <w:ilvl w:val="0"/>
                <w:numId w:val="94"/>
              </w:numPr>
              <w:jc w:val="both"/>
              <w:rPr>
                <w:rFonts w:asciiTheme="majorHAnsi" w:hAnsiTheme="majorHAnsi"/>
              </w:rPr>
            </w:pPr>
            <w:r w:rsidRPr="006519A8">
              <w:rPr>
                <w:rFonts w:asciiTheme="majorHAnsi" w:hAnsiTheme="majorHAnsi"/>
              </w:rPr>
              <w:t>Să poată explica apariția unor noi tulpini de agenți microbieni rezistenți la medicamente</w:t>
            </w:r>
            <w:r w:rsidR="001F75CF">
              <w:rPr>
                <w:rFonts w:asciiTheme="majorHAnsi" w:hAnsiTheme="majorHAnsi"/>
              </w:rPr>
              <w:t>;</w:t>
            </w:r>
          </w:p>
          <w:p w14:paraId="411D1B7A" w14:textId="1F0A19CD" w:rsidR="00624DB0" w:rsidRPr="006519A8" w:rsidRDefault="00624DB0" w:rsidP="006519A8">
            <w:pPr>
              <w:pStyle w:val="Default"/>
              <w:numPr>
                <w:ilvl w:val="0"/>
                <w:numId w:val="94"/>
              </w:numPr>
              <w:jc w:val="both"/>
              <w:rPr>
                <w:rFonts w:asciiTheme="majorHAnsi" w:hAnsiTheme="majorHAnsi"/>
              </w:rPr>
            </w:pPr>
            <w:r w:rsidRPr="006519A8">
              <w:rPr>
                <w:rFonts w:asciiTheme="majorHAnsi" w:hAnsiTheme="majorHAnsi"/>
              </w:rPr>
              <w:t>Să cunoască mecanismele dezvoltării și manifestările morfologice ale infecțiilor aerogene</w:t>
            </w:r>
            <w:r w:rsidR="001F75CF">
              <w:rPr>
                <w:rFonts w:asciiTheme="majorHAnsi" w:hAnsiTheme="majorHAnsi"/>
              </w:rPr>
              <w:t>;</w:t>
            </w:r>
          </w:p>
          <w:p w14:paraId="14B3E16D" w14:textId="6A7D2AEF" w:rsidR="00624DB0" w:rsidRPr="006519A8" w:rsidRDefault="00624DB0" w:rsidP="006519A8">
            <w:pPr>
              <w:pStyle w:val="Default"/>
              <w:numPr>
                <w:ilvl w:val="0"/>
                <w:numId w:val="94"/>
              </w:numPr>
              <w:jc w:val="both"/>
              <w:rPr>
                <w:rFonts w:asciiTheme="majorHAnsi" w:hAnsiTheme="majorHAnsi"/>
              </w:rPr>
            </w:pPr>
            <w:r w:rsidRPr="006519A8">
              <w:rPr>
                <w:rFonts w:asciiTheme="majorHAnsi" w:hAnsiTheme="majorHAnsi"/>
              </w:rPr>
              <w:t>Să identifice elementele structurale ale granulomului tuberculos</w:t>
            </w:r>
            <w:r w:rsidR="001F75CF">
              <w:rPr>
                <w:rFonts w:asciiTheme="majorHAnsi" w:hAnsiTheme="majorHAnsi"/>
              </w:rPr>
              <w:t>;</w:t>
            </w:r>
          </w:p>
          <w:p w14:paraId="53DBDEB9" w14:textId="10ED5533" w:rsidR="00624DB0" w:rsidRPr="006519A8" w:rsidRDefault="00624DB0" w:rsidP="006519A8">
            <w:pPr>
              <w:pStyle w:val="Default"/>
              <w:numPr>
                <w:ilvl w:val="0"/>
                <w:numId w:val="94"/>
              </w:numPr>
              <w:jc w:val="both"/>
              <w:rPr>
                <w:rFonts w:asciiTheme="majorHAnsi" w:hAnsiTheme="majorHAnsi"/>
              </w:rPr>
            </w:pPr>
            <w:r w:rsidRPr="006519A8">
              <w:rPr>
                <w:rFonts w:asciiTheme="majorHAnsi" w:hAnsiTheme="majorHAnsi"/>
              </w:rPr>
              <w:t>Să cunoască formele tuberculozei în baza tabloului morfologic și corelarea acestuia cu manifestările clinice</w:t>
            </w:r>
            <w:r w:rsidR="001F75CF">
              <w:rPr>
                <w:rFonts w:asciiTheme="majorHAnsi" w:hAnsiTheme="majorHAnsi"/>
              </w:rPr>
              <w:t>;</w:t>
            </w:r>
          </w:p>
          <w:p w14:paraId="34FC4E07" w14:textId="77777777" w:rsidR="00624DB0" w:rsidRPr="006519A8" w:rsidRDefault="00624DB0" w:rsidP="006519A8">
            <w:pPr>
              <w:pStyle w:val="Default"/>
              <w:numPr>
                <w:ilvl w:val="0"/>
                <w:numId w:val="94"/>
              </w:numPr>
              <w:jc w:val="both"/>
              <w:rPr>
                <w:rFonts w:asciiTheme="majorHAnsi" w:hAnsiTheme="majorHAnsi"/>
              </w:rPr>
            </w:pPr>
            <w:r w:rsidRPr="006519A8">
              <w:rPr>
                <w:rFonts w:asciiTheme="majorHAnsi" w:hAnsiTheme="majorHAnsi"/>
              </w:rPr>
              <w:t>Să cunoască consecințele și complicațiile tuberculozei.</w:t>
            </w:r>
          </w:p>
          <w:p w14:paraId="4E4A2ED2" w14:textId="77777777" w:rsidR="00624DB0" w:rsidRPr="006519A8" w:rsidRDefault="00624DB0" w:rsidP="006519A8">
            <w:pPr>
              <w:pStyle w:val="TableParagraph"/>
              <w:tabs>
                <w:tab w:val="left" w:pos="309"/>
              </w:tabs>
              <w:ind w:left="591" w:right="94"/>
              <w:jc w:val="both"/>
              <w:rPr>
                <w:rFonts w:asciiTheme="majorHAnsi" w:hAnsiTheme="majorHAnsi"/>
                <w:sz w:val="24"/>
                <w:szCs w:val="24"/>
                <w:lang w:val="ro-MD"/>
              </w:rPr>
            </w:pPr>
          </w:p>
        </w:tc>
        <w:tc>
          <w:tcPr>
            <w:tcW w:w="4367" w:type="dxa"/>
            <w:gridSpan w:val="2"/>
            <w:tcBorders>
              <w:top w:val="single" w:sz="4" w:space="0" w:color="auto"/>
              <w:left w:val="single" w:sz="4" w:space="0" w:color="auto"/>
              <w:bottom w:val="single" w:sz="4" w:space="0" w:color="auto"/>
              <w:right w:val="single" w:sz="4" w:space="0" w:color="auto"/>
            </w:tcBorders>
          </w:tcPr>
          <w:p w14:paraId="0EF304AF" w14:textId="62B0D782" w:rsidR="00624DB0" w:rsidRPr="006519A8" w:rsidRDefault="00624DB0" w:rsidP="006519A8">
            <w:pPr>
              <w:pStyle w:val="Default"/>
              <w:numPr>
                <w:ilvl w:val="0"/>
                <w:numId w:val="75"/>
              </w:numPr>
              <w:jc w:val="both"/>
              <w:rPr>
                <w:rFonts w:asciiTheme="majorHAnsi" w:hAnsiTheme="majorHAnsi"/>
              </w:rPr>
            </w:pPr>
            <w:r w:rsidRPr="006519A8">
              <w:rPr>
                <w:rFonts w:asciiTheme="majorHAnsi" w:hAnsiTheme="majorHAnsi"/>
              </w:rPr>
              <w:t>Mecanismele leziunilor, provocate de virusuri</w:t>
            </w:r>
            <w:r w:rsidR="001F75CF">
              <w:rPr>
                <w:rFonts w:asciiTheme="majorHAnsi" w:hAnsiTheme="majorHAnsi"/>
              </w:rPr>
              <w:t>;</w:t>
            </w:r>
          </w:p>
          <w:p w14:paraId="1C07719D" w14:textId="3AF9A011" w:rsidR="00624DB0" w:rsidRPr="006519A8" w:rsidRDefault="00624DB0" w:rsidP="006519A8">
            <w:pPr>
              <w:pStyle w:val="Default"/>
              <w:numPr>
                <w:ilvl w:val="0"/>
                <w:numId w:val="75"/>
              </w:numPr>
              <w:jc w:val="both"/>
              <w:rPr>
                <w:rFonts w:asciiTheme="majorHAnsi" w:hAnsiTheme="majorHAnsi"/>
              </w:rPr>
            </w:pPr>
            <w:r w:rsidRPr="006519A8">
              <w:rPr>
                <w:rFonts w:asciiTheme="majorHAnsi" w:hAnsiTheme="majorHAnsi"/>
              </w:rPr>
              <w:t>Mecanismele leziunilor, provocate de bacterii</w:t>
            </w:r>
            <w:r w:rsidR="001F75CF">
              <w:rPr>
                <w:rFonts w:asciiTheme="majorHAnsi" w:hAnsiTheme="majorHAnsi"/>
              </w:rPr>
              <w:t>;</w:t>
            </w:r>
          </w:p>
          <w:p w14:paraId="649E44D0" w14:textId="31AE9BB6" w:rsidR="00624DB0" w:rsidRPr="006519A8" w:rsidRDefault="00624DB0" w:rsidP="006519A8">
            <w:pPr>
              <w:pStyle w:val="Default"/>
              <w:numPr>
                <w:ilvl w:val="0"/>
                <w:numId w:val="75"/>
              </w:numPr>
              <w:jc w:val="both"/>
              <w:rPr>
                <w:rFonts w:asciiTheme="majorHAnsi" w:hAnsiTheme="majorHAnsi"/>
              </w:rPr>
            </w:pPr>
            <w:r w:rsidRPr="006519A8">
              <w:rPr>
                <w:rFonts w:asciiTheme="majorHAnsi" w:hAnsiTheme="majorHAnsi"/>
              </w:rPr>
              <w:t>Efectele nocive ale răspunsului imun al gazdei</w:t>
            </w:r>
            <w:r w:rsidR="001F75CF">
              <w:rPr>
                <w:rFonts w:asciiTheme="majorHAnsi" w:hAnsiTheme="majorHAnsi"/>
              </w:rPr>
              <w:t>;</w:t>
            </w:r>
          </w:p>
          <w:p w14:paraId="26C2C2EB" w14:textId="7DAEB59F" w:rsidR="00624DB0" w:rsidRPr="006519A8" w:rsidRDefault="00624DB0" w:rsidP="006519A8">
            <w:pPr>
              <w:pStyle w:val="Default"/>
              <w:numPr>
                <w:ilvl w:val="0"/>
                <w:numId w:val="75"/>
              </w:numPr>
              <w:jc w:val="both"/>
              <w:rPr>
                <w:rFonts w:asciiTheme="majorHAnsi" w:hAnsiTheme="majorHAnsi"/>
              </w:rPr>
            </w:pPr>
            <w:r w:rsidRPr="006519A8">
              <w:rPr>
                <w:rFonts w:asciiTheme="majorHAnsi" w:hAnsiTheme="majorHAnsi"/>
              </w:rPr>
              <w:t xml:space="preserve">Infecții respiratorii acute virale: gripa, </w:t>
            </w:r>
            <w:proofErr w:type="spellStart"/>
            <w:r w:rsidRPr="006519A8">
              <w:rPr>
                <w:rFonts w:asciiTheme="majorHAnsi" w:hAnsiTheme="majorHAnsi"/>
              </w:rPr>
              <w:t>paragripa</w:t>
            </w:r>
            <w:proofErr w:type="spellEnd"/>
            <w:r w:rsidRPr="006519A8">
              <w:rPr>
                <w:rFonts w:asciiTheme="majorHAnsi" w:hAnsiTheme="majorHAnsi"/>
              </w:rPr>
              <w:t>, rujeola, oreionul, infecția Covid-19:  etiologie, patogeneză, morfopatologia, consecințe, cauze de deces</w:t>
            </w:r>
            <w:r w:rsidR="001F75CF">
              <w:rPr>
                <w:rFonts w:asciiTheme="majorHAnsi" w:hAnsiTheme="majorHAnsi"/>
              </w:rPr>
              <w:t>;</w:t>
            </w:r>
          </w:p>
          <w:p w14:paraId="18BC85AB" w14:textId="20A3BCA8" w:rsidR="00624DB0" w:rsidRPr="006519A8" w:rsidRDefault="00624DB0" w:rsidP="006519A8">
            <w:pPr>
              <w:pStyle w:val="Default"/>
              <w:numPr>
                <w:ilvl w:val="0"/>
                <w:numId w:val="75"/>
              </w:numPr>
              <w:jc w:val="both"/>
              <w:rPr>
                <w:rFonts w:asciiTheme="majorHAnsi" w:hAnsiTheme="majorHAnsi"/>
              </w:rPr>
            </w:pPr>
            <w:r w:rsidRPr="006519A8">
              <w:rPr>
                <w:rFonts w:asciiTheme="majorHAnsi" w:hAnsiTheme="majorHAnsi"/>
              </w:rPr>
              <w:t xml:space="preserve">Infecții aerogene bacteriene: infecție </w:t>
            </w:r>
            <w:proofErr w:type="spellStart"/>
            <w:r w:rsidRPr="006519A8">
              <w:rPr>
                <w:rFonts w:asciiTheme="majorHAnsi" w:hAnsiTheme="majorHAnsi"/>
              </w:rPr>
              <w:t>meningococică</w:t>
            </w:r>
            <w:proofErr w:type="spellEnd"/>
            <w:r w:rsidRPr="006519A8">
              <w:rPr>
                <w:rFonts w:asciiTheme="majorHAnsi" w:hAnsiTheme="majorHAnsi"/>
              </w:rPr>
              <w:t>, difterie, scarlatină:  etiologie, patogeneză, morfopatologia, consecințe, cauze de deces</w:t>
            </w:r>
            <w:r w:rsidR="001F75CF">
              <w:rPr>
                <w:rFonts w:asciiTheme="majorHAnsi" w:hAnsiTheme="majorHAnsi"/>
              </w:rPr>
              <w:t>;</w:t>
            </w:r>
          </w:p>
          <w:p w14:paraId="1360B1DD" w14:textId="5FB94F29" w:rsidR="00624DB0" w:rsidRPr="006519A8" w:rsidRDefault="00624DB0" w:rsidP="006519A8">
            <w:pPr>
              <w:pStyle w:val="Default"/>
              <w:numPr>
                <w:ilvl w:val="0"/>
                <w:numId w:val="75"/>
              </w:numPr>
              <w:jc w:val="both"/>
              <w:rPr>
                <w:rFonts w:asciiTheme="majorHAnsi" w:hAnsiTheme="majorHAnsi"/>
              </w:rPr>
            </w:pPr>
            <w:r w:rsidRPr="006519A8">
              <w:rPr>
                <w:rFonts w:asciiTheme="majorHAnsi" w:hAnsiTheme="majorHAnsi"/>
              </w:rPr>
              <w:t>Tuberculoza:  etiologie, patogeneză, clasificarea</w:t>
            </w:r>
            <w:r w:rsidR="001F75CF">
              <w:rPr>
                <w:rFonts w:asciiTheme="majorHAnsi" w:hAnsiTheme="majorHAnsi"/>
              </w:rPr>
              <w:t>;</w:t>
            </w:r>
            <w:r w:rsidRPr="006519A8">
              <w:rPr>
                <w:rFonts w:asciiTheme="majorHAnsi" w:hAnsiTheme="majorHAnsi"/>
              </w:rPr>
              <w:t xml:space="preserve"> </w:t>
            </w:r>
          </w:p>
          <w:p w14:paraId="7F941C5C" w14:textId="2F19027E" w:rsidR="00624DB0" w:rsidRPr="006519A8" w:rsidRDefault="00624DB0" w:rsidP="006519A8">
            <w:pPr>
              <w:pStyle w:val="Default"/>
              <w:numPr>
                <w:ilvl w:val="0"/>
                <w:numId w:val="75"/>
              </w:numPr>
              <w:jc w:val="both"/>
              <w:rPr>
                <w:rFonts w:asciiTheme="majorHAnsi" w:hAnsiTheme="majorHAnsi"/>
              </w:rPr>
            </w:pPr>
            <w:r w:rsidRPr="006519A8">
              <w:rPr>
                <w:rFonts w:asciiTheme="majorHAnsi" w:hAnsiTheme="majorHAnsi"/>
              </w:rPr>
              <w:t>Tuberculoză primară</w:t>
            </w:r>
            <w:r w:rsidR="001F75CF">
              <w:rPr>
                <w:rFonts w:asciiTheme="majorHAnsi" w:hAnsiTheme="majorHAnsi"/>
              </w:rPr>
              <w:t>;</w:t>
            </w:r>
          </w:p>
          <w:p w14:paraId="7010F4A6" w14:textId="16E3A3BE" w:rsidR="00624DB0" w:rsidRPr="006519A8" w:rsidRDefault="00624DB0" w:rsidP="006519A8">
            <w:pPr>
              <w:pStyle w:val="Default"/>
              <w:numPr>
                <w:ilvl w:val="0"/>
                <w:numId w:val="75"/>
              </w:numPr>
              <w:jc w:val="both"/>
              <w:rPr>
                <w:rFonts w:asciiTheme="majorHAnsi" w:hAnsiTheme="majorHAnsi"/>
              </w:rPr>
            </w:pPr>
            <w:r w:rsidRPr="006519A8">
              <w:rPr>
                <w:rFonts w:asciiTheme="majorHAnsi" w:hAnsiTheme="majorHAnsi"/>
              </w:rPr>
              <w:t>Tuberculoza secundară</w:t>
            </w:r>
            <w:r w:rsidR="001F75CF">
              <w:rPr>
                <w:rFonts w:asciiTheme="majorHAnsi" w:hAnsiTheme="majorHAnsi"/>
              </w:rPr>
              <w:t>;</w:t>
            </w:r>
          </w:p>
          <w:p w14:paraId="55866EA0" w14:textId="77777777" w:rsidR="00624DB0" w:rsidRPr="006519A8" w:rsidRDefault="00624DB0" w:rsidP="006519A8">
            <w:pPr>
              <w:pStyle w:val="Default"/>
              <w:numPr>
                <w:ilvl w:val="0"/>
                <w:numId w:val="75"/>
              </w:numPr>
              <w:jc w:val="both"/>
              <w:rPr>
                <w:rFonts w:asciiTheme="majorHAnsi" w:hAnsiTheme="majorHAnsi"/>
              </w:rPr>
            </w:pPr>
            <w:r w:rsidRPr="006519A8">
              <w:rPr>
                <w:rFonts w:asciiTheme="majorHAnsi" w:hAnsiTheme="majorHAnsi"/>
              </w:rPr>
              <w:t xml:space="preserve"> </w:t>
            </w:r>
            <w:proofErr w:type="spellStart"/>
            <w:r w:rsidRPr="006519A8">
              <w:rPr>
                <w:rFonts w:asciiTheme="majorHAnsi" w:hAnsiTheme="majorHAnsi"/>
              </w:rPr>
              <w:t>Patomorfoza</w:t>
            </w:r>
            <w:proofErr w:type="spellEnd"/>
            <w:r w:rsidRPr="006519A8">
              <w:rPr>
                <w:rFonts w:asciiTheme="majorHAnsi" w:hAnsiTheme="majorHAnsi"/>
              </w:rPr>
              <w:t xml:space="preserve"> tuberculozei. </w:t>
            </w:r>
          </w:p>
        </w:tc>
      </w:tr>
      <w:tr w:rsidR="00624DB0" w:rsidRPr="006519A8" w14:paraId="13B450D3" w14:textId="77777777" w:rsidTr="006519A8">
        <w:trPr>
          <w:trHeight w:val="172"/>
        </w:trPr>
        <w:tc>
          <w:tcPr>
            <w:tcW w:w="9776" w:type="dxa"/>
            <w:gridSpan w:val="3"/>
            <w:tcBorders>
              <w:top w:val="single" w:sz="4" w:space="0" w:color="auto"/>
              <w:left w:val="single" w:sz="4" w:space="0" w:color="auto"/>
              <w:bottom w:val="single" w:sz="4" w:space="0" w:color="auto"/>
              <w:right w:val="single" w:sz="4" w:space="0" w:color="auto"/>
            </w:tcBorders>
          </w:tcPr>
          <w:p w14:paraId="6AF6A8BD" w14:textId="3C696BA4" w:rsidR="00624DB0" w:rsidRPr="006519A8" w:rsidRDefault="006519A8" w:rsidP="006519A8">
            <w:pPr>
              <w:tabs>
                <w:tab w:val="left" w:pos="170"/>
              </w:tabs>
              <w:jc w:val="both"/>
              <w:rPr>
                <w:rFonts w:asciiTheme="majorHAnsi" w:hAnsiTheme="majorHAnsi"/>
                <w:i/>
                <w:iCs/>
                <w:color w:val="000000"/>
                <w:lang w:val="ro-MD"/>
              </w:rPr>
            </w:pPr>
            <w:r w:rsidRPr="006519A8">
              <w:rPr>
                <w:rFonts w:asciiTheme="majorHAnsi" w:hAnsiTheme="majorHAnsi"/>
                <w:b/>
                <w:bCs/>
                <w:color w:val="000000"/>
                <w:spacing w:val="-4"/>
                <w:lang w:val="ro-MD"/>
              </w:rPr>
              <w:t xml:space="preserve">Tema (capitolul) </w:t>
            </w:r>
            <w:r w:rsidR="00624DB0" w:rsidRPr="006519A8">
              <w:rPr>
                <w:rFonts w:asciiTheme="majorHAnsi" w:hAnsiTheme="majorHAnsi"/>
                <w:b/>
                <w:bCs/>
                <w:color w:val="000000"/>
                <w:lang w:val="ro-MD"/>
              </w:rPr>
              <w:t xml:space="preserve">20. </w:t>
            </w:r>
            <w:r w:rsidR="00624DB0" w:rsidRPr="006519A8">
              <w:rPr>
                <w:rFonts w:asciiTheme="majorHAnsi" w:hAnsiTheme="majorHAnsi"/>
                <w:lang w:val="ro-MD"/>
              </w:rPr>
              <w:t>Bolile rinichilor</w:t>
            </w:r>
          </w:p>
        </w:tc>
      </w:tr>
      <w:tr w:rsidR="00624DB0" w:rsidRPr="009F1CFF" w14:paraId="4E5CC773" w14:textId="77777777" w:rsidTr="006519A8">
        <w:trPr>
          <w:trHeight w:val="118"/>
        </w:trPr>
        <w:tc>
          <w:tcPr>
            <w:tcW w:w="5409" w:type="dxa"/>
            <w:tcBorders>
              <w:top w:val="single" w:sz="4" w:space="0" w:color="auto"/>
              <w:left w:val="single" w:sz="4" w:space="0" w:color="auto"/>
              <w:bottom w:val="single" w:sz="4" w:space="0" w:color="auto"/>
              <w:right w:val="single" w:sz="4" w:space="0" w:color="auto"/>
            </w:tcBorders>
          </w:tcPr>
          <w:p w14:paraId="078D735E" w14:textId="1E7C2CFA" w:rsidR="00624DB0" w:rsidRPr="006519A8" w:rsidRDefault="00624DB0" w:rsidP="006519A8">
            <w:pPr>
              <w:pStyle w:val="Default"/>
              <w:numPr>
                <w:ilvl w:val="0"/>
                <w:numId w:val="95"/>
              </w:numPr>
              <w:jc w:val="both"/>
              <w:rPr>
                <w:rFonts w:asciiTheme="majorHAnsi" w:hAnsiTheme="majorHAnsi"/>
              </w:rPr>
            </w:pPr>
            <w:r w:rsidRPr="006519A8">
              <w:rPr>
                <w:rFonts w:asciiTheme="majorHAnsi" w:hAnsiTheme="majorHAnsi"/>
              </w:rPr>
              <w:lastRenderedPageBreak/>
              <w:t>Să cunoască cauzele și mecanismele principale ale insuficienței renale acute</w:t>
            </w:r>
            <w:r w:rsidR="001F75CF">
              <w:rPr>
                <w:rFonts w:asciiTheme="majorHAnsi" w:hAnsiTheme="majorHAnsi"/>
              </w:rPr>
              <w:t>;</w:t>
            </w:r>
            <w:r w:rsidRPr="006519A8">
              <w:rPr>
                <w:rFonts w:asciiTheme="majorHAnsi" w:hAnsiTheme="majorHAnsi"/>
              </w:rPr>
              <w:t xml:space="preserve"> </w:t>
            </w:r>
          </w:p>
          <w:p w14:paraId="588F7FEA" w14:textId="5EC180B1" w:rsidR="00624DB0" w:rsidRPr="006519A8" w:rsidRDefault="00624DB0" w:rsidP="006519A8">
            <w:pPr>
              <w:pStyle w:val="Default"/>
              <w:numPr>
                <w:ilvl w:val="0"/>
                <w:numId w:val="95"/>
              </w:numPr>
              <w:jc w:val="both"/>
              <w:rPr>
                <w:rFonts w:asciiTheme="majorHAnsi" w:hAnsiTheme="majorHAnsi"/>
              </w:rPr>
            </w:pPr>
            <w:r w:rsidRPr="006519A8">
              <w:rPr>
                <w:rFonts w:asciiTheme="majorHAnsi" w:hAnsiTheme="majorHAnsi"/>
              </w:rPr>
              <w:t>Să descrie sindromul uremic și manifestările lui morfologice și clinice</w:t>
            </w:r>
            <w:r w:rsidR="001F75CF">
              <w:rPr>
                <w:rFonts w:asciiTheme="majorHAnsi" w:hAnsiTheme="majorHAnsi"/>
              </w:rPr>
              <w:t>;</w:t>
            </w:r>
            <w:r w:rsidRPr="006519A8">
              <w:rPr>
                <w:rFonts w:asciiTheme="majorHAnsi" w:hAnsiTheme="majorHAnsi"/>
              </w:rPr>
              <w:t xml:space="preserve">  </w:t>
            </w:r>
          </w:p>
          <w:p w14:paraId="142B18A4" w14:textId="16E19F25" w:rsidR="00624DB0" w:rsidRPr="006519A8" w:rsidRDefault="00624DB0" w:rsidP="006519A8">
            <w:pPr>
              <w:pStyle w:val="Default"/>
              <w:numPr>
                <w:ilvl w:val="0"/>
                <w:numId w:val="95"/>
              </w:numPr>
              <w:jc w:val="both"/>
              <w:rPr>
                <w:rFonts w:asciiTheme="majorHAnsi" w:hAnsiTheme="majorHAnsi"/>
              </w:rPr>
            </w:pPr>
            <w:r w:rsidRPr="006519A8">
              <w:rPr>
                <w:rFonts w:asciiTheme="majorHAnsi" w:hAnsiTheme="majorHAnsi"/>
              </w:rPr>
              <w:t>Să înțeleagă patogeneza glomerulonefritei</w:t>
            </w:r>
            <w:r w:rsidR="001F75CF">
              <w:rPr>
                <w:rFonts w:asciiTheme="majorHAnsi" w:hAnsiTheme="majorHAnsi"/>
              </w:rPr>
              <w:t>;</w:t>
            </w:r>
          </w:p>
          <w:p w14:paraId="545CFCE1" w14:textId="4F62737E" w:rsidR="00624DB0" w:rsidRPr="006519A8" w:rsidRDefault="00624DB0" w:rsidP="006519A8">
            <w:pPr>
              <w:pStyle w:val="Default"/>
              <w:numPr>
                <w:ilvl w:val="0"/>
                <w:numId w:val="95"/>
              </w:numPr>
              <w:jc w:val="both"/>
              <w:rPr>
                <w:rFonts w:asciiTheme="majorHAnsi" w:hAnsiTheme="majorHAnsi"/>
              </w:rPr>
            </w:pPr>
            <w:r w:rsidRPr="006519A8">
              <w:rPr>
                <w:rFonts w:asciiTheme="majorHAnsi" w:hAnsiTheme="majorHAnsi"/>
              </w:rPr>
              <w:t xml:space="preserve">Să cunoască caracteristica morfologică a glomerulonefritei proliferative </w:t>
            </w:r>
            <w:proofErr w:type="spellStart"/>
            <w:r w:rsidRPr="006519A8">
              <w:rPr>
                <w:rFonts w:asciiTheme="majorHAnsi" w:hAnsiTheme="majorHAnsi"/>
              </w:rPr>
              <w:t>extracapilare</w:t>
            </w:r>
            <w:proofErr w:type="spellEnd"/>
            <w:r w:rsidRPr="006519A8">
              <w:rPr>
                <w:rFonts w:asciiTheme="majorHAnsi" w:hAnsiTheme="majorHAnsi"/>
              </w:rPr>
              <w:t>, complicațiile și consecințele</w:t>
            </w:r>
            <w:r w:rsidR="001F75CF">
              <w:rPr>
                <w:rFonts w:asciiTheme="majorHAnsi" w:hAnsiTheme="majorHAnsi"/>
              </w:rPr>
              <w:t>;</w:t>
            </w:r>
            <w:r w:rsidRPr="006519A8">
              <w:rPr>
                <w:rFonts w:asciiTheme="majorHAnsi" w:hAnsiTheme="majorHAnsi"/>
              </w:rPr>
              <w:t xml:space="preserve"> </w:t>
            </w:r>
          </w:p>
          <w:p w14:paraId="0E5E3183" w14:textId="7C8C4819" w:rsidR="00624DB0" w:rsidRPr="006519A8" w:rsidRDefault="00624DB0" w:rsidP="006519A8">
            <w:pPr>
              <w:pStyle w:val="Default"/>
              <w:numPr>
                <w:ilvl w:val="0"/>
                <w:numId w:val="95"/>
              </w:numPr>
              <w:jc w:val="both"/>
              <w:rPr>
                <w:rFonts w:asciiTheme="majorHAnsi" w:hAnsiTheme="majorHAnsi"/>
              </w:rPr>
            </w:pPr>
            <w:r w:rsidRPr="006519A8">
              <w:rPr>
                <w:rFonts w:asciiTheme="majorHAnsi" w:hAnsiTheme="majorHAnsi"/>
              </w:rPr>
              <w:t>Să definească sindromul nefritic și sindromul nefrotic, să cunoască în care afecțiuni renale se întâlnesc</w:t>
            </w:r>
            <w:r w:rsidR="001F75CF">
              <w:rPr>
                <w:rFonts w:asciiTheme="majorHAnsi" w:hAnsiTheme="majorHAnsi"/>
              </w:rPr>
              <w:t>;</w:t>
            </w:r>
            <w:r w:rsidRPr="006519A8">
              <w:rPr>
                <w:rFonts w:asciiTheme="majorHAnsi" w:hAnsiTheme="majorHAnsi"/>
              </w:rPr>
              <w:t xml:space="preserve"> </w:t>
            </w:r>
          </w:p>
          <w:p w14:paraId="4E9E2609" w14:textId="00DC215F" w:rsidR="00624DB0" w:rsidRPr="006519A8" w:rsidRDefault="00624DB0" w:rsidP="006519A8">
            <w:pPr>
              <w:pStyle w:val="Default"/>
              <w:numPr>
                <w:ilvl w:val="0"/>
                <w:numId w:val="95"/>
              </w:numPr>
              <w:jc w:val="both"/>
              <w:rPr>
                <w:rFonts w:asciiTheme="majorHAnsi" w:hAnsiTheme="majorHAnsi"/>
              </w:rPr>
            </w:pPr>
            <w:r w:rsidRPr="006519A8">
              <w:rPr>
                <w:rFonts w:asciiTheme="majorHAnsi" w:hAnsiTheme="majorHAnsi"/>
              </w:rPr>
              <w:t>Să cunoască caracteristicile clinice și morfologice ale pielonefrite acute și cronice</w:t>
            </w:r>
            <w:r w:rsidR="001F75CF">
              <w:rPr>
                <w:rFonts w:asciiTheme="majorHAnsi" w:hAnsiTheme="majorHAnsi"/>
              </w:rPr>
              <w:t>;</w:t>
            </w:r>
            <w:r w:rsidRPr="006519A8">
              <w:rPr>
                <w:rFonts w:asciiTheme="majorHAnsi" w:hAnsiTheme="majorHAnsi"/>
              </w:rPr>
              <w:t xml:space="preserve"> </w:t>
            </w:r>
          </w:p>
          <w:p w14:paraId="0A5E153F" w14:textId="454F0493" w:rsidR="003417F6" w:rsidRDefault="00624DB0" w:rsidP="003417F6">
            <w:pPr>
              <w:pStyle w:val="Default"/>
              <w:numPr>
                <w:ilvl w:val="0"/>
                <w:numId w:val="95"/>
              </w:numPr>
              <w:jc w:val="both"/>
              <w:rPr>
                <w:rFonts w:asciiTheme="majorHAnsi" w:hAnsiTheme="majorHAnsi"/>
              </w:rPr>
            </w:pPr>
            <w:r w:rsidRPr="006519A8">
              <w:rPr>
                <w:rFonts w:asciiTheme="majorHAnsi" w:hAnsiTheme="majorHAnsi"/>
              </w:rPr>
              <w:t xml:space="preserve">Să înțeleagă diferența dintre fibroza în pielonefrita cronică de cea în </w:t>
            </w:r>
            <w:proofErr w:type="spellStart"/>
            <w:r w:rsidRPr="006519A8">
              <w:rPr>
                <w:rFonts w:asciiTheme="majorHAnsi" w:hAnsiTheme="majorHAnsi"/>
              </w:rPr>
              <w:t>glomerulonefrita</w:t>
            </w:r>
            <w:proofErr w:type="spellEnd"/>
            <w:r w:rsidRPr="006519A8">
              <w:rPr>
                <w:rFonts w:asciiTheme="majorHAnsi" w:hAnsiTheme="majorHAnsi"/>
              </w:rPr>
              <w:t xml:space="preserve"> cronică și hipertensiunea arterială benignă cronică</w:t>
            </w:r>
            <w:r w:rsidR="001F75CF">
              <w:rPr>
                <w:rFonts w:asciiTheme="majorHAnsi" w:hAnsiTheme="majorHAnsi"/>
              </w:rPr>
              <w:t>;</w:t>
            </w:r>
            <w:r w:rsidRPr="006519A8">
              <w:rPr>
                <w:rFonts w:asciiTheme="majorHAnsi" w:hAnsiTheme="majorHAnsi"/>
              </w:rPr>
              <w:t xml:space="preserve"> </w:t>
            </w:r>
          </w:p>
          <w:p w14:paraId="79DFE8BA" w14:textId="5E41CE75" w:rsidR="003417F6" w:rsidRDefault="00624DB0" w:rsidP="003417F6">
            <w:pPr>
              <w:pStyle w:val="Default"/>
              <w:numPr>
                <w:ilvl w:val="0"/>
                <w:numId w:val="95"/>
              </w:numPr>
              <w:jc w:val="both"/>
              <w:rPr>
                <w:rFonts w:asciiTheme="majorHAnsi" w:hAnsiTheme="majorHAnsi"/>
              </w:rPr>
            </w:pPr>
            <w:r w:rsidRPr="003417F6">
              <w:rPr>
                <w:rFonts w:asciiTheme="majorHAnsi" w:hAnsiTheme="majorHAnsi"/>
              </w:rPr>
              <w:t xml:space="preserve">Să cunoască carcinomul </w:t>
            </w:r>
            <w:proofErr w:type="spellStart"/>
            <w:r w:rsidRPr="003417F6">
              <w:rPr>
                <w:rFonts w:asciiTheme="majorHAnsi" w:hAnsiTheme="majorHAnsi"/>
              </w:rPr>
              <w:t>nefrocelular</w:t>
            </w:r>
            <w:proofErr w:type="spellEnd"/>
            <w:r w:rsidRPr="003417F6">
              <w:rPr>
                <w:rFonts w:asciiTheme="majorHAnsi" w:hAnsiTheme="majorHAnsi"/>
              </w:rPr>
              <w:t xml:space="preserve"> cu</w:t>
            </w:r>
            <w:r w:rsidRPr="003417F6">
              <w:rPr>
                <w:rFonts w:asciiTheme="majorHAnsi" w:hAnsiTheme="majorHAnsi"/>
                <w:lang w:val="ro-RO"/>
              </w:rPr>
              <w:t xml:space="preserve"> </w:t>
            </w:r>
            <w:r w:rsidRPr="003417F6">
              <w:rPr>
                <w:rFonts w:asciiTheme="majorHAnsi" w:hAnsiTheme="majorHAnsi"/>
              </w:rPr>
              <w:t>celule clare,  particularitățile morfologice</w:t>
            </w:r>
            <w:r w:rsidR="001F75CF">
              <w:rPr>
                <w:rFonts w:asciiTheme="majorHAnsi" w:hAnsiTheme="majorHAnsi"/>
              </w:rPr>
              <w:t>;</w:t>
            </w:r>
          </w:p>
          <w:p w14:paraId="42411A58" w14:textId="43A674A7" w:rsidR="003417F6" w:rsidRDefault="00624DB0" w:rsidP="003417F6">
            <w:pPr>
              <w:pStyle w:val="Default"/>
              <w:numPr>
                <w:ilvl w:val="0"/>
                <w:numId w:val="95"/>
              </w:numPr>
              <w:jc w:val="both"/>
              <w:rPr>
                <w:rFonts w:asciiTheme="majorHAnsi" w:hAnsiTheme="majorHAnsi"/>
              </w:rPr>
            </w:pPr>
            <w:r w:rsidRPr="003417F6">
              <w:rPr>
                <w:rFonts w:asciiTheme="majorHAnsi" w:hAnsiTheme="majorHAnsi"/>
              </w:rPr>
              <w:t>Să cunoască leziunile inflamatorii acute și cronice ale vezicii urinare</w:t>
            </w:r>
            <w:r w:rsidR="001F75CF">
              <w:rPr>
                <w:rFonts w:asciiTheme="majorHAnsi" w:hAnsiTheme="majorHAnsi"/>
              </w:rPr>
              <w:t>;</w:t>
            </w:r>
          </w:p>
          <w:p w14:paraId="310F8C22" w14:textId="6B1FE92C" w:rsidR="00624DB0" w:rsidRPr="003417F6" w:rsidRDefault="00624DB0" w:rsidP="003417F6">
            <w:pPr>
              <w:pStyle w:val="Default"/>
              <w:numPr>
                <w:ilvl w:val="0"/>
                <w:numId w:val="95"/>
              </w:numPr>
              <w:jc w:val="both"/>
              <w:rPr>
                <w:rFonts w:asciiTheme="majorHAnsi" w:hAnsiTheme="majorHAnsi"/>
              </w:rPr>
            </w:pPr>
            <w:r w:rsidRPr="003417F6">
              <w:rPr>
                <w:rFonts w:asciiTheme="majorHAnsi" w:hAnsiTheme="majorHAnsi"/>
              </w:rPr>
              <w:t>Să identifice particularitățile morfologice ale carcinomului de vezică urinară.</w:t>
            </w:r>
          </w:p>
        </w:tc>
        <w:tc>
          <w:tcPr>
            <w:tcW w:w="4367" w:type="dxa"/>
            <w:gridSpan w:val="2"/>
            <w:tcBorders>
              <w:top w:val="single" w:sz="4" w:space="0" w:color="auto"/>
              <w:left w:val="single" w:sz="4" w:space="0" w:color="auto"/>
              <w:bottom w:val="single" w:sz="4" w:space="0" w:color="auto"/>
              <w:right w:val="single" w:sz="4" w:space="0" w:color="auto"/>
            </w:tcBorders>
          </w:tcPr>
          <w:p w14:paraId="3C7FD4C9" w14:textId="25FEAF50" w:rsidR="00624DB0" w:rsidRPr="006519A8" w:rsidRDefault="00624DB0" w:rsidP="006519A8">
            <w:pPr>
              <w:pStyle w:val="Default"/>
              <w:numPr>
                <w:ilvl w:val="0"/>
                <w:numId w:val="96"/>
              </w:numPr>
              <w:jc w:val="both"/>
              <w:rPr>
                <w:rFonts w:asciiTheme="majorHAnsi" w:hAnsiTheme="majorHAnsi"/>
              </w:rPr>
            </w:pPr>
            <w:proofErr w:type="spellStart"/>
            <w:r w:rsidRPr="006519A8">
              <w:rPr>
                <w:rFonts w:asciiTheme="majorHAnsi" w:hAnsiTheme="majorHAnsi"/>
              </w:rPr>
              <w:t>Glomerulonefrita</w:t>
            </w:r>
            <w:proofErr w:type="spellEnd"/>
            <w:r w:rsidRPr="006519A8">
              <w:rPr>
                <w:rFonts w:asciiTheme="majorHAnsi" w:hAnsiTheme="majorHAnsi"/>
              </w:rPr>
              <w:t xml:space="preserve">:  clasificarea modernă, etiologie, patogeneză, caracteristicile </w:t>
            </w:r>
            <w:proofErr w:type="spellStart"/>
            <w:r w:rsidRPr="006519A8">
              <w:rPr>
                <w:rFonts w:asciiTheme="majorHAnsi" w:hAnsiTheme="majorHAnsi"/>
              </w:rPr>
              <w:t>imunomorfologice</w:t>
            </w:r>
            <w:proofErr w:type="spellEnd"/>
            <w:r w:rsidR="001F75CF">
              <w:rPr>
                <w:rFonts w:asciiTheme="majorHAnsi" w:hAnsiTheme="majorHAnsi"/>
              </w:rPr>
              <w:t>;</w:t>
            </w:r>
            <w:r w:rsidRPr="006519A8">
              <w:rPr>
                <w:rFonts w:asciiTheme="majorHAnsi" w:hAnsiTheme="majorHAnsi"/>
              </w:rPr>
              <w:t xml:space="preserve"> </w:t>
            </w:r>
          </w:p>
          <w:p w14:paraId="0F12F418" w14:textId="0C917DB8" w:rsidR="00624DB0" w:rsidRPr="006519A8" w:rsidRDefault="00624DB0" w:rsidP="006519A8">
            <w:pPr>
              <w:pStyle w:val="Default"/>
              <w:numPr>
                <w:ilvl w:val="0"/>
                <w:numId w:val="96"/>
              </w:numPr>
              <w:jc w:val="both"/>
              <w:rPr>
                <w:rFonts w:asciiTheme="majorHAnsi" w:hAnsiTheme="majorHAnsi"/>
              </w:rPr>
            </w:pPr>
            <w:r w:rsidRPr="006519A8">
              <w:rPr>
                <w:rFonts w:asciiTheme="majorHAnsi" w:hAnsiTheme="majorHAnsi"/>
              </w:rPr>
              <w:t>Insuficiența renală acută - nefroza necrotică:  cauze, patogeneză, caracteristici morfologice, complicații, consecințe</w:t>
            </w:r>
            <w:r w:rsidR="001F75CF">
              <w:rPr>
                <w:rFonts w:asciiTheme="majorHAnsi" w:hAnsiTheme="majorHAnsi"/>
              </w:rPr>
              <w:t>;</w:t>
            </w:r>
            <w:r w:rsidRPr="006519A8">
              <w:rPr>
                <w:rFonts w:asciiTheme="majorHAnsi" w:hAnsiTheme="majorHAnsi"/>
              </w:rPr>
              <w:t xml:space="preserve"> </w:t>
            </w:r>
          </w:p>
          <w:p w14:paraId="652B04B9" w14:textId="7E7D24A1" w:rsidR="00624DB0" w:rsidRPr="006519A8" w:rsidRDefault="00624DB0" w:rsidP="006519A8">
            <w:pPr>
              <w:pStyle w:val="Default"/>
              <w:numPr>
                <w:ilvl w:val="0"/>
                <w:numId w:val="96"/>
              </w:numPr>
              <w:jc w:val="both"/>
              <w:rPr>
                <w:rFonts w:asciiTheme="majorHAnsi" w:hAnsiTheme="majorHAnsi"/>
              </w:rPr>
            </w:pPr>
            <w:proofErr w:type="spellStart"/>
            <w:r w:rsidRPr="006519A8">
              <w:rPr>
                <w:rFonts w:asciiTheme="majorHAnsi" w:hAnsiTheme="majorHAnsi"/>
              </w:rPr>
              <w:t>Tubulopatia</w:t>
            </w:r>
            <w:proofErr w:type="spellEnd"/>
            <w:r w:rsidRPr="006519A8">
              <w:rPr>
                <w:rFonts w:asciiTheme="majorHAnsi" w:hAnsiTheme="majorHAnsi"/>
              </w:rPr>
              <w:t xml:space="preserve"> cronică obstructivă. Nefroza </w:t>
            </w:r>
            <w:proofErr w:type="spellStart"/>
            <w:r w:rsidRPr="006519A8">
              <w:rPr>
                <w:rFonts w:asciiTheme="majorHAnsi" w:hAnsiTheme="majorHAnsi"/>
              </w:rPr>
              <w:t>paraproteinemică</w:t>
            </w:r>
            <w:proofErr w:type="spellEnd"/>
            <w:r w:rsidR="001F75CF">
              <w:rPr>
                <w:rFonts w:asciiTheme="majorHAnsi" w:hAnsiTheme="majorHAnsi"/>
              </w:rPr>
              <w:t>;</w:t>
            </w:r>
            <w:r w:rsidRPr="006519A8">
              <w:rPr>
                <w:rFonts w:asciiTheme="majorHAnsi" w:hAnsiTheme="majorHAnsi"/>
              </w:rPr>
              <w:t xml:space="preserve"> </w:t>
            </w:r>
          </w:p>
          <w:p w14:paraId="3E611C67" w14:textId="093687B1" w:rsidR="00624DB0" w:rsidRPr="006519A8" w:rsidRDefault="00624DB0" w:rsidP="006519A8">
            <w:pPr>
              <w:pStyle w:val="Default"/>
              <w:numPr>
                <w:ilvl w:val="0"/>
                <w:numId w:val="96"/>
              </w:numPr>
              <w:jc w:val="both"/>
              <w:rPr>
                <w:rFonts w:asciiTheme="majorHAnsi" w:hAnsiTheme="majorHAnsi"/>
              </w:rPr>
            </w:pPr>
            <w:r w:rsidRPr="006519A8">
              <w:rPr>
                <w:rFonts w:asciiTheme="majorHAnsi" w:hAnsiTheme="majorHAnsi"/>
              </w:rPr>
              <w:t xml:space="preserve">Nefrită </w:t>
            </w:r>
            <w:proofErr w:type="spellStart"/>
            <w:r w:rsidRPr="006519A8">
              <w:rPr>
                <w:rFonts w:asciiTheme="majorHAnsi" w:hAnsiTheme="majorHAnsi"/>
              </w:rPr>
              <w:t>tubulo</w:t>
            </w:r>
            <w:proofErr w:type="spellEnd"/>
            <w:r w:rsidRPr="006519A8">
              <w:rPr>
                <w:rFonts w:asciiTheme="majorHAnsi" w:hAnsiTheme="majorHAnsi"/>
              </w:rPr>
              <w:t>-interstițială:  etiologie, patogeneză, anatomie patologică, complicații, consecințe</w:t>
            </w:r>
            <w:r w:rsidR="001F75CF">
              <w:rPr>
                <w:rFonts w:asciiTheme="majorHAnsi" w:hAnsiTheme="majorHAnsi"/>
              </w:rPr>
              <w:t>;</w:t>
            </w:r>
            <w:r w:rsidRPr="006519A8">
              <w:rPr>
                <w:rFonts w:asciiTheme="majorHAnsi" w:hAnsiTheme="majorHAnsi"/>
              </w:rPr>
              <w:t xml:space="preserve"> </w:t>
            </w:r>
          </w:p>
          <w:p w14:paraId="2E8B642D" w14:textId="006CC2B4" w:rsidR="00624DB0" w:rsidRPr="006519A8" w:rsidRDefault="00624DB0" w:rsidP="006519A8">
            <w:pPr>
              <w:pStyle w:val="Default"/>
              <w:numPr>
                <w:ilvl w:val="0"/>
                <w:numId w:val="96"/>
              </w:numPr>
              <w:jc w:val="both"/>
              <w:rPr>
                <w:rFonts w:asciiTheme="majorHAnsi" w:hAnsiTheme="majorHAnsi"/>
              </w:rPr>
            </w:pPr>
            <w:r w:rsidRPr="006519A8">
              <w:rPr>
                <w:rFonts w:asciiTheme="majorHAnsi" w:hAnsiTheme="majorHAnsi"/>
              </w:rPr>
              <w:t xml:space="preserve">Pielonefrita acută și cronică:  </w:t>
            </w:r>
            <w:proofErr w:type="spellStart"/>
            <w:r w:rsidRPr="006519A8">
              <w:rPr>
                <w:rFonts w:asciiTheme="majorHAnsi" w:hAnsiTheme="majorHAnsi"/>
              </w:rPr>
              <w:t>etio</w:t>
            </w:r>
            <w:proofErr w:type="spellEnd"/>
            <w:r w:rsidRPr="006519A8">
              <w:rPr>
                <w:rFonts w:asciiTheme="majorHAnsi" w:hAnsiTheme="majorHAnsi"/>
              </w:rPr>
              <w:t>-patogeneză, anatomie patologică, complicații, consecințe</w:t>
            </w:r>
            <w:r w:rsidR="001F75CF">
              <w:rPr>
                <w:rFonts w:asciiTheme="majorHAnsi" w:hAnsiTheme="majorHAnsi"/>
              </w:rPr>
              <w:t>;</w:t>
            </w:r>
          </w:p>
          <w:p w14:paraId="2882AA6D" w14:textId="3A310AA9" w:rsidR="00BE3448" w:rsidRDefault="00624DB0" w:rsidP="00BE3448">
            <w:pPr>
              <w:pStyle w:val="Default"/>
              <w:numPr>
                <w:ilvl w:val="0"/>
                <w:numId w:val="96"/>
              </w:numPr>
              <w:jc w:val="both"/>
              <w:rPr>
                <w:rFonts w:asciiTheme="majorHAnsi" w:hAnsiTheme="majorHAnsi"/>
              </w:rPr>
            </w:pPr>
            <w:proofErr w:type="spellStart"/>
            <w:r w:rsidRPr="006519A8">
              <w:rPr>
                <w:rFonts w:asciiTheme="majorHAnsi" w:hAnsiTheme="majorHAnsi"/>
              </w:rPr>
              <w:t>Nefrolitiaza</w:t>
            </w:r>
            <w:proofErr w:type="spellEnd"/>
            <w:r w:rsidRPr="006519A8">
              <w:rPr>
                <w:rFonts w:asciiTheme="majorHAnsi" w:hAnsiTheme="majorHAnsi"/>
              </w:rPr>
              <w:t xml:space="preserve">:  </w:t>
            </w:r>
            <w:proofErr w:type="spellStart"/>
            <w:r w:rsidRPr="006519A8">
              <w:rPr>
                <w:rFonts w:asciiTheme="majorHAnsi" w:hAnsiTheme="majorHAnsi"/>
              </w:rPr>
              <w:t>etio</w:t>
            </w:r>
            <w:proofErr w:type="spellEnd"/>
            <w:r w:rsidRPr="006519A8">
              <w:rPr>
                <w:rFonts w:asciiTheme="majorHAnsi" w:hAnsiTheme="majorHAnsi"/>
              </w:rPr>
              <w:t>-patogeneză, anatomie patologică, complicații, consecințe, interconectarea cu pielonefrita</w:t>
            </w:r>
            <w:r w:rsidR="001F75CF">
              <w:rPr>
                <w:rFonts w:asciiTheme="majorHAnsi" w:hAnsiTheme="majorHAnsi"/>
              </w:rPr>
              <w:t>;</w:t>
            </w:r>
            <w:r w:rsidRPr="006519A8">
              <w:rPr>
                <w:rFonts w:asciiTheme="majorHAnsi" w:hAnsiTheme="majorHAnsi"/>
              </w:rPr>
              <w:t xml:space="preserve"> </w:t>
            </w:r>
          </w:p>
          <w:p w14:paraId="0EA11C80" w14:textId="7AEFE036" w:rsidR="00BE3448" w:rsidRDefault="00624DB0" w:rsidP="00BE3448">
            <w:pPr>
              <w:pStyle w:val="Default"/>
              <w:numPr>
                <w:ilvl w:val="0"/>
                <w:numId w:val="96"/>
              </w:numPr>
              <w:jc w:val="both"/>
              <w:rPr>
                <w:rFonts w:asciiTheme="majorHAnsi" w:hAnsiTheme="majorHAnsi"/>
              </w:rPr>
            </w:pPr>
            <w:r w:rsidRPr="00BE3448">
              <w:rPr>
                <w:rFonts w:asciiTheme="majorHAnsi" w:hAnsiTheme="majorHAnsi"/>
              </w:rPr>
              <w:t xml:space="preserve">Tumori renale. Carcinomul </w:t>
            </w:r>
            <w:proofErr w:type="spellStart"/>
            <w:r w:rsidRPr="00BE3448">
              <w:rPr>
                <w:rFonts w:asciiTheme="majorHAnsi" w:hAnsiTheme="majorHAnsi"/>
              </w:rPr>
              <w:t>nefrocelular</w:t>
            </w:r>
            <w:proofErr w:type="spellEnd"/>
            <w:r w:rsidR="001F75CF">
              <w:rPr>
                <w:rFonts w:asciiTheme="majorHAnsi" w:hAnsiTheme="majorHAnsi"/>
              </w:rPr>
              <w:t>;</w:t>
            </w:r>
          </w:p>
          <w:p w14:paraId="7FF0A7A8" w14:textId="2DB18752" w:rsidR="00624DB0" w:rsidRPr="00BE3448" w:rsidRDefault="00624DB0" w:rsidP="00BE3448">
            <w:pPr>
              <w:pStyle w:val="Default"/>
              <w:numPr>
                <w:ilvl w:val="0"/>
                <w:numId w:val="96"/>
              </w:numPr>
              <w:jc w:val="both"/>
              <w:rPr>
                <w:rFonts w:asciiTheme="majorHAnsi" w:hAnsiTheme="majorHAnsi"/>
              </w:rPr>
            </w:pPr>
            <w:r w:rsidRPr="00BE3448">
              <w:rPr>
                <w:rFonts w:asciiTheme="majorHAnsi" w:hAnsiTheme="majorHAnsi"/>
              </w:rPr>
              <w:t xml:space="preserve">Carcinomul vezicii urinare:  </w:t>
            </w:r>
            <w:r w:rsidRPr="001F75CF">
              <w:rPr>
                <w:rFonts w:asciiTheme="majorHAnsi" w:hAnsiTheme="majorHAnsi"/>
              </w:rPr>
              <w:t>clasificare, morfopatologia, complicații.</w:t>
            </w:r>
          </w:p>
        </w:tc>
      </w:tr>
      <w:tr w:rsidR="00624DB0" w:rsidRPr="006519A8" w14:paraId="6B88D858" w14:textId="77777777" w:rsidTr="006519A8">
        <w:trPr>
          <w:trHeight w:val="161"/>
        </w:trPr>
        <w:tc>
          <w:tcPr>
            <w:tcW w:w="9776" w:type="dxa"/>
            <w:gridSpan w:val="3"/>
            <w:tcBorders>
              <w:top w:val="single" w:sz="4" w:space="0" w:color="auto"/>
              <w:left w:val="single" w:sz="4" w:space="0" w:color="auto"/>
              <w:bottom w:val="single" w:sz="4" w:space="0" w:color="auto"/>
              <w:right w:val="single" w:sz="4" w:space="0" w:color="auto"/>
            </w:tcBorders>
          </w:tcPr>
          <w:p w14:paraId="585C6483" w14:textId="5B374233" w:rsidR="00624DB0" w:rsidRPr="006519A8" w:rsidRDefault="006519A8" w:rsidP="006519A8">
            <w:pPr>
              <w:jc w:val="both"/>
              <w:rPr>
                <w:rFonts w:asciiTheme="majorHAnsi" w:hAnsiTheme="majorHAnsi"/>
                <w:i/>
                <w:iCs/>
                <w:color w:val="000000"/>
                <w:lang w:val="ro-MD"/>
              </w:rPr>
            </w:pPr>
            <w:r w:rsidRPr="006519A8">
              <w:rPr>
                <w:rFonts w:asciiTheme="majorHAnsi" w:hAnsiTheme="majorHAnsi"/>
                <w:b/>
                <w:bCs/>
                <w:color w:val="000000"/>
                <w:spacing w:val="-4"/>
                <w:lang w:val="ro-MD"/>
              </w:rPr>
              <w:t>Tema (capitolul)</w:t>
            </w:r>
            <w:r w:rsidR="00624DB0" w:rsidRPr="006519A8">
              <w:rPr>
                <w:rFonts w:asciiTheme="majorHAnsi" w:hAnsiTheme="majorHAnsi"/>
                <w:b/>
                <w:bCs/>
                <w:color w:val="000000"/>
                <w:lang w:val="ro-MD"/>
              </w:rPr>
              <w:t xml:space="preserve"> 21. </w:t>
            </w:r>
            <w:r w:rsidR="00624DB0" w:rsidRPr="006519A8">
              <w:rPr>
                <w:rFonts w:asciiTheme="majorHAnsi" w:hAnsiTheme="majorHAnsi"/>
                <w:bCs/>
                <w:color w:val="000000" w:themeColor="text1"/>
                <w:lang w:val="ro-MD"/>
              </w:rPr>
              <w:t xml:space="preserve">Afecțiunile sistemului genital masculin. Infecțiile cu transmitere sexuală                                                                        </w:t>
            </w:r>
          </w:p>
        </w:tc>
      </w:tr>
      <w:tr w:rsidR="00624DB0" w:rsidRPr="006519A8" w14:paraId="3779B108" w14:textId="77777777" w:rsidTr="006519A8">
        <w:trPr>
          <w:trHeight w:val="140"/>
        </w:trPr>
        <w:tc>
          <w:tcPr>
            <w:tcW w:w="5409" w:type="dxa"/>
            <w:tcBorders>
              <w:top w:val="single" w:sz="4" w:space="0" w:color="auto"/>
              <w:left w:val="single" w:sz="4" w:space="0" w:color="auto"/>
              <w:bottom w:val="single" w:sz="4" w:space="0" w:color="auto"/>
              <w:right w:val="single" w:sz="4" w:space="0" w:color="auto"/>
            </w:tcBorders>
          </w:tcPr>
          <w:p w14:paraId="7BE0913D" w14:textId="2C52CB16" w:rsidR="00624DB0" w:rsidRPr="006519A8" w:rsidRDefault="00624DB0" w:rsidP="003417F6">
            <w:pPr>
              <w:pStyle w:val="TableParagraph"/>
              <w:numPr>
                <w:ilvl w:val="0"/>
                <w:numId w:val="55"/>
              </w:numPr>
              <w:spacing w:line="232" w:lineRule="auto"/>
              <w:ind w:left="306" w:right="65" w:hanging="284"/>
              <w:jc w:val="both"/>
              <w:rPr>
                <w:rFonts w:asciiTheme="majorHAnsi" w:hAnsiTheme="majorHAnsi"/>
                <w:sz w:val="24"/>
                <w:szCs w:val="24"/>
                <w:lang w:val="ro-MD"/>
              </w:rPr>
            </w:pPr>
            <w:r w:rsidRPr="006519A8">
              <w:rPr>
                <w:rFonts w:asciiTheme="majorHAnsi" w:hAnsiTheme="majorHAnsi"/>
                <w:sz w:val="24"/>
                <w:szCs w:val="24"/>
                <w:lang w:val="ro-MD"/>
              </w:rPr>
              <w:t>Să cunoască factorii etiologici în prostatită bacteriană acută și cronică</w:t>
            </w:r>
            <w:r w:rsidR="001F75CF">
              <w:rPr>
                <w:rFonts w:asciiTheme="majorHAnsi" w:hAnsiTheme="majorHAnsi"/>
                <w:sz w:val="24"/>
                <w:szCs w:val="24"/>
                <w:lang w:val="ro-MD"/>
              </w:rPr>
              <w:t>;</w:t>
            </w:r>
          </w:p>
          <w:p w14:paraId="7130D94D" w14:textId="34BC6FD5" w:rsidR="00624DB0" w:rsidRPr="006519A8" w:rsidRDefault="00624DB0" w:rsidP="003417F6">
            <w:pPr>
              <w:pStyle w:val="TableParagraph"/>
              <w:numPr>
                <w:ilvl w:val="0"/>
                <w:numId w:val="55"/>
              </w:numPr>
              <w:spacing w:before="1"/>
              <w:ind w:left="306" w:right="65" w:hanging="284"/>
              <w:jc w:val="both"/>
              <w:rPr>
                <w:rFonts w:asciiTheme="majorHAnsi" w:hAnsiTheme="majorHAnsi"/>
                <w:sz w:val="24"/>
                <w:szCs w:val="24"/>
                <w:lang w:val="ro-MD"/>
              </w:rPr>
            </w:pPr>
            <w:r w:rsidRPr="006519A8">
              <w:rPr>
                <w:rFonts w:asciiTheme="majorHAnsi" w:hAnsiTheme="majorHAnsi"/>
                <w:sz w:val="24"/>
                <w:szCs w:val="24"/>
                <w:lang w:val="ro-MD"/>
              </w:rPr>
              <w:t>Să cunoască cauzele și consecințele tumorilor prostatice</w:t>
            </w:r>
            <w:r w:rsidR="001F75CF">
              <w:rPr>
                <w:rFonts w:asciiTheme="majorHAnsi" w:hAnsiTheme="majorHAnsi"/>
                <w:sz w:val="24"/>
                <w:szCs w:val="24"/>
                <w:lang w:val="ro-MD"/>
              </w:rPr>
              <w:t>;</w:t>
            </w:r>
          </w:p>
          <w:p w14:paraId="7A0D60D2" w14:textId="73ED8B80" w:rsidR="00624DB0" w:rsidRPr="006519A8" w:rsidRDefault="00624DB0" w:rsidP="003417F6">
            <w:pPr>
              <w:pStyle w:val="TableParagraph"/>
              <w:numPr>
                <w:ilvl w:val="0"/>
                <w:numId w:val="55"/>
              </w:numPr>
              <w:spacing w:before="1"/>
              <w:ind w:left="306" w:right="65" w:hanging="284"/>
              <w:jc w:val="both"/>
              <w:rPr>
                <w:rFonts w:asciiTheme="majorHAnsi" w:hAnsiTheme="majorHAnsi"/>
                <w:sz w:val="24"/>
                <w:szCs w:val="24"/>
                <w:lang w:val="ro-MD"/>
              </w:rPr>
            </w:pPr>
            <w:r w:rsidRPr="006519A8">
              <w:rPr>
                <w:rFonts w:asciiTheme="majorHAnsi" w:hAnsiTheme="majorHAnsi"/>
                <w:sz w:val="24"/>
                <w:szCs w:val="24"/>
                <w:lang w:val="ro-MD"/>
              </w:rPr>
              <w:t xml:space="preserve">Să cunoască clasificarea tumorilor testiculare. Să </w:t>
            </w:r>
            <w:proofErr w:type="spellStart"/>
            <w:r w:rsidRPr="006519A8">
              <w:rPr>
                <w:rFonts w:asciiTheme="majorHAnsi" w:hAnsiTheme="majorHAnsi"/>
                <w:sz w:val="24"/>
                <w:szCs w:val="24"/>
                <w:lang w:val="ro-MD"/>
              </w:rPr>
              <w:t>poat</w:t>
            </w:r>
            <w:proofErr w:type="spellEnd"/>
            <w:r w:rsidRPr="006519A8">
              <w:rPr>
                <w:rFonts w:asciiTheme="majorHAnsi" w:hAnsiTheme="majorHAnsi"/>
                <w:sz w:val="24"/>
                <w:szCs w:val="24"/>
              </w:rPr>
              <w:t>ă</w:t>
            </w:r>
            <w:r w:rsidRPr="006519A8">
              <w:rPr>
                <w:rFonts w:asciiTheme="majorHAnsi" w:hAnsiTheme="majorHAnsi"/>
                <w:sz w:val="24"/>
                <w:szCs w:val="24"/>
                <w:lang w:val="ro-MD"/>
              </w:rPr>
              <w:t xml:space="preserve"> face diferențierea celor două tipuri majore de tumori testiculare din celule germinale: </w:t>
            </w:r>
            <w:proofErr w:type="spellStart"/>
            <w:r w:rsidRPr="006519A8">
              <w:rPr>
                <w:rFonts w:asciiTheme="majorHAnsi" w:hAnsiTheme="majorHAnsi"/>
                <w:sz w:val="24"/>
                <w:szCs w:val="24"/>
                <w:lang w:val="ro-MD"/>
              </w:rPr>
              <w:t>seminomatoase</w:t>
            </w:r>
            <w:proofErr w:type="spellEnd"/>
            <w:r w:rsidRPr="006519A8">
              <w:rPr>
                <w:rFonts w:asciiTheme="majorHAnsi" w:hAnsiTheme="majorHAnsi"/>
                <w:sz w:val="24"/>
                <w:szCs w:val="24"/>
                <w:lang w:val="ro-MD"/>
              </w:rPr>
              <w:t xml:space="preserve"> și non-</w:t>
            </w:r>
            <w:proofErr w:type="spellStart"/>
            <w:r w:rsidRPr="006519A8">
              <w:rPr>
                <w:rFonts w:asciiTheme="majorHAnsi" w:hAnsiTheme="majorHAnsi"/>
                <w:sz w:val="24"/>
                <w:szCs w:val="24"/>
                <w:lang w:val="ro-MD"/>
              </w:rPr>
              <w:t>seminomatoase</w:t>
            </w:r>
            <w:proofErr w:type="spellEnd"/>
            <w:r w:rsidR="001F75CF">
              <w:rPr>
                <w:rFonts w:asciiTheme="majorHAnsi" w:hAnsiTheme="majorHAnsi"/>
                <w:sz w:val="24"/>
                <w:szCs w:val="24"/>
                <w:lang w:val="ro-MD"/>
              </w:rPr>
              <w:t>;</w:t>
            </w:r>
          </w:p>
          <w:p w14:paraId="6E48503F" w14:textId="53D1068A" w:rsidR="00624DB0" w:rsidRPr="006519A8" w:rsidRDefault="00624DB0" w:rsidP="003417F6">
            <w:pPr>
              <w:pStyle w:val="TableParagraph"/>
              <w:numPr>
                <w:ilvl w:val="0"/>
                <w:numId w:val="55"/>
              </w:numPr>
              <w:ind w:left="306" w:right="65" w:hanging="284"/>
              <w:jc w:val="both"/>
              <w:rPr>
                <w:rFonts w:asciiTheme="majorHAnsi" w:hAnsiTheme="majorHAnsi"/>
                <w:sz w:val="24"/>
                <w:szCs w:val="24"/>
                <w:lang w:val="ro-MD"/>
              </w:rPr>
            </w:pPr>
            <w:r w:rsidRPr="006519A8">
              <w:rPr>
                <w:rFonts w:asciiTheme="majorHAnsi" w:hAnsiTheme="majorHAnsi"/>
                <w:sz w:val="24"/>
                <w:szCs w:val="24"/>
                <w:lang w:val="ro-MD"/>
              </w:rPr>
              <w:t xml:space="preserve">Să cunoască caracteristicile </w:t>
            </w:r>
            <w:proofErr w:type="spellStart"/>
            <w:r w:rsidRPr="006519A8">
              <w:rPr>
                <w:rFonts w:asciiTheme="majorHAnsi" w:hAnsiTheme="majorHAnsi"/>
                <w:sz w:val="24"/>
                <w:szCs w:val="24"/>
                <w:lang w:val="ro-MD"/>
              </w:rPr>
              <w:t>morfo</w:t>
            </w:r>
            <w:proofErr w:type="spellEnd"/>
            <w:r w:rsidRPr="006519A8">
              <w:rPr>
                <w:rFonts w:asciiTheme="majorHAnsi" w:hAnsiTheme="majorHAnsi"/>
                <w:sz w:val="24"/>
                <w:szCs w:val="24"/>
                <w:lang w:val="ro-MD"/>
              </w:rPr>
              <w:t>-clinice ale hiperplaziei benigne de prostată</w:t>
            </w:r>
            <w:r w:rsidR="001F75CF">
              <w:rPr>
                <w:rFonts w:asciiTheme="majorHAnsi" w:hAnsiTheme="majorHAnsi"/>
                <w:sz w:val="24"/>
                <w:szCs w:val="24"/>
                <w:lang w:val="ro-MD"/>
              </w:rPr>
              <w:t>;</w:t>
            </w:r>
          </w:p>
          <w:p w14:paraId="673B79BE" w14:textId="098033F2" w:rsidR="00624DB0" w:rsidRPr="006519A8" w:rsidRDefault="00624DB0" w:rsidP="003417F6">
            <w:pPr>
              <w:pStyle w:val="TableParagraph"/>
              <w:numPr>
                <w:ilvl w:val="0"/>
                <w:numId w:val="55"/>
              </w:numPr>
              <w:spacing w:before="6" w:line="232" w:lineRule="auto"/>
              <w:ind w:left="306" w:right="65" w:hanging="284"/>
              <w:jc w:val="both"/>
              <w:rPr>
                <w:rFonts w:asciiTheme="majorHAnsi" w:hAnsiTheme="majorHAnsi"/>
                <w:sz w:val="24"/>
                <w:szCs w:val="24"/>
                <w:lang w:val="ro-MD"/>
              </w:rPr>
            </w:pPr>
            <w:r w:rsidRPr="006519A8">
              <w:rPr>
                <w:rFonts w:asciiTheme="majorHAnsi" w:hAnsiTheme="majorHAnsi"/>
                <w:sz w:val="24"/>
                <w:szCs w:val="24"/>
                <w:lang w:val="ro-MD"/>
              </w:rPr>
              <w:t xml:space="preserve">Să cunoască manifestările </w:t>
            </w:r>
            <w:proofErr w:type="spellStart"/>
            <w:r w:rsidRPr="006519A8">
              <w:rPr>
                <w:rFonts w:asciiTheme="majorHAnsi" w:hAnsiTheme="majorHAnsi"/>
                <w:sz w:val="24"/>
                <w:szCs w:val="24"/>
                <w:lang w:val="ro-MD"/>
              </w:rPr>
              <w:t>morfo</w:t>
            </w:r>
            <w:proofErr w:type="spellEnd"/>
            <w:r w:rsidRPr="006519A8">
              <w:rPr>
                <w:rFonts w:asciiTheme="majorHAnsi" w:hAnsiTheme="majorHAnsi"/>
                <w:sz w:val="24"/>
                <w:szCs w:val="24"/>
                <w:lang w:val="ro-MD"/>
              </w:rPr>
              <w:t>-clinice ale carcinomului de prostată, evoluția, complicațiile, cauzele de deces</w:t>
            </w:r>
            <w:r w:rsidR="001F75CF">
              <w:rPr>
                <w:rFonts w:asciiTheme="majorHAnsi" w:hAnsiTheme="majorHAnsi"/>
                <w:sz w:val="24"/>
                <w:szCs w:val="24"/>
                <w:lang w:val="ro-MD"/>
              </w:rPr>
              <w:t>;</w:t>
            </w:r>
          </w:p>
          <w:p w14:paraId="6FBA6DC6" w14:textId="77777777" w:rsidR="00624DB0" w:rsidRPr="006519A8" w:rsidRDefault="00624DB0" w:rsidP="003417F6">
            <w:pPr>
              <w:pStyle w:val="TableParagraph"/>
              <w:numPr>
                <w:ilvl w:val="0"/>
                <w:numId w:val="55"/>
              </w:numPr>
              <w:spacing w:before="6" w:line="232" w:lineRule="auto"/>
              <w:ind w:left="306" w:right="65" w:hanging="284"/>
              <w:jc w:val="both"/>
              <w:rPr>
                <w:rFonts w:asciiTheme="majorHAnsi" w:hAnsiTheme="majorHAnsi"/>
                <w:sz w:val="24"/>
                <w:szCs w:val="24"/>
                <w:lang w:val="ro-MD"/>
              </w:rPr>
            </w:pPr>
            <w:r w:rsidRPr="006519A8">
              <w:rPr>
                <w:rFonts w:asciiTheme="majorHAnsi" w:hAnsiTheme="majorHAnsi"/>
                <w:sz w:val="24"/>
                <w:szCs w:val="24"/>
                <w:lang w:val="ro-MD"/>
              </w:rPr>
              <w:t>Să cunoască etiologia sifilisului, clasificarea, caracteristica morfologică a sifilisului primar, secundar și terțiar, consecințele, complicațiile.</w:t>
            </w:r>
          </w:p>
        </w:tc>
        <w:tc>
          <w:tcPr>
            <w:tcW w:w="4367" w:type="dxa"/>
            <w:gridSpan w:val="2"/>
            <w:tcBorders>
              <w:top w:val="single" w:sz="4" w:space="0" w:color="auto"/>
              <w:left w:val="single" w:sz="4" w:space="0" w:color="auto"/>
              <w:bottom w:val="single" w:sz="4" w:space="0" w:color="auto"/>
              <w:right w:val="single" w:sz="4" w:space="0" w:color="auto"/>
            </w:tcBorders>
          </w:tcPr>
          <w:p w14:paraId="5E123984" w14:textId="6899971A" w:rsidR="00624DB0" w:rsidRPr="006519A8" w:rsidRDefault="00624DB0" w:rsidP="00D71640">
            <w:pPr>
              <w:pStyle w:val="TableParagraph"/>
              <w:numPr>
                <w:ilvl w:val="0"/>
                <w:numId w:val="56"/>
              </w:numPr>
              <w:ind w:left="435" w:right="71" w:hanging="435"/>
              <w:jc w:val="both"/>
              <w:rPr>
                <w:rFonts w:asciiTheme="majorHAnsi" w:hAnsiTheme="majorHAnsi"/>
                <w:sz w:val="24"/>
                <w:szCs w:val="24"/>
                <w:lang w:val="ro-MD"/>
              </w:rPr>
            </w:pPr>
            <w:r w:rsidRPr="006519A8">
              <w:rPr>
                <w:rFonts w:asciiTheme="majorHAnsi" w:hAnsiTheme="majorHAnsi"/>
                <w:sz w:val="24"/>
                <w:szCs w:val="24"/>
                <w:lang w:val="ro-MD"/>
              </w:rPr>
              <w:t>Hiperplazia benignă de prostată: forme, caracteristica morfologică, complicații</w:t>
            </w:r>
            <w:r w:rsidR="001F75CF">
              <w:rPr>
                <w:rFonts w:asciiTheme="majorHAnsi" w:hAnsiTheme="majorHAnsi"/>
                <w:sz w:val="24"/>
                <w:szCs w:val="24"/>
                <w:lang w:val="ro-MD"/>
              </w:rPr>
              <w:t>;</w:t>
            </w:r>
          </w:p>
          <w:p w14:paraId="7C356F11" w14:textId="1DDB4EB0" w:rsidR="00624DB0" w:rsidRPr="006519A8" w:rsidRDefault="00624DB0" w:rsidP="00D71640">
            <w:pPr>
              <w:pStyle w:val="TableParagraph"/>
              <w:numPr>
                <w:ilvl w:val="0"/>
                <w:numId w:val="56"/>
              </w:numPr>
              <w:ind w:left="435" w:right="71" w:hanging="435"/>
              <w:jc w:val="both"/>
              <w:rPr>
                <w:rFonts w:asciiTheme="majorHAnsi" w:hAnsiTheme="majorHAnsi"/>
                <w:sz w:val="24"/>
                <w:szCs w:val="24"/>
                <w:lang w:val="ro-MD"/>
              </w:rPr>
            </w:pPr>
            <w:r w:rsidRPr="006519A8">
              <w:rPr>
                <w:rFonts w:asciiTheme="majorHAnsi" w:hAnsiTheme="majorHAnsi"/>
                <w:sz w:val="24"/>
                <w:szCs w:val="24"/>
                <w:lang w:val="ro-MD"/>
              </w:rPr>
              <w:t>Carcinomul prostatei:  frecvență, cauze, caracteristici morfologice, complicații</w:t>
            </w:r>
            <w:r w:rsidR="001F75CF">
              <w:rPr>
                <w:rFonts w:asciiTheme="majorHAnsi" w:hAnsiTheme="majorHAnsi"/>
                <w:sz w:val="24"/>
                <w:szCs w:val="24"/>
                <w:lang w:val="ro-MD"/>
              </w:rPr>
              <w:t>;</w:t>
            </w:r>
          </w:p>
          <w:p w14:paraId="28F2D185" w14:textId="55B521D4" w:rsidR="00624DB0" w:rsidRPr="006519A8" w:rsidRDefault="00624DB0" w:rsidP="00D71640">
            <w:pPr>
              <w:pStyle w:val="TableParagraph"/>
              <w:numPr>
                <w:ilvl w:val="0"/>
                <w:numId w:val="56"/>
              </w:numPr>
              <w:ind w:left="435" w:right="71" w:hanging="435"/>
              <w:jc w:val="both"/>
              <w:rPr>
                <w:rFonts w:asciiTheme="majorHAnsi" w:hAnsiTheme="majorHAnsi"/>
                <w:sz w:val="24"/>
                <w:szCs w:val="24"/>
                <w:lang w:val="ro-MD"/>
              </w:rPr>
            </w:pPr>
            <w:r w:rsidRPr="006519A8">
              <w:rPr>
                <w:rFonts w:asciiTheme="majorHAnsi" w:hAnsiTheme="majorHAnsi"/>
                <w:sz w:val="24"/>
                <w:szCs w:val="24"/>
                <w:lang w:val="ro-MD"/>
              </w:rPr>
              <w:t>Carcinomul testicular:  clasificare, caracteristici morfologice, complicații</w:t>
            </w:r>
            <w:r w:rsidR="001F75CF">
              <w:rPr>
                <w:rFonts w:asciiTheme="majorHAnsi" w:hAnsiTheme="majorHAnsi"/>
                <w:sz w:val="24"/>
                <w:szCs w:val="24"/>
                <w:lang w:val="ro-MD"/>
              </w:rPr>
              <w:t>;</w:t>
            </w:r>
          </w:p>
          <w:p w14:paraId="16EF848D" w14:textId="3D7C3CEB" w:rsidR="00D71640" w:rsidRDefault="00624DB0" w:rsidP="00D71640">
            <w:pPr>
              <w:pStyle w:val="TableParagraph"/>
              <w:numPr>
                <w:ilvl w:val="0"/>
                <w:numId w:val="56"/>
              </w:numPr>
              <w:ind w:left="435" w:right="71" w:hanging="435"/>
              <w:jc w:val="both"/>
              <w:rPr>
                <w:rFonts w:asciiTheme="majorHAnsi" w:hAnsiTheme="majorHAnsi"/>
                <w:sz w:val="24"/>
                <w:szCs w:val="24"/>
                <w:lang w:val="ro-MD"/>
              </w:rPr>
            </w:pPr>
            <w:r w:rsidRPr="006519A8">
              <w:rPr>
                <w:rFonts w:asciiTheme="majorHAnsi" w:hAnsiTheme="majorHAnsi"/>
                <w:sz w:val="24"/>
                <w:szCs w:val="24"/>
                <w:lang w:val="ro-MD"/>
              </w:rPr>
              <w:t xml:space="preserve">Tumorile de </w:t>
            </w:r>
            <w:proofErr w:type="spellStart"/>
            <w:r w:rsidRPr="006519A8">
              <w:rPr>
                <w:rFonts w:asciiTheme="majorHAnsi" w:hAnsiTheme="majorHAnsi"/>
                <w:sz w:val="24"/>
                <w:szCs w:val="24"/>
                <w:lang w:val="ro-MD"/>
              </w:rPr>
              <w:t>epididim</w:t>
            </w:r>
            <w:proofErr w:type="spellEnd"/>
            <w:r w:rsidRPr="006519A8">
              <w:rPr>
                <w:rFonts w:asciiTheme="majorHAnsi" w:hAnsiTheme="majorHAnsi"/>
                <w:sz w:val="24"/>
                <w:szCs w:val="24"/>
                <w:lang w:val="ro-MD"/>
              </w:rPr>
              <w:t>, cordoane spermatice și membrana testiculară, morfologie</w:t>
            </w:r>
            <w:r w:rsidR="001F75CF">
              <w:rPr>
                <w:rFonts w:asciiTheme="majorHAnsi" w:hAnsiTheme="majorHAnsi"/>
                <w:sz w:val="24"/>
                <w:szCs w:val="24"/>
                <w:lang w:val="ro-MD"/>
              </w:rPr>
              <w:t>;</w:t>
            </w:r>
          </w:p>
          <w:p w14:paraId="7768E63C" w14:textId="61AE895D" w:rsidR="00D71640" w:rsidRDefault="00624DB0" w:rsidP="00D71640">
            <w:pPr>
              <w:pStyle w:val="TableParagraph"/>
              <w:numPr>
                <w:ilvl w:val="0"/>
                <w:numId w:val="56"/>
              </w:numPr>
              <w:ind w:left="435" w:right="71" w:hanging="435"/>
              <w:jc w:val="both"/>
              <w:rPr>
                <w:rFonts w:asciiTheme="majorHAnsi" w:hAnsiTheme="majorHAnsi"/>
                <w:sz w:val="24"/>
                <w:szCs w:val="24"/>
                <w:lang w:val="ro-MD"/>
              </w:rPr>
            </w:pPr>
            <w:r w:rsidRPr="00D71640">
              <w:rPr>
                <w:rFonts w:asciiTheme="majorHAnsi" w:hAnsiTheme="majorHAnsi"/>
                <w:sz w:val="24"/>
                <w:szCs w:val="24"/>
                <w:lang w:val="ro-MD"/>
              </w:rPr>
              <w:t>Sifilisul:  etiologie, patogeneză. Sifilis primar, secundar, terțiar, manifestările morfologice</w:t>
            </w:r>
            <w:r w:rsidR="001F75CF">
              <w:rPr>
                <w:rFonts w:asciiTheme="majorHAnsi" w:hAnsiTheme="majorHAnsi"/>
                <w:sz w:val="24"/>
                <w:szCs w:val="24"/>
                <w:lang w:val="ro-MD"/>
              </w:rPr>
              <w:t>;</w:t>
            </w:r>
            <w:r w:rsidRPr="00D71640">
              <w:rPr>
                <w:rFonts w:asciiTheme="majorHAnsi" w:hAnsiTheme="majorHAnsi"/>
                <w:sz w:val="24"/>
                <w:szCs w:val="24"/>
                <w:lang w:val="ro-MD"/>
              </w:rPr>
              <w:t xml:space="preserve"> </w:t>
            </w:r>
          </w:p>
          <w:p w14:paraId="04C93EC5" w14:textId="605D53E8" w:rsidR="00624DB0" w:rsidRPr="001F75CF" w:rsidRDefault="00624DB0" w:rsidP="00D71640">
            <w:pPr>
              <w:pStyle w:val="TableParagraph"/>
              <w:numPr>
                <w:ilvl w:val="0"/>
                <w:numId w:val="56"/>
              </w:numPr>
              <w:ind w:left="435" w:right="71" w:hanging="435"/>
              <w:jc w:val="both"/>
              <w:rPr>
                <w:rFonts w:asciiTheme="majorHAnsi" w:hAnsiTheme="majorHAnsi"/>
                <w:sz w:val="24"/>
                <w:szCs w:val="24"/>
                <w:lang w:val="ro-MD"/>
              </w:rPr>
            </w:pPr>
            <w:r w:rsidRPr="001F75CF">
              <w:rPr>
                <w:rFonts w:asciiTheme="majorHAnsi" w:hAnsiTheme="majorHAnsi"/>
                <w:sz w:val="24"/>
                <w:szCs w:val="24"/>
                <w:lang w:val="ro-MD"/>
              </w:rPr>
              <w:t xml:space="preserve">Sifilis congenital (precoce, tardiv). </w:t>
            </w:r>
          </w:p>
        </w:tc>
      </w:tr>
      <w:tr w:rsidR="00624DB0" w:rsidRPr="009F1CFF" w14:paraId="793C51F4" w14:textId="77777777" w:rsidTr="006519A8">
        <w:trPr>
          <w:trHeight w:val="53"/>
        </w:trPr>
        <w:tc>
          <w:tcPr>
            <w:tcW w:w="9776" w:type="dxa"/>
            <w:gridSpan w:val="3"/>
            <w:tcBorders>
              <w:top w:val="single" w:sz="4" w:space="0" w:color="auto"/>
              <w:left w:val="single" w:sz="4" w:space="0" w:color="auto"/>
              <w:bottom w:val="single" w:sz="4" w:space="0" w:color="auto"/>
              <w:right w:val="single" w:sz="4" w:space="0" w:color="auto"/>
            </w:tcBorders>
          </w:tcPr>
          <w:p w14:paraId="528952DA" w14:textId="271468E6" w:rsidR="00624DB0" w:rsidRPr="00D71640" w:rsidRDefault="006519A8" w:rsidP="006519A8">
            <w:pPr>
              <w:tabs>
                <w:tab w:val="left" w:pos="170"/>
              </w:tabs>
              <w:jc w:val="both"/>
              <w:rPr>
                <w:rFonts w:asciiTheme="majorHAnsi" w:hAnsiTheme="majorHAnsi"/>
                <w:i/>
                <w:iCs/>
                <w:color w:val="000000"/>
                <w:lang w:val="ro-MD"/>
              </w:rPr>
            </w:pPr>
            <w:r w:rsidRPr="00D71640">
              <w:rPr>
                <w:rFonts w:asciiTheme="majorHAnsi" w:hAnsiTheme="majorHAnsi"/>
                <w:b/>
                <w:bCs/>
                <w:color w:val="000000"/>
                <w:spacing w:val="-4"/>
                <w:lang w:val="ro-MD"/>
              </w:rPr>
              <w:t xml:space="preserve">Tema (capitolul) </w:t>
            </w:r>
            <w:r w:rsidR="00624DB0" w:rsidRPr="00D71640">
              <w:rPr>
                <w:rFonts w:asciiTheme="majorHAnsi" w:hAnsiTheme="majorHAnsi"/>
                <w:b/>
                <w:bCs/>
                <w:color w:val="000000"/>
                <w:lang w:val="ro-MD"/>
              </w:rPr>
              <w:t xml:space="preserve">22. </w:t>
            </w:r>
            <w:r w:rsidR="00624DB0" w:rsidRPr="00D71640">
              <w:rPr>
                <w:rFonts w:asciiTheme="majorHAnsi" w:hAnsiTheme="majorHAnsi"/>
                <w:lang w:val="ro-MD"/>
              </w:rPr>
              <w:t>Patologia sistemului genital feminin și a glandei mamare</w:t>
            </w:r>
          </w:p>
        </w:tc>
      </w:tr>
      <w:tr w:rsidR="00624DB0" w:rsidRPr="009F1CFF" w14:paraId="2FAE43DD" w14:textId="77777777" w:rsidTr="006519A8">
        <w:trPr>
          <w:trHeight w:val="215"/>
        </w:trPr>
        <w:tc>
          <w:tcPr>
            <w:tcW w:w="5409" w:type="dxa"/>
            <w:tcBorders>
              <w:top w:val="single" w:sz="4" w:space="0" w:color="auto"/>
              <w:left w:val="single" w:sz="4" w:space="0" w:color="auto"/>
              <w:bottom w:val="single" w:sz="4" w:space="0" w:color="auto"/>
              <w:right w:val="single" w:sz="4" w:space="0" w:color="auto"/>
            </w:tcBorders>
          </w:tcPr>
          <w:p w14:paraId="1A20F8E6" w14:textId="565169B2" w:rsidR="00624DB0" w:rsidRPr="00D71640" w:rsidRDefault="00624DB0" w:rsidP="003417F6">
            <w:pPr>
              <w:pStyle w:val="TableParagraph"/>
              <w:numPr>
                <w:ilvl w:val="0"/>
                <w:numId w:val="58"/>
              </w:numPr>
              <w:tabs>
                <w:tab w:val="left" w:pos="167"/>
                <w:tab w:val="left" w:pos="306"/>
                <w:tab w:val="left" w:pos="4549"/>
              </w:tabs>
              <w:ind w:left="306" w:hanging="284"/>
              <w:jc w:val="both"/>
              <w:rPr>
                <w:rFonts w:asciiTheme="majorHAnsi" w:hAnsiTheme="majorHAnsi"/>
                <w:sz w:val="24"/>
                <w:szCs w:val="24"/>
                <w:lang w:val="ro-MD"/>
              </w:rPr>
            </w:pPr>
            <w:r w:rsidRPr="00D71640">
              <w:rPr>
                <w:rFonts w:asciiTheme="majorHAnsi" w:hAnsiTheme="majorHAnsi"/>
                <w:sz w:val="24"/>
                <w:szCs w:val="24"/>
                <w:lang w:val="ro-MD"/>
              </w:rPr>
              <w:t xml:space="preserve">  Să cunoască LSIL și HSIL, neoplazia glandulară și scuamoasă cervicală</w:t>
            </w:r>
            <w:r w:rsidR="001A752F">
              <w:rPr>
                <w:rFonts w:asciiTheme="majorHAnsi" w:hAnsiTheme="majorHAnsi"/>
                <w:sz w:val="24"/>
                <w:szCs w:val="24"/>
                <w:lang w:val="ro-MD"/>
              </w:rPr>
              <w:t>;</w:t>
            </w:r>
          </w:p>
          <w:p w14:paraId="7DF961BF" w14:textId="0CEA4FE2" w:rsidR="00624DB0" w:rsidRPr="00D71640" w:rsidRDefault="00624DB0" w:rsidP="003417F6">
            <w:pPr>
              <w:pStyle w:val="TableParagraph"/>
              <w:numPr>
                <w:ilvl w:val="0"/>
                <w:numId w:val="58"/>
              </w:numPr>
              <w:tabs>
                <w:tab w:val="left" w:pos="167"/>
                <w:tab w:val="left" w:pos="4546"/>
              </w:tabs>
              <w:spacing w:line="232" w:lineRule="auto"/>
              <w:ind w:left="306" w:hanging="284"/>
              <w:jc w:val="both"/>
              <w:rPr>
                <w:rFonts w:asciiTheme="majorHAnsi" w:hAnsiTheme="majorHAnsi"/>
                <w:sz w:val="24"/>
                <w:szCs w:val="24"/>
                <w:lang w:val="ro-MD"/>
              </w:rPr>
            </w:pPr>
            <w:r w:rsidRPr="00D71640">
              <w:rPr>
                <w:rFonts w:asciiTheme="majorHAnsi" w:hAnsiTheme="majorHAnsi"/>
                <w:sz w:val="24"/>
                <w:szCs w:val="24"/>
                <w:lang w:val="ro-MD"/>
              </w:rPr>
              <w:t xml:space="preserve">  Să cunoască diferența dintre CIN 3 și carcinomul </w:t>
            </w:r>
            <w:r w:rsidRPr="00D71640">
              <w:rPr>
                <w:rFonts w:asciiTheme="majorHAnsi" w:hAnsiTheme="majorHAnsi"/>
                <w:sz w:val="24"/>
                <w:szCs w:val="24"/>
                <w:lang w:val="ro-MD"/>
              </w:rPr>
              <w:lastRenderedPageBreak/>
              <w:t>invaziv</w:t>
            </w:r>
            <w:r w:rsidR="001A752F">
              <w:rPr>
                <w:rFonts w:asciiTheme="majorHAnsi" w:hAnsiTheme="majorHAnsi"/>
                <w:sz w:val="24"/>
                <w:szCs w:val="24"/>
                <w:lang w:val="ro-MD"/>
              </w:rPr>
              <w:t>;</w:t>
            </w:r>
          </w:p>
          <w:p w14:paraId="6327E68D" w14:textId="79374CE5" w:rsidR="00624DB0" w:rsidRPr="00D71640" w:rsidRDefault="00624DB0" w:rsidP="003417F6">
            <w:pPr>
              <w:pStyle w:val="TableParagraph"/>
              <w:numPr>
                <w:ilvl w:val="0"/>
                <w:numId w:val="58"/>
              </w:numPr>
              <w:tabs>
                <w:tab w:val="left" w:pos="167"/>
                <w:tab w:val="left" w:pos="4394"/>
              </w:tabs>
              <w:ind w:left="306" w:hanging="284"/>
              <w:jc w:val="both"/>
              <w:rPr>
                <w:rFonts w:asciiTheme="majorHAnsi" w:hAnsiTheme="majorHAnsi"/>
                <w:sz w:val="24"/>
                <w:szCs w:val="24"/>
                <w:lang w:val="ro-MD"/>
              </w:rPr>
            </w:pPr>
            <w:r w:rsidRPr="00D71640">
              <w:rPr>
                <w:rFonts w:asciiTheme="majorHAnsi" w:hAnsiTheme="majorHAnsi"/>
                <w:sz w:val="24"/>
                <w:szCs w:val="24"/>
                <w:lang w:val="ro-MD"/>
              </w:rPr>
              <w:t xml:space="preserve">  Să înțeleagă clasificarea hiperplaziei glandulare a endometrului și importanța clinică  a hiperplaziei </w:t>
            </w:r>
            <w:r w:rsidRPr="00D71640">
              <w:rPr>
                <w:rFonts w:asciiTheme="majorHAnsi" w:hAnsiTheme="majorHAnsi"/>
                <w:i/>
                <w:sz w:val="24"/>
                <w:szCs w:val="24"/>
                <w:lang w:val="ro-MD"/>
              </w:rPr>
              <w:t>cu</w:t>
            </w:r>
            <w:r w:rsidRPr="00D71640">
              <w:rPr>
                <w:rFonts w:asciiTheme="majorHAnsi" w:hAnsiTheme="majorHAnsi"/>
                <w:sz w:val="24"/>
                <w:szCs w:val="24"/>
                <w:lang w:val="ro-MD"/>
              </w:rPr>
              <w:t xml:space="preserve"> și </w:t>
            </w:r>
            <w:r w:rsidRPr="00D71640">
              <w:rPr>
                <w:rFonts w:asciiTheme="majorHAnsi" w:hAnsiTheme="majorHAnsi"/>
                <w:i/>
                <w:sz w:val="24"/>
                <w:szCs w:val="24"/>
                <w:lang w:val="ro-MD"/>
              </w:rPr>
              <w:t>fără</w:t>
            </w:r>
            <w:r w:rsidRPr="00D71640">
              <w:rPr>
                <w:rFonts w:asciiTheme="majorHAnsi" w:hAnsiTheme="majorHAnsi"/>
                <w:sz w:val="24"/>
                <w:szCs w:val="24"/>
                <w:lang w:val="ro-MD"/>
              </w:rPr>
              <w:t xml:space="preserve"> atipie citologică</w:t>
            </w:r>
            <w:r w:rsidR="001A752F">
              <w:rPr>
                <w:rFonts w:asciiTheme="majorHAnsi" w:hAnsiTheme="majorHAnsi"/>
                <w:sz w:val="24"/>
                <w:szCs w:val="24"/>
                <w:lang w:val="ro-MD"/>
              </w:rPr>
              <w:t>;</w:t>
            </w:r>
          </w:p>
          <w:p w14:paraId="0CC4AD55" w14:textId="34B68EFE" w:rsidR="00624DB0" w:rsidRPr="00D71640" w:rsidRDefault="00624DB0" w:rsidP="003417F6">
            <w:pPr>
              <w:pStyle w:val="TableParagraph"/>
              <w:numPr>
                <w:ilvl w:val="0"/>
                <w:numId w:val="58"/>
              </w:numPr>
              <w:tabs>
                <w:tab w:val="left" w:pos="167"/>
                <w:tab w:val="left" w:pos="4546"/>
              </w:tabs>
              <w:spacing w:line="232" w:lineRule="auto"/>
              <w:ind w:left="306" w:hanging="284"/>
              <w:jc w:val="both"/>
              <w:rPr>
                <w:rFonts w:asciiTheme="majorHAnsi" w:hAnsiTheme="majorHAnsi"/>
                <w:sz w:val="24"/>
                <w:szCs w:val="24"/>
                <w:lang w:val="ro-MD"/>
              </w:rPr>
            </w:pPr>
            <w:r w:rsidRPr="00D71640">
              <w:rPr>
                <w:rFonts w:asciiTheme="majorHAnsi" w:hAnsiTheme="majorHAnsi"/>
                <w:sz w:val="24"/>
                <w:szCs w:val="24"/>
                <w:lang w:val="ro-MD"/>
              </w:rPr>
              <w:t xml:space="preserve">  Să cunoască carcinomul corpului uterin, stări de </w:t>
            </w:r>
            <w:proofErr w:type="spellStart"/>
            <w:r w:rsidRPr="00D71640">
              <w:rPr>
                <w:rFonts w:asciiTheme="majorHAnsi" w:hAnsiTheme="majorHAnsi"/>
                <w:sz w:val="24"/>
                <w:szCs w:val="24"/>
                <w:lang w:val="ro-MD"/>
              </w:rPr>
              <w:t>precancer</w:t>
            </w:r>
            <w:proofErr w:type="spellEnd"/>
            <w:r w:rsidRPr="00D71640">
              <w:rPr>
                <w:rFonts w:asciiTheme="majorHAnsi" w:hAnsiTheme="majorHAnsi"/>
                <w:sz w:val="24"/>
                <w:szCs w:val="24"/>
                <w:lang w:val="ro-MD"/>
              </w:rPr>
              <w:t>, variantele morfologice, complicațiile</w:t>
            </w:r>
            <w:r w:rsidR="001A752F">
              <w:rPr>
                <w:rFonts w:asciiTheme="majorHAnsi" w:hAnsiTheme="majorHAnsi"/>
                <w:sz w:val="24"/>
                <w:szCs w:val="24"/>
                <w:lang w:val="ro-MD"/>
              </w:rPr>
              <w:t>;</w:t>
            </w:r>
          </w:p>
          <w:p w14:paraId="703A3DE3" w14:textId="245B6E08" w:rsidR="00624DB0" w:rsidRPr="00D71640" w:rsidRDefault="00624DB0" w:rsidP="003417F6">
            <w:pPr>
              <w:pStyle w:val="TableParagraph"/>
              <w:numPr>
                <w:ilvl w:val="0"/>
                <w:numId w:val="58"/>
              </w:numPr>
              <w:tabs>
                <w:tab w:val="left" w:pos="167"/>
                <w:tab w:val="left" w:pos="4546"/>
                <w:tab w:val="left" w:pos="4950"/>
              </w:tabs>
              <w:spacing w:before="2"/>
              <w:ind w:left="306" w:hanging="284"/>
              <w:jc w:val="both"/>
              <w:rPr>
                <w:rFonts w:asciiTheme="majorHAnsi" w:hAnsiTheme="majorHAnsi"/>
                <w:sz w:val="24"/>
                <w:szCs w:val="24"/>
                <w:lang w:val="ro-MD"/>
              </w:rPr>
            </w:pPr>
            <w:r w:rsidRPr="00D71640">
              <w:rPr>
                <w:rFonts w:asciiTheme="majorHAnsi" w:hAnsiTheme="majorHAnsi"/>
                <w:sz w:val="24"/>
                <w:szCs w:val="24"/>
                <w:lang w:val="ro-MD"/>
              </w:rPr>
              <w:t xml:space="preserve">  Să cunoască clasificarea tumorilor ovariene maligne</w:t>
            </w:r>
            <w:r w:rsidR="001A752F">
              <w:rPr>
                <w:rFonts w:asciiTheme="majorHAnsi" w:hAnsiTheme="majorHAnsi"/>
                <w:sz w:val="24"/>
                <w:szCs w:val="24"/>
                <w:lang w:val="ro-MD"/>
              </w:rPr>
              <w:t>;</w:t>
            </w:r>
          </w:p>
          <w:p w14:paraId="05652D85" w14:textId="21929C01" w:rsidR="00624DB0" w:rsidRPr="00D71640" w:rsidRDefault="00624DB0" w:rsidP="003417F6">
            <w:pPr>
              <w:pStyle w:val="af4"/>
              <w:numPr>
                <w:ilvl w:val="0"/>
                <w:numId w:val="58"/>
              </w:numPr>
              <w:tabs>
                <w:tab w:val="left" w:pos="338"/>
                <w:tab w:val="left" w:pos="469"/>
              </w:tabs>
              <w:ind w:left="306" w:hanging="284"/>
              <w:jc w:val="both"/>
              <w:rPr>
                <w:rFonts w:asciiTheme="majorHAnsi" w:hAnsiTheme="majorHAnsi"/>
                <w:lang w:val="ro-MD"/>
              </w:rPr>
            </w:pPr>
            <w:r w:rsidRPr="00D71640">
              <w:rPr>
                <w:rFonts w:asciiTheme="majorHAnsi" w:hAnsiTheme="majorHAnsi"/>
                <w:lang w:val="ro-MD"/>
              </w:rPr>
              <w:t xml:space="preserve">Să cunoască semnificația tumorilor ovariene </w:t>
            </w:r>
            <w:proofErr w:type="spellStart"/>
            <w:r w:rsidRPr="00D71640">
              <w:rPr>
                <w:rFonts w:asciiTheme="majorHAnsi" w:hAnsiTheme="majorHAnsi"/>
                <w:lang w:val="ro-MD"/>
              </w:rPr>
              <w:t>borderline</w:t>
            </w:r>
            <w:proofErr w:type="spellEnd"/>
            <w:r w:rsidR="001A752F">
              <w:rPr>
                <w:rFonts w:asciiTheme="majorHAnsi" w:hAnsiTheme="majorHAnsi"/>
                <w:lang w:val="ro-MD"/>
              </w:rPr>
              <w:t>;</w:t>
            </w:r>
          </w:p>
          <w:p w14:paraId="15900B21" w14:textId="54AF76C4" w:rsidR="00624DB0" w:rsidRPr="00D71640" w:rsidRDefault="00624DB0" w:rsidP="003417F6">
            <w:pPr>
              <w:pStyle w:val="TableParagraph"/>
              <w:numPr>
                <w:ilvl w:val="0"/>
                <w:numId w:val="58"/>
              </w:numPr>
              <w:tabs>
                <w:tab w:val="left" w:pos="167"/>
                <w:tab w:val="left" w:pos="4546"/>
              </w:tabs>
              <w:spacing w:before="4"/>
              <w:ind w:left="306" w:hanging="284"/>
              <w:jc w:val="both"/>
              <w:rPr>
                <w:rFonts w:asciiTheme="majorHAnsi" w:hAnsiTheme="majorHAnsi"/>
                <w:sz w:val="24"/>
                <w:szCs w:val="24"/>
                <w:lang w:val="ro-MD"/>
              </w:rPr>
            </w:pPr>
            <w:r w:rsidRPr="00D71640">
              <w:rPr>
                <w:rFonts w:asciiTheme="majorHAnsi" w:hAnsiTheme="majorHAnsi"/>
                <w:sz w:val="24"/>
                <w:szCs w:val="24"/>
                <w:lang w:val="ro-MD"/>
              </w:rPr>
              <w:t xml:space="preserve">  </w:t>
            </w:r>
            <w:r w:rsidR="003417F6" w:rsidRPr="00D71640">
              <w:rPr>
                <w:rFonts w:asciiTheme="majorHAnsi" w:hAnsiTheme="majorHAnsi"/>
                <w:sz w:val="24"/>
                <w:szCs w:val="24"/>
                <w:lang w:val="ro-MD"/>
              </w:rPr>
              <w:t xml:space="preserve"> </w:t>
            </w:r>
            <w:r w:rsidRPr="00D71640">
              <w:rPr>
                <w:rFonts w:asciiTheme="majorHAnsi" w:hAnsiTheme="majorHAnsi"/>
                <w:sz w:val="24"/>
                <w:szCs w:val="24"/>
                <w:lang w:val="ro-MD"/>
              </w:rPr>
              <w:t xml:space="preserve">Să definească noțiunile de boală </w:t>
            </w:r>
            <w:proofErr w:type="spellStart"/>
            <w:r w:rsidRPr="00D71640">
              <w:rPr>
                <w:rFonts w:asciiTheme="majorHAnsi" w:hAnsiTheme="majorHAnsi"/>
                <w:sz w:val="24"/>
                <w:szCs w:val="24"/>
                <w:lang w:val="ro-MD"/>
              </w:rPr>
              <w:t>nonproliferativă</w:t>
            </w:r>
            <w:proofErr w:type="spellEnd"/>
            <w:r w:rsidRPr="00D71640">
              <w:rPr>
                <w:rFonts w:asciiTheme="majorHAnsi" w:hAnsiTheme="majorHAnsi"/>
                <w:sz w:val="24"/>
                <w:szCs w:val="24"/>
                <w:lang w:val="ro-MD"/>
              </w:rPr>
              <w:t xml:space="preserve"> și proliferativă cu/fără atipii a glandei mamare, rolul în carcinomul mamar</w:t>
            </w:r>
            <w:r w:rsidR="001A752F">
              <w:rPr>
                <w:rFonts w:asciiTheme="majorHAnsi" w:hAnsiTheme="majorHAnsi"/>
                <w:sz w:val="24"/>
                <w:szCs w:val="24"/>
                <w:lang w:val="ro-MD"/>
              </w:rPr>
              <w:t>;</w:t>
            </w:r>
          </w:p>
          <w:p w14:paraId="5207B339" w14:textId="53858716" w:rsidR="00624DB0" w:rsidRPr="00D71640" w:rsidRDefault="00624DB0" w:rsidP="003417F6">
            <w:pPr>
              <w:pStyle w:val="TableParagraph"/>
              <w:numPr>
                <w:ilvl w:val="0"/>
                <w:numId w:val="58"/>
              </w:numPr>
              <w:tabs>
                <w:tab w:val="left" w:pos="167"/>
                <w:tab w:val="left" w:pos="309"/>
                <w:tab w:val="left" w:pos="4546"/>
              </w:tabs>
              <w:ind w:left="306" w:hanging="284"/>
              <w:jc w:val="both"/>
              <w:rPr>
                <w:rFonts w:asciiTheme="majorHAnsi" w:hAnsiTheme="majorHAnsi"/>
                <w:sz w:val="24"/>
                <w:szCs w:val="24"/>
                <w:lang w:val="ro-MD"/>
              </w:rPr>
            </w:pPr>
            <w:r w:rsidRPr="00D71640">
              <w:rPr>
                <w:rFonts w:asciiTheme="majorHAnsi" w:hAnsiTheme="majorHAnsi"/>
                <w:sz w:val="24"/>
                <w:szCs w:val="24"/>
                <w:lang w:val="ro-MD"/>
              </w:rPr>
              <w:t xml:space="preserve">  </w:t>
            </w:r>
            <w:r w:rsidR="003417F6" w:rsidRPr="00D71640">
              <w:rPr>
                <w:rFonts w:asciiTheme="majorHAnsi" w:hAnsiTheme="majorHAnsi"/>
                <w:sz w:val="24"/>
                <w:szCs w:val="24"/>
                <w:lang w:val="ro-MD"/>
              </w:rPr>
              <w:t xml:space="preserve"> </w:t>
            </w:r>
            <w:r w:rsidRPr="00D71640">
              <w:rPr>
                <w:rFonts w:asciiTheme="majorHAnsi" w:hAnsiTheme="majorHAnsi"/>
                <w:sz w:val="24"/>
                <w:szCs w:val="24"/>
                <w:lang w:val="ro-MD"/>
              </w:rPr>
              <w:t xml:space="preserve">Să cunoască carcinomul glandei mamare, stările de </w:t>
            </w:r>
            <w:proofErr w:type="spellStart"/>
            <w:r w:rsidRPr="00D71640">
              <w:rPr>
                <w:rFonts w:asciiTheme="majorHAnsi" w:hAnsiTheme="majorHAnsi"/>
                <w:sz w:val="24"/>
                <w:szCs w:val="24"/>
                <w:lang w:val="ro-MD"/>
              </w:rPr>
              <w:t>precancer</w:t>
            </w:r>
            <w:proofErr w:type="spellEnd"/>
            <w:r w:rsidRPr="00D71640">
              <w:rPr>
                <w:rFonts w:asciiTheme="majorHAnsi" w:hAnsiTheme="majorHAnsi"/>
                <w:sz w:val="24"/>
                <w:szCs w:val="24"/>
                <w:lang w:val="ro-MD"/>
              </w:rPr>
              <w:t>, formele morfologice, metastazarea</w:t>
            </w:r>
            <w:r w:rsidR="001A752F">
              <w:rPr>
                <w:rFonts w:asciiTheme="majorHAnsi" w:hAnsiTheme="majorHAnsi"/>
                <w:sz w:val="24"/>
                <w:szCs w:val="24"/>
                <w:lang w:val="ro-MD"/>
              </w:rPr>
              <w:t>;</w:t>
            </w:r>
          </w:p>
          <w:p w14:paraId="0C73816E" w14:textId="35D0DB26" w:rsidR="00624DB0" w:rsidRPr="00D71640" w:rsidRDefault="00624DB0" w:rsidP="003417F6">
            <w:pPr>
              <w:pStyle w:val="TableParagraph"/>
              <w:numPr>
                <w:ilvl w:val="0"/>
                <w:numId w:val="58"/>
              </w:numPr>
              <w:tabs>
                <w:tab w:val="left" w:pos="167"/>
                <w:tab w:val="left" w:pos="309"/>
                <w:tab w:val="left" w:pos="4546"/>
              </w:tabs>
              <w:ind w:left="306" w:hanging="284"/>
              <w:jc w:val="both"/>
              <w:rPr>
                <w:rFonts w:asciiTheme="majorHAnsi" w:hAnsiTheme="majorHAnsi"/>
                <w:sz w:val="24"/>
                <w:szCs w:val="24"/>
                <w:lang w:val="ro-MD"/>
              </w:rPr>
            </w:pPr>
            <w:r w:rsidRPr="00D71640">
              <w:rPr>
                <w:rFonts w:asciiTheme="majorHAnsi" w:hAnsiTheme="majorHAnsi"/>
                <w:sz w:val="24"/>
                <w:szCs w:val="24"/>
                <w:lang w:val="ro-MD"/>
              </w:rPr>
              <w:t xml:space="preserve">  Să cunoască variantele sarcinii ectopice, cauzele, complicațiile</w:t>
            </w:r>
            <w:r w:rsidR="001A752F">
              <w:rPr>
                <w:rFonts w:asciiTheme="majorHAnsi" w:hAnsiTheme="majorHAnsi"/>
                <w:sz w:val="24"/>
                <w:szCs w:val="24"/>
                <w:lang w:val="ro-MD"/>
              </w:rPr>
              <w:t>;</w:t>
            </w:r>
          </w:p>
          <w:p w14:paraId="463905C5" w14:textId="077171AA" w:rsidR="00624DB0" w:rsidRPr="00D71640" w:rsidRDefault="00624DB0" w:rsidP="003417F6">
            <w:pPr>
              <w:pStyle w:val="TableParagraph"/>
              <w:numPr>
                <w:ilvl w:val="0"/>
                <w:numId w:val="58"/>
              </w:numPr>
              <w:tabs>
                <w:tab w:val="left" w:pos="167"/>
                <w:tab w:val="left" w:pos="4546"/>
              </w:tabs>
              <w:spacing w:before="4"/>
              <w:ind w:left="306" w:hanging="284"/>
              <w:jc w:val="both"/>
              <w:rPr>
                <w:rFonts w:asciiTheme="majorHAnsi" w:hAnsiTheme="majorHAnsi"/>
                <w:sz w:val="24"/>
                <w:szCs w:val="24"/>
                <w:lang w:val="ro-MD"/>
              </w:rPr>
            </w:pPr>
            <w:r w:rsidRPr="00D71640">
              <w:rPr>
                <w:rFonts w:asciiTheme="majorHAnsi" w:hAnsiTheme="majorHAnsi"/>
                <w:sz w:val="24"/>
                <w:szCs w:val="24"/>
                <w:lang w:val="ro-MD"/>
              </w:rPr>
              <w:t xml:space="preserve">  Să diferențieze mola </w:t>
            </w:r>
            <w:proofErr w:type="spellStart"/>
            <w:r w:rsidRPr="00D71640">
              <w:rPr>
                <w:rFonts w:asciiTheme="majorHAnsi" w:hAnsiTheme="majorHAnsi"/>
                <w:sz w:val="24"/>
                <w:szCs w:val="24"/>
                <w:lang w:val="ro-MD"/>
              </w:rPr>
              <w:t>hidatiformă</w:t>
            </w:r>
            <w:proofErr w:type="spellEnd"/>
            <w:r w:rsidRPr="00D71640">
              <w:rPr>
                <w:rFonts w:asciiTheme="majorHAnsi" w:hAnsiTheme="majorHAnsi"/>
                <w:sz w:val="24"/>
                <w:szCs w:val="24"/>
                <w:lang w:val="ro-MD"/>
              </w:rPr>
              <w:t xml:space="preserve"> completă și incompletă după criteriile morfologice</w:t>
            </w:r>
            <w:r w:rsidR="001A752F">
              <w:rPr>
                <w:rFonts w:asciiTheme="majorHAnsi" w:hAnsiTheme="majorHAnsi"/>
                <w:sz w:val="24"/>
                <w:szCs w:val="24"/>
                <w:lang w:val="ro-MD"/>
              </w:rPr>
              <w:t>;</w:t>
            </w:r>
          </w:p>
          <w:p w14:paraId="67936B68" w14:textId="080D1966" w:rsidR="003417F6" w:rsidRPr="00D71640" w:rsidRDefault="00624DB0" w:rsidP="003417F6">
            <w:pPr>
              <w:pStyle w:val="TableParagraph"/>
              <w:numPr>
                <w:ilvl w:val="0"/>
                <w:numId w:val="58"/>
              </w:numPr>
              <w:tabs>
                <w:tab w:val="left" w:pos="167"/>
                <w:tab w:val="left" w:pos="4546"/>
              </w:tabs>
              <w:ind w:left="306" w:hanging="284"/>
              <w:jc w:val="both"/>
              <w:rPr>
                <w:rFonts w:asciiTheme="majorHAnsi" w:hAnsiTheme="majorHAnsi"/>
                <w:sz w:val="24"/>
                <w:szCs w:val="24"/>
                <w:lang w:val="ro-MD"/>
              </w:rPr>
            </w:pPr>
            <w:r w:rsidRPr="00D71640">
              <w:rPr>
                <w:rFonts w:asciiTheme="majorHAnsi" w:hAnsiTheme="majorHAnsi"/>
                <w:sz w:val="24"/>
                <w:szCs w:val="24"/>
                <w:lang w:val="ro-MD"/>
              </w:rPr>
              <w:t xml:space="preserve">  Să cunoască cele mai frecvente leziuni precursoare ale bolii </w:t>
            </w:r>
            <w:proofErr w:type="spellStart"/>
            <w:r w:rsidRPr="00D71640">
              <w:rPr>
                <w:rFonts w:asciiTheme="majorHAnsi" w:hAnsiTheme="majorHAnsi"/>
                <w:sz w:val="24"/>
                <w:szCs w:val="24"/>
                <w:lang w:val="ro-MD"/>
              </w:rPr>
              <w:t>trofoblastice</w:t>
            </w:r>
            <w:proofErr w:type="spellEnd"/>
            <w:r w:rsidRPr="00D71640">
              <w:rPr>
                <w:rFonts w:asciiTheme="majorHAnsi" w:hAnsiTheme="majorHAnsi"/>
                <w:sz w:val="24"/>
                <w:szCs w:val="24"/>
                <w:lang w:val="ro-MD"/>
              </w:rPr>
              <w:t xml:space="preserve"> gestaționale</w:t>
            </w:r>
            <w:r w:rsidR="001A752F">
              <w:rPr>
                <w:rFonts w:asciiTheme="majorHAnsi" w:hAnsiTheme="majorHAnsi"/>
                <w:sz w:val="24"/>
                <w:szCs w:val="24"/>
                <w:lang w:val="ro-MD"/>
              </w:rPr>
              <w:t>;</w:t>
            </w:r>
          </w:p>
          <w:p w14:paraId="37E3308B" w14:textId="4694D489" w:rsidR="00624DB0" w:rsidRPr="00D71640" w:rsidRDefault="003417F6" w:rsidP="003417F6">
            <w:pPr>
              <w:pStyle w:val="TableParagraph"/>
              <w:numPr>
                <w:ilvl w:val="0"/>
                <w:numId w:val="58"/>
              </w:numPr>
              <w:tabs>
                <w:tab w:val="left" w:pos="167"/>
                <w:tab w:val="left" w:pos="4546"/>
              </w:tabs>
              <w:ind w:left="306" w:hanging="284"/>
              <w:jc w:val="both"/>
              <w:rPr>
                <w:rFonts w:asciiTheme="majorHAnsi" w:hAnsiTheme="majorHAnsi"/>
                <w:sz w:val="24"/>
                <w:szCs w:val="24"/>
                <w:lang w:val="ro-MD"/>
              </w:rPr>
            </w:pPr>
            <w:r w:rsidRPr="00D71640">
              <w:rPr>
                <w:rFonts w:asciiTheme="majorHAnsi" w:hAnsiTheme="majorHAnsi"/>
                <w:sz w:val="24"/>
                <w:szCs w:val="24"/>
                <w:lang w:val="ro-MD"/>
              </w:rPr>
              <w:t xml:space="preserve">   </w:t>
            </w:r>
            <w:r w:rsidR="00624DB0" w:rsidRPr="00D71640">
              <w:rPr>
                <w:rFonts w:asciiTheme="majorHAnsi" w:hAnsiTheme="majorHAnsi"/>
                <w:sz w:val="24"/>
                <w:szCs w:val="24"/>
                <w:lang w:val="ro-MD"/>
              </w:rPr>
              <w:t>Să cunoască cele mai frecvente leziuni ale placentei.</w:t>
            </w:r>
          </w:p>
        </w:tc>
        <w:tc>
          <w:tcPr>
            <w:tcW w:w="4367" w:type="dxa"/>
            <w:gridSpan w:val="2"/>
            <w:tcBorders>
              <w:top w:val="single" w:sz="4" w:space="0" w:color="auto"/>
              <w:left w:val="single" w:sz="4" w:space="0" w:color="auto"/>
              <w:bottom w:val="single" w:sz="4" w:space="0" w:color="auto"/>
              <w:right w:val="single" w:sz="4" w:space="0" w:color="auto"/>
            </w:tcBorders>
          </w:tcPr>
          <w:p w14:paraId="435D483F" w14:textId="77777777" w:rsidR="00D71640" w:rsidRPr="00D71640" w:rsidRDefault="00624DB0" w:rsidP="00D71640">
            <w:pPr>
              <w:pStyle w:val="TableParagraph"/>
              <w:numPr>
                <w:ilvl w:val="0"/>
                <w:numId w:val="76"/>
              </w:numPr>
              <w:spacing w:line="235" w:lineRule="auto"/>
              <w:ind w:left="435" w:right="132" w:hanging="435"/>
              <w:jc w:val="both"/>
              <w:rPr>
                <w:rFonts w:asciiTheme="majorHAnsi" w:hAnsiTheme="majorHAnsi"/>
                <w:sz w:val="24"/>
                <w:szCs w:val="24"/>
                <w:lang w:val="ro-MD"/>
              </w:rPr>
            </w:pPr>
            <w:r w:rsidRPr="00D71640">
              <w:rPr>
                <w:rFonts w:asciiTheme="majorHAnsi" w:hAnsiTheme="majorHAnsi"/>
                <w:sz w:val="24"/>
                <w:szCs w:val="24"/>
                <w:lang w:val="ro-MD"/>
              </w:rPr>
              <w:lastRenderedPageBreak/>
              <w:t>Hiperplazia glandulară a endometrului, caracteristica morfologică, complicațiile.</w:t>
            </w:r>
          </w:p>
          <w:p w14:paraId="71D73849" w14:textId="3FA54943" w:rsidR="00D71640" w:rsidRPr="00D71640" w:rsidRDefault="00624DB0" w:rsidP="00D71640">
            <w:pPr>
              <w:pStyle w:val="TableParagraph"/>
              <w:numPr>
                <w:ilvl w:val="0"/>
                <w:numId w:val="76"/>
              </w:numPr>
              <w:spacing w:line="235" w:lineRule="auto"/>
              <w:ind w:left="435" w:right="132" w:hanging="435"/>
              <w:jc w:val="both"/>
              <w:rPr>
                <w:rFonts w:asciiTheme="majorHAnsi" w:hAnsiTheme="majorHAnsi"/>
                <w:sz w:val="24"/>
                <w:szCs w:val="24"/>
                <w:lang w:val="ro-MD"/>
              </w:rPr>
            </w:pPr>
            <w:r w:rsidRPr="00D71640">
              <w:rPr>
                <w:rFonts w:asciiTheme="majorHAnsi" w:hAnsiTheme="majorHAnsi"/>
                <w:sz w:val="24"/>
                <w:szCs w:val="24"/>
                <w:lang w:val="ro-MD"/>
              </w:rPr>
              <w:lastRenderedPageBreak/>
              <w:t>Endometrita acută și cronică:  cauze, patogeneză, morfopatologie, complicații</w:t>
            </w:r>
            <w:r w:rsidR="001A752F">
              <w:rPr>
                <w:rFonts w:asciiTheme="majorHAnsi" w:hAnsiTheme="majorHAnsi"/>
                <w:sz w:val="24"/>
                <w:szCs w:val="24"/>
                <w:lang w:val="ro-MD"/>
              </w:rPr>
              <w:t>;</w:t>
            </w:r>
            <w:r w:rsidRPr="00D71640">
              <w:rPr>
                <w:rFonts w:asciiTheme="majorHAnsi" w:hAnsiTheme="majorHAnsi"/>
                <w:sz w:val="24"/>
                <w:szCs w:val="24"/>
                <w:lang w:val="ro-MD"/>
              </w:rPr>
              <w:t xml:space="preserve"> </w:t>
            </w:r>
          </w:p>
          <w:p w14:paraId="7DAE0867" w14:textId="4CB474BB" w:rsidR="00D71640" w:rsidRPr="00D71640" w:rsidRDefault="00624DB0" w:rsidP="00D71640">
            <w:pPr>
              <w:pStyle w:val="TableParagraph"/>
              <w:numPr>
                <w:ilvl w:val="0"/>
                <w:numId w:val="76"/>
              </w:numPr>
              <w:spacing w:line="235" w:lineRule="auto"/>
              <w:ind w:left="435" w:right="132" w:hanging="435"/>
              <w:jc w:val="both"/>
              <w:rPr>
                <w:rFonts w:asciiTheme="majorHAnsi" w:hAnsiTheme="majorHAnsi"/>
                <w:sz w:val="24"/>
                <w:szCs w:val="24"/>
                <w:lang w:val="ro-MD"/>
              </w:rPr>
            </w:pPr>
            <w:r w:rsidRPr="00D71640">
              <w:rPr>
                <w:rFonts w:asciiTheme="majorHAnsi" w:hAnsiTheme="majorHAnsi"/>
                <w:sz w:val="24"/>
                <w:szCs w:val="24"/>
                <w:lang w:val="ro-MD"/>
              </w:rPr>
              <w:t xml:space="preserve">Carcinomul uterin: procese </w:t>
            </w:r>
            <w:proofErr w:type="spellStart"/>
            <w:r w:rsidRPr="00D71640">
              <w:rPr>
                <w:rFonts w:asciiTheme="majorHAnsi" w:hAnsiTheme="majorHAnsi"/>
                <w:sz w:val="24"/>
                <w:szCs w:val="24"/>
                <w:lang w:val="ro-MD"/>
              </w:rPr>
              <w:t>precanceroase</w:t>
            </w:r>
            <w:proofErr w:type="spellEnd"/>
            <w:r w:rsidRPr="00D71640">
              <w:rPr>
                <w:rFonts w:asciiTheme="majorHAnsi" w:hAnsiTheme="majorHAnsi"/>
                <w:sz w:val="24"/>
                <w:szCs w:val="24"/>
                <w:lang w:val="ro-MD"/>
              </w:rPr>
              <w:t>, clasificare, caracteristica morfologică</w:t>
            </w:r>
            <w:r w:rsidR="001A752F">
              <w:rPr>
                <w:rFonts w:asciiTheme="majorHAnsi" w:hAnsiTheme="majorHAnsi"/>
                <w:sz w:val="24"/>
                <w:szCs w:val="24"/>
                <w:lang w:val="ro-MD"/>
              </w:rPr>
              <w:t>;</w:t>
            </w:r>
            <w:r w:rsidRPr="00D71640">
              <w:rPr>
                <w:rFonts w:asciiTheme="majorHAnsi" w:hAnsiTheme="majorHAnsi"/>
                <w:sz w:val="24"/>
                <w:szCs w:val="24"/>
                <w:lang w:val="ro-MD"/>
              </w:rPr>
              <w:t xml:space="preserve"> </w:t>
            </w:r>
          </w:p>
          <w:p w14:paraId="4D797170" w14:textId="09AFD1C3" w:rsidR="00624DB0" w:rsidRPr="00D71640" w:rsidRDefault="00624DB0" w:rsidP="00D71640">
            <w:pPr>
              <w:pStyle w:val="TableParagraph"/>
              <w:numPr>
                <w:ilvl w:val="0"/>
                <w:numId w:val="76"/>
              </w:numPr>
              <w:spacing w:line="235" w:lineRule="auto"/>
              <w:ind w:left="435" w:right="132" w:hanging="435"/>
              <w:jc w:val="both"/>
              <w:rPr>
                <w:rFonts w:asciiTheme="majorHAnsi" w:hAnsiTheme="majorHAnsi"/>
                <w:sz w:val="24"/>
                <w:szCs w:val="24"/>
                <w:lang w:val="ro-MD"/>
              </w:rPr>
            </w:pPr>
            <w:r w:rsidRPr="00D71640">
              <w:rPr>
                <w:rFonts w:asciiTheme="majorHAnsi" w:hAnsiTheme="majorHAnsi"/>
                <w:sz w:val="24"/>
                <w:szCs w:val="24"/>
                <w:lang w:val="ro-MD"/>
              </w:rPr>
              <w:t>Carcinomul de col uterin:  forme histologice, metastazarea, complicațiile</w:t>
            </w:r>
            <w:r w:rsidR="001A752F">
              <w:rPr>
                <w:rFonts w:asciiTheme="majorHAnsi" w:hAnsiTheme="majorHAnsi"/>
                <w:sz w:val="24"/>
                <w:szCs w:val="24"/>
                <w:lang w:val="ro-MD"/>
              </w:rPr>
              <w:t>;</w:t>
            </w:r>
          </w:p>
          <w:p w14:paraId="4701A470" w14:textId="078BE2EF" w:rsidR="00624DB0" w:rsidRPr="00D71640" w:rsidRDefault="00624DB0" w:rsidP="00D71640">
            <w:pPr>
              <w:pStyle w:val="TableParagraph"/>
              <w:numPr>
                <w:ilvl w:val="0"/>
                <w:numId w:val="76"/>
              </w:numPr>
              <w:ind w:left="435" w:right="31" w:hanging="435"/>
              <w:jc w:val="both"/>
              <w:rPr>
                <w:rFonts w:asciiTheme="majorHAnsi" w:hAnsiTheme="majorHAnsi"/>
                <w:sz w:val="24"/>
                <w:szCs w:val="24"/>
                <w:lang w:val="ro-MD"/>
              </w:rPr>
            </w:pPr>
            <w:r w:rsidRPr="00D71640">
              <w:rPr>
                <w:rFonts w:asciiTheme="majorHAnsi" w:hAnsiTheme="majorHAnsi"/>
                <w:sz w:val="24"/>
                <w:szCs w:val="24"/>
                <w:lang w:val="ro-MD"/>
              </w:rPr>
              <w:t>Programul de screening al carcinomului de col uterin, rolul în depistarea timpurie</w:t>
            </w:r>
            <w:r w:rsidR="001A752F">
              <w:rPr>
                <w:rFonts w:asciiTheme="majorHAnsi" w:hAnsiTheme="majorHAnsi"/>
                <w:sz w:val="24"/>
                <w:szCs w:val="24"/>
                <w:lang w:val="ro-MD"/>
              </w:rPr>
              <w:t>;</w:t>
            </w:r>
          </w:p>
          <w:p w14:paraId="250E32DB" w14:textId="7DC59B3F" w:rsidR="00624DB0" w:rsidRPr="00D71640" w:rsidRDefault="00624DB0" w:rsidP="00D71640">
            <w:pPr>
              <w:numPr>
                <w:ilvl w:val="0"/>
                <w:numId w:val="76"/>
              </w:numPr>
              <w:ind w:left="435" w:hanging="435"/>
              <w:jc w:val="both"/>
              <w:rPr>
                <w:rFonts w:asciiTheme="majorHAnsi" w:hAnsiTheme="majorHAnsi"/>
                <w:lang w:val="ro-MD"/>
              </w:rPr>
            </w:pPr>
            <w:r w:rsidRPr="00D71640">
              <w:rPr>
                <w:rFonts w:asciiTheme="majorHAnsi" w:hAnsiTheme="majorHAnsi"/>
                <w:lang w:val="ro-MD"/>
              </w:rPr>
              <w:t xml:space="preserve">Carcinomul ovarian:  stări </w:t>
            </w:r>
            <w:proofErr w:type="spellStart"/>
            <w:r w:rsidRPr="00D71640">
              <w:rPr>
                <w:rFonts w:asciiTheme="majorHAnsi" w:hAnsiTheme="majorHAnsi"/>
                <w:lang w:val="ro-MD"/>
              </w:rPr>
              <w:t>precanceroase</w:t>
            </w:r>
            <w:proofErr w:type="spellEnd"/>
            <w:r w:rsidRPr="00D71640">
              <w:rPr>
                <w:rFonts w:asciiTheme="majorHAnsi" w:hAnsiTheme="majorHAnsi"/>
                <w:lang w:val="ro-MD"/>
              </w:rPr>
              <w:t>, clasificare, caracteristici morfologice, metastazarea, complicații</w:t>
            </w:r>
            <w:r w:rsidR="001A752F">
              <w:rPr>
                <w:rFonts w:asciiTheme="majorHAnsi" w:hAnsiTheme="majorHAnsi"/>
                <w:lang w:val="ro-MD"/>
              </w:rPr>
              <w:t>;</w:t>
            </w:r>
          </w:p>
          <w:p w14:paraId="66F4611B" w14:textId="110E7309" w:rsidR="00D71640" w:rsidRPr="00D71640" w:rsidRDefault="00624DB0" w:rsidP="00D71640">
            <w:pPr>
              <w:pStyle w:val="TableParagraph"/>
              <w:numPr>
                <w:ilvl w:val="0"/>
                <w:numId w:val="76"/>
              </w:numPr>
              <w:ind w:left="435" w:right="31" w:hanging="435"/>
              <w:jc w:val="both"/>
              <w:rPr>
                <w:rFonts w:asciiTheme="majorHAnsi" w:hAnsiTheme="majorHAnsi"/>
                <w:sz w:val="24"/>
                <w:szCs w:val="24"/>
                <w:lang w:val="ro-MD"/>
              </w:rPr>
            </w:pPr>
            <w:r w:rsidRPr="00D71640">
              <w:rPr>
                <w:rFonts w:asciiTheme="majorHAnsi" w:hAnsiTheme="majorHAnsi"/>
                <w:sz w:val="24"/>
                <w:szCs w:val="24"/>
                <w:lang w:val="ro-MD"/>
              </w:rPr>
              <w:t>Mastita acută și cronică</w:t>
            </w:r>
            <w:r w:rsidR="001A752F">
              <w:rPr>
                <w:rFonts w:asciiTheme="majorHAnsi" w:hAnsiTheme="majorHAnsi"/>
                <w:sz w:val="24"/>
                <w:szCs w:val="24"/>
                <w:lang w:val="ro-MD"/>
              </w:rPr>
              <w:t>;</w:t>
            </w:r>
          </w:p>
          <w:p w14:paraId="430DE657" w14:textId="613CB8B4" w:rsidR="00D71640" w:rsidRPr="00D71640" w:rsidRDefault="00624DB0" w:rsidP="00D71640">
            <w:pPr>
              <w:pStyle w:val="TableParagraph"/>
              <w:numPr>
                <w:ilvl w:val="0"/>
                <w:numId w:val="76"/>
              </w:numPr>
              <w:ind w:left="435" w:right="31" w:hanging="435"/>
              <w:jc w:val="both"/>
              <w:rPr>
                <w:rFonts w:asciiTheme="majorHAnsi" w:hAnsiTheme="majorHAnsi"/>
                <w:sz w:val="24"/>
                <w:szCs w:val="24"/>
                <w:lang w:val="ro-MD"/>
              </w:rPr>
            </w:pPr>
            <w:r w:rsidRPr="00D71640">
              <w:rPr>
                <w:rFonts w:asciiTheme="majorHAnsi" w:hAnsiTheme="majorHAnsi"/>
                <w:sz w:val="24"/>
                <w:szCs w:val="24"/>
                <w:lang w:val="ro-MD"/>
              </w:rPr>
              <w:t xml:space="preserve">Boala </w:t>
            </w:r>
            <w:proofErr w:type="spellStart"/>
            <w:r w:rsidRPr="00D71640">
              <w:rPr>
                <w:rFonts w:asciiTheme="majorHAnsi" w:hAnsiTheme="majorHAnsi"/>
                <w:sz w:val="24"/>
                <w:szCs w:val="24"/>
                <w:lang w:val="ro-MD"/>
              </w:rPr>
              <w:t>nonproliferativă</w:t>
            </w:r>
            <w:proofErr w:type="spellEnd"/>
            <w:r w:rsidRPr="00D71640">
              <w:rPr>
                <w:rFonts w:asciiTheme="majorHAnsi" w:hAnsiTheme="majorHAnsi"/>
                <w:sz w:val="24"/>
                <w:szCs w:val="24"/>
                <w:lang w:val="ro-MD"/>
              </w:rPr>
              <w:t xml:space="preserve"> și proliferativă a glandei mamare</w:t>
            </w:r>
            <w:r w:rsidR="001A752F">
              <w:rPr>
                <w:rFonts w:asciiTheme="majorHAnsi" w:hAnsiTheme="majorHAnsi"/>
                <w:sz w:val="24"/>
                <w:szCs w:val="24"/>
                <w:lang w:val="ro-MD"/>
              </w:rPr>
              <w:t>;</w:t>
            </w:r>
          </w:p>
          <w:p w14:paraId="4DB76A4D" w14:textId="596BE530" w:rsidR="00624DB0" w:rsidRPr="00D71640" w:rsidRDefault="00624DB0" w:rsidP="00D71640">
            <w:pPr>
              <w:pStyle w:val="TableParagraph"/>
              <w:numPr>
                <w:ilvl w:val="0"/>
                <w:numId w:val="76"/>
              </w:numPr>
              <w:ind w:left="435" w:right="31" w:hanging="435"/>
              <w:jc w:val="both"/>
              <w:rPr>
                <w:rFonts w:asciiTheme="majorHAnsi" w:hAnsiTheme="majorHAnsi"/>
                <w:sz w:val="24"/>
                <w:szCs w:val="24"/>
                <w:lang w:val="ro-MD"/>
              </w:rPr>
            </w:pPr>
            <w:r w:rsidRPr="00D71640">
              <w:rPr>
                <w:rFonts w:asciiTheme="majorHAnsi" w:hAnsiTheme="majorHAnsi"/>
                <w:sz w:val="24"/>
                <w:szCs w:val="24"/>
                <w:lang w:val="ro-MD"/>
              </w:rPr>
              <w:t xml:space="preserve">Carcinomul glandei mamare:  stări </w:t>
            </w:r>
            <w:proofErr w:type="spellStart"/>
            <w:r w:rsidRPr="00D71640">
              <w:rPr>
                <w:rFonts w:asciiTheme="majorHAnsi" w:hAnsiTheme="majorHAnsi"/>
                <w:sz w:val="24"/>
                <w:szCs w:val="24"/>
                <w:lang w:val="ro-MD"/>
              </w:rPr>
              <w:t>precanceroase</w:t>
            </w:r>
            <w:proofErr w:type="spellEnd"/>
            <w:r w:rsidRPr="00D71640">
              <w:rPr>
                <w:rFonts w:asciiTheme="majorHAnsi" w:hAnsiTheme="majorHAnsi"/>
                <w:sz w:val="24"/>
                <w:szCs w:val="24"/>
                <w:lang w:val="ro-MD"/>
              </w:rPr>
              <w:t>, clasificare</w:t>
            </w:r>
            <w:r w:rsidR="001A752F">
              <w:rPr>
                <w:rFonts w:asciiTheme="majorHAnsi" w:hAnsiTheme="majorHAnsi"/>
                <w:sz w:val="24"/>
                <w:szCs w:val="24"/>
                <w:lang w:val="ro-MD"/>
              </w:rPr>
              <w:t>;</w:t>
            </w:r>
          </w:p>
          <w:p w14:paraId="1075EAD6" w14:textId="23B24280" w:rsidR="00624DB0" w:rsidRPr="00D71640" w:rsidRDefault="00624DB0" w:rsidP="00D71640">
            <w:pPr>
              <w:pStyle w:val="TableParagraph"/>
              <w:numPr>
                <w:ilvl w:val="0"/>
                <w:numId w:val="76"/>
              </w:numPr>
              <w:tabs>
                <w:tab w:val="left" w:pos="3721"/>
              </w:tabs>
              <w:ind w:left="435" w:right="31" w:hanging="435"/>
              <w:jc w:val="both"/>
              <w:rPr>
                <w:rFonts w:asciiTheme="majorHAnsi" w:hAnsiTheme="majorHAnsi"/>
                <w:i/>
                <w:iCs/>
                <w:color w:val="000000"/>
                <w:sz w:val="24"/>
                <w:szCs w:val="24"/>
                <w:lang w:val="ro-MD"/>
              </w:rPr>
            </w:pPr>
            <w:r w:rsidRPr="00D71640">
              <w:rPr>
                <w:rFonts w:asciiTheme="majorHAnsi" w:hAnsiTheme="majorHAnsi"/>
                <w:sz w:val="24"/>
                <w:szCs w:val="24"/>
                <w:lang w:val="ro-MD"/>
              </w:rPr>
              <w:t>Avortul spontan, sarcina ectopică</w:t>
            </w:r>
            <w:r w:rsidR="001A752F">
              <w:rPr>
                <w:rFonts w:asciiTheme="majorHAnsi" w:hAnsiTheme="majorHAnsi"/>
                <w:sz w:val="24"/>
                <w:szCs w:val="24"/>
                <w:lang w:val="ro-MD"/>
              </w:rPr>
              <w:t>;</w:t>
            </w:r>
          </w:p>
          <w:p w14:paraId="16BEC593" w14:textId="77777777" w:rsidR="00624DB0" w:rsidRPr="00D71640" w:rsidRDefault="00624DB0" w:rsidP="00D71640">
            <w:pPr>
              <w:pStyle w:val="TableParagraph"/>
              <w:numPr>
                <w:ilvl w:val="0"/>
                <w:numId w:val="76"/>
              </w:numPr>
              <w:tabs>
                <w:tab w:val="left" w:pos="3721"/>
              </w:tabs>
              <w:ind w:left="435" w:right="31" w:hanging="435"/>
              <w:jc w:val="both"/>
              <w:rPr>
                <w:rFonts w:asciiTheme="majorHAnsi" w:hAnsiTheme="majorHAnsi"/>
                <w:i/>
                <w:iCs/>
                <w:color w:val="000000"/>
                <w:sz w:val="24"/>
                <w:szCs w:val="24"/>
                <w:lang w:val="ro-MD"/>
              </w:rPr>
            </w:pPr>
            <w:r w:rsidRPr="00D71640">
              <w:rPr>
                <w:rFonts w:asciiTheme="majorHAnsi" w:hAnsiTheme="majorHAnsi"/>
                <w:iCs/>
                <w:color w:val="000000"/>
                <w:sz w:val="24"/>
                <w:szCs w:val="24"/>
                <w:lang w:val="ro-MD"/>
              </w:rPr>
              <w:t xml:space="preserve">Mola </w:t>
            </w:r>
            <w:proofErr w:type="spellStart"/>
            <w:r w:rsidRPr="00D71640">
              <w:rPr>
                <w:rFonts w:asciiTheme="majorHAnsi" w:hAnsiTheme="majorHAnsi"/>
                <w:iCs/>
                <w:color w:val="000000"/>
                <w:sz w:val="24"/>
                <w:szCs w:val="24"/>
                <w:lang w:val="ro-MD"/>
              </w:rPr>
              <w:t>hidatiformă</w:t>
            </w:r>
            <w:proofErr w:type="spellEnd"/>
            <w:r w:rsidRPr="00D71640">
              <w:rPr>
                <w:rFonts w:asciiTheme="majorHAnsi" w:hAnsiTheme="majorHAnsi"/>
                <w:iCs/>
                <w:color w:val="000000"/>
                <w:sz w:val="24"/>
                <w:szCs w:val="24"/>
                <w:lang w:val="ro-MD"/>
              </w:rPr>
              <w:t xml:space="preserve">, </w:t>
            </w:r>
            <w:proofErr w:type="spellStart"/>
            <w:r w:rsidRPr="00D71640">
              <w:rPr>
                <w:rFonts w:asciiTheme="majorHAnsi" w:hAnsiTheme="majorHAnsi"/>
                <w:iCs/>
                <w:color w:val="000000"/>
                <w:sz w:val="24"/>
                <w:szCs w:val="24"/>
                <w:lang w:val="ro-MD"/>
              </w:rPr>
              <w:t>coriocarcinomul</w:t>
            </w:r>
            <w:proofErr w:type="spellEnd"/>
            <w:r w:rsidRPr="00D71640">
              <w:rPr>
                <w:rFonts w:asciiTheme="majorHAnsi" w:hAnsiTheme="majorHAnsi"/>
                <w:iCs/>
                <w:color w:val="000000"/>
                <w:sz w:val="24"/>
                <w:szCs w:val="24"/>
                <w:lang w:val="ro-MD"/>
              </w:rPr>
              <w:t>, particularități morfologice, evoluția, complicațiile.</w:t>
            </w:r>
          </w:p>
        </w:tc>
      </w:tr>
      <w:tr w:rsidR="00624DB0" w:rsidRPr="009F1CFF" w14:paraId="5E23FB3B" w14:textId="77777777" w:rsidTr="006519A8">
        <w:trPr>
          <w:trHeight w:val="140"/>
        </w:trPr>
        <w:tc>
          <w:tcPr>
            <w:tcW w:w="9776" w:type="dxa"/>
            <w:gridSpan w:val="3"/>
            <w:tcBorders>
              <w:top w:val="single" w:sz="4" w:space="0" w:color="auto"/>
              <w:left w:val="single" w:sz="4" w:space="0" w:color="auto"/>
              <w:bottom w:val="single" w:sz="4" w:space="0" w:color="auto"/>
              <w:right w:val="single" w:sz="4" w:space="0" w:color="auto"/>
            </w:tcBorders>
          </w:tcPr>
          <w:p w14:paraId="4B6E363F" w14:textId="568C855D" w:rsidR="00624DB0" w:rsidRPr="006519A8" w:rsidRDefault="006519A8" w:rsidP="006519A8">
            <w:pPr>
              <w:tabs>
                <w:tab w:val="left" w:pos="170"/>
              </w:tabs>
              <w:jc w:val="both"/>
              <w:rPr>
                <w:rFonts w:asciiTheme="majorHAnsi" w:hAnsiTheme="majorHAnsi"/>
                <w:i/>
                <w:iCs/>
                <w:color w:val="000000"/>
                <w:lang w:val="ro-MD"/>
              </w:rPr>
            </w:pPr>
            <w:r w:rsidRPr="006519A8">
              <w:rPr>
                <w:rFonts w:asciiTheme="majorHAnsi" w:hAnsiTheme="majorHAnsi"/>
                <w:b/>
                <w:bCs/>
                <w:color w:val="000000"/>
                <w:spacing w:val="-4"/>
                <w:lang w:val="ro-MD"/>
              </w:rPr>
              <w:lastRenderedPageBreak/>
              <w:t>Tema (capitolul)</w:t>
            </w:r>
            <w:r w:rsidR="00624DB0" w:rsidRPr="006519A8">
              <w:rPr>
                <w:rFonts w:asciiTheme="majorHAnsi" w:hAnsiTheme="majorHAnsi"/>
                <w:b/>
                <w:bCs/>
                <w:color w:val="000000"/>
                <w:lang w:val="ro-MD"/>
              </w:rPr>
              <w:t xml:space="preserve"> 23. </w:t>
            </w:r>
            <w:r w:rsidR="00624DB0" w:rsidRPr="006519A8">
              <w:rPr>
                <w:rFonts w:asciiTheme="majorHAnsi" w:hAnsiTheme="majorHAnsi"/>
                <w:lang w:val="ro-MD"/>
              </w:rPr>
              <w:t>Patologia sistemului endocrin</w:t>
            </w:r>
          </w:p>
        </w:tc>
      </w:tr>
      <w:tr w:rsidR="00624DB0" w:rsidRPr="009F1CFF" w14:paraId="5EE81F3A" w14:textId="77777777" w:rsidTr="006519A8">
        <w:trPr>
          <w:trHeight w:val="139"/>
        </w:trPr>
        <w:tc>
          <w:tcPr>
            <w:tcW w:w="5409" w:type="dxa"/>
            <w:tcBorders>
              <w:top w:val="single" w:sz="4" w:space="0" w:color="auto"/>
              <w:left w:val="single" w:sz="4" w:space="0" w:color="auto"/>
              <w:bottom w:val="single" w:sz="4" w:space="0" w:color="auto"/>
              <w:right w:val="single" w:sz="4" w:space="0" w:color="auto"/>
            </w:tcBorders>
          </w:tcPr>
          <w:p w14:paraId="2569F94D" w14:textId="5EB8F98A" w:rsidR="00624DB0" w:rsidRPr="006519A8" w:rsidRDefault="00624DB0" w:rsidP="003417F6">
            <w:pPr>
              <w:pStyle w:val="TableParagraph"/>
              <w:numPr>
                <w:ilvl w:val="0"/>
                <w:numId w:val="59"/>
              </w:numPr>
              <w:tabs>
                <w:tab w:val="left" w:pos="734"/>
              </w:tabs>
              <w:ind w:left="306" w:hanging="284"/>
              <w:jc w:val="both"/>
              <w:rPr>
                <w:rFonts w:asciiTheme="majorHAnsi" w:hAnsiTheme="majorHAnsi"/>
                <w:sz w:val="24"/>
                <w:szCs w:val="24"/>
                <w:lang w:val="ro-MD"/>
              </w:rPr>
            </w:pPr>
            <w:r w:rsidRPr="006519A8">
              <w:rPr>
                <w:rFonts w:asciiTheme="majorHAnsi" w:hAnsiTheme="majorHAnsi"/>
                <w:sz w:val="24"/>
                <w:szCs w:val="24"/>
                <w:lang w:val="ro-MD"/>
              </w:rPr>
              <w:t>Să cunoască particularitățile morfologice, moleculare și clinice ale adenoamelor hipofizare</w:t>
            </w:r>
            <w:r w:rsidR="001A752F">
              <w:rPr>
                <w:rFonts w:asciiTheme="majorHAnsi" w:hAnsiTheme="majorHAnsi"/>
                <w:sz w:val="24"/>
                <w:szCs w:val="24"/>
                <w:lang w:val="ro-MD"/>
              </w:rPr>
              <w:t>;</w:t>
            </w:r>
          </w:p>
          <w:p w14:paraId="6D8DC3E7" w14:textId="2B06D9C1" w:rsidR="00624DB0" w:rsidRPr="006519A8" w:rsidRDefault="00624DB0" w:rsidP="003417F6">
            <w:pPr>
              <w:pStyle w:val="TableParagraph"/>
              <w:numPr>
                <w:ilvl w:val="0"/>
                <w:numId w:val="59"/>
              </w:numPr>
              <w:tabs>
                <w:tab w:val="left" w:pos="734"/>
              </w:tabs>
              <w:ind w:left="306" w:hanging="284"/>
              <w:jc w:val="both"/>
              <w:rPr>
                <w:rFonts w:asciiTheme="majorHAnsi" w:hAnsiTheme="majorHAnsi"/>
                <w:sz w:val="24"/>
                <w:szCs w:val="24"/>
                <w:lang w:val="ro-MD"/>
              </w:rPr>
            </w:pPr>
            <w:r w:rsidRPr="006519A8">
              <w:rPr>
                <w:rFonts w:asciiTheme="majorHAnsi" w:hAnsiTheme="majorHAnsi"/>
                <w:sz w:val="24"/>
                <w:szCs w:val="24"/>
                <w:lang w:val="ro-MD"/>
              </w:rPr>
              <w:t>Să diferențieze principalele caracteristici macro-microscopice și clinice ale următoarelor neoplasme tiroidiene: adenomul folicular, carcinomul papilar, folicular, medular</w:t>
            </w:r>
            <w:r w:rsidR="001A752F">
              <w:rPr>
                <w:rFonts w:asciiTheme="majorHAnsi" w:hAnsiTheme="majorHAnsi"/>
                <w:sz w:val="24"/>
                <w:szCs w:val="24"/>
                <w:lang w:val="ro-MD"/>
              </w:rPr>
              <w:t>;</w:t>
            </w:r>
          </w:p>
          <w:p w14:paraId="72A17950" w14:textId="33F42CD6" w:rsidR="00624DB0" w:rsidRPr="006519A8" w:rsidRDefault="00624DB0" w:rsidP="003417F6">
            <w:pPr>
              <w:pStyle w:val="TableParagraph"/>
              <w:numPr>
                <w:ilvl w:val="0"/>
                <w:numId w:val="59"/>
              </w:numPr>
              <w:tabs>
                <w:tab w:val="left" w:pos="734"/>
              </w:tabs>
              <w:ind w:left="306" w:hanging="284"/>
              <w:jc w:val="both"/>
              <w:rPr>
                <w:rFonts w:asciiTheme="majorHAnsi" w:hAnsiTheme="majorHAnsi"/>
                <w:sz w:val="24"/>
                <w:szCs w:val="24"/>
                <w:lang w:val="ro-MD"/>
              </w:rPr>
            </w:pPr>
            <w:r w:rsidRPr="006519A8">
              <w:rPr>
                <w:rFonts w:asciiTheme="majorHAnsi" w:hAnsiTheme="majorHAnsi"/>
                <w:sz w:val="24"/>
                <w:szCs w:val="24"/>
                <w:lang w:val="ro-MD"/>
              </w:rPr>
              <w:t>Să cunoască cele mai frecvente cauze ale hiperparatiroidismului primar</w:t>
            </w:r>
            <w:r w:rsidR="001A752F">
              <w:rPr>
                <w:rFonts w:asciiTheme="majorHAnsi" w:hAnsiTheme="majorHAnsi"/>
                <w:sz w:val="24"/>
                <w:szCs w:val="24"/>
                <w:lang w:val="ro-MD"/>
              </w:rPr>
              <w:t>;</w:t>
            </w:r>
          </w:p>
          <w:p w14:paraId="37B7F0C4" w14:textId="07C59999" w:rsidR="00624DB0" w:rsidRPr="006519A8" w:rsidRDefault="00624DB0" w:rsidP="003417F6">
            <w:pPr>
              <w:pStyle w:val="TableParagraph"/>
              <w:numPr>
                <w:ilvl w:val="0"/>
                <w:numId w:val="59"/>
              </w:numPr>
              <w:tabs>
                <w:tab w:val="left" w:pos="734"/>
              </w:tabs>
              <w:spacing w:line="235" w:lineRule="auto"/>
              <w:ind w:left="306" w:hanging="284"/>
              <w:jc w:val="both"/>
              <w:rPr>
                <w:rFonts w:asciiTheme="majorHAnsi" w:hAnsiTheme="majorHAnsi"/>
                <w:sz w:val="24"/>
                <w:szCs w:val="24"/>
                <w:lang w:val="ro-MD"/>
              </w:rPr>
            </w:pPr>
            <w:r w:rsidRPr="006519A8">
              <w:rPr>
                <w:rFonts w:asciiTheme="majorHAnsi" w:hAnsiTheme="majorHAnsi"/>
                <w:sz w:val="24"/>
                <w:szCs w:val="24"/>
                <w:lang w:val="ro-MD"/>
              </w:rPr>
              <w:t xml:space="preserve">Să cunoască particularitățile clinice și patogeneza bolii </w:t>
            </w:r>
            <w:proofErr w:type="spellStart"/>
            <w:r w:rsidRPr="006519A8">
              <w:rPr>
                <w:rFonts w:asciiTheme="majorHAnsi" w:hAnsiTheme="majorHAnsi"/>
                <w:sz w:val="24"/>
                <w:szCs w:val="24"/>
                <w:lang w:val="ro-MD"/>
              </w:rPr>
              <w:t>Graves</w:t>
            </w:r>
            <w:proofErr w:type="spellEnd"/>
            <w:r w:rsidR="001A752F">
              <w:rPr>
                <w:rFonts w:asciiTheme="majorHAnsi" w:hAnsiTheme="majorHAnsi"/>
                <w:sz w:val="24"/>
                <w:szCs w:val="24"/>
                <w:lang w:val="ro-MD"/>
              </w:rPr>
              <w:t>;</w:t>
            </w:r>
          </w:p>
          <w:p w14:paraId="269C6F0A" w14:textId="65AFDBB8" w:rsidR="00624DB0" w:rsidRPr="006519A8" w:rsidRDefault="00624DB0" w:rsidP="003417F6">
            <w:pPr>
              <w:pStyle w:val="TableParagraph"/>
              <w:numPr>
                <w:ilvl w:val="0"/>
                <w:numId w:val="59"/>
              </w:numPr>
              <w:tabs>
                <w:tab w:val="left" w:pos="734"/>
              </w:tabs>
              <w:ind w:left="306" w:hanging="284"/>
              <w:jc w:val="both"/>
              <w:rPr>
                <w:rFonts w:asciiTheme="majorHAnsi" w:hAnsiTheme="majorHAnsi"/>
                <w:sz w:val="24"/>
                <w:szCs w:val="24"/>
                <w:lang w:val="ro-MD"/>
              </w:rPr>
            </w:pPr>
            <w:r w:rsidRPr="006519A8">
              <w:rPr>
                <w:rFonts w:asciiTheme="majorHAnsi" w:hAnsiTheme="majorHAnsi"/>
                <w:sz w:val="24"/>
                <w:szCs w:val="24"/>
                <w:lang w:val="ro-MD"/>
              </w:rPr>
              <w:t xml:space="preserve">Să coreleze patogeneza diferitelor cauze ale bolii și sindromului </w:t>
            </w:r>
            <w:proofErr w:type="spellStart"/>
            <w:r w:rsidRPr="006519A8">
              <w:rPr>
                <w:rFonts w:asciiTheme="majorHAnsi" w:hAnsiTheme="majorHAnsi"/>
                <w:sz w:val="24"/>
                <w:szCs w:val="24"/>
                <w:lang w:val="ro-MD"/>
              </w:rPr>
              <w:t>Cushing</w:t>
            </w:r>
            <w:proofErr w:type="spellEnd"/>
            <w:r w:rsidR="001A752F">
              <w:rPr>
                <w:rFonts w:asciiTheme="majorHAnsi" w:hAnsiTheme="majorHAnsi"/>
                <w:sz w:val="24"/>
                <w:szCs w:val="24"/>
                <w:lang w:val="ro-MD"/>
              </w:rPr>
              <w:t>;</w:t>
            </w:r>
          </w:p>
          <w:p w14:paraId="5A5C9252" w14:textId="0EA80050" w:rsidR="00624DB0" w:rsidRPr="006519A8" w:rsidRDefault="00624DB0" w:rsidP="003417F6">
            <w:pPr>
              <w:pStyle w:val="TableParagraph"/>
              <w:numPr>
                <w:ilvl w:val="0"/>
                <w:numId w:val="59"/>
              </w:numPr>
              <w:tabs>
                <w:tab w:val="left" w:pos="734"/>
              </w:tabs>
              <w:ind w:left="306" w:hanging="284"/>
              <w:jc w:val="both"/>
              <w:rPr>
                <w:rFonts w:asciiTheme="majorHAnsi" w:hAnsiTheme="majorHAnsi"/>
                <w:i/>
                <w:iCs/>
                <w:color w:val="000000"/>
                <w:sz w:val="24"/>
                <w:szCs w:val="24"/>
                <w:lang w:val="ro-MD"/>
              </w:rPr>
            </w:pPr>
            <w:r w:rsidRPr="006519A8">
              <w:rPr>
                <w:rFonts w:asciiTheme="majorHAnsi" w:hAnsiTheme="majorHAnsi"/>
                <w:iCs/>
                <w:color w:val="000000"/>
                <w:sz w:val="24"/>
                <w:szCs w:val="24"/>
                <w:lang w:val="ro-MD"/>
              </w:rPr>
              <w:t>Să înțeleagă diferența dintre diabetul zaharat tip I și tip II, particularitățile de evoluție, complicațiile</w:t>
            </w:r>
            <w:r w:rsidR="001A752F">
              <w:rPr>
                <w:rFonts w:asciiTheme="majorHAnsi" w:hAnsiTheme="majorHAnsi"/>
                <w:iCs/>
                <w:color w:val="000000"/>
                <w:sz w:val="24"/>
                <w:szCs w:val="24"/>
                <w:lang w:val="ro-MD"/>
              </w:rPr>
              <w:t>;</w:t>
            </w:r>
          </w:p>
          <w:p w14:paraId="2C663CC4" w14:textId="499C901A" w:rsidR="00624DB0" w:rsidRPr="006519A8" w:rsidRDefault="00624DB0" w:rsidP="003417F6">
            <w:pPr>
              <w:pStyle w:val="TableParagraph"/>
              <w:numPr>
                <w:ilvl w:val="0"/>
                <w:numId w:val="59"/>
              </w:numPr>
              <w:tabs>
                <w:tab w:val="left" w:pos="734"/>
              </w:tabs>
              <w:ind w:left="306" w:hanging="284"/>
              <w:jc w:val="both"/>
              <w:rPr>
                <w:rFonts w:asciiTheme="majorHAnsi" w:hAnsiTheme="majorHAnsi"/>
                <w:iCs/>
                <w:color w:val="000000"/>
                <w:sz w:val="24"/>
                <w:szCs w:val="24"/>
                <w:lang w:val="ro-MD"/>
              </w:rPr>
            </w:pPr>
            <w:r w:rsidRPr="006519A8">
              <w:rPr>
                <w:rFonts w:asciiTheme="majorHAnsi" w:hAnsiTheme="majorHAnsi"/>
                <w:iCs/>
                <w:color w:val="000000"/>
                <w:sz w:val="24"/>
                <w:szCs w:val="24"/>
                <w:lang w:val="ro-MD"/>
              </w:rPr>
              <w:t xml:space="preserve">Să cunoască substratul morfologic al micro- și </w:t>
            </w:r>
            <w:proofErr w:type="spellStart"/>
            <w:r w:rsidRPr="006519A8">
              <w:rPr>
                <w:rFonts w:asciiTheme="majorHAnsi" w:hAnsiTheme="majorHAnsi"/>
                <w:iCs/>
                <w:color w:val="000000"/>
                <w:sz w:val="24"/>
                <w:szCs w:val="24"/>
                <w:lang w:val="ro-MD"/>
              </w:rPr>
              <w:t>macroangiopatiei</w:t>
            </w:r>
            <w:proofErr w:type="spellEnd"/>
            <w:r w:rsidRPr="006519A8">
              <w:rPr>
                <w:rFonts w:asciiTheme="majorHAnsi" w:hAnsiTheme="majorHAnsi"/>
                <w:iCs/>
                <w:color w:val="000000"/>
                <w:sz w:val="24"/>
                <w:szCs w:val="24"/>
                <w:lang w:val="ro-MD"/>
              </w:rPr>
              <w:t xml:space="preserve"> diabetice</w:t>
            </w:r>
            <w:r w:rsidR="001A752F">
              <w:rPr>
                <w:rFonts w:asciiTheme="majorHAnsi" w:hAnsiTheme="majorHAnsi"/>
                <w:iCs/>
                <w:color w:val="000000"/>
                <w:sz w:val="24"/>
                <w:szCs w:val="24"/>
                <w:lang w:val="ro-MD"/>
              </w:rPr>
              <w:t>;</w:t>
            </w:r>
          </w:p>
          <w:p w14:paraId="6935F109" w14:textId="3F1A7150" w:rsidR="00624DB0" w:rsidRPr="006519A8" w:rsidRDefault="00624DB0" w:rsidP="003417F6">
            <w:pPr>
              <w:pStyle w:val="TableParagraph"/>
              <w:numPr>
                <w:ilvl w:val="0"/>
                <w:numId w:val="59"/>
              </w:numPr>
              <w:tabs>
                <w:tab w:val="left" w:pos="734"/>
              </w:tabs>
              <w:ind w:left="306" w:hanging="284"/>
              <w:jc w:val="both"/>
              <w:rPr>
                <w:rFonts w:asciiTheme="majorHAnsi" w:hAnsiTheme="majorHAnsi"/>
                <w:i/>
                <w:iCs/>
                <w:color w:val="000000"/>
                <w:sz w:val="24"/>
                <w:szCs w:val="24"/>
                <w:lang w:val="ro-MD"/>
              </w:rPr>
            </w:pPr>
            <w:r w:rsidRPr="006519A8">
              <w:rPr>
                <w:rFonts w:asciiTheme="majorHAnsi" w:hAnsiTheme="majorHAnsi"/>
                <w:sz w:val="24"/>
                <w:szCs w:val="24"/>
                <w:lang w:val="ro-MD"/>
              </w:rPr>
              <w:t xml:space="preserve">Să cunoască leziunile morfologice ale </w:t>
            </w:r>
            <w:r w:rsidRPr="006519A8">
              <w:rPr>
                <w:rFonts w:asciiTheme="majorHAnsi" w:hAnsiTheme="majorHAnsi"/>
                <w:sz w:val="24"/>
                <w:szCs w:val="24"/>
                <w:lang w:val="ro-MD"/>
              </w:rPr>
              <w:lastRenderedPageBreak/>
              <w:t>pancreasului, inimii, rinichilor, retinei, ficatului și altor organe în diabetul zaharat</w:t>
            </w:r>
            <w:r w:rsidR="001A752F">
              <w:rPr>
                <w:rFonts w:asciiTheme="majorHAnsi" w:hAnsiTheme="majorHAnsi"/>
                <w:sz w:val="24"/>
                <w:szCs w:val="24"/>
                <w:lang w:val="ro-MD"/>
              </w:rPr>
              <w:t>;</w:t>
            </w:r>
          </w:p>
          <w:p w14:paraId="556CCB32" w14:textId="77777777" w:rsidR="00624DB0" w:rsidRPr="006519A8" w:rsidRDefault="00624DB0" w:rsidP="003417F6">
            <w:pPr>
              <w:pStyle w:val="TableParagraph"/>
              <w:numPr>
                <w:ilvl w:val="0"/>
                <w:numId w:val="59"/>
              </w:numPr>
              <w:tabs>
                <w:tab w:val="left" w:pos="734"/>
              </w:tabs>
              <w:ind w:left="306" w:hanging="284"/>
              <w:jc w:val="both"/>
              <w:rPr>
                <w:rFonts w:asciiTheme="majorHAnsi" w:hAnsiTheme="majorHAnsi"/>
                <w:i/>
                <w:iCs/>
                <w:color w:val="000000"/>
                <w:sz w:val="24"/>
                <w:szCs w:val="24"/>
                <w:lang w:val="ro-MD"/>
              </w:rPr>
            </w:pPr>
            <w:r w:rsidRPr="006519A8">
              <w:rPr>
                <w:rFonts w:asciiTheme="majorHAnsi" w:hAnsiTheme="majorHAnsi"/>
                <w:sz w:val="24"/>
                <w:szCs w:val="24"/>
                <w:lang w:val="ro-MD"/>
              </w:rPr>
              <w:t xml:space="preserve">Să cunoască complicațiile și cauzele de deces în diabetul zaharat. </w:t>
            </w:r>
          </w:p>
        </w:tc>
        <w:tc>
          <w:tcPr>
            <w:tcW w:w="4367" w:type="dxa"/>
            <w:gridSpan w:val="2"/>
            <w:tcBorders>
              <w:top w:val="single" w:sz="4" w:space="0" w:color="auto"/>
              <w:left w:val="single" w:sz="4" w:space="0" w:color="auto"/>
              <w:bottom w:val="single" w:sz="4" w:space="0" w:color="auto"/>
              <w:right w:val="single" w:sz="4" w:space="0" w:color="auto"/>
            </w:tcBorders>
          </w:tcPr>
          <w:p w14:paraId="49BC30B4" w14:textId="01CFF61D" w:rsidR="00624DB0" w:rsidRPr="006519A8" w:rsidRDefault="00624DB0" w:rsidP="00D71640">
            <w:pPr>
              <w:pStyle w:val="TableParagraph"/>
              <w:numPr>
                <w:ilvl w:val="0"/>
                <w:numId w:val="77"/>
              </w:numPr>
              <w:tabs>
                <w:tab w:val="left" w:pos="3563"/>
              </w:tabs>
              <w:ind w:right="37" w:hanging="460"/>
              <w:jc w:val="both"/>
              <w:rPr>
                <w:rFonts w:asciiTheme="majorHAnsi" w:hAnsiTheme="majorHAnsi"/>
                <w:sz w:val="24"/>
                <w:szCs w:val="24"/>
                <w:lang w:val="ro-MD"/>
              </w:rPr>
            </w:pPr>
            <w:r w:rsidRPr="006519A8">
              <w:rPr>
                <w:rFonts w:asciiTheme="majorHAnsi" w:hAnsiTheme="majorHAnsi"/>
                <w:bCs/>
                <w:sz w:val="24"/>
                <w:szCs w:val="24"/>
                <w:lang w:val="ro-MD"/>
              </w:rPr>
              <w:lastRenderedPageBreak/>
              <w:t>Acromegalia, b</w:t>
            </w:r>
            <w:r w:rsidRPr="006519A8">
              <w:rPr>
                <w:rFonts w:asciiTheme="majorHAnsi" w:hAnsiTheme="majorHAnsi"/>
                <w:sz w:val="24"/>
                <w:szCs w:val="24"/>
                <w:lang w:val="ro-MD"/>
              </w:rPr>
              <w:t xml:space="preserve">oala </w:t>
            </w:r>
            <w:proofErr w:type="spellStart"/>
            <w:r w:rsidRPr="006519A8">
              <w:rPr>
                <w:rFonts w:asciiTheme="majorHAnsi" w:hAnsiTheme="majorHAnsi"/>
                <w:sz w:val="24"/>
                <w:szCs w:val="24"/>
                <w:lang w:val="ro-MD"/>
              </w:rPr>
              <w:t>Cushing</w:t>
            </w:r>
            <w:proofErr w:type="spellEnd"/>
            <w:r w:rsidRPr="006519A8">
              <w:rPr>
                <w:rFonts w:asciiTheme="majorHAnsi" w:hAnsiTheme="majorHAnsi"/>
                <w:sz w:val="24"/>
                <w:szCs w:val="24"/>
                <w:lang w:val="ro-MD"/>
              </w:rPr>
              <w:t>:  etiologie, patogeneză, morfologie, complicațiile</w:t>
            </w:r>
            <w:r w:rsidR="001A752F">
              <w:rPr>
                <w:rFonts w:asciiTheme="majorHAnsi" w:hAnsiTheme="majorHAnsi"/>
                <w:sz w:val="24"/>
                <w:szCs w:val="24"/>
                <w:lang w:val="ro-MD"/>
              </w:rPr>
              <w:t>;</w:t>
            </w:r>
          </w:p>
          <w:p w14:paraId="53A546AD" w14:textId="76404E85" w:rsidR="00624DB0" w:rsidRPr="006519A8" w:rsidRDefault="00624DB0" w:rsidP="00D71640">
            <w:pPr>
              <w:pStyle w:val="TableParagraph"/>
              <w:numPr>
                <w:ilvl w:val="0"/>
                <w:numId w:val="77"/>
              </w:numPr>
              <w:tabs>
                <w:tab w:val="left" w:pos="3563"/>
              </w:tabs>
              <w:ind w:right="37" w:hanging="460"/>
              <w:jc w:val="both"/>
              <w:rPr>
                <w:rFonts w:asciiTheme="majorHAnsi" w:hAnsiTheme="majorHAnsi"/>
                <w:sz w:val="24"/>
                <w:szCs w:val="24"/>
                <w:lang w:val="ro-MD"/>
              </w:rPr>
            </w:pPr>
            <w:r w:rsidRPr="006519A8">
              <w:rPr>
                <w:rFonts w:asciiTheme="majorHAnsi" w:hAnsiTheme="majorHAnsi"/>
                <w:sz w:val="24"/>
                <w:szCs w:val="24"/>
                <w:lang w:val="ro-MD"/>
              </w:rPr>
              <w:t>Diabet insipid: etiologie, patogeneză, morfologie</w:t>
            </w:r>
            <w:r w:rsidR="001A752F">
              <w:rPr>
                <w:rFonts w:asciiTheme="majorHAnsi" w:hAnsiTheme="majorHAnsi"/>
                <w:sz w:val="24"/>
                <w:szCs w:val="24"/>
                <w:lang w:val="ro-MD"/>
              </w:rPr>
              <w:t>;</w:t>
            </w:r>
          </w:p>
          <w:p w14:paraId="06953A29" w14:textId="5DAF51CA" w:rsidR="00624DB0" w:rsidRPr="006519A8" w:rsidRDefault="00624DB0" w:rsidP="00D71640">
            <w:pPr>
              <w:pStyle w:val="TableParagraph"/>
              <w:numPr>
                <w:ilvl w:val="0"/>
                <w:numId w:val="77"/>
              </w:numPr>
              <w:tabs>
                <w:tab w:val="left" w:pos="3563"/>
              </w:tabs>
              <w:ind w:right="37" w:hanging="460"/>
              <w:jc w:val="both"/>
              <w:rPr>
                <w:rFonts w:asciiTheme="majorHAnsi" w:hAnsiTheme="majorHAnsi"/>
                <w:bCs/>
                <w:sz w:val="24"/>
                <w:szCs w:val="24"/>
                <w:lang w:val="ro-MD"/>
              </w:rPr>
            </w:pPr>
            <w:r w:rsidRPr="006519A8">
              <w:rPr>
                <w:rFonts w:asciiTheme="majorHAnsi" w:hAnsiTheme="majorHAnsi"/>
                <w:bCs/>
                <w:sz w:val="24"/>
                <w:szCs w:val="24"/>
                <w:lang w:val="ro-MD"/>
              </w:rPr>
              <w:t>Boala Addison:  etiologie, patogeneză, morfologie</w:t>
            </w:r>
            <w:r w:rsidR="001A752F">
              <w:rPr>
                <w:rFonts w:asciiTheme="majorHAnsi" w:hAnsiTheme="majorHAnsi"/>
                <w:bCs/>
                <w:sz w:val="24"/>
                <w:szCs w:val="24"/>
                <w:lang w:val="ro-MD"/>
              </w:rPr>
              <w:t>;</w:t>
            </w:r>
            <w:r w:rsidRPr="006519A8">
              <w:rPr>
                <w:rFonts w:asciiTheme="majorHAnsi" w:hAnsiTheme="majorHAnsi"/>
                <w:bCs/>
                <w:sz w:val="24"/>
                <w:szCs w:val="24"/>
                <w:lang w:val="ro-MD"/>
              </w:rPr>
              <w:t xml:space="preserve"> </w:t>
            </w:r>
          </w:p>
          <w:p w14:paraId="25E4EC2C" w14:textId="4DBBCDA5" w:rsidR="00624DB0" w:rsidRPr="006519A8" w:rsidRDefault="00624DB0" w:rsidP="00D71640">
            <w:pPr>
              <w:pStyle w:val="TableParagraph"/>
              <w:numPr>
                <w:ilvl w:val="0"/>
                <w:numId w:val="77"/>
              </w:numPr>
              <w:tabs>
                <w:tab w:val="left" w:pos="3563"/>
              </w:tabs>
              <w:ind w:right="37" w:hanging="460"/>
              <w:jc w:val="both"/>
              <w:rPr>
                <w:rFonts w:asciiTheme="majorHAnsi" w:hAnsiTheme="majorHAnsi"/>
                <w:bCs/>
                <w:sz w:val="24"/>
                <w:szCs w:val="24"/>
                <w:lang w:val="ro-MD"/>
              </w:rPr>
            </w:pPr>
            <w:r w:rsidRPr="006519A8">
              <w:rPr>
                <w:rFonts w:asciiTheme="majorHAnsi" w:hAnsiTheme="majorHAnsi"/>
                <w:bCs/>
                <w:sz w:val="24"/>
                <w:szCs w:val="24"/>
                <w:lang w:val="ro-MD"/>
              </w:rPr>
              <w:t>Tumorile glandelor suprarenale, tipuri, morfologice, complicații</w:t>
            </w:r>
            <w:r w:rsidR="001A752F">
              <w:rPr>
                <w:rFonts w:asciiTheme="majorHAnsi" w:hAnsiTheme="majorHAnsi"/>
                <w:bCs/>
                <w:sz w:val="24"/>
                <w:szCs w:val="24"/>
                <w:lang w:val="ro-MD"/>
              </w:rPr>
              <w:t>;</w:t>
            </w:r>
          </w:p>
          <w:p w14:paraId="5A450D14" w14:textId="321F56A2" w:rsidR="00624DB0" w:rsidRPr="006519A8" w:rsidRDefault="00624DB0" w:rsidP="00D71640">
            <w:pPr>
              <w:pStyle w:val="TableParagraph"/>
              <w:numPr>
                <w:ilvl w:val="0"/>
                <w:numId w:val="77"/>
              </w:numPr>
              <w:tabs>
                <w:tab w:val="left" w:pos="3563"/>
              </w:tabs>
              <w:ind w:right="37" w:hanging="460"/>
              <w:jc w:val="both"/>
              <w:rPr>
                <w:rFonts w:asciiTheme="majorHAnsi" w:hAnsiTheme="majorHAnsi"/>
                <w:sz w:val="24"/>
                <w:szCs w:val="24"/>
                <w:lang w:val="ro-MD"/>
              </w:rPr>
            </w:pPr>
            <w:r w:rsidRPr="006519A8">
              <w:rPr>
                <w:rFonts w:asciiTheme="majorHAnsi" w:hAnsiTheme="majorHAnsi"/>
                <w:bCs/>
                <w:sz w:val="24"/>
                <w:szCs w:val="24"/>
                <w:lang w:val="ro-MD"/>
              </w:rPr>
              <w:t>Gușa (</w:t>
            </w:r>
            <w:proofErr w:type="spellStart"/>
            <w:r w:rsidRPr="006519A8">
              <w:rPr>
                <w:rFonts w:asciiTheme="majorHAnsi" w:hAnsiTheme="majorHAnsi"/>
                <w:bCs/>
                <w:sz w:val="24"/>
                <w:szCs w:val="24"/>
                <w:lang w:val="ro-MD"/>
              </w:rPr>
              <w:t>struma</w:t>
            </w:r>
            <w:proofErr w:type="spellEnd"/>
            <w:r w:rsidRPr="006519A8">
              <w:rPr>
                <w:rFonts w:asciiTheme="majorHAnsi" w:hAnsiTheme="majorHAnsi"/>
                <w:bCs/>
                <w:sz w:val="24"/>
                <w:szCs w:val="24"/>
                <w:lang w:val="ro-MD"/>
              </w:rPr>
              <w:t>), clasificare. Hipotiroidia</w:t>
            </w:r>
            <w:r w:rsidRPr="006519A8">
              <w:rPr>
                <w:rFonts w:asciiTheme="majorHAnsi" w:hAnsiTheme="majorHAnsi"/>
                <w:sz w:val="24"/>
                <w:szCs w:val="24"/>
                <w:lang w:val="ro-MD"/>
              </w:rPr>
              <w:t xml:space="preserve"> și </w:t>
            </w:r>
            <w:proofErr w:type="spellStart"/>
            <w:r w:rsidRPr="006519A8">
              <w:rPr>
                <w:rFonts w:asciiTheme="majorHAnsi" w:hAnsiTheme="majorHAnsi"/>
                <w:sz w:val="24"/>
                <w:szCs w:val="24"/>
                <w:lang w:val="ro-MD"/>
              </w:rPr>
              <w:t>atireoidia</w:t>
            </w:r>
            <w:proofErr w:type="spellEnd"/>
            <w:r w:rsidRPr="006519A8">
              <w:rPr>
                <w:rFonts w:asciiTheme="majorHAnsi" w:hAnsiTheme="majorHAnsi"/>
                <w:sz w:val="24"/>
                <w:szCs w:val="24"/>
                <w:lang w:val="ro-MD"/>
              </w:rPr>
              <w:t>, caracteristici morfologice</w:t>
            </w:r>
            <w:r w:rsidR="001A752F">
              <w:rPr>
                <w:rFonts w:asciiTheme="majorHAnsi" w:hAnsiTheme="majorHAnsi"/>
                <w:sz w:val="24"/>
                <w:szCs w:val="24"/>
                <w:lang w:val="ro-MD"/>
              </w:rPr>
              <w:t>;</w:t>
            </w:r>
          </w:p>
          <w:p w14:paraId="2613A1D7" w14:textId="20238D7E" w:rsidR="00624DB0" w:rsidRPr="006519A8" w:rsidRDefault="00624DB0" w:rsidP="00D71640">
            <w:pPr>
              <w:pStyle w:val="TableParagraph"/>
              <w:numPr>
                <w:ilvl w:val="0"/>
                <w:numId w:val="77"/>
              </w:numPr>
              <w:tabs>
                <w:tab w:val="left" w:pos="3563"/>
              </w:tabs>
              <w:ind w:right="37" w:hanging="460"/>
              <w:jc w:val="both"/>
              <w:rPr>
                <w:rFonts w:asciiTheme="majorHAnsi" w:hAnsiTheme="majorHAnsi"/>
                <w:sz w:val="24"/>
                <w:szCs w:val="24"/>
                <w:lang w:val="ro-MD"/>
              </w:rPr>
            </w:pPr>
            <w:proofErr w:type="spellStart"/>
            <w:r w:rsidRPr="006519A8">
              <w:rPr>
                <w:rFonts w:asciiTheme="majorHAnsi" w:hAnsiTheme="majorHAnsi"/>
                <w:sz w:val="24"/>
                <w:szCs w:val="24"/>
                <w:lang w:val="ro-MD"/>
              </w:rPr>
              <w:t>Hipertireoza</w:t>
            </w:r>
            <w:proofErr w:type="spellEnd"/>
            <w:r w:rsidRPr="006519A8">
              <w:rPr>
                <w:rFonts w:asciiTheme="majorHAnsi" w:hAnsiTheme="majorHAnsi"/>
                <w:sz w:val="24"/>
                <w:szCs w:val="24"/>
                <w:lang w:val="ro-MD"/>
              </w:rPr>
              <w:t xml:space="preserve">, boala </w:t>
            </w:r>
            <w:proofErr w:type="spellStart"/>
            <w:r w:rsidRPr="006519A8">
              <w:rPr>
                <w:rFonts w:asciiTheme="majorHAnsi" w:hAnsiTheme="majorHAnsi"/>
                <w:sz w:val="24"/>
                <w:szCs w:val="24"/>
                <w:lang w:val="ro-MD"/>
              </w:rPr>
              <w:t>Graves</w:t>
            </w:r>
            <w:proofErr w:type="spellEnd"/>
            <w:r w:rsidR="001A752F">
              <w:rPr>
                <w:rFonts w:asciiTheme="majorHAnsi" w:hAnsiTheme="majorHAnsi"/>
                <w:sz w:val="24"/>
                <w:szCs w:val="24"/>
                <w:lang w:val="ro-MD"/>
              </w:rPr>
              <w:t>;</w:t>
            </w:r>
          </w:p>
          <w:p w14:paraId="5A348C52" w14:textId="58C38477" w:rsidR="00624DB0" w:rsidRPr="006519A8" w:rsidRDefault="00624DB0" w:rsidP="00D71640">
            <w:pPr>
              <w:pStyle w:val="TableParagraph"/>
              <w:numPr>
                <w:ilvl w:val="0"/>
                <w:numId w:val="77"/>
              </w:numPr>
              <w:tabs>
                <w:tab w:val="left" w:pos="3563"/>
              </w:tabs>
              <w:ind w:right="37" w:hanging="460"/>
              <w:jc w:val="both"/>
              <w:rPr>
                <w:rFonts w:asciiTheme="majorHAnsi" w:hAnsiTheme="majorHAnsi"/>
                <w:sz w:val="24"/>
                <w:szCs w:val="24"/>
                <w:lang w:val="ro-MD"/>
              </w:rPr>
            </w:pPr>
            <w:r w:rsidRPr="006519A8">
              <w:rPr>
                <w:rFonts w:asciiTheme="majorHAnsi" w:hAnsiTheme="majorHAnsi"/>
                <w:sz w:val="24"/>
                <w:szCs w:val="24"/>
                <w:lang w:val="ro-MD"/>
              </w:rPr>
              <w:t>Tumorile glande</w:t>
            </w:r>
            <w:r w:rsidR="001A752F">
              <w:rPr>
                <w:rFonts w:asciiTheme="majorHAnsi" w:hAnsiTheme="majorHAnsi"/>
                <w:sz w:val="24"/>
                <w:szCs w:val="24"/>
                <w:lang w:val="ro-MD"/>
              </w:rPr>
              <w:t>;</w:t>
            </w:r>
            <w:r w:rsidRPr="006519A8">
              <w:rPr>
                <w:rFonts w:asciiTheme="majorHAnsi" w:hAnsiTheme="majorHAnsi"/>
                <w:sz w:val="24"/>
                <w:szCs w:val="24"/>
                <w:lang w:val="ro-MD"/>
              </w:rPr>
              <w:t xml:space="preserve"> tiroide, morfologie, complicații.</w:t>
            </w:r>
          </w:p>
          <w:p w14:paraId="2CF8101D" w14:textId="77777777" w:rsidR="00624DB0" w:rsidRPr="006519A8" w:rsidRDefault="00624DB0" w:rsidP="00D71640">
            <w:pPr>
              <w:pStyle w:val="TableParagraph"/>
              <w:numPr>
                <w:ilvl w:val="0"/>
                <w:numId w:val="77"/>
              </w:numPr>
              <w:tabs>
                <w:tab w:val="left" w:pos="3563"/>
              </w:tabs>
              <w:ind w:right="37" w:hanging="460"/>
              <w:jc w:val="both"/>
              <w:rPr>
                <w:rFonts w:asciiTheme="majorHAnsi" w:hAnsiTheme="majorHAnsi"/>
                <w:sz w:val="24"/>
                <w:szCs w:val="24"/>
                <w:lang w:val="ro-MD"/>
              </w:rPr>
            </w:pPr>
            <w:r w:rsidRPr="006519A8">
              <w:rPr>
                <w:rFonts w:asciiTheme="majorHAnsi" w:hAnsiTheme="majorHAnsi"/>
                <w:bCs/>
                <w:sz w:val="24"/>
                <w:szCs w:val="24"/>
                <w:lang w:val="ro-MD"/>
              </w:rPr>
              <w:t>Diabetul</w:t>
            </w:r>
            <w:r w:rsidRPr="006519A8">
              <w:rPr>
                <w:rFonts w:asciiTheme="majorHAnsi" w:hAnsiTheme="majorHAnsi"/>
                <w:sz w:val="24"/>
                <w:szCs w:val="24"/>
                <w:lang w:val="ro-MD"/>
              </w:rPr>
              <w:t xml:space="preserve"> zaharat:  etiologie, patogeneză, anatomie patologică. Macro- și </w:t>
            </w:r>
            <w:proofErr w:type="spellStart"/>
            <w:r w:rsidRPr="006519A8">
              <w:rPr>
                <w:rFonts w:asciiTheme="majorHAnsi" w:hAnsiTheme="majorHAnsi"/>
                <w:sz w:val="24"/>
                <w:szCs w:val="24"/>
                <w:lang w:val="ro-MD"/>
              </w:rPr>
              <w:t>microangiopatia</w:t>
            </w:r>
            <w:proofErr w:type="spellEnd"/>
            <w:r w:rsidRPr="006519A8">
              <w:rPr>
                <w:rFonts w:asciiTheme="majorHAnsi" w:hAnsiTheme="majorHAnsi"/>
                <w:sz w:val="24"/>
                <w:szCs w:val="24"/>
                <w:lang w:val="ro-MD"/>
              </w:rPr>
              <w:t xml:space="preserve"> diabetică. </w:t>
            </w:r>
            <w:proofErr w:type="spellStart"/>
            <w:r w:rsidRPr="006519A8">
              <w:rPr>
                <w:rFonts w:asciiTheme="majorHAnsi" w:hAnsiTheme="majorHAnsi"/>
                <w:sz w:val="24"/>
                <w:szCs w:val="24"/>
                <w:lang w:val="ro-MD"/>
              </w:rPr>
              <w:t>Glomeruloscleroza</w:t>
            </w:r>
            <w:proofErr w:type="spellEnd"/>
            <w:r w:rsidRPr="006519A8">
              <w:rPr>
                <w:rFonts w:asciiTheme="majorHAnsi" w:hAnsiTheme="majorHAnsi"/>
                <w:sz w:val="24"/>
                <w:szCs w:val="24"/>
                <w:lang w:val="ro-MD"/>
              </w:rPr>
              <w:t xml:space="preserve"> diabetică. </w:t>
            </w:r>
          </w:p>
          <w:p w14:paraId="438EF8B5" w14:textId="77777777" w:rsidR="00624DB0" w:rsidRPr="006519A8" w:rsidRDefault="00624DB0" w:rsidP="00D71640">
            <w:pPr>
              <w:pStyle w:val="TableParagraph"/>
              <w:numPr>
                <w:ilvl w:val="0"/>
                <w:numId w:val="77"/>
              </w:numPr>
              <w:tabs>
                <w:tab w:val="left" w:pos="3563"/>
              </w:tabs>
              <w:ind w:right="37" w:hanging="460"/>
              <w:jc w:val="both"/>
              <w:rPr>
                <w:rFonts w:asciiTheme="majorHAnsi" w:hAnsiTheme="majorHAnsi"/>
                <w:sz w:val="24"/>
                <w:szCs w:val="24"/>
                <w:lang w:val="ro-MD"/>
              </w:rPr>
            </w:pPr>
            <w:r w:rsidRPr="006519A8">
              <w:rPr>
                <w:rFonts w:asciiTheme="majorHAnsi" w:hAnsiTheme="majorHAnsi"/>
                <w:sz w:val="24"/>
                <w:szCs w:val="24"/>
                <w:lang w:val="ro-MD"/>
              </w:rPr>
              <w:lastRenderedPageBreak/>
              <w:t xml:space="preserve">Complicațiile diabetului zaharat, cauzele morții. </w:t>
            </w:r>
          </w:p>
        </w:tc>
      </w:tr>
      <w:tr w:rsidR="00624DB0" w:rsidRPr="006519A8" w14:paraId="2D7EDD52" w14:textId="77777777" w:rsidTr="006519A8">
        <w:trPr>
          <w:trHeight w:val="140"/>
        </w:trPr>
        <w:tc>
          <w:tcPr>
            <w:tcW w:w="9776" w:type="dxa"/>
            <w:gridSpan w:val="3"/>
            <w:tcBorders>
              <w:top w:val="single" w:sz="4" w:space="0" w:color="auto"/>
              <w:left w:val="single" w:sz="4" w:space="0" w:color="auto"/>
              <w:bottom w:val="single" w:sz="4" w:space="0" w:color="auto"/>
              <w:right w:val="single" w:sz="4" w:space="0" w:color="auto"/>
            </w:tcBorders>
          </w:tcPr>
          <w:p w14:paraId="0A02EE5B" w14:textId="1FB37A7A" w:rsidR="00624DB0" w:rsidRPr="006519A8" w:rsidRDefault="006519A8" w:rsidP="006519A8">
            <w:pPr>
              <w:pStyle w:val="TableParagraph"/>
              <w:ind w:right="173"/>
              <w:jc w:val="both"/>
              <w:rPr>
                <w:rFonts w:asciiTheme="majorHAnsi" w:hAnsiTheme="majorHAnsi"/>
                <w:sz w:val="24"/>
                <w:szCs w:val="24"/>
                <w:lang w:val="ro-MD"/>
              </w:rPr>
            </w:pPr>
            <w:r w:rsidRPr="006519A8">
              <w:rPr>
                <w:rFonts w:asciiTheme="majorHAnsi" w:hAnsiTheme="majorHAnsi"/>
                <w:b/>
                <w:bCs/>
                <w:color w:val="000000"/>
                <w:spacing w:val="-4"/>
                <w:sz w:val="24"/>
                <w:szCs w:val="24"/>
                <w:lang w:val="ro-MD"/>
              </w:rPr>
              <w:lastRenderedPageBreak/>
              <w:t xml:space="preserve">Tema (capitolul) </w:t>
            </w:r>
            <w:r w:rsidR="00624DB0" w:rsidRPr="006519A8">
              <w:rPr>
                <w:rFonts w:asciiTheme="majorHAnsi" w:hAnsiTheme="majorHAnsi"/>
                <w:b/>
                <w:bCs/>
                <w:color w:val="000000"/>
                <w:sz w:val="24"/>
                <w:szCs w:val="24"/>
                <w:lang w:val="ro-MD"/>
              </w:rPr>
              <w:t>24</w:t>
            </w:r>
            <w:r w:rsidR="00624DB0" w:rsidRPr="006519A8">
              <w:rPr>
                <w:rFonts w:asciiTheme="majorHAnsi" w:hAnsiTheme="majorHAnsi"/>
                <w:sz w:val="24"/>
                <w:szCs w:val="24"/>
                <w:lang w:val="ro-MD"/>
              </w:rPr>
              <w:t xml:space="preserve">. </w:t>
            </w:r>
            <w:proofErr w:type="spellStart"/>
            <w:r w:rsidR="00624DB0" w:rsidRPr="006519A8">
              <w:rPr>
                <w:rFonts w:asciiTheme="majorHAnsi" w:hAnsiTheme="majorHAnsi"/>
                <w:sz w:val="24"/>
                <w:szCs w:val="24"/>
                <w:lang w:val="ro-MD"/>
              </w:rPr>
              <w:t>Sepsisul</w:t>
            </w:r>
            <w:proofErr w:type="spellEnd"/>
          </w:p>
        </w:tc>
      </w:tr>
      <w:tr w:rsidR="00624DB0" w:rsidRPr="009F1CFF" w14:paraId="03EA7921" w14:textId="77777777" w:rsidTr="006519A8">
        <w:trPr>
          <w:trHeight w:val="140"/>
        </w:trPr>
        <w:tc>
          <w:tcPr>
            <w:tcW w:w="5409" w:type="dxa"/>
            <w:tcBorders>
              <w:top w:val="single" w:sz="4" w:space="0" w:color="auto"/>
              <w:left w:val="single" w:sz="4" w:space="0" w:color="auto"/>
              <w:bottom w:val="single" w:sz="4" w:space="0" w:color="auto"/>
              <w:right w:val="single" w:sz="4" w:space="0" w:color="auto"/>
            </w:tcBorders>
          </w:tcPr>
          <w:p w14:paraId="76FD5878" w14:textId="77777777" w:rsidR="00624DB0" w:rsidRPr="006519A8" w:rsidRDefault="00624DB0" w:rsidP="003417F6">
            <w:pPr>
              <w:pStyle w:val="TableParagraph"/>
              <w:numPr>
                <w:ilvl w:val="0"/>
                <w:numId w:val="78"/>
              </w:numPr>
              <w:ind w:left="306" w:hanging="284"/>
              <w:jc w:val="both"/>
              <w:rPr>
                <w:rFonts w:asciiTheme="majorHAnsi" w:hAnsiTheme="majorHAnsi"/>
                <w:sz w:val="24"/>
                <w:szCs w:val="24"/>
                <w:lang w:val="ro-MD"/>
              </w:rPr>
            </w:pPr>
            <w:r w:rsidRPr="006519A8">
              <w:rPr>
                <w:rFonts w:asciiTheme="majorHAnsi" w:hAnsiTheme="majorHAnsi"/>
                <w:sz w:val="24"/>
                <w:szCs w:val="24"/>
                <w:lang w:val="ro-MD"/>
              </w:rPr>
              <w:t xml:space="preserve">Să cunoască conceptul de </w:t>
            </w:r>
            <w:proofErr w:type="spellStart"/>
            <w:r w:rsidRPr="006519A8">
              <w:rPr>
                <w:rFonts w:asciiTheme="majorHAnsi" w:hAnsiTheme="majorHAnsi"/>
                <w:sz w:val="24"/>
                <w:szCs w:val="24"/>
                <w:lang w:val="ro-MD"/>
              </w:rPr>
              <w:t>sepsis</w:t>
            </w:r>
            <w:proofErr w:type="spellEnd"/>
            <w:r w:rsidRPr="006519A8">
              <w:rPr>
                <w:rFonts w:asciiTheme="majorHAnsi" w:hAnsiTheme="majorHAnsi"/>
                <w:sz w:val="24"/>
                <w:szCs w:val="24"/>
                <w:lang w:val="ro-MD"/>
              </w:rPr>
              <w:t xml:space="preserve">, particularitățile </w:t>
            </w:r>
            <w:proofErr w:type="spellStart"/>
            <w:r w:rsidRPr="006519A8">
              <w:rPr>
                <w:rFonts w:asciiTheme="majorHAnsi" w:hAnsiTheme="majorHAnsi"/>
                <w:sz w:val="24"/>
                <w:szCs w:val="24"/>
                <w:lang w:val="ro-MD"/>
              </w:rPr>
              <w:t>etiopatogenetice</w:t>
            </w:r>
            <w:proofErr w:type="spellEnd"/>
            <w:r w:rsidRPr="006519A8">
              <w:rPr>
                <w:rFonts w:asciiTheme="majorHAnsi" w:hAnsiTheme="majorHAnsi"/>
                <w:sz w:val="24"/>
                <w:szCs w:val="24"/>
                <w:lang w:val="ro-MD"/>
              </w:rPr>
              <w:t xml:space="preserve">, clasificarea etiologică, clinică, </w:t>
            </w:r>
            <w:proofErr w:type="spellStart"/>
            <w:r w:rsidRPr="006519A8">
              <w:rPr>
                <w:rFonts w:asciiTheme="majorHAnsi" w:hAnsiTheme="majorHAnsi"/>
                <w:sz w:val="24"/>
                <w:szCs w:val="24"/>
                <w:lang w:val="ro-MD"/>
              </w:rPr>
              <w:t>morfopatologică</w:t>
            </w:r>
            <w:proofErr w:type="spellEnd"/>
            <w:r w:rsidRPr="006519A8">
              <w:rPr>
                <w:rFonts w:asciiTheme="majorHAnsi" w:hAnsiTheme="majorHAnsi"/>
                <w:sz w:val="24"/>
                <w:szCs w:val="24"/>
                <w:lang w:val="ro-MD"/>
              </w:rPr>
              <w:t>.</w:t>
            </w:r>
          </w:p>
          <w:p w14:paraId="7037F0F2" w14:textId="77777777" w:rsidR="00624DB0" w:rsidRPr="006519A8" w:rsidRDefault="00624DB0" w:rsidP="003417F6">
            <w:pPr>
              <w:pStyle w:val="TableParagraph"/>
              <w:numPr>
                <w:ilvl w:val="0"/>
                <w:numId w:val="78"/>
              </w:numPr>
              <w:tabs>
                <w:tab w:val="left" w:pos="592"/>
              </w:tabs>
              <w:ind w:left="306" w:hanging="284"/>
              <w:jc w:val="both"/>
              <w:rPr>
                <w:rFonts w:asciiTheme="majorHAnsi" w:hAnsiTheme="majorHAnsi"/>
                <w:sz w:val="24"/>
                <w:szCs w:val="24"/>
                <w:lang w:val="ro-MD"/>
              </w:rPr>
            </w:pPr>
            <w:r w:rsidRPr="006519A8">
              <w:rPr>
                <w:rFonts w:asciiTheme="majorHAnsi" w:hAnsiTheme="majorHAnsi"/>
                <w:sz w:val="24"/>
                <w:szCs w:val="24"/>
                <w:lang w:val="ro-MD"/>
              </w:rPr>
              <w:t xml:space="preserve">Să cunoască particularitățile morfologice ale septicemiei, șocului septic, </w:t>
            </w:r>
            <w:proofErr w:type="spellStart"/>
            <w:r w:rsidRPr="006519A8">
              <w:rPr>
                <w:rFonts w:asciiTheme="majorHAnsi" w:hAnsiTheme="majorHAnsi"/>
                <w:sz w:val="24"/>
                <w:szCs w:val="24"/>
                <w:lang w:val="ro-MD"/>
              </w:rPr>
              <w:t>septicopiemiei</w:t>
            </w:r>
            <w:proofErr w:type="spellEnd"/>
            <w:r w:rsidRPr="006519A8">
              <w:rPr>
                <w:rFonts w:asciiTheme="majorHAnsi" w:hAnsiTheme="majorHAnsi"/>
                <w:sz w:val="24"/>
                <w:szCs w:val="24"/>
                <w:lang w:val="ro-MD"/>
              </w:rPr>
              <w:t xml:space="preserve">, </w:t>
            </w:r>
            <w:proofErr w:type="spellStart"/>
            <w:r w:rsidRPr="006519A8">
              <w:rPr>
                <w:rFonts w:asciiTheme="majorHAnsi" w:hAnsiTheme="majorHAnsi"/>
                <w:sz w:val="24"/>
                <w:szCs w:val="24"/>
                <w:lang w:val="ro-MD"/>
              </w:rPr>
              <w:t>sepsisului</w:t>
            </w:r>
            <w:proofErr w:type="spellEnd"/>
            <w:r w:rsidRPr="006519A8">
              <w:rPr>
                <w:rFonts w:asciiTheme="majorHAnsi" w:hAnsiTheme="majorHAnsi"/>
                <w:sz w:val="24"/>
                <w:szCs w:val="24"/>
                <w:lang w:val="ro-MD"/>
              </w:rPr>
              <w:t xml:space="preserve"> cronic.</w:t>
            </w:r>
          </w:p>
          <w:p w14:paraId="2D236FC6" w14:textId="77777777" w:rsidR="00624DB0" w:rsidRPr="006519A8" w:rsidRDefault="00624DB0" w:rsidP="003417F6">
            <w:pPr>
              <w:pStyle w:val="TableParagraph"/>
              <w:numPr>
                <w:ilvl w:val="0"/>
                <w:numId w:val="78"/>
              </w:numPr>
              <w:tabs>
                <w:tab w:val="left" w:pos="592"/>
              </w:tabs>
              <w:ind w:left="306" w:hanging="284"/>
              <w:jc w:val="both"/>
              <w:rPr>
                <w:rFonts w:asciiTheme="majorHAnsi" w:hAnsiTheme="majorHAnsi"/>
                <w:sz w:val="24"/>
                <w:szCs w:val="24"/>
                <w:lang w:val="ro-MD"/>
              </w:rPr>
            </w:pPr>
            <w:r w:rsidRPr="006519A8">
              <w:rPr>
                <w:rFonts w:asciiTheme="majorHAnsi" w:hAnsiTheme="majorHAnsi"/>
                <w:sz w:val="24"/>
                <w:szCs w:val="24"/>
                <w:lang w:val="ro-MD"/>
              </w:rPr>
              <w:t xml:space="preserve">Să cunoască particularitățile endocarditei infecțioase ca formă specifică de </w:t>
            </w:r>
            <w:proofErr w:type="spellStart"/>
            <w:r w:rsidRPr="006519A8">
              <w:rPr>
                <w:rFonts w:asciiTheme="majorHAnsi" w:hAnsiTheme="majorHAnsi"/>
                <w:sz w:val="24"/>
                <w:szCs w:val="24"/>
                <w:lang w:val="ro-MD"/>
              </w:rPr>
              <w:t>sepsis</w:t>
            </w:r>
            <w:proofErr w:type="spellEnd"/>
            <w:r w:rsidRPr="006519A8">
              <w:rPr>
                <w:rFonts w:asciiTheme="majorHAnsi" w:hAnsiTheme="majorHAnsi"/>
                <w:sz w:val="24"/>
                <w:szCs w:val="24"/>
                <w:lang w:val="ro-MD"/>
              </w:rPr>
              <w:t>, interrelațiile cu valvulopatiile reumatice și aterosclerotice și viciile congenitale ale cordului, complicațiile.</w:t>
            </w:r>
          </w:p>
        </w:tc>
        <w:tc>
          <w:tcPr>
            <w:tcW w:w="4367" w:type="dxa"/>
            <w:gridSpan w:val="2"/>
            <w:tcBorders>
              <w:top w:val="single" w:sz="4" w:space="0" w:color="auto"/>
              <w:left w:val="single" w:sz="4" w:space="0" w:color="auto"/>
              <w:bottom w:val="single" w:sz="4" w:space="0" w:color="auto"/>
              <w:right w:val="single" w:sz="4" w:space="0" w:color="auto"/>
            </w:tcBorders>
          </w:tcPr>
          <w:p w14:paraId="4383BC25" w14:textId="77777777" w:rsidR="00624DB0" w:rsidRPr="006519A8" w:rsidRDefault="00624DB0" w:rsidP="00D71640">
            <w:pPr>
              <w:pStyle w:val="TableParagraph"/>
              <w:numPr>
                <w:ilvl w:val="0"/>
                <w:numId w:val="57"/>
              </w:numPr>
              <w:ind w:left="435" w:right="173" w:hanging="425"/>
              <w:jc w:val="both"/>
              <w:rPr>
                <w:rFonts w:asciiTheme="majorHAnsi" w:hAnsiTheme="majorHAnsi"/>
                <w:sz w:val="24"/>
                <w:szCs w:val="24"/>
                <w:lang w:val="ro-MD"/>
              </w:rPr>
            </w:pPr>
            <w:proofErr w:type="spellStart"/>
            <w:r w:rsidRPr="006519A8">
              <w:rPr>
                <w:rFonts w:asciiTheme="majorHAnsi" w:hAnsiTheme="majorHAnsi"/>
                <w:sz w:val="24"/>
                <w:szCs w:val="24"/>
                <w:lang w:val="ro-MD"/>
              </w:rPr>
              <w:t>Sepsisul</w:t>
            </w:r>
            <w:proofErr w:type="spellEnd"/>
            <w:r w:rsidRPr="006519A8">
              <w:rPr>
                <w:rFonts w:asciiTheme="majorHAnsi" w:hAnsiTheme="majorHAnsi"/>
                <w:sz w:val="24"/>
                <w:szCs w:val="24"/>
                <w:lang w:val="ro-MD"/>
              </w:rPr>
              <w:t>, variantele morfologice.</w:t>
            </w:r>
          </w:p>
          <w:p w14:paraId="2FD5C0A4" w14:textId="77777777" w:rsidR="00624DB0" w:rsidRPr="006519A8" w:rsidRDefault="00624DB0" w:rsidP="00D71640">
            <w:pPr>
              <w:pStyle w:val="TableParagraph"/>
              <w:numPr>
                <w:ilvl w:val="0"/>
                <w:numId w:val="57"/>
              </w:numPr>
              <w:ind w:left="435" w:right="173" w:hanging="425"/>
              <w:jc w:val="both"/>
              <w:rPr>
                <w:rFonts w:asciiTheme="majorHAnsi" w:hAnsiTheme="majorHAnsi"/>
                <w:sz w:val="24"/>
                <w:szCs w:val="24"/>
                <w:lang w:val="ro-MD"/>
              </w:rPr>
            </w:pPr>
            <w:r w:rsidRPr="006519A8">
              <w:rPr>
                <w:rFonts w:asciiTheme="majorHAnsi" w:hAnsiTheme="majorHAnsi"/>
                <w:sz w:val="24"/>
                <w:szCs w:val="24"/>
                <w:lang w:val="ro-MD"/>
              </w:rPr>
              <w:t>Caracteristica morfologică a focarului septic primar.</w:t>
            </w:r>
          </w:p>
          <w:p w14:paraId="364C2E51" w14:textId="77777777" w:rsidR="00624DB0" w:rsidRPr="006519A8" w:rsidRDefault="00624DB0" w:rsidP="00D71640">
            <w:pPr>
              <w:pStyle w:val="TableParagraph"/>
              <w:numPr>
                <w:ilvl w:val="0"/>
                <w:numId w:val="57"/>
              </w:numPr>
              <w:ind w:left="435" w:right="173" w:hanging="425"/>
              <w:jc w:val="both"/>
              <w:rPr>
                <w:rFonts w:asciiTheme="majorHAnsi" w:hAnsiTheme="majorHAnsi"/>
                <w:sz w:val="24"/>
                <w:szCs w:val="24"/>
                <w:lang w:val="ro-MD"/>
              </w:rPr>
            </w:pPr>
            <w:r w:rsidRPr="006519A8">
              <w:rPr>
                <w:rFonts w:asciiTheme="majorHAnsi" w:hAnsiTheme="majorHAnsi"/>
                <w:sz w:val="24"/>
                <w:szCs w:val="24"/>
                <w:lang w:val="ro-MD"/>
              </w:rPr>
              <w:t>Leziunile locale și generale în septicemie.</w:t>
            </w:r>
          </w:p>
          <w:p w14:paraId="2399B1FE" w14:textId="77777777" w:rsidR="00624DB0" w:rsidRPr="006519A8" w:rsidRDefault="00624DB0" w:rsidP="00D71640">
            <w:pPr>
              <w:pStyle w:val="TableParagraph"/>
              <w:numPr>
                <w:ilvl w:val="0"/>
                <w:numId w:val="57"/>
              </w:numPr>
              <w:ind w:left="435" w:right="173" w:hanging="425"/>
              <w:jc w:val="both"/>
              <w:rPr>
                <w:rFonts w:asciiTheme="majorHAnsi" w:hAnsiTheme="majorHAnsi"/>
                <w:sz w:val="24"/>
                <w:szCs w:val="24"/>
                <w:lang w:val="ro-MD"/>
              </w:rPr>
            </w:pPr>
            <w:r w:rsidRPr="006519A8">
              <w:rPr>
                <w:rFonts w:asciiTheme="majorHAnsi" w:hAnsiTheme="majorHAnsi"/>
                <w:sz w:val="24"/>
                <w:szCs w:val="24"/>
                <w:lang w:val="ro-MD"/>
              </w:rPr>
              <w:t xml:space="preserve">Leziunile locale și generale în  </w:t>
            </w:r>
            <w:proofErr w:type="spellStart"/>
            <w:r w:rsidRPr="006519A8">
              <w:rPr>
                <w:rFonts w:asciiTheme="majorHAnsi" w:hAnsiTheme="majorHAnsi"/>
                <w:sz w:val="24"/>
                <w:szCs w:val="24"/>
                <w:lang w:val="ro-MD"/>
              </w:rPr>
              <w:t>septicopiemie</w:t>
            </w:r>
            <w:proofErr w:type="spellEnd"/>
            <w:r w:rsidRPr="006519A8">
              <w:rPr>
                <w:rFonts w:asciiTheme="majorHAnsi" w:hAnsiTheme="majorHAnsi"/>
                <w:sz w:val="24"/>
                <w:szCs w:val="24"/>
                <w:lang w:val="ro-MD"/>
              </w:rPr>
              <w:t>.</w:t>
            </w:r>
          </w:p>
          <w:p w14:paraId="5A4E2B92" w14:textId="77777777" w:rsidR="00624DB0" w:rsidRPr="006519A8" w:rsidRDefault="00624DB0" w:rsidP="00D71640">
            <w:pPr>
              <w:pStyle w:val="TableParagraph"/>
              <w:numPr>
                <w:ilvl w:val="0"/>
                <w:numId w:val="57"/>
              </w:numPr>
              <w:ind w:left="435" w:right="173" w:hanging="425"/>
              <w:jc w:val="both"/>
              <w:rPr>
                <w:rFonts w:asciiTheme="majorHAnsi" w:hAnsiTheme="majorHAnsi"/>
                <w:sz w:val="24"/>
                <w:szCs w:val="24"/>
                <w:lang w:val="ro-MD"/>
              </w:rPr>
            </w:pPr>
            <w:r w:rsidRPr="006519A8">
              <w:rPr>
                <w:rFonts w:asciiTheme="majorHAnsi" w:hAnsiTheme="majorHAnsi"/>
                <w:sz w:val="24"/>
                <w:szCs w:val="24"/>
                <w:lang w:val="ro-MD"/>
              </w:rPr>
              <w:t>Endocardita infecțioasă, variantele de evoluție, particularitățile morfologice.</w:t>
            </w:r>
          </w:p>
        </w:tc>
      </w:tr>
      <w:bookmarkEnd w:id="3"/>
    </w:tbl>
    <w:p w14:paraId="5031AE34" w14:textId="77777777" w:rsidR="00624DB0" w:rsidRPr="00624DB0" w:rsidRDefault="00624DB0" w:rsidP="00624DB0">
      <w:pPr>
        <w:widowControl w:val="0"/>
        <w:spacing w:before="360" w:after="240"/>
        <w:jc w:val="both"/>
        <w:rPr>
          <w:rFonts w:asciiTheme="majorHAnsi" w:hAnsiTheme="majorHAnsi"/>
          <w:b/>
          <w:caps/>
          <w:sz w:val="28"/>
          <w:lang w:val="ro-MD"/>
        </w:rPr>
      </w:pPr>
    </w:p>
    <w:p w14:paraId="790C92F9" w14:textId="256C145F" w:rsidR="006332AA" w:rsidRPr="00254BDB" w:rsidRDefault="006332AA" w:rsidP="00414434">
      <w:pPr>
        <w:pStyle w:val="af4"/>
        <w:widowControl w:val="0"/>
        <w:numPr>
          <w:ilvl w:val="0"/>
          <w:numId w:val="7"/>
        </w:numPr>
        <w:spacing w:before="240" w:after="240"/>
        <w:ind w:left="851" w:hanging="709"/>
        <w:contextualSpacing w:val="0"/>
        <w:rPr>
          <w:rFonts w:asciiTheme="majorHAnsi" w:hAnsiTheme="majorHAnsi"/>
          <w:b/>
          <w:caps/>
          <w:sz w:val="28"/>
          <w:lang w:val="ro-MD"/>
        </w:rPr>
      </w:pPr>
      <w:r w:rsidRPr="00254BDB">
        <w:rPr>
          <w:rFonts w:asciiTheme="majorHAnsi" w:hAnsiTheme="majorHAnsi"/>
          <w:b/>
          <w:caps/>
          <w:sz w:val="28"/>
          <w:lang w:val="ro-MD"/>
        </w:rPr>
        <w:t>COMPETENŢE PROFESIONALE (SPECIFICE</w:t>
      </w:r>
      <w:r w:rsidR="008D6C5D" w:rsidRPr="00254BDB">
        <w:rPr>
          <w:rFonts w:asciiTheme="majorHAnsi" w:hAnsiTheme="majorHAnsi"/>
          <w:b/>
          <w:caps/>
          <w:sz w:val="28"/>
          <w:lang w:val="ro-MD"/>
        </w:rPr>
        <w:t>)</w:t>
      </w:r>
      <w:r w:rsidRPr="00254BDB">
        <w:rPr>
          <w:rFonts w:asciiTheme="majorHAnsi" w:hAnsiTheme="majorHAnsi"/>
          <w:b/>
          <w:caps/>
          <w:sz w:val="28"/>
          <w:lang w:val="ro-MD"/>
        </w:rPr>
        <w:t xml:space="preserve"> (</w:t>
      </w:r>
      <w:r w:rsidR="008D6C5D" w:rsidRPr="00254BDB">
        <w:rPr>
          <w:rFonts w:asciiTheme="majorHAnsi" w:hAnsiTheme="majorHAnsi"/>
          <w:b/>
          <w:caps/>
          <w:sz w:val="28"/>
          <w:lang w:val="ro-MD"/>
        </w:rPr>
        <w:t>CP</w:t>
      </w:r>
      <w:r w:rsidRPr="00254BDB">
        <w:rPr>
          <w:rFonts w:asciiTheme="majorHAnsi" w:hAnsiTheme="majorHAnsi"/>
          <w:b/>
          <w:caps/>
          <w:sz w:val="28"/>
          <w:lang w:val="ro-MD"/>
        </w:rPr>
        <w:t>) ȘI TRANSVERSALE (CT) ŞI FINALITĂŢI DE STUDIU</w:t>
      </w:r>
    </w:p>
    <w:p w14:paraId="726F62E6" w14:textId="4D799A95" w:rsidR="00A63E65" w:rsidRPr="00254BDB" w:rsidRDefault="00A63E65" w:rsidP="00A63E65">
      <w:pPr>
        <w:pStyle w:val="af4"/>
        <w:widowControl w:val="0"/>
        <w:numPr>
          <w:ilvl w:val="0"/>
          <w:numId w:val="19"/>
        </w:numPr>
        <w:spacing w:before="120"/>
        <w:ind w:left="426" w:hanging="284"/>
        <w:contextualSpacing w:val="0"/>
        <w:rPr>
          <w:rFonts w:asciiTheme="majorHAnsi" w:hAnsiTheme="majorHAnsi"/>
          <w:b/>
          <w:caps/>
          <w:lang w:val="ro-MD"/>
        </w:rPr>
      </w:pPr>
      <w:r w:rsidRPr="00254BDB">
        <w:rPr>
          <w:rFonts w:asciiTheme="majorHAnsi" w:hAnsiTheme="majorHAnsi"/>
          <w:b/>
          <w:lang w:val="ro-MD"/>
        </w:rPr>
        <w:t xml:space="preserve">Competențe profesionale </w:t>
      </w:r>
      <w:r w:rsidRPr="00254BDB">
        <w:rPr>
          <w:rFonts w:asciiTheme="majorHAnsi" w:hAnsiTheme="majorHAnsi"/>
          <w:b/>
          <w:caps/>
          <w:lang w:val="ro-MD"/>
        </w:rPr>
        <w:t>(C</w:t>
      </w:r>
      <w:r w:rsidR="008D6C5D" w:rsidRPr="00254BDB">
        <w:rPr>
          <w:rFonts w:asciiTheme="majorHAnsi" w:hAnsiTheme="majorHAnsi"/>
          <w:b/>
          <w:caps/>
          <w:lang w:val="ro-MD"/>
        </w:rPr>
        <w:t>P</w:t>
      </w:r>
      <w:r w:rsidRPr="00254BDB">
        <w:rPr>
          <w:rFonts w:asciiTheme="majorHAnsi" w:hAnsiTheme="majorHAnsi"/>
          <w:b/>
          <w:caps/>
          <w:lang w:val="ro-MD"/>
        </w:rPr>
        <w:t>)</w:t>
      </w:r>
    </w:p>
    <w:p w14:paraId="363208EB" w14:textId="58C32E29" w:rsidR="00A63E65" w:rsidRPr="00254BDB" w:rsidRDefault="00A63E65" w:rsidP="00A63E65">
      <w:pPr>
        <w:pStyle w:val="af5"/>
        <w:numPr>
          <w:ilvl w:val="0"/>
          <w:numId w:val="20"/>
        </w:numPr>
        <w:spacing w:before="120"/>
        <w:ind w:left="709" w:hanging="283"/>
        <w:jc w:val="both"/>
        <w:rPr>
          <w:rFonts w:asciiTheme="majorHAnsi" w:eastAsia="Times New Roman" w:hAnsiTheme="majorHAnsi" w:cs="Times New Roman"/>
          <w:color w:val="000000"/>
          <w:kern w:val="0"/>
          <w:lang w:val="ro-MD" w:eastAsia="en-US" w:bidi="ar-SA"/>
        </w:rPr>
      </w:pPr>
      <w:r w:rsidRPr="00254BDB">
        <w:rPr>
          <w:rFonts w:asciiTheme="majorHAnsi" w:eastAsia="Times New Roman" w:hAnsiTheme="majorHAnsi" w:cs="Times New Roman"/>
          <w:color w:val="000000"/>
          <w:kern w:val="0"/>
          <w:lang w:val="ro-MD" w:eastAsia="en-US" w:bidi="ar-SA"/>
        </w:rPr>
        <w:t>CP1.</w:t>
      </w:r>
      <w:r w:rsidR="003F0130" w:rsidRPr="00254BDB">
        <w:rPr>
          <w:rFonts w:asciiTheme="majorHAnsi" w:eastAsia="Times New Roman" w:hAnsiTheme="majorHAnsi" w:cs="Times New Roman"/>
          <w:color w:val="000000"/>
          <w:kern w:val="0"/>
          <w:lang w:val="ro-MD" w:eastAsia="en-US" w:bidi="ar-SA"/>
        </w:rPr>
        <w:t xml:space="preserve"> Executarea responsabilă a sarcinilor profesionale cu aplicarea valorilor și normelor eticii profesionale, precum și prevederilor legislației în vigoare;</w:t>
      </w:r>
    </w:p>
    <w:p w14:paraId="388CE07C" w14:textId="6350CFEB" w:rsidR="00A63E65" w:rsidRPr="00254BDB" w:rsidRDefault="00A63E65" w:rsidP="00A63E65">
      <w:pPr>
        <w:pStyle w:val="af5"/>
        <w:numPr>
          <w:ilvl w:val="0"/>
          <w:numId w:val="20"/>
        </w:numPr>
        <w:spacing w:before="120"/>
        <w:ind w:left="709" w:hanging="283"/>
        <w:jc w:val="both"/>
        <w:rPr>
          <w:rFonts w:asciiTheme="majorHAnsi" w:eastAsia="Times New Roman" w:hAnsiTheme="majorHAnsi" w:cs="Times New Roman"/>
          <w:color w:val="000000"/>
          <w:kern w:val="0"/>
          <w:lang w:val="ro-MD" w:eastAsia="en-US" w:bidi="ar-SA"/>
        </w:rPr>
      </w:pPr>
      <w:r w:rsidRPr="00254BDB">
        <w:rPr>
          <w:rFonts w:asciiTheme="majorHAnsi" w:eastAsia="Times New Roman" w:hAnsiTheme="majorHAnsi" w:cs="Times New Roman"/>
          <w:color w:val="000000"/>
          <w:kern w:val="0"/>
          <w:lang w:val="ro-MD" w:eastAsia="en-US" w:bidi="ar-SA"/>
        </w:rPr>
        <w:t>CP2.</w:t>
      </w:r>
      <w:r w:rsidR="003F0130" w:rsidRPr="00254BDB">
        <w:rPr>
          <w:rFonts w:asciiTheme="majorHAnsi" w:eastAsia="Times New Roman" w:hAnsiTheme="majorHAnsi" w:cs="Times New Roman"/>
          <w:color w:val="000000"/>
          <w:kern w:val="0"/>
          <w:lang w:val="ro-MD" w:eastAsia="en-US" w:bidi="ar-SA"/>
        </w:rPr>
        <w:t xml:space="preserve"> Cunoașterea adecvată a științelor despre structura organismului, funcțiile fiziologice și comportamentul organismului uman în diverse stări fiziologice și patologice, cât și a relațiilor existente între starea de sănătate, mediul fizic și cel social;</w:t>
      </w:r>
    </w:p>
    <w:p w14:paraId="05469491" w14:textId="34BAE1BE" w:rsidR="003F0130" w:rsidRPr="00254BDB" w:rsidRDefault="003F0130" w:rsidP="003F0130">
      <w:pPr>
        <w:pStyle w:val="af5"/>
        <w:numPr>
          <w:ilvl w:val="0"/>
          <w:numId w:val="20"/>
        </w:numPr>
        <w:spacing w:before="120"/>
        <w:ind w:left="709" w:hanging="283"/>
        <w:jc w:val="both"/>
        <w:rPr>
          <w:rFonts w:asciiTheme="majorHAnsi" w:eastAsia="Times New Roman" w:hAnsiTheme="majorHAnsi" w:cs="Times New Roman"/>
          <w:color w:val="000000"/>
          <w:kern w:val="0"/>
          <w:lang w:val="ro-MD" w:eastAsia="en-US" w:bidi="ar-SA"/>
        </w:rPr>
      </w:pPr>
      <w:r w:rsidRPr="00254BDB">
        <w:rPr>
          <w:rFonts w:asciiTheme="majorHAnsi" w:eastAsia="Times New Roman" w:hAnsiTheme="majorHAnsi" w:cs="Times New Roman"/>
          <w:color w:val="000000"/>
          <w:kern w:val="0"/>
          <w:lang w:val="ro-MD" w:eastAsia="en-US" w:bidi="ar-SA"/>
        </w:rPr>
        <w:t>CP3. Integrarea interdisciplinară a activității medicului în echipă cu utilizarea eficientă a tuturor resurselor;</w:t>
      </w:r>
    </w:p>
    <w:p w14:paraId="239D3C0F" w14:textId="6570D04A" w:rsidR="003F0130" w:rsidRDefault="003F0130" w:rsidP="003F0130">
      <w:pPr>
        <w:pStyle w:val="af5"/>
        <w:numPr>
          <w:ilvl w:val="0"/>
          <w:numId w:val="20"/>
        </w:numPr>
        <w:spacing w:before="120"/>
        <w:ind w:left="709" w:hanging="283"/>
        <w:jc w:val="both"/>
        <w:rPr>
          <w:rFonts w:asciiTheme="majorHAnsi" w:eastAsia="Times New Roman" w:hAnsiTheme="majorHAnsi" w:cs="Times New Roman"/>
          <w:color w:val="000000"/>
          <w:kern w:val="0"/>
          <w:lang w:val="ro-MD" w:eastAsia="en-US" w:bidi="ar-SA"/>
        </w:rPr>
      </w:pPr>
      <w:r w:rsidRPr="00254BDB">
        <w:rPr>
          <w:rFonts w:asciiTheme="majorHAnsi" w:eastAsia="Times New Roman" w:hAnsiTheme="majorHAnsi" w:cs="Times New Roman"/>
          <w:color w:val="000000"/>
          <w:kern w:val="0"/>
          <w:lang w:val="ro-MD" w:eastAsia="en-US" w:bidi="ar-SA"/>
        </w:rPr>
        <w:t>CP4. Efectuarea cercetărilor științifice în domeniul sănătății și în alte ramuri ale științei.</w:t>
      </w:r>
    </w:p>
    <w:p w14:paraId="32530ED5" w14:textId="562CC750" w:rsidR="00B41573" w:rsidRPr="00254BDB" w:rsidRDefault="00B41573" w:rsidP="003F0130">
      <w:pPr>
        <w:pStyle w:val="af5"/>
        <w:numPr>
          <w:ilvl w:val="0"/>
          <w:numId w:val="20"/>
        </w:numPr>
        <w:spacing w:before="120"/>
        <w:ind w:left="709" w:hanging="283"/>
        <w:jc w:val="both"/>
        <w:rPr>
          <w:rFonts w:asciiTheme="majorHAnsi" w:eastAsia="Times New Roman" w:hAnsiTheme="majorHAnsi" w:cs="Times New Roman"/>
          <w:color w:val="000000"/>
          <w:kern w:val="0"/>
          <w:lang w:val="ro-MD" w:eastAsia="en-US" w:bidi="ar-SA"/>
        </w:rPr>
      </w:pPr>
      <w:r>
        <w:rPr>
          <w:rFonts w:asciiTheme="majorHAnsi" w:eastAsia="Times New Roman" w:hAnsiTheme="majorHAnsi" w:cs="Times New Roman"/>
          <w:color w:val="000000"/>
          <w:kern w:val="0"/>
          <w:lang w:val="ro-MD" w:eastAsia="en-US" w:bidi="ar-SA"/>
        </w:rPr>
        <w:t xml:space="preserve">CP5. </w:t>
      </w:r>
      <w:r w:rsidRPr="00B41573">
        <w:rPr>
          <w:rFonts w:asciiTheme="majorHAnsi" w:eastAsia="Times New Roman" w:hAnsiTheme="majorHAnsi" w:cs="Times New Roman"/>
          <w:color w:val="000000"/>
          <w:kern w:val="0"/>
          <w:lang w:val="ro-MD" w:eastAsia="en-US" w:bidi="ar-SA"/>
        </w:rPr>
        <w:t xml:space="preserve">Promovarea și asigurarea prestigiului profesiei de medic și ridicarea nivelului profesional. </w:t>
      </w:r>
    </w:p>
    <w:p w14:paraId="3ED8F0DE" w14:textId="77777777" w:rsidR="003F0130" w:rsidRPr="00254BDB" w:rsidRDefault="003F0130" w:rsidP="003F0130">
      <w:pPr>
        <w:pStyle w:val="af5"/>
        <w:spacing w:before="120"/>
        <w:ind w:left="426"/>
        <w:jc w:val="both"/>
        <w:rPr>
          <w:rFonts w:asciiTheme="majorHAnsi" w:eastAsia="Times New Roman" w:hAnsiTheme="majorHAnsi" w:cs="Times New Roman"/>
          <w:color w:val="000000"/>
          <w:kern w:val="0"/>
          <w:lang w:val="ro-MD" w:eastAsia="en-US" w:bidi="ar-SA"/>
        </w:rPr>
      </w:pPr>
    </w:p>
    <w:p w14:paraId="2706965B" w14:textId="77777777" w:rsidR="00A63E65" w:rsidRPr="00254BDB" w:rsidRDefault="00A63E65" w:rsidP="00A63E65">
      <w:pPr>
        <w:pStyle w:val="af4"/>
        <w:widowControl w:val="0"/>
        <w:numPr>
          <w:ilvl w:val="0"/>
          <w:numId w:val="19"/>
        </w:numPr>
        <w:spacing w:before="120"/>
        <w:ind w:left="426" w:hanging="284"/>
        <w:contextualSpacing w:val="0"/>
        <w:rPr>
          <w:rFonts w:asciiTheme="majorHAnsi" w:hAnsiTheme="majorHAnsi"/>
          <w:b/>
          <w:lang w:val="ro-MD"/>
        </w:rPr>
      </w:pPr>
      <w:r w:rsidRPr="00254BDB">
        <w:rPr>
          <w:rFonts w:asciiTheme="majorHAnsi" w:hAnsiTheme="majorHAnsi"/>
          <w:b/>
          <w:lang w:val="ro-MD"/>
        </w:rPr>
        <w:t>Competențe transversale (</w:t>
      </w:r>
      <w:r w:rsidRPr="00254BDB">
        <w:rPr>
          <w:rFonts w:asciiTheme="majorHAnsi" w:hAnsiTheme="majorHAnsi"/>
          <w:b/>
          <w:caps/>
          <w:lang w:val="ro-MD"/>
        </w:rPr>
        <w:t>ct</w:t>
      </w:r>
      <w:r w:rsidRPr="00254BDB">
        <w:rPr>
          <w:rFonts w:asciiTheme="majorHAnsi" w:hAnsiTheme="majorHAnsi"/>
          <w:b/>
          <w:lang w:val="ro-MD"/>
        </w:rPr>
        <w:t>)</w:t>
      </w:r>
    </w:p>
    <w:p w14:paraId="42C2E6BE" w14:textId="773BA2B1" w:rsidR="00A63E65" w:rsidRPr="00254BDB" w:rsidRDefault="00A63E65" w:rsidP="00A63E65">
      <w:pPr>
        <w:pStyle w:val="af5"/>
        <w:numPr>
          <w:ilvl w:val="0"/>
          <w:numId w:val="20"/>
        </w:numPr>
        <w:spacing w:before="120"/>
        <w:ind w:left="709" w:hanging="283"/>
        <w:jc w:val="both"/>
        <w:rPr>
          <w:rFonts w:asciiTheme="majorHAnsi" w:eastAsia="Times New Roman" w:hAnsiTheme="majorHAnsi" w:cs="Times New Roman"/>
          <w:color w:val="000000"/>
          <w:kern w:val="0"/>
          <w:lang w:val="ro-MD" w:eastAsia="en-US" w:bidi="ar-SA"/>
        </w:rPr>
      </w:pPr>
      <w:r w:rsidRPr="00254BDB">
        <w:rPr>
          <w:rFonts w:asciiTheme="majorHAnsi" w:eastAsia="Times New Roman" w:hAnsiTheme="majorHAnsi" w:cs="Times New Roman"/>
          <w:color w:val="000000"/>
          <w:kern w:val="0"/>
          <w:lang w:val="ro-MD" w:eastAsia="en-US" w:bidi="ar-SA"/>
        </w:rPr>
        <w:t>CT1.</w:t>
      </w:r>
      <w:r w:rsidR="00CB77D4" w:rsidRPr="00254BDB">
        <w:rPr>
          <w:rFonts w:asciiTheme="majorHAnsi" w:eastAsia="Times New Roman" w:hAnsiTheme="majorHAnsi" w:cs="Times New Roman"/>
          <w:color w:val="000000"/>
          <w:kern w:val="0"/>
          <w:lang w:val="ro-MD" w:eastAsia="en-US" w:bidi="ar-SA"/>
        </w:rPr>
        <w:t xml:space="preserve"> Autonomie și responsabilitate în activitate.</w:t>
      </w:r>
    </w:p>
    <w:p w14:paraId="03C414E0" w14:textId="04FD9D3B" w:rsidR="00A63E65" w:rsidRPr="00254BDB" w:rsidRDefault="00A63E65" w:rsidP="00CB77D4">
      <w:pPr>
        <w:pStyle w:val="af5"/>
        <w:spacing w:before="120"/>
        <w:ind w:left="709"/>
        <w:jc w:val="both"/>
        <w:rPr>
          <w:rFonts w:asciiTheme="majorHAnsi" w:eastAsia="Times New Roman" w:hAnsiTheme="majorHAnsi" w:cs="Times New Roman"/>
          <w:color w:val="000000"/>
          <w:kern w:val="0"/>
          <w:lang w:val="ro-MD" w:eastAsia="en-US" w:bidi="ar-SA"/>
        </w:rPr>
      </w:pPr>
    </w:p>
    <w:p w14:paraId="14618B8D" w14:textId="32B34E1E" w:rsidR="00A63E65" w:rsidRPr="00254BDB" w:rsidRDefault="00A63E65" w:rsidP="00A63E65">
      <w:pPr>
        <w:pStyle w:val="af4"/>
        <w:widowControl w:val="0"/>
        <w:numPr>
          <w:ilvl w:val="0"/>
          <w:numId w:val="19"/>
        </w:numPr>
        <w:spacing w:before="120"/>
        <w:ind w:left="426" w:hanging="284"/>
        <w:contextualSpacing w:val="0"/>
        <w:rPr>
          <w:rFonts w:asciiTheme="majorHAnsi" w:hAnsiTheme="majorHAnsi"/>
          <w:b/>
          <w:lang w:val="ro-MD"/>
        </w:rPr>
      </w:pPr>
      <w:r w:rsidRPr="00254BDB">
        <w:rPr>
          <w:rFonts w:asciiTheme="majorHAnsi" w:hAnsiTheme="majorHAnsi"/>
          <w:b/>
          <w:lang w:val="ro-MD"/>
        </w:rPr>
        <w:t>Finalități de studiu</w:t>
      </w:r>
    </w:p>
    <w:p w14:paraId="43DD5830" w14:textId="77777777" w:rsidR="001E4DF3" w:rsidRPr="00254BDB" w:rsidRDefault="00CB77D4" w:rsidP="001E4DF3">
      <w:pPr>
        <w:pStyle w:val="af4"/>
        <w:widowControl w:val="0"/>
        <w:numPr>
          <w:ilvl w:val="0"/>
          <w:numId w:val="63"/>
        </w:numPr>
        <w:spacing w:before="120"/>
        <w:ind w:left="709" w:hanging="283"/>
        <w:contextualSpacing w:val="0"/>
        <w:jc w:val="both"/>
        <w:rPr>
          <w:rFonts w:asciiTheme="majorHAnsi" w:hAnsiTheme="majorHAnsi"/>
          <w:bCs/>
          <w:lang w:val="ro-MD"/>
        </w:rPr>
      </w:pPr>
      <w:r w:rsidRPr="00254BDB">
        <w:rPr>
          <w:rFonts w:asciiTheme="majorHAnsi" w:hAnsiTheme="majorHAnsi"/>
          <w:bCs/>
          <w:lang w:val="ro-MD"/>
        </w:rPr>
        <w:t xml:space="preserve">Să demonstreze capacitatea de a analiza legitățile dezvoltării leziunilor structurale ale organelor și sistemelor de organe, aplicând cunoștințele </w:t>
      </w:r>
      <w:proofErr w:type="spellStart"/>
      <w:r w:rsidRPr="00254BDB">
        <w:rPr>
          <w:rFonts w:asciiTheme="majorHAnsi" w:hAnsiTheme="majorHAnsi"/>
          <w:bCs/>
          <w:lang w:val="ro-MD"/>
        </w:rPr>
        <w:t>anatomo</w:t>
      </w:r>
      <w:proofErr w:type="spellEnd"/>
      <w:r w:rsidRPr="00254BDB">
        <w:rPr>
          <w:rFonts w:asciiTheme="majorHAnsi" w:hAnsiTheme="majorHAnsi"/>
          <w:bCs/>
          <w:lang w:val="ro-MD"/>
        </w:rPr>
        <w:t xml:space="preserve">-fiziologice fundamentale, metodele moderne clinico-morfologice și de laborator în scopul stabilirii </w:t>
      </w:r>
      <w:r w:rsidRPr="00254BDB">
        <w:rPr>
          <w:rFonts w:asciiTheme="majorHAnsi" w:hAnsiTheme="majorHAnsi"/>
          <w:bCs/>
          <w:lang w:val="ro-MD"/>
        </w:rPr>
        <w:lastRenderedPageBreak/>
        <w:t>diagnosticului morfologic oportun al diferitelor afecțiuni și procese patologice.</w:t>
      </w:r>
    </w:p>
    <w:p w14:paraId="14ABB27C" w14:textId="77777777" w:rsidR="001E4DF3" w:rsidRPr="00254BDB" w:rsidRDefault="00CB77D4" w:rsidP="001E4DF3">
      <w:pPr>
        <w:pStyle w:val="af4"/>
        <w:widowControl w:val="0"/>
        <w:numPr>
          <w:ilvl w:val="0"/>
          <w:numId w:val="63"/>
        </w:numPr>
        <w:spacing w:before="120"/>
        <w:ind w:left="709" w:hanging="283"/>
        <w:contextualSpacing w:val="0"/>
        <w:jc w:val="both"/>
        <w:rPr>
          <w:rFonts w:asciiTheme="majorHAnsi" w:hAnsiTheme="majorHAnsi"/>
          <w:bCs/>
          <w:lang w:val="ro-MD"/>
        </w:rPr>
      </w:pPr>
      <w:r w:rsidRPr="00254BDB">
        <w:rPr>
          <w:rFonts w:asciiTheme="majorHAnsi" w:hAnsiTheme="majorHAnsi"/>
          <w:bCs/>
          <w:lang w:val="ro-MD"/>
        </w:rPr>
        <w:t>Să  demonstreze abilități de corelare a leziunilor morfologice cu datele clinice.</w:t>
      </w:r>
    </w:p>
    <w:p w14:paraId="33D20100" w14:textId="77777777" w:rsidR="001E4DF3" w:rsidRPr="00254BDB" w:rsidRDefault="00CB77D4" w:rsidP="001E4DF3">
      <w:pPr>
        <w:pStyle w:val="af4"/>
        <w:widowControl w:val="0"/>
        <w:numPr>
          <w:ilvl w:val="0"/>
          <w:numId w:val="63"/>
        </w:numPr>
        <w:spacing w:before="120"/>
        <w:ind w:left="709" w:hanging="283"/>
        <w:contextualSpacing w:val="0"/>
        <w:jc w:val="both"/>
        <w:rPr>
          <w:rFonts w:asciiTheme="majorHAnsi" w:hAnsiTheme="majorHAnsi"/>
          <w:bCs/>
          <w:lang w:val="ro-MD"/>
        </w:rPr>
      </w:pPr>
      <w:r w:rsidRPr="00254BDB">
        <w:rPr>
          <w:rFonts w:asciiTheme="majorHAnsi" w:hAnsiTheme="majorHAnsi"/>
          <w:bCs/>
          <w:lang w:val="ro-MD"/>
        </w:rPr>
        <w:t>Să demonstreze profesionalism și standarde etice înalte în toate aspectele legate de practica medicala, in special competenta, onestitate, integritate, empatie, respect față de ceilalți, responsabilitate profesională și socială.</w:t>
      </w:r>
    </w:p>
    <w:p w14:paraId="6F79958E" w14:textId="1A7D3079" w:rsidR="00CB77D4" w:rsidRPr="00254BDB" w:rsidRDefault="00CB77D4" w:rsidP="001E4DF3">
      <w:pPr>
        <w:pStyle w:val="af4"/>
        <w:widowControl w:val="0"/>
        <w:numPr>
          <w:ilvl w:val="0"/>
          <w:numId w:val="63"/>
        </w:numPr>
        <w:spacing w:before="120"/>
        <w:ind w:left="709" w:hanging="283"/>
        <w:contextualSpacing w:val="0"/>
        <w:jc w:val="both"/>
        <w:rPr>
          <w:rFonts w:asciiTheme="majorHAnsi" w:hAnsiTheme="majorHAnsi"/>
          <w:bCs/>
          <w:lang w:val="ro-MD"/>
        </w:rPr>
      </w:pPr>
      <w:r w:rsidRPr="00254BDB">
        <w:rPr>
          <w:rFonts w:asciiTheme="majorHAnsi" w:hAnsiTheme="majorHAnsi"/>
          <w:bCs/>
          <w:lang w:val="ro-MD"/>
        </w:rPr>
        <w:t>Să demonstreze capacitatea de a dobândi noi informații și date și să aprecieze critic validitatea și aplicabilitatea acestora la luarea deciziilor profesionale, inclusiv aplicarea tehnologiilor informaționale pentru susținerea clinică de luare a deciziilor.</w:t>
      </w:r>
    </w:p>
    <w:p w14:paraId="13A92DFB" w14:textId="77777777" w:rsidR="001E4DF3" w:rsidRPr="00254BDB" w:rsidRDefault="001E4DF3" w:rsidP="001E4DF3">
      <w:pPr>
        <w:pStyle w:val="af4"/>
        <w:widowControl w:val="0"/>
        <w:spacing w:before="120"/>
        <w:ind w:left="709"/>
        <w:contextualSpacing w:val="0"/>
        <w:jc w:val="both"/>
        <w:rPr>
          <w:rFonts w:asciiTheme="majorHAnsi" w:hAnsiTheme="majorHAnsi"/>
          <w:bCs/>
          <w:lang w:val="ro-MD"/>
        </w:rPr>
      </w:pPr>
    </w:p>
    <w:p w14:paraId="69687F3B" w14:textId="77777777" w:rsidR="006332AA" w:rsidRPr="00254BDB" w:rsidRDefault="006332AA" w:rsidP="003F3EBD">
      <w:pPr>
        <w:pStyle w:val="af4"/>
        <w:widowControl w:val="0"/>
        <w:numPr>
          <w:ilvl w:val="0"/>
          <w:numId w:val="7"/>
        </w:numPr>
        <w:tabs>
          <w:tab w:val="left" w:pos="851"/>
        </w:tabs>
        <w:spacing w:before="360" w:after="240"/>
        <w:ind w:left="709" w:hanging="567"/>
        <w:contextualSpacing w:val="0"/>
        <w:rPr>
          <w:rFonts w:asciiTheme="majorHAnsi" w:hAnsiTheme="majorHAnsi"/>
          <w:b/>
          <w:caps/>
          <w:sz w:val="28"/>
          <w:lang w:val="ro-MD"/>
        </w:rPr>
      </w:pPr>
      <w:r w:rsidRPr="00254BDB">
        <w:rPr>
          <w:rFonts w:asciiTheme="majorHAnsi" w:hAnsiTheme="majorHAnsi"/>
          <w:b/>
          <w:caps/>
          <w:sz w:val="28"/>
          <w:lang w:val="ro-MD"/>
        </w:rPr>
        <w:t>LUCRUL INDIVIDUAL AL STUDENTULUI</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1980"/>
        <w:gridCol w:w="3329"/>
        <w:gridCol w:w="2222"/>
        <w:gridCol w:w="1434"/>
      </w:tblGrid>
      <w:tr w:rsidR="00965478" w:rsidRPr="00254BDB" w14:paraId="1FDB1865" w14:textId="77777777" w:rsidTr="001E4DF3">
        <w:trPr>
          <w:trHeight w:val="633"/>
          <w:jc w:val="center"/>
        </w:trPr>
        <w:tc>
          <w:tcPr>
            <w:tcW w:w="528" w:type="dxa"/>
            <w:vAlign w:val="center"/>
          </w:tcPr>
          <w:p w14:paraId="68E5E7D4" w14:textId="77777777" w:rsidR="006332AA" w:rsidRPr="00254BDB" w:rsidRDefault="006332AA" w:rsidP="006332AA">
            <w:pPr>
              <w:jc w:val="center"/>
              <w:rPr>
                <w:rFonts w:asciiTheme="majorHAnsi" w:hAnsiTheme="majorHAnsi"/>
                <w:szCs w:val="22"/>
                <w:lang w:val="ro-MD"/>
              </w:rPr>
            </w:pPr>
            <w:r w:rsidRPr="00254BDB">
              <w:rPr>
                <w:rFonts w:asciiTheme="majorHAnsi" w:hAnsiTheme="majorHAnsi"/>
                <w:szCs w:val="22"/>
                <w:lang w:val="ro-MD"/>
              </w:rPr>
              <w:t>Nr.</w:t>
            </w:r>
          </w:p>
        </w:tc>
        <w:tc>
          <w:tcPr>
            <w:tcW w:w="1829" w:type="dxa"/>
            <w:vAlign w:val="center"/>
          </w:tcPr>
          <w:p w14:paraId="56FB9159" w14:textId="77777777" w:rsidR="006332AA" w:rsidRPr="00254BDB" w:rsidRDefault="006332AA" w:rsidP="006332AA">
            <w:pPr>
              <w:jc w:val="center"/>
              <w:rPr>
                <w:rFonts w:asciiTheme="majorHAnsi" w:hAnsiTheme="majorHAnsi"/>
                <w:szCs w:val="22"/>
                <w:lang w:val="ro-MD"/>
              </w:rPr>
            </w:pPr>
            <w:r w:rsidRPr="00254BDB">
              <w:rPr>
                <w:rFonts w:asciiTheme="majorHAnsi" w:hAnsiTheme="majorHAnsi"/>
                <w:szCs w:val="22"/>
                <w:lang w:val="ro-MD"/>
              </w:rPr>
              <w:t>Produsul preconizat</w:t>
            </w:r>
          </w:p>
        </w:tc>
        <w:tc>
          <w:tcPr>
            <w:tcW w:w="3524" w:type="dxa"/>
            <w:vAlign w:val="center"/>
          </w:tcPr>
          <w:p w14:paraId="0C03DB4D" w14:textId="77777777" w:rsidR="006332AA" w:rsidRPr="00254BDB" w:rsidRDefault="006332AA" w:rsidP="006332AA">
            <w:pPr>
              <w:jc w:val="center"/>
              <w:rPr>
                <w:rFonts w:asciiTheme="majorHAnsi" w:hAnsiTheme="majorHAnsi"/>
                <w:szCs w:val="22"/>
                <w:lang w:val="ro-MD"/>
              </w:rPr>
            </w:pPr>
            <w:r w:rsidRPr="00254BDB">
              <w:rPr>
                <w:rFonts w:asciiTheme="majorHAnsi" w:hAnsiTheme="majorHAnsi"/>
                <w:szCs w:val="22"/>
                <w:lang w:val="ro-MD"/>
              </w:rPr>
              <w:t>Strategii de realizare</w:t>
            </w:r>
          </w:p>
        </w:tc>
        <w:tc>
          <w:tcPr>
            <w:tcW w:w="2289" w:type="dxa"/>
            <w:vAlign w:val="center"/>
          </w:tcPr>
          <w:p w14:paraId="0B00D5E5" w14:textId="77777777" w:rsidR="006332AA" w:rsidRPr="00254BDB" w:rsidRDefault="006332AA" w:rsidP="006332AA">
            <w:pPr>
              <w:jc w:val="center"/>
              <w:rPr>
                <w:rFonts w:asciiTheme="majorHAnsi" w:hAnsiTheme="majorHAnsi"/>
                <w:szCs w:val="22"/>
                <w:lang w:val="ro-MD"/>
              </w:rPr>
            </w:pPr>
            <w:r w:rsidRPr="00254BDB">
              <w:rPr>
                <w:rFonts w:asciiTheme="majorHAnsi" w:hAnsiTheme="majorHAnsi"/>
                <w:szCs w:val="22"/>
                <w:lang w:val="ro-MD"/>
              </w:rPr>
              <w:t>Criterii de evaluare</w:t>
            </w:r>
          </w:p>
        </w:tc>
        <w:tc>
          <w:tcPr>
            <w:tcW w:w="1323" w:type="dxa"/>
            <w:vAlign w:val="center"/>
          </w:tcPr>
          <w:p w14:paraId="3A1A5928" w14:textId="77777777" w:rsidR="006332AA" w:rsidRPr="00254BDB" w:rsidRDefault="006332AA" w:rsidP="006332AA">
            <w:pPr>
              <w:jc w:val="center"/>
              <w:rPr>
                <w:rFonts w:asciiTheme="majorHAnsi" w:hAnsiTheme="majorHAnsi"/>
                <w:szCs w:val="22"/>
                <w:lang w:val="ro-MD"/>
              </w:rPr>
            </w:pPr>
            <w:r w:rsidRPr="00254BDB">
              <w:rPr>
                <w:rFonts w:asciiTheme="majorHAnsi" w:hAnsiTheme="majorHAnsi"/>
                <w:szCs w:val="22"/>
                <w:lang w:val="ro-MD"/>
              </w:rPr>
              <w:t>Termen de realizare</w:t>
            </w:r>
          </w:p>
        </w:tc>
      </w:tr>
      <w:tr w:rsidR="001E4DF3" w:rsidRPr="00254BDB" w14:paraId="04C35B26" w14:textId="77777777" w:rsidTr="001E4DF3">
        <w:trPr>
          <w:trHeight w:val="479"/>
          <w:jc w:val="center"/>
        </w:trPr>
        <w:tc>
          <w:tcPr>
            <w:tcW w:w="528" w:type="dxa"/>
            <w:vAlign w:val="center"/>
          </w:tcPr>
          <w:p w14:paraId="33438B65" w14:textId="77777777" w:rsidR="001E4DF3" w:rsidRPr="00254BDB" w:rsidRDefault="001E4DF3" w:rsidP="001E4DF3">
            <w:pPr>
              <w:spacing w:before="60" w:after="60"/>
              <w:rPr>
                <w:rFonts w:asciiTheme="majorHAnsi" w:hAnsiTheme="majorHAnsi"/>
                <w:szCs w:val="22"/>
                <w:lang w:val="ro-MD"/>
              </w:rPr>
            </w:pPr>
            <w:r w:rsidRPr="00254BDB">
              <w:rPr>
                <w:rFonts w:asciiTheme="majorHAnsi" w:hAnsiTheme="majorHAnsi"/>
                <w:szCs w:val="22"/>
                <w:lang w:val="ro-MD"/>
              </w:rPr>
              <w:t>1.</w:t>
            </w:r>
          </w:p>
        </w:tc>
        <w:tc>
          <w:tcPr>
            <w:tcW w:w="1829" w:type="dxa"/>
            <w:vAlign w:val="center"/>
          </w:tcPr>
          <w:p w14:paraId="41477E14" w14:textId="64BA0881" w:rsidR="001E4DF3" w:rsidRPr="00254BDB" w:rsidRDefault="001E4DF3" w:rsidP="001E4DF3">
            <w:pPr>
              <w:spacing w:before="60" w:after="60"/>
              <w:ind w:left="132"/>
              <w:rPr>
                <w:rFonts w:asciiTheme="majorHAnsi" w:hAnsiTheme="majorHAnsi"/>
                <w:szCs w:val="22"/>
                <w:lang w:val="ro-MD"/>
              </w:rPr>
            </w:pPr>
            <w:r w:rsidRPr="00254BDB">
              <w:rPr>
                <w:rFonts w:asciiTheme="majorHAnsi" w:hAnsiTheme="majorHAnsi"/>
                <w:b/>
                <w:i/>
                <w:lang w:val="ro-MD" w:eastAsia="en-US"/>
              </w:rPr>
              <w:t>Lucrul cu sursele informaționale</w:t>
            </w:r>
          </w:p>
        </w:tc>
        <w:tc>
          <w:tcPr>
            <w:tcW w:w="3524" w:type="dxa"/>
            <w:vAlign w:val="center"/>
          </w:tcPr>
          <w:p w14:paraId="4692F766" w14:textId="77777777" w:rsidR="001E4DF3" w:rsidRPr="00254BDB" w:rsidRDefault="001E4DF3" w:rsidP="001E4DF3">
            <w:pPr>
              <w:ind w:left="-15"/>
              <w:jc w:val="both"/>
              <w:rPr>
                <w:rFonts w:asciiTheme="majorHAnsi" w:hAnsiTheme="majorHAnsi"/>
                <w:lang w:val="ro-MD" w:eastAsia="en-US"/>
              </w:rPr>
            </w:pPr>
            <w:r w:rsidRPr="00254BDB">
              <w:rPr>
                <w:rFonts w:asciiTheme="majorHAnsi" w:hAnsiTheme="majorHAnsi"/>
                <w:lang w:val="ro-MD" w:eastAsia="en-US"/>
              </w:rPr>
              <w:t>Lecturarea prelegerii sau materialul din manual la tema respectivă, cu atenție.</w:t>
            </w:r>
          </w:p>
          <w:p w14:paraId="0F29DDE6" w14:textId="77777777" w:rsidR="001E4DF3" w:rsidRPr="00254BDB" w:rsidRDefault="001E4DF3" w:rsidP="001E4DF3">
            <w:pPr>
              <w:ind w:left="-15"/>
              <w:jc w:val="both"/>
              <w:rPr>
                <w:rFonts w:asciiTheme="majorHAnsi" w:hAnsiTheme="majorHAnsi"/>
                <w:lang w:val="ro-MD" w:eastAsia="en-US"/>
              </w:rPr>
            </w:pPr>
            <w:r w:rsidRPr="00254BDB">
              <w:rPr>
                <w:rFonts w:asciiTheme="majorHAnsi" w:hAnsiTheme="majorHAnsi"/>
                <w:lang w:val="ro-MD" w:eastAsia="en-US"/>
              </w:rPr>
              <w:t>Citirea întrebărilor din temă, care necesită o reflecție asupra subiectului.</w:t>
            </w:r>
          </w:p>
          <w:p w14:paraId="54326BDD" w14:textId="77777777" w:rsidR="001E4DF3" w:rsidRPr="00254BDB" w:rsidRDefault="001E4DF3" w:rsidP="001E4DF3">
            <w:pPr>
              <w:ind w:left="-15"/>
              <w:jc w:val="both"/>
              <w:rPr>
                <w:rFonts w:asciiTheme="majorHAnsi" w:hAnsiTheme="majorHAnsi"/>
                <w:lang w:val="ro-MD" w:eastAsia="en-US"/>
              </w:rPr>
            </w:pPr>
            <w:r w:rsidRPr="00254BDB">
              <w:rPr>
                <w:rFonts w:asciiTheme="majorHAnsi" w:hAnsiTheme="majorHAnsi"/>
                <w:lang w:val="ro-MD" w:eastAsia="en-US"/>
              </w:rPr>
              <w:t xml:space="preserve">De făcut cunoștință cu lista surselor informaționale suplimentare  la tema respectivă. De selectat  sursa de  informație suplimentară la tema respectivă. </w:t>
            </w:r>
          </w:p>
          <w:p w14:paraId="2D60D6AD" w14:textId="77777777" w:rsidR="001E4DF3" w:rsidRPr="00254BDB" w:rsidRDefault="001E4DF3" w:rsidP="001E4DF3">
            <w:pPr>
              <w:ind w:left="-15"/>
              <w:jc w:val="both"/>
              <w:rPr>
                <w:rFonts w:asciiTheme="majorHAnsi" w:hAnsiTheme="majorHAnsi"/>
                <w:lang w:val="ro-MD" w:eastAsia="en-US"/>
              </w:rPr>
            </w:pPr>
            <w:r w:rsidRPr="00254BDB">
              <w:rPr>
                <w:rFonts w:asciiTheme="majorHAnsi" w:hAnsiTheme="majorHAnsi"/>
                <w:lang w:val="ro-MD" w:eastAsia="en-US"/>
              </w:rPr>
              <w:t>Citirea textului în întregime, cu atenție și scrierea conținutului esențial.</w:t>
            </w:r>
          </w:p>
          <w:p w14:paraId="6EBC9DAE" w14:textId="77187912" w:rsidR="001E4DF3" w:rsidRPr="00254BDB" w:rsidRDefault="001E4DF3" w:rsidP="001E4DF3">
            <w:pPr>
              <w:widowControl w:val="0"/>
              <w:autoSpaceDE w:val="0"/>
              <w:autoSpaceDN w:val="0"/>
              <w:adjustRightInd w:val="0"/>
              <w:rPr>
                <w:rFonts w:asciiTheme="majorHAnsi" w:hAnsiTheme="majorHAnsi"/>
                <w:szCs w:val="22"/>
                <w:lang w:val="ro-MD"/>
              </w:rPr>
            </w:pPr>
            <w:r w:rsidRPr="00254BDB">
              <w:rPr>
                <w:rFonts w:asciiTheme="majorHAnsi" w:hAnsiTheme="majorHAnsi"/>
                <w:lang w:val="ro-MD" w:eastAsia="en-US"/>
              </w:rPr>
              <w:t>Formularea generalizărilor și concluziilor referitoare la importanța temei/subiectului.</w:t>
            </w:r>
          </w:p>
        </w:tc>
        <w:tc>
          <w:tcPr>
            <w:tcW w:w="2289" w:type="dxa"/>
            <w:vAlign w:val="center"/>
          </w:tcPr>
          <w:p w14:paraId="54FA02F0" w14:textId="00DA6ADE" w:rsidR="001E4DF3" w:rsidRPr="00254BDB" w:rsidRDefault="001E4DF3" w:rsidP="001E4DF3">
            <w:pPr>
              <w:widowControl w:val="0"/>
              <w:autoSpaceDE w:val="0"/>
              <w:autoSpaceDN w:val="0"/>
              <w:adjustRightInd w:val="0"/>
              <w:spacing w:before="60" w:after="60"/>
              <w:jc w:val="both"/>
              <w:rPr>
                <w:rFonts w:asciiTheme="majorHAnsi" w:hAnsiTheme="majorHAnsi"/>
                <w:szCs w:val="22"/>
                <w:lang w:val="ro-MD"/>
              </w:rPr>
            </w:pPr>
            <w:r w:rsidRPr="00254BDB">
              <w:rPr>
                <w:rFonts w:asciiTheme="majorHAnsi" w:hAnsiTheme="majorHAnsi"/>
                <w:lang w:val="ro-MD"/>
              </w:rPr>
              <w:t>Capacitatea de a extrage esențialul; abilități interpretative; volumul muncii.</w:t>
            </w:r>
          </w:p>
        </w:tc>
        <w:tc>
          <w:tcPr>
            <w:tcW w:w="1323" w:type="dxa"/>
            <w:vAlign w:val="center"/>
          </w:tcPr>
          <w:p w14:paraId="164F8C3A" w14:textId="56428091" w:rsidR="001E4DF3" w:rsidRPr="00254BDB" w:rsidRDefault="001E4DF3" w:rsidP="001E4DF3">
            <w:pPr>
              <w:spacing w:before="60" w:after="60"/>
              <w:jc w:val="both"/>
              <w:rPr>
                <w:rFonts w:asciiTheme="majorHAnsi" w:hAnsiTheme="majorHAnsi"/>
                <w:szCs w:val="22"/>
                <w:lang w:val="ro-MD"/>
              </w:rPr>
            </w:pPr>
            <w:r w:rsidRPr="00254BDB">
              <w:rPr>
                <w:rFonts w:asciiTheme="majorHAnsi" w:hAnsiTheme="majorHAnsi"/>
                <w:lang w:val="ro-MD"/>
              </w:rPr>
              <w:t>Pe parcursul semestrului</w:t>
            </w:r>
          </w:p>
        </w:tc>
      </w:tr>
      <w:tr w:rsidR="001E4DF3" w:rsidRPr="00254BDB" w14:paraId="0DD88CC1" w14:textId="77777777" w:rsidTr="001E4DF3">
        <w:trPr>
          <w:trHeight w:val="162"/>
          <w:jc w:val="center"/>
        </w:trPr>
        <w:tc>
          <w:tcPr>
            <w:tcW w:w="528" w:type="dxa"/>
            <w:vAlign w:val="center"/>
          </w:tcPr>
          <w:p w14:paraId="558C7E9F" w14:textId="77777777" w:rsidR="001E4DF3" w:rsidRPr="00254BDB" w:rsidRDefault="001E4DF3" w:rsidP="001E4DF3">
            <w:pPr>
              <w:spacing w:before="60" w:after="60"/>
              <w:rPr>
                <w:rFonts w:asciiTheme="majorHAnsi" w:hAnsiTheme="majorHAnsi"/>
                <w:szCs w:val="22"/>
                <w:lang w:val="ro-MD"/>
              </w:rPr>
            </w:pPr>
            <w:r w:rsidRPr="00254BDB">
              <w:rPr>
                <w:rFonts w:asciiTheme="majorHAnsi" w:hAnsiTheme="majorHAnsi"/>
                <w:szCs w:val="22"/>
                <w:lang w:val="ro-MD"/>
              </w:rPr>
              <w:t>2.</w:t>
            </w:r>
          </w:p>
        </w:tc>
        <w:tc>
          <w:tcPr>
            <w:tcW w:w="1829" w:type="dxa"/>
            <w:vAlign w:val="center"/>
          </w:tcPr>
          <w:p w14:paraId="09E26DFC" w14:textId="4FE51E92" w:rsidR="001E4DF3" w:rsidRPr="00254BDB" w:rsidRDefault="001E4DF3" w:rsidP="001E4DF3">
            <w:pPr>
              <w:spacing w:before="60" w:after="60"/>
              <w:ind w:left="132"/>
              <w:rPr>
                <w:rFonts w:asciiTheme="majorHAnsi" w:hAnsiTheme="majorHAnsi"/>
                <w:szCs w:val="22"/>
                <w:lang w:val="ro-MD"/>
              </w:rPr>
            </w:pPr>
            <w:bookmarkStart w:id="4" w:name="_Toc144536023"/>
            <w:r w:rsidRPr="00254BDB">
              <w:rPr>
                <w:rFonts w:asciiTheme="majorHAnsi" w:hAnsiTheme="majorHAnsi"/>
                <w:b/>
                <w:i/>
                <w:lang w:val="ro-MD" w:eastAsia="en-US"/>
              </w:rPr>
              <w:t>L</w:t>
            </w:r>
            <w:bookmarkEnd w:id="4"/>
            <w:r w:rsidRPr="00254BDB">
              <w:rPr>
                <w:rFonts w:asciiTheme="majorHAnsi" w:hAnsiTheme="majorHAnsi"/>
                <w:b/>
                <w:i/>
                <w:lang w:val="ro-MD" w:eastAsia="en-US"/>
              </w:rPr>
              <w:t>ucrul cu albumul de lucrări  practice</w:t>
            </w:r>
          </w:p>
        </w:tc>
        <w:tc>
          <w:tcPr>
            <w:tcW w:w="3524" w:type="dxa"/>
            <w:vAlign w:val="center"/>
          </w:tcPr>
          <w:p w14:paraId="4EA21651" w14:textId="098F2AC8" w:rsidR="001E4DF3" w:rsidRPr="00254BDB" w:rsidRDefault="001E4DF3" w:rsidP="001E4DF3">
            <w:pPr>
              <w:widowControl w:val="0"/>
              <w:autoSpaceDE w:val="0"/>
              <w:autoSpaceDN w:val="0"/>
              <w:adjustRightInd w:val="0"/>
              <w:spacing w:before="60" w:after="60"/>
              <w:jc w:val="both"/>
              <w:rPr>
                <w:rFonts w:asciiTheme="majorHAnsi" w:hAnsiTheme="majorHAnsi"/>
                <w:szCs w:val="22"/>
                <w:lang w:val="ro-MD"/>
              </w:rPr>
            </w:pPr>
            <w:r w:rsidRPr="00254BDB">
              <w:rPr>
                <w:rFonts w:asciiTheme="majorHAnsi" w:hAnsiTheme="majorHAnsi"/>
                <w:lang w:val="ro-MD" w:eastAsia="en-US"/>
              </w:rPr>
              <w:t xml:space="preserve">Rezolvarea sarcinilor din caiet, de a analiza informația și imaginile de la tema respectivă din  prelegere și manual. Identificarea proceselor patologice la microscopul optic și schițarea în albumul de lucru a imaginilor ce detestă patologia cu indicarea modificărilor </w:t>
            </w:r>
            <w:proofErr w:type="spellStart"/>
            <w:r w:rsidRPr="00254BDB">
              <w:rPr>
                <w:rFonts w:asciiTheme="majorHAnsi" w:hAnsiTheme="majorHAnsi"/>
                <w:lang w:val="ro-MD" w:eastAsia="en-US"/>
              </w:rPr>
              <w:t>morfo</w:t>
            </w:r>
            <w:proofErr w:type="spellEnd"/>
            <w:r w:rsidRPr="00254BDB">
              <w:rPr>
                <w:rFonts w:asciiTheme="majorHAnsi" w:hAnsiTheme="majorHAnsi"/>
                <w:lang w:val="ro-MD" w:eastAsia="en-US"/>
              </w:rPr>
              <w:t xml:space="preserve">-logice. Descrierea modificărilor macroscopice în </w:t>
            </w:r>
            <w:proofErr w:type="spellStart"/>
            <w:r w:rsidRPr="00254BDB">
              <w:rPr>
                <w:rFonts w:asciiTheme="majorHAnsi" w:hAnsiTheme="majorHAnsi"/>
                <w:lang w:val="ro-MD" w:eastAsia="en-US"/>
              </w:rPr>
              <w:t>patologiile</w:t>
            </w:r>
            <w:proofErr w:type="spellEnd"/>
            <w:r w:rsidRPr="00254BDB">
              <w:rPr>
                <w:rFonts w:asciiTheme="majorHAnsi" w:hAnsiTheme="majorHAnsi"/>
                <w:lang w:val="ro-MD" w:eastAsia="en-US"/>
              </w:rPr>
              <w:t xml:space="preserve"> propuse de tematica lecției. Rezolvarea </w:t>
            </w:r>
            <w:r w:rsidRPr="00254BDB">
              <w:rPr>
                <w:rFonts w:asciiTheme="majorHAnsi" w:hAnsiTheme="majorHAnsi"/>
                <w:lang w:val="ro-MD" w:eastAsia="en-US"/>
              </w:rPr>
              <w:lastRenderedPageBreak/>
              <w:t>sarcinilor consecutiv. Formularea concluziilor la finele fiecărei lecții. Verificarea finalităților lecției respective și aprecierea realizării lor. Selectarea informației suplimentare, folosind adrese electronice și bibliografia suplimentară.</w:t>
            </w:r>
          </w:p>
        </w:tc>
        <w:tc>
          <w:tcPr>
            <w:tcW w:w="2289" w:type="dxa"/>
            <w:vAlign w:val="center"/>
          </w:tcPr>
          <w:p w14:paraId="3B3EFCFD" w14:textId="504B242D" w:rsidR="001E4DF3" w:rsidRPr="00254BDB" w:rsidRDefault="001E4DF3" w:rsidP="001E4DF3">
            <w:pPr>
              <w:widowControl w:val="0"/>
              <w:autoSpaceDE w:val="0"/>
              <w:autoSpaceDN w:val="0"/>
              <w:adjustRightInd w:val="0"/>
              <w:spacing w:before="60" w:after="60"/>
              <w:jc w:val="both"/>
              <w:rPr>
                <w:rFonts w:asciiTheme="majorHAnsi" w:hAnsiTheme="majorHAnsi"/>
                <w:szCs w:val="22"/>
                <w:lang w:val="ro-MD"/>
              </w:rPr>
            </w:pPr>
            <w:r w:rsidRPr="00254BDB">
              <w:rPr>
                <w:rFonts w:asciiTheme="majorHAnsi" w:hAnsiTheme="majorHAnsi"/>
                <w:lang w:val="ro-MD"/>
              </w:rPr>
              <w:lastRenderedPageBreak/>
              <w:t>Volumul de muncă, identificarea procesului patologic și definirea cauzelor și consecințelor acestuia. Rezolvarea problemelor de situație, abilitatea formulării concluziilor.</w:t>
            </w:r>
          </w:p>
        </w:tc>
        <w:tc>
          <w:tcPr>
            <w:tcW w:w="1323" w:type="dxa"/>
            <w:vAlign w:val="center"/>
          </w:tcPr>
          <w:p w14:paraId="7A7C4E66" w14:textId="6DB7AE0F" w:rsidR="001E4DF3" w:rsidRPr="00254BDB" w:rsidRDefault="001E4DF3" w:rsidP="001E4DF3">
            <w:pPr>
              <w:spacing w:before="60" w:after="60"/>
              <w:jc w:val="both"/>
              <w:rPr>
                <w:rFonts w:asciiTheme="majorHAnsi" w:hAnsiTheme="majorHAnsi"/>
                <w:szCs w:val="22"/>
                <w:lang w:val="ro-MD"/>
              </w:rPr>
            </w:pPr>
            <w:r w:rsidRPr="00254BDB">
              <w:rPr>
                <w:rFonts w:asciiTheme="majorHAnsi" w:hAnsiTheme="majorHAnsi"/>
                <w:lang w:val="ro-MD"/>
              </w:rPr>
              <w:t>Pe parcursul semestrului</w:t>
            </w:r>
          </w:p>
        </w:tc>
      </w:tr>
      <w:tr w:rsidR="001E4DF3" w:rsidRPr="00254BDB" w14:paraId="6FEC756D" w14:textId="77777777" w:rsidTr="001E4DF3">
        <w:trPr>
          <w:trHeight w:val="288"/>
          <w:jc w:val="center"/>
        </w:trPr>
        <w:tc>
          <w:tcPr>
            <w:tcW w:w="528" w:type="dxa"/>
            <w:vAlign w:val="center"/>
          </w:tcPr>
          <w:p w14:paraId="67CC25BB" w14:textId="0CCAF030" w:rsidR="001E4DF3" w:rsidRPr="00254BDB" w:rsidRDefault="001E4DF3" w:rsidP="001E4DF3">
            <w:pPr>
              <w:spacing w:before="60" w:after="60"/>
              <w:rPr>
                <w:rFonts w:asciiTheme="majorHAnsi" w:hAnsiTheme="majorHAnsi"/>
                <w:szCs w:val="22"/>
                <w:lang w:val="ro-MD"/>
              </w:rPr>
            </w:pPr>
            <w:r w:rsidRPr="00254BDB">
              <w:rPr>
                <w:rFonts w:asciiTheme="majorHAnsi" w:hAnsiTheme="majorHAnsi"/>
                <w:szCs w:val="22"/>
                <w:lang w:val="ro-MD"/>
              </w:rPr>
              <w:t>3.</w:t>
            </w:r>
          </w:p>
        </w:tc>
        <w:tc>
          <w:tcPr>
            <w:tcW w:w="1829" w:type="dxa"/>
            <w:vAlign w:val="center"/>
          </w:tcPr>
          <w:p w14:paraId="1DD06275" w14:textId="23D29B7C" w:rsidR="001E4DF3" w:rsidRPr="00254BDB" w:rsidRDefault="001E4DF3" w:rsidP="001E4DF3">
            <w:pPr>
              <w:spacing w:before="60" w:after="60"/>
              <w:ind w:left="132"/>
              <w:rPr>
                <w:rFonts w:asciiTheme="majorHAnsi" w:hAnsiTheme="majorHAnsi"/>
                <w:szCs w:val="22"/>
                <w:lang w:val="ro-MD"/>
              </w:rPr>
            </w:pPr>
            <w:r w:rsidRPr="00254BDB">
              <w:rPr>
                <w:rFonts w:asciiTheme="majorHAnsi" w:hAnsiTheme="majorHAnsi"/>
                <w:b/>
                <w:i/>
                <w:lang w:val="ro-MD" w:eastAsia="en-US"/>
              </w:rPr>
              <w:t>Aplicarea diferitelor tehnici de învățare</w:t>
            </w:r>
          </w:p>
        </w:tc>
        <w:tc>
          <w:tcPr>
            <w:tcW w:w="3524" w:type="dxa"/>
            <w:vAlign w:val="center"/>
          </w:tcPr>
          <w:p w14:paraId="1CB88E16" w14:textId="77777777" w:rsidR="001E4DF3" w:rsidRPr="00254BDB" w:rsidRDefault="001E4DF3" w:rsidP="001E4DF3">
            <w:pPr>
              <w:widowControl w:val="0"/>
              <w:autoSpaceDE w:val="0"/>
              <w:autoSpaceDN w:val="0"/>
              <w:adjustRightInd w:val="0"/>
              <w:spacing w:before="60" w:after="60"/>
              <w:rPr>
                <w:rFonts w:asciiTheme="majorHAnsi" w:hAnsiTheme="majorHAnsi"/>
                <w:lang w:val="ro-MD"/>
              </w:rPr>
            </w:pPr>
          </w:p>
          <w:p w14:paraId="6F2FA37A" w14:textId="77777777" w:rsidR="001E4DF3" w:rsidRPr="00254BDB" w:rsidRDefault="001E4DF3" w:rsidP="001E4DF3">
            <w:pPr>
              <w:widowControl w:val="0"/>
              <w:autoSpaceDE w:val="0"/>
              <w:autoSpaceDN w:val="0"/>
              <w:adjustRightInd w:val="0"/>
              <w:spacing w:before="60" w:after="60"/>
              <w:rPr>
                <w:rFonts w:asciiTheme="majorHAnsi" w:hAnsiTheme="majorHAnsi"/>
                <w:lang w:val="ro-MD"/>
              </w:rPr>
            </w:pPr>
          </w:p>
          <w:p w14:paraId="119F8196" w14:textId="77777777" w:rsidR="001E4DF3" w:rsidRPr="00254BDB" w:rsidRDefault="001E4DF3" w:rsidP="001E4DF3">
            <w:pPr>
              <w:widowControl w:val="0"/>
              <w:autoSpaceDE w:val="0"/>
              <w:autoSpaceDN w:val="0"/>
              <w:adjustRightInd w:val="0"/>
              <w:spacing w:before="60" w:after="60"/>
              <w:rPr>
                <w:rFonts w:asciiTheme="majorHAnsi" w:hAnsiTheme="majorHAnsi"/>
                <w:lang w:val="ro-MD"/>
              </w:rPr>
            </w:pPr>
          </w:p>
          <w:p w14:paraId="5E5DEF14" w14:textId="77777777" w:rsidR="001E4DF3" w:rsidRPr="00254BDB" w:rsidRDefault="001E4DF3" w:rsidP="001E4DF3">
            <w:pPr>
              <w:widowControl w:val="0"/>
              <w:autoSpaceDE w:val="0"/>
              <w:autoSpaceDN w:val="0"/>
              <w:adjustRightInd w:val="0"/>
              <w:spacing w:before="60" w:after="60"/>
              <w:rPr>
                <w:rFonts w:asciiTheme="majorHAnsi" w:hAnsiTheme="majorHAnsi"/>
                <w:szCs w:val="22"/>
                <w:lang w:val="ro-MD"/>
              </w:rPr>
            </w:pPr>
          </w:p>
        </w:tc>
        <w:tc>
          <w:tcPr>
            <w:tcW w:w="2289" w:type="dxa"/>
            <w:vAlign w:val="center"/>
          </w:tcPr>
          <w:p w14:paraId="54A9C488" w14:textId="3A9D5BE0" w:rsidR="001E4DF3" w:rsidRPr="00254BDB" w:rsidRDefault="001E4DF3" w:rsidP="001E4DF3">
            <w:pPr>
              <w:widowControl w:val="0"/>
              <w:autoSpaceDE w:val="0"/>
              <w:autoSpaceDN w:val="0"/>
              <w:adjustRightInd w:val="0"/>
              <w:spacing w:before="60" w:after="60"/>
              <w:rPr>
                <w:rFonts w:asciiTheme="majorHAnsi" w:hAnsiTheme="majorHAnsi"/>
                <w:szCs w:val="22"/>
                <w:lang w:val="ro-MD"/>
              </w:rPr>
            </w:pPr>
            <w:r w:rsidRPr="00254BDB">
              <w:rPr>
                <w:rFonts w:asciiTheme="majorHAnsi" w:hAnsiTheme="majorHAnsi"/>
                <w:lang w:val="ro-MD"/>
              </w:rPr>
              <w:t>Volumul de muncă, gradul de pătrundere în esența diferitelor subiecte, nivelul de argumentare  științifică, calitatea concluziilor, elemente de creativitate, demonstrarea înțelegerii problemei, formarea atitudinii personale.</w:t>
            </w:r>
          </w:p>
        </w:tc>
        <w:tc>
          <w:tcPr>
            <w:tcW w:w="1323" w:type="dxa"/>
            <w:vAlign w:val="center"/>
          </w:tcPr>
          <w:p w14:paraId="0FE56F53" w14:textId="41DA85E7" w:rsidR="001E4DF3" w:rsidRPr="00254BDB" w:rsidRDefault="001E4DF3" w:rsidP="001E4DF3">
            <w:pPr>
              <w:spacing w:before="60" w:after="60"/>
              <w:jc w:val="both"/>
              <w:rPr>
                <w:rFonts w:asciiTheme="majorHAnsi" w:hAnsiTheme="majorHAnsi"/>
                <w:szCs w:val="22"/>
                <w:lang w:val="ro-MD"/>
              </w:rPr>
            </w:pPr>
            <w:r w:rsidRPr="00254BDB">
              <w:rPr>
                <w:rFonts w:asciiTheme="majorHAnsi" w:hAnsiTheme="majorHAnsi"/>
                <w:lang w:val="ro-MD"/>
              </w:rPr>
              <w:t>Pe parcursul semestrului</w:t>
            </w:r>
          </w:p>
        </w:tc>
      </w:tr>
      <w:tr w:rsidR="001E4DF3" w:rsidRPr="00254BDB" w14:paraId="1BA4CF8B" w14:textId="77777777" w:rsidTr="001E4DF3">
        <w:trPr>
          <w:trHeight w:val="1252"/>
          <w:jc w:val="center"/>
        </w:trPr>
        <w:tc>
          <w:tcPr>
            <w:tcW w:w="528" w:type="dxa"/>
            <w:vAlign w:val="center"/>
          </w:tcPr>
          <w:p w14:paraId="479C7897" w14:textId="533B4D04" w:rsidR="001E4DF3" w:rsidRPr="00254BDB" w:rsidRDefault="001E4DF3" w:rsidP="001E4DF3">
            <w:pPr>
              <w:spacing w:before="60" w:after="60"/>
              <w:rPr>
                <w:rFonts w:asciiTheme="majorHAnsi" w:hAnsiTheme="majorHAnsi"/>
                <w:szCs w:val="22"/>
                <w:lang w:val="ro-MD"/>
              </w:rPr>
            </w:pPr>
            <w:r w:rsidRPr="00254BDB">
              <w:rPr>
                <w:rFonts w:asciiTheme="majorHAnsi" w:hAnsiTheme="majorHAnsi"/>
                <w:szCs w:val="22"/>
                <w:lang w:val="ro-MD"/>
              </w:rPr>
              <w:t>4.</w:t>
            </w:r>
          </w:p>
        </w:tc>
        <w:tc>
          <w:tcPr>
            <w:tcW w:w="1829" w:type="dxa"/>
            <w:vAlign w:val="center"/>
          </w:tcPr>
          <w:p w14:paraId="58CB26B3" w14:textId="61A3B2B8" w:rsidR="001E4DF3" w:rsidRPr="00254BDB" w:rsidRDefault="001E4DF3" w:rsidP="001E4DF3">
            <w:pPr>
              <w:spacing w:before="60" w:after="60"/>
              <w:ind w:left="132"/>
              <w:rPr>
                <w:rFonts w:asciiTheme="majorHAnsi" w:hAnsiTheme="majorHAnsi"/>
                <w:szCs w:val="22"/>
                <w:lang w:val="ro-MD"/>
              </w:rPr>
            </w:pPr>
            <w:r w:rsidRPr="00254BDB">
              <w:rPr>
                <w:rFonts w:asciiTheme="majorHAnsi" w:hAnsiTheme="majorHAnsi"/>
                <w:b/>
                <w:i/>
                <w:lang w:val="ro-MD" w:eastAsia="en-US"/>
              </w:rPr>
              <w:t>Lucrul cu materiale on-line</w:t>
            </w:r>
          </w:p>
        </w:tc>
        <w:tc>
          <w:tcPr>
            <w:tcW w:w="3524" w:type="dxa"/>
            <w:vAlign w:val="center"/>
          </w:tcPr>
          <w:p w14:paraId="049885CF" w14:textId="2F3B15E9" w:rsidR="001E4DF3" w:rsidRPr="00254BDB" w:rsidRDefault="001E4DF3" w:rsidP="001E4DF3">
            <w:pPr>
              <w:widowControl w:val="0"/>
              <w:autoSpaceDE w:val="0"/>
              <w:autoSpaceDN w:val="0"/>
              <w:adjustRightInd w:val="0"/>
              <w:spacing w:before="60" w:after="60"/>
              <w:jc w:val="both"/>
              <w:rPr>
                <w:rFonts w:asciiTheme="majorHAnsi" w:hAnsiTheme="majorHAnsi"/>
                <w:szCs w:val="22"/>
                <w:lang w:val="ro-MD"/>
              </w:rPr>
            </w:pPr>
            <w:r w:rsidRPr="00254BDB">
              <w:rPr>
                <w:rFonts w:asciiTheme="majorHAnsi" w:hAnsiTheme="majorHAnsi"/>
                <w:lang w:val="ro-MD" w:eastAsia="en-US"/>
              </w:rPr>
              <w:t>Autoevaluarea on-line, studierea materialelor on-line de pe site-ul catedrei, exprimarea opiniilor proprii prin forum și chat.</w:t>
            </w:r>
          </w:p>
        </w:tc>
        <w:tc>
          <w:tcPr>
            <w:tcW w:w="2289" w:type="dxa"/>
            <w:vAlign w:val="center"/>
          </w:tcPr>
          <w:p w14:paraId="6A521570" w14:textId="774FCD79" w:rsidR="001E4DF3" w:rsidRPr="00254BDB" w:rsidRDefault="001E4DF3" w:rsidP="001E4DF3">
            <w:pPr>
              <w:widowControl w:val="0"/>
              <w:autoSpaceDE w:val="0"/>
              <w:autoSpaceDN w:val="0"/>
              <w:adjustRightInd w:val="0"/>
              <w:spacing w:before="60" w:after="60"/>
              <w:rPr>
                <w:rFonts w:asciiTheme="majorHAnsi" w:hAnsiTheme="majorHAnsi"/>
                <w:szCs w:val="22"/>
                <w:lang w:val="ro-MD"/>
              </w:rPr>
            </w:pPr>
            <w:r w:rsidRPr="00254BDB">
              <w:rPr>
                <w:rFonts w:asciiTheme="majorHAnsi" w:hAnsiTheme="majorHAnsi"/>
                <w:lang w:val="ro-MD"/>
              </w:rPr>
              <w:t>Numărul și durata vizitelor pe site, rezultatele autoevaluărilor</w:t>
            </w:r>
          </w:p>
        </w:tc>
        <w:tc>
          <w:tcPr>
            <w:tcW w:w="1323" w:type="dxa"/>
            <w:vAlign w:val="center"/>
          </w:tcPr>
          <w:p w14:paraId="6A0D4F37" w14:textId="4B8AA400" w:rsidR="001E4DF3" w:rsidRPr="00254BDB" w:rsidRDefault="001E4DF3" w:rsidP="001E4DF3">
            <w:pPr>
              <w:spacing w:before="60" w:after="60"/>
              <w:jc w:val="both"/>
              <w:rPr>
                <w:rFonts w:asciiTheme="majorHAnsi" w:hAnsiTheme="majorHAnsi"/>
                <w:szCs w:val="22"/>
                <w:lang w:val="ro-MD"/>
              </w:rPr>
            </w:pPr>
            <w:r w:rsidRPr="00254BDB">
              <w:rPr>
                <w:rFonts w:asciiTheme="majorHAnsi" w:hAnsiTheme="majorHAnsi"/>
                <w:lang w:val="ro-MD"/>
              </w:rPr>
              <w:t>Pe parcursul semestrului</w:t>
            </w:r>
          </w:p>
        </w:tc>
      </w:tr>
      <w:tr w:rsidR="001E4DF3" w:rsidRPr="00254BDB" w14:paraId="548C8592" w14:textId="77777777" w:rsidTr="001E4DF3">
        <w:trPr>
          <w:trHeight w:val="160"/>
          <w:jc w:val="center"/>
        </w:trPr>
        <w:tc>
          <w:tcPr>
            <w:tcW w:w="528" w:type="dxa"/>
            <w:vAlign w:val="center"/>
          </w:tcPr>
          <w:p w14:paraId="647926FB" w14:textId="7DC77C0C" w:rsidR="001E4DF3" w:rsidRPr="00254BDB" w:rsidRDefault="001E4DF3" w:rsidP="001E4DF3">
            <w:pPr>
              <w:spacing w:before="60" w:after="60"/>
              <w:rPr>
                <w:rFonts w:asciiTheme="majorHAnsi" w:hAnsiTheme="majorHAnsi"/>
                <w:szCs w:val="22"/>
                <w:lang w:val="ro-MD"/>
              </w:rPr>
            </w:pPr>
            <w:r w:rsidRPr="00254BDB">
              <w:rPr>
                <w:rFonts w:asciiTheme="majorHAnsi" w:hAnsiTheme="majorHAnsi"/>
                <w:szCs w:val="22"/>
                <w:lang w:val="ro-MD"/>
              </w:rPr>
              <w:t>5.</w:t>
            </w:r>
          </w:p>
        </w:tc>
        <w:tc>
          <w:tcPr>
            <w:tcW w:w="1829" w:type="dxa"/>
            <w:vAlign w:val="center"/>
          </w:tcPr>
          <w:p w14:paraId="16D95A88" w14:textId="65D84052" w:rsidR="001E4DF3" w:rsidRPr="00254BDB" w:rsidRDefault="001E4DF3" w:rsidP="001E4DF3">
            <w:pPr>
              <w:spacing w:before="60" w:after="60"/>
              <w:ind w:left="132"/>
              <w:rPr>
                <w:rFonts w:asciiTheme="majorHAnsi" w:hAnsiTheme="majorHAnsi"/>
                <w:b/>
                <w:i/>
                <w:lang w:val="ro-MD" w:eastAsia="en-US"/>
              </w:rPr>
            </w:pPr>
            <w:r w:rsidRPr="00254BDB">
              <w:rPr>
                <w:rFonts w:asciiTheme="majorHAnsi" w:hAnsiTheme="majorHAnsi"/>
                <w:b/>
                <w:i/>
                <w:lang w:val="ro-MD" w:eastAsia="en-US"/>
              </w:rPr>
              <w:t>Pregătirea și susținerea prezentărilor /portofoliilor</w:t>
            </w:r>
          </w:p>
        </w:tc>
        <w:tc>
          <w:tcPr>
            <w:tcW w:w="3524" w:type="dxa"/>
            <w:vAlign w:val="center"/>
          </w:tcPr>
          <w:p w14:paraId="2B72C3BD" w14:textId="7EB6FBCC" w:rsidR="001E4DF3" w:rsidRPr="00254BDB" w:rsidRDefault="001E4DF3" w:rsidP="001E4DF3">
            <w:pPr>
              <w:widowControl w:val="0"/>
              <w:autoSpaceDE w:val="0"/>
              <w:autoSpaceDN w:val="0"/>
              <w:adjustRightInd w:val="0"/>
              <w:spacing w:before="60" w:after="60"/>
              <w:jc w:val="both"/>
              <w:rPr>
                <w:rFonts w:asciiTheme="majorHAnsi" w:hAnsiTheme="majorHAnsi"/>
                <w:lang w:val="ro-MD" w:eastAsia="en-US"/>
              </w:rPr>
            </w:pPr>
            <w:r w:rsidRPr="00254BDB">
              <w:rPr>
                <w:rFonts w:asciiTheme="majorHAnsi" w:hAnsiTheme="majorHAnsi"/>
                <w:lang w:val="ro-MD" w:eastAsia="en-US"/>
              </w:rPr>
              <w:t xml:space="preserve">Selectarea temei cercetării,  stabilirea planului cercetării, stabilirea termenilor reali-zării. Stabilirea </w:t>
            </w:r>
            <w:proofErr w:type="spellStart"/>
            <w:r w:rsidRPr="00254BDB">
              <w:rPr>
                <w:rFonts w:asciiTheme="majorHAnsi" w:hAnsiTheme="majorHAnsi"/>
                <w:lang w:val="ro-MD" w:eastAsia="en-US"/>
              </w:rPr>
              <w:t>componen-telor</w:t>
            </w:r>
            <w:proofErr w:type="spellEnd"/>
            <w:r w:rsidRPr="00254BDB">
              <w:rPr>
                <w:rFonts w:asciiTheme="majorHAnsi" w:hAnsiTheme="majorHAnsi"/>
                <w:lang w:val="ro-MD" w:eastAsia="en-US"/>
              </w:rPr>
              <w:t xml:space="preserve"> </w:t>
            </w:r>
            <w:proofErr w:type="spellStart"/>
            <w:r w:rsidRPr="00254BDB">
              <w:rPr>
                <w:rFonts w:asciiTheme="majorHAnsi" w:hAnsiTheme="majorHAnsi"/>
                <w:lang w:val="ro-MD" w:eastAsia="en-US"/>
              </w:rPr>
              <w:t>proie-ctului</w:t>
            </w:r>
            <w:proofErr w:type="spellEnd"/>
            <w:r w:rsidRPr="00254BDB">
              <w:rPr>
                <w:rFonts w:asciiTheme="majorHAnsi" w:hAnsiTheme="majorHAnsi"/>
                <w:lang w:val="ro-MD" w:eastAsia="en-US"/>
              </w:rPr>
              <w:t xml:space="preserve"> / prezentării PowerPoint – t</w:t>
            </w:r>
            <w:r w:rsidRPr="00254BDB">
              <w:rPr>
                <w:rFonts w:asciiTheme="majorHAnsi" w:hAnsiTheme="majorHAnsi"/>
                <w:lang w:val="ro-MD"/>
              </w:rPr>
              <w:t>ema, scopul, consecințe, concluzii, aplicații practice, bibliografie. R</w:t>
            </w:r>
            <w:r w:rsidRPr="00254BDB">
              <w:rPr>
                <w:rFonts w:asciiTheme="majorHAnsi" w:hAnsiTheme="majorHAnsi"/>
                <w:lang w:val="ro-MD" w:eastAsia="en-US"/>
              </w:rPr>
              <w:t>ecenzii colegi. Recenzii profesori.</w:t>
            </w:r>
          </w:p>
        </w:tc>
        <w:tc>
          <w:tcPr>
            <w:tcW w:w="2289" w:type="dxa"/>
            <w:vAlign w:val="center"/>
          </w:tcPr>
          <w:p w14:paraId="6CCBE334" w14:textId="1FC30C2B" w:rsidR="001E4DF3" w:rsidRPr="00254BDB" w:rsidRDefault="001E4DF3" w:rsidP="001E4DF3">
            <w:pPr>
              <w:widowControl w:val="0"/>
              <w:autoSpaceDE w:val="0"/>
              <w:autoSpaceDN w:val="0"/>
              <w:adjustRightInd w:val="0"/>
              <w:spacing w:before="60" w:after="60"/>
              <w:jc w:val="both"/>
              <w:rPr>
                <w:rFonts w:asciiTheme="majorHAnsi" w:hAnsiTheme="majorHAnsi"/>
                <w:szCs w:val="22"/>
                <w:lang w:val="ro-MD"/>
              </w:rPr>
            </w:pPr>
            <w:r w:rsidRPr="00254BDB">
              <w:rPr>
                <w:rFonts w:asciiTheme="majorHAnsi" w:hAnsiTheme="majorHAnsi"/>
                <w:lang w:val="ro-MD"/>
              </w:rPr>
              <w:t xml:space="preserve">Volumul de muncă, gradul de </w:t>
            </w:r>
            <w:proofErr w:type="spellStart"/>
            <w:r w:rsidRPr="00254BDB">
              <w:rPr>
                <w:rFonts w:asciiTheme="majorHAnsi" w:hAnsiTheme="majorHAnsi"/>
                <w:lang w:val="ro-MD"/>
              </w:rPr>
              <w:t>pătrun-dere</w:t>
            </w:r>
            <w:proofErr w:type="spellEnd"/>
            <w:r w:rsidRPr="00254BDB">
              <w:rPr>
                <w:rFonts w:asciiTheme="majorHAnsi" w:hAnsiTheme="majorHAnsi"/>
                <w:lang w:val="ro-MD"/>
              </w:rPr>
              <w:t xml:space="preserve"> în esența temei proiectului, nivelul de </w:t>
            </w:r>
            <w:proofErr w:type="spellStart"/>
            <w:r w:rsidRPr="00254BDB">
              <w:rPr>
                <w:rFonts w:asciiTheme="majorHAnsi" w:hAnsiTheme="majorHAnsi"/>
                <w:lang w:val="ro-MD"/>
              </w:rPr>
              <w:t>argume-ntare</w:t>
            </w:r>
            <w:proofErr w:type="spellEnd"/>
            <w:r w:rsidRPr="00254BDB">
              <w:rPr>
                <w:rFonts w:asciiTheme="majorHAnsi" w:hAnsiTheme="majorHAnsi"/>
                <w:lang w:val="ro-MD"/>
              </w:rPr>
              <w:t xml:space="preserve">  științifică, calitatea </w:t>
            </w:r>
            <w:proofErr w:type="spellStart"/>
            <w:r w:rsidRPr="00254BDB">
              <w:rPr>
                <w:rFonts w:asciiTheme="majorHAnsi" w:hAnsiTheme="majorHAnsi"/>
                <w:lang w:val="ro-MD"/>
              </w:rPr>
              <w:t>conclu-ziilor</w:t>
            </w:r>
            <w:proofErr w:type="spellEnd"/>
            <w:r w:rsidRPr="00254BDB">
              <w:rPr>
                <w:rFonts w:asciiTheme="majorHAnsi" w:hAnsiTheme="majorHAnsi"/>
                <w:lang w:val="ro-MD"/>
              </w:rPr>
              <w:t xml:space="preserve">, elemente de creativitate,  forma-rea atitudinii personale, coerența expunerii și </w:t>
            </w:r>
            <w:proofErr w:type="spellStart"/>
            <w:r w:rsidRPr="00254BDB">
              <w:rPr>
                <w:rFonts w:asciiTheme="majorHAnsi" w:hAnsiTheme="majorHAnsi"/>
                <w:lang w:val="ro-MD"/>
              </w:rPr>
              <w:t>corec-titudinea</w:t>
            </w:r>
            <w:proofErr w:type="spellEnd"/>
            <w:r w:rsidRPr="00254BDB">
              <w:rPr>
                <w:rFonts w:asciiTheme="majorHAnsi" w:hAnsiTheme="majorHAnsi"/>
                <w:lang w:val="ro-MD"/>
              </w:rPr>
              <w:t xml:space="preserve"> științifică, prezentarea grafică, modali-</w:t>
            </w:r>
            <w:proofErr w:type="spellStart"/>
            <w:r w:rsidRPr="00254BDB">
              <w:rPr>
                <w:rFonts w:asciiTheme="majorHAnsi" w:hAnsiTheme="majorHAnsi"/>
                <w:lang w:val="ro-MD"/>
              </w:rPr>
              <w:t>tatea</w:t>
            </w:r>
            <w:proofErr w:type="spellEnd"/>
            <w:r w:rsidRPr="00254BDB">
              <w:rPr>
                <w:rFonts w:asciiTheme="majorHAnsi" w:hAnsiTheme="majorHAnsi"/>
                <w:lang w:val="ro-MD"/>
              </w:rPr>
              <w:t xml:space="preserve"> de prezentare.</w:t>
            </w:r>
          </w:p>
        </w:tc>
        <w:tc>
          <w:tcPr>
            <w:tcW w:w="1323" w:type="dxa"/>
            <w:vAlign w:val="center"/>
          </w:tcPr>
          <w:p w14:paraId="64D82EE9" w14:textId="37D103C1" w:rsidR="001E4DF3" w:rsidRPr="00254BDB" w:rsidRDefault="001E4DF3" w:rsidP="001E4DF3">
            <w:pPr>
              <w:spacing w:before="60" w:after="60"/>
              <w:jc w:val="both"/>
              <w:rPr>
                <w:rFonts w:asciiTheme="majorHAnsi" w:hAnsiTheme="majorHAnsi"/>
                <w:szCs w:val="22"/>
                <w:lang w:val="ro-MD"/>
              </w:rPr>
            </w:pPr>
            <w:r w:rsidRPr="00254BDB">
              <w:rPr>
                <w:rFonts w:asciiTheme="majorHAnsi" w:hAnsiTheme="majorHAnsi"/>
                <w:lang w:val="ro-MD"/>
              </w:rPr>
              <w:t>Pe parcursul semestrului</w:t>
            </w:r>
          </w:p>
        </w:tc>
      </w:tr>
    </w:tbl>
    <w:p w14:paraId="1CBAC3D1" w14:textId="77777777" w:rsidR="006332AA" w:rsidRPr="00254BDB" w:rsidRDefault="00F01D29" w:rsidP="006332AA">
      <w:pPr>
        <w:pStyle w:val="af4"/>
        <w:widowControl w:val="0"/>
        <w:numPr>
          <w:ilvl w:val="0"/>
          <w:numId w:val="7"/>
        </w:numPr>
        <w:tabs>
          <w:tab w:val="left" w:pos="851"/>
        </w:tabs>
        <w:spacing w:before="360" w:after="240"/>
        <w:ind w:left="709" w:hanging="567"/>
        <w:contextualSpacing w:val="0"/>
        <w:rPr>
          <w:rFonts w:asciiTheme="majorHAnsi" w:hAnsiTheme="majorHAnsi"/>
          <w:b/>
          <w:caps/>
          <w:sz w:val="28"/>
          <w:lang w:val="ro-MD"/>
        </w:rPr>
      </w:pPr>
      <w:r w:rsidRPr="00254BDB">
        <w:rPr>
          <w:rFonts w:asciiTheme="majorHAnsi" w:hAnsiTheme="majorHAnsi"/>
          <w:b/>
          <w:caps/>
          <w:sz w:val="28"/>
          <w:lang w:val="ro-MD"/>
        </w:rPr>
        <w:lastRenderedPageBreak/>
        <w:t xml:space="preserve">sugestii metodologice de </w:t>
      </w:r>
      <w:r w:rsidR="006332AA" w:rsidRPr="00254BDB">
        <w:rPr>
          <w:rFonts w:asciiTheme="majorHAnsi" w:hAnsiTheme="majorHAnsi"/>
          <w:b/>
          <w:caps/>
          <w:sz w:val="28"/>
          <w:lang w:val="ro-MD"/>
        </w:rPr>
        <w:t>predare</w:t>
      </w:r>
      <w:r w:rsidRPr="00254BDB">
        <w:rPr>
          <w:rFonts w:asciiTheme="majorHAnsi" w:hAnsiTheme="majorHAnsi"/>
          <w:b/>
          <w:caps/>
          <w:sz w:val="28"/>
          <w:lang w:val="ro-MD"/>
        </w:rPr>
        <w:t>-învăţare-evaluare</w:t>
      </w:r>
    </w:p>
    <w:p w14:paraId="71B6FE79" w14:textId="7A7AF12B" w:rsidR="00965478" w:rsidRPr="00254BDB" w:rsidRDefault="00F01D29" w:rsidP="00414434">
      <w:pPr>
        <w:widowControl w:val="0"/>
        <w:numPr>
          <w:ilvl w:val="0"/>
          <w:numId w:val="12"/>
        </w:numPr>
        <w:spacing w:before="240" w:line="276" w:lineRule="auto"/>
        <w:ind w:left="714" w:hanging="357"/>
        <w:jc w:val="both"/>
        <w:rPr>
          <w:rFonts w:asciiTheme="majorHAnsi" w:hAnsiTheme="majorHAnsi"/>
          <w:b/>
          <w:color w:val="000000"/>
          <w:lang w:val="ro-MD"/>
        </w:rPr>
      </w:pPr>
      <w:r w:rsidRPr="00254BDB">
        <w:rPr>
          <w:rFonts w:asciiTheme="majorHAnsi" w:hAnsiTheme="majorHAnsi"/>
          <w:b/>
          <w:color w:val="000000"/>
          <w:lang w:val="ro-MD"/>
        </w:rPr>
        <w:t xml:space="preserve">Metode de predare </w:t>
      </w:r>
      <w:r w:rsidR="00C2144D" w:rsidRPr="00254BDB">
        <w:rPr>
          <w:rFonts w:asciiTheme="majorHAnsi" w:hAnsiTheme="majorHAnsi"/>
          <w:b/>
          <w:color w:val="000000"/>
          <w:lang w:val="ro-MD"/>
        </w:rPr>
        <w:t>și</w:t>
      </w:r>
      <w:r w:rsidRPr="00254BDB">
        <w:rPr>
          <w:rFonts w:asciiTheme="majorHAnsi" w:hAnsiTheme="majorHAnsi"/>
          <w:b/>
          <w:color w:val="000000"/>
          <w:lang w:val="ro-MD"/>
        </w:rPr>
        <w:t xml:space="preserve"> </w:t>
      </w:r>
      <w:r w:rsidR="00C2144D" w:rsidRPr="00254BDB">
        <w:rPr>
          <w:rFonts w:asciiTheme="majorHAnsi" w:hAnsiTheme="majorHAnsi"/>
          <w:b/>
          <w:color w:val="000000"/>
          <w:lang w:val="ro-MD"/>
        </w:rPr>
        <w:t>învățare</w:t>
      </w:r>
      <w:r w:rsidRPr="00254BDB">
        <w:rPr>
          <w:rFonts w:asciiTheme="majorHAnsi" w:hAnsiTheme="majorHAnsi"/>
          <w:b/>
          <w:color w:val="000000"/>
          <w:lang w:val="ro-MD"/>
        </w:rPr>
        <w:t xml:space="preserve"> utilizate</w:t>
      </w:r>
    </w:p>
    <w:p w14:paraId="53244C8A" w14:textId="77777777" w:rsidR="006F46A7" w:rsidRPr="00254BDB" w:rsidRDefault="006F46A7" w:rsidP="006F46A7">
      <w:pPr>
        <w:widowControl w:val="0"/>
        <w:spacing w:before="240" w:line="276" w:lineRule="auto"/>
        <w:ind w:left="714" w:firstLine="420"/>
        <w:jc w:val="both"/>
        <w:rPr>
          <w:rFonts w:asciiTheme="majorHAnsi" w:hAnsiTheme="majorHAnsi"/>
          <w:bCs/>
          <w:color w:val="000000"/>
          <w:lang w:val="ro-MD"/>
        </w:rPr>
      </w:pPr>
      <w:r w:rsidRPr="00254BDB">
        <w:rPr>
          <w:rFonts w:asciiTheme="majorHAnsi" w:hAnsiTheme="majorHAnsi"/>
          <w:bCs/>
          <w:color w:val="000000"/>
          <w:lang w:val="ro-MD"/>
        </w:rPr>
        <w:t xml:space="preserve">La predarea disciplinei Morfopatologie sunt folosite diferite metode și procedee didactice, orientate spre însușirea eficientă și atingerea obiectivelor procesului didactic. În cadrul lecțiilor teoretice, de rând cu metodele tradiționale (lecție-expunere, lecție-conversație, lecție de sinteză) se folosesc și metode moderne (lecție-dezbatere, lecție-conferință, lecție </w:t>
      </w:r>
      <w:proofErr w:type="spellStart"/>
      <w:r w:rsidRPr="00254BDB">
        <w:rPr>
          <w:rFonts w:asciiTheme="majorHAnsi" w:hAnsiTheme="majorHAnsi"/>
          <w:bCs/>
          <w:color w:val="000000"/>
          <w:lang w:val="ro-MD"/>
        </w:rPr>
        <w:t>problemizată</w:t>
      </w:r>
      <w:proofErr w:type="spellEnd"/>
      <w:r w:rsidRPr="00254BDB">
        <w:rPr>
          <w:rFonts w:asciiTheme="majorHAnsi" w:hAnsiTheme="majorHAnsi"/>
          <w:bCs/>
          <w:color w:val="000000"/>
          <w:lang w:val="ro-MD"/>
        </w:rPr>
        <w:t xml:space="preserve">). În cadrul lucrărilor practice sunt utilizate forme de activitate individuală, frontală, în grup, probleme de situație.  Pentru însușirea mai profundă a materialului, se folosesc diferite sisteme semiotice (limbaj științific, limbaj grafic și computerizat) și materiale didactice (tabele, scheme, microfotografii). În cadrul lecțiilor și activităților </w:t>
      </w:r>
      <w:proofErr w:type="spellStart"/>
      <w:r w:rsidRPr="00254BDB">
        <w:rPr>
          <w:rFonts w:asciiTheme="majorHAnsi" w:hAnsiTheme="majorHAnsi"/>
          <w:bCs/>
          <w:color w:val="000000"/>
          <w:lang w:val="ro-MD"/>
        </w:rPr>
        <w:t>extracurriculare</w:t>
      </w:r>
      <w:proofErr w:type="spellEnd"/>
      <w:r w:rsidRPr="00254BDB">
        <w:rPr>
          <w:rFonts w:asciiTheme="majorHAnsi" w:hAnsiTheme="majorHAnsi"/>
          <w:bCs/>
          <w:color w:val="000000"/>
          <w:lang w:val="ro-MD"/>
        </w:rPr>
        <w:t xml:space="preserve"> sunt folosite Tehnologii Informaționale de Comunicare – prezentări PowerPoint, lecții on-line. </w:t>
      </w:r>
    </w:p>
    <w:p w14:paraId="32993B80" w14:textId="77777777" w:rsidR="006F46A7" w:rsidRPr="00254BDB" w:rsidRDefault="006F46A7" w:rsidP="006F46A7">
      <w:pPr>
        <w:widowControl w:val="0"/>
        <w:spacing w:line="276" w:lineRule="auto"/>
        <w:ind w:left="714"/>
        <w:jc w:val="both"/>
        <w:rPr>
          <w:rFonts w:asciiTheme="majorHAnsi" w:hAnsiTheme="majorHAnsi"/>
          <w:b/>
          <w:color w:val="000000"/>
          <w:lang w:val="ro-MD"/>
        </w:rPr>
      </w:pPr>
      <w:r w:rsidRPr="00254BDB">
        <w:rPr>
          <w:rFonts w:asciiTheme="majorHAnsi" w:hAnsiTheme="majorHAnsi"/>
          <w:bCs/>
          <w:color w:val="000000"/>
          <w:lang w:val="ro-MD"/>
        </w:rPr>
        <w:t xml:space="preserve">        </w:t>
      </w:r>
      <w:r w:rsidRPr="00254BDB">
        <w:rPr>
          <w:rFonts w:asciiTheme="majorHAnsi" w:hAnsiTheme="majorHAnsi"/>
          <w:b/>
          <w:color w:val="000000"/>
          <w:lang w:val="ro-MD"/>
        </w:rPr>
        <w:t>Metode de învățare recomandate:</w:t>
      </w:r>
    </w:p>
    <w:p w14:paraId="3F9D32EA" w14:textId="77777777" w:rsidR="006F46A7" w:rsidRPr="00254BDB" w:rsidRDefault="006F46A7" w:rsidP="006F46A7">
      <w:pPr>
        <w:pStyle w:val="af4"/>
        <w:widowControl w:val="0"/>
        <w:numPr>
          <w:ilvl w:val="0"/>
          <w:numId w:val="64"/>
        </w:numPr>
        <w:spacing w:before="240" w:line="276" w:lineRule="auto"/>
        <w:jc w:val="both"/>
        <w:rPr>
          <w:rFonts w:asciiTheme="majorHAnsi" w:hAnsiTheme="majorHAnsi"/>
          <w:bCs/>
          <w:color w:val="000000"/>
          <w:lang w:val="ro-MD"/>
        </w:rPr>
      </w:pPr>
      <w:r w:rsidRPr="00254BDB">
        <w:rPr>
          <w:rFonts w:asciiTheme="majorHAnsi" w:hAnsiTheme="majorHAnsi"/>
          <w:b/>
          <w:color w:val="000000"/>
          <w:lang w:val="ro-MD"/>
        </w:rPr>
        <w:t xml:space="preserve">Observația </w:t>
      </w:r>
      <w:r w:rsidRPr="00254BDB">
        <w:rPr>
          <w:rFonts w:asciiTheme="majorHAnsi" w:hAnsiTheme="majorHAnsi"/>
          <w:bCs/>
          <w:color w:val="000000"/>
          <w:lang w:val="ro-MD"/>
        </w:rPr>
        <w:t xml:space="preserve">- Identificarea elementelor caracteristice în diferite patologii, compararea structurilor normale cu cele patologice. </w:t>
      </w:r>
    </w:p>
    <w:p w14:paraId="617116F5" w14:textId="77777777" w:rsidR="006F46A7" w:rsidRPr="00254BDB" w:rsidRDefault="006F46A7" w:rsidP="006F46A7">
      <w:pPr>
        <w:pStyle w:val="af4"/>
        <w:widowControl w:val="0"/>
        <w:numPr>
          <w:ilvl w:val="0"/>
          <w:numId w:val="64"/>
        </w:numPr>
        <w:spacing w:before="240" w:line="276" w:lineRule="auto"/>
        <w:jc w:val="both"/>
        <w:rPr>
          <w:rFonts w:asciiTheme="majorHAnsi" w:hAnsiTheme="majorHAnsi"/>
          <w:bCs/>
          <w:color w:val="000000"/>
          <w:lang w:val="ro-MD"/>
        </w:rPr>
      </w:pPr>
      <w:r w:rsidRPr="00254BDB">
        <w:rPr>
          <w:rFonts w:asciiTheme="majorHAnsi" w:hAnsiTheme="majorHAnsi"/>
          <w:b/>
          <w:color w:val="000000"/>
          <w:lang w:val="ro-MD"/>
        </w:rPr>
        <w:t>Analiza</w:t>
      </w:r>
      <w:r w:rsidRPr="00254BDB">
        <w:rPr>
          <w:rFonts w:asciiTheme="majorHAnsi" w:hAnsiTheme="majorHAnsi"/>
          <w:bCs/>
          <w:color w:val="000000"/>
          <w:lang w:val="ro-MD"/>
        </w:rPr>
        <w:t xml:space="preserve"> - Descompunerea imaginară a  întregului în părți componente. Evidențierea elementelor esențiale. Studierea fiecărui element ca parte componentă a întregului.</w:t>
      </w:r>
    </w:p>
    <w:p w14:paraId="42214CEC" w14:textId="77777777" w:rsidR="006F46A7" w:rsidRPr="00254BDB" w:rsidRDefault="006F46A7" w:rsidP="006F46A7">
      <w:pPr>
        <w:pStyle w:val="af4"/>
        <w:widowControl w:val="0"/>
        <w:numPr>
          <w:ilvl w:val="0"/>
          <w:numId w:val="64"/>
        </w:numPr>
        <w:spacing w:before="240" w:line="276" w:lineRule="auto"/>
        <w:jc w:val="both"/>
        <w:rPr>
          <w:rFonts w:asciiTheme="majorHAnsi" w:hAnsiTheme="majorHAnsi"/>
          <w:bCs/>
          <w:color w:val="000000"/>
          <w:lang w:val="ro-MD"/>
        </w:rPr>
      </w:pPr>
      <w:r w:rsidRPr="00254BDB">
        <w:rPr>
          <w:rFonts w:asciiTheme="majorHAnsi" w:hAnsiTheme="majorHAnsi"/>
          <w:b/>
          <w:color w:val="000000"/>
          <w:lang w:val="ro-MD"/>
        </w:rPr>
        <w:t>Analiza schemei/figurii</w:t>
      </w:r>
      <w:r w:rsidRPr="00254BDB">
        <w:rPr>
          <w:rFonts w:asciiTheme="majorHAnsi" w:hAnsiTheme="majorHAnsi"/>
          <w:bCs/>
          <w:color w:val="000000"/>
          <w:lang w:val="ro-MD"/>
        </w:rPr>
        <w:t xml:space="preserve"> - Selectarea informației necesare. Recunoașterea în baza cunoștințelor și informației selectate structurile indicate în schemă, desen. Analiza funcțiilor/rolului  structurilor recunoscute.</w:t>
      </w:r>
    </w:p>
    <w:p w14:paraId="60A9C232" w14:textId="77777777" w:rsidR="006F46A7" w:rsidRPr="00254BDB" w:rsidRDefault="006F46A7" w:rsidP="006F46A7">
      <w:pPr>
        <w:pStyle w:val="af4"/>
        <w:widowControl w:val="0"/>
        <w:numPr>
          <w:ilvl w:val="0"/>
          <w:numId w:val="64"/>
        </w:numPr>
        <w:spacing w:before="240" w:line="276" w:lineRule="auto"/>
        <w:jc w:val="both"/>
        <w:rPr>
          <w:rFonts w:asciiTheme="majorHAnsi" w:hAnsiTheme="majorHAnsi"/>
          <w:bCs/>
          <w:color w:val="000000"/>
          <w:lang w:val="ro-MD"/>
        </w:rPr>
      </w:pPr>
      <w:r w:rsidRPr="00254BDB">
        <w:rPr>
          <w:rFonts w:asciiTheme="majorHAnsi" w:hAnsiTheme="majorHAnsi"/>
          <w:b/>
          <w:color w:val="000000"/>
          <w:lang w:val="ro-MD"/>
        </w:rPr>
        <w:t>Comparația</w:t>
      </w:r>
      <w:r w:rsidRPr="00254BDB">
        <w:rPr>
          <w:rFonts w:asciiTheme="majorHAnsi" w:hAnsiTheme="majorHAnsi"/>
          <w:bCs/>
          <w:color w:val="000000"/>
          <w:lang w:val="ro-MD"/>
        </w:rPr>
        <w:t xml:space="preserve"> - Analiza primului obiect/proces dintr-o grupă și determinarea trăsăturilor  lui esențiale. Analiza celui de-al doilea obiect/proces și stabilirea particularităților  lui esențiale. Compararea obiectelor/proceselor și evidențierea trăsăturilor comune. Compararea obiectelor/proceselor și determinarea deosebirilor. Stabilirea criteriilor de deosibire, care stă la baza diagnosticului morfologic diferențial dintre mai multe procese patologice. Formularea concluziilor.</w:t>
      </w:r>
    </w:p>
    <w:p w14:paraId="0F3AF3B4" w14:textId="77777777" w:rsidR="006F46A7" w:rsidRPr="00254BDB" w:rsidRDefault="006F46A7" w:rsidP="006F46A7">
      <w:pPr>
        <w:pStyle w:val="af4"/>
        <w:widowControl w:val="0"/>
        <w:numPr>
          <w:ilvl w:val="0"/>
          <w:numId w:val="64"/>
        </w:numPr>
        <w:spacing w:before="240" w:line="276" w:lineRule="auto"/>
        <w:jc w:val="both"/>
        <w:rPr>
          <w:rFonts w:asciiTheme="majorHAnsi" w:hAnsiTheme="majorHAnsi"/>
          <w:bCs/>
          <w:color w:val="000000"/>
          <w:lang w:val="ro-MD"/>
        </w:rPr>
      </w:pPr>
      <w:r w:rsidRPr="00254BDB">
        <w:rPr>
          <w:rFonts w:asciiTheme="majorHAnsi" w:hAnsiTheme="majorHAnsi"/>
          <w:b/>
          <w:color w:val="000000"/>
          <w:lang w:val="ro-MD"/>
        </w:rPr>
        <w:t>Clasificarea</w:t>
      </w:r>
      <w:r w:rsidRPr="00254BDB">
        <w:rPr>
          <w:rFonts w:asciiTheme="majorHAnsi" w:hAnsiTheme="majorHAnsi"/>
          <w:bCs/>
          <w:color w:val="000000"/>
          <w:lang w:val="ro-MD"/>
        </w:rPr>
        <w:t xml:space="preserve"> - Identificarea structurilor/proceselor necesare a fi clasificate. Determinarea criteriilor în baza cărora trebuie făcută clasificarea. Repartizarea structurilor/proceselor pe grupe după criteriile stabilite.</w:t>
      </w:r>
    </w:p>
    <w:p w14:paraId="498AB49F" w14:textId="77777777" w:rsidR="006F46A7" w:rsidRPr="00254BDB" w:rsidRDefault="006F46A7" w:rsidP="006F46A7">
      <w:pPr>
        <w:pStyle w:val="af4"/>
        <w:widowControl w:val="0"/>
        <w:numPr>
          <w:ilvl w:val="0"/>
          <w:numId w:val="64"/>
        </w:numPr>
        <w:spacing w:before="240" w:line="276" w:lineRule="auto"/>
        <w:jc w:val="both"/>
        <w:rPr>
          <w:rFonts w:asciiTheme="majorHAnsi" w:hAnsiTheme="majorHAnsi"/>
          <w:bCs/>
          <w:color w:val="000000"/>
          <w:lang w:val="ro-MD"/>
        </w:rPr>
      </w:pPr>
      <w:r w:rsidRPr="00254BDB">
        <w:rPr>
          <w:rFonts w:asciiTheme="majorHAnsi" w:hAnsiTheme="majorHAnsi"/>
          <w:b/>
          <w:color w:val="000000"/>
          <w:lang w:val="ro-MD"/>
        </w:rPr>
        <w:t>Elaborarea schemei</w:t>
      </w:r>
      <w:r w:rsidRPr="00254BDB">
        <w:rPr>
          <w:rFonts w:asciiTheme="majorHAnsi" w:hAnsiTheme="majorHAnsi"/>
          <w:bCs/>
          <w:color w:val="000000"/>
          <w:lang w:val="ro-MD"/>
        </w:rPr>
        <w:t xml:space="preserve"> - Selectarea elementelor, care trebuie să figureze în schemă. Redarea elementelor alese prin diferite simboluri/culori și indicarea relațiilor între ele. Formularea unui titlu adecvat și legenda simbolurilor folosite.</w:t>
      </w:r>
    </w:p>
    <w:p w14:paraId="4043ABD4" w14:textId="77777777" w:rsidR="006F46A7" w:rsidRPr="00254BDB" w:rsidRDefault="006F46A7" w:rsidP="006F46A7">
      <w:pPr>
        <w:pStyle w:val="af4"/>
        <w:widowControl w:val="0"/>
        <w:numPr>
          <w:ilvl w:val="0"/>
          <w:numId w:val="64"/>
        </w:numPr>
        <w:spacing w:before="240" w:line="276" w:lineRule="auto"/>
        <w:jc w:val="both"/>
        <w:rPr>
          <w:rFonts w:asciiTheme="majorHAnsi" w:hAnsiTheme="majorHAnsi"/>
          <w:bCs/>
          <w:color w:val="000000"/>
          <w:lang w:val="ro-MD"/>
        </w:rPr>
      </w:pPr>
      <w:r w:rsidRPr="00254BDB">
        <w:rPr>
          <w:rFonts w:asciiTheme="majorHAnsi" w:hAnsiTheme="majorHAnsi"/>
          <w:b/>
          <w:color w:val="000000"/>
          <w:lang w:val="ro-MD"/>
        </w:rPr>
        <w:t>Modelarea</w:t>
      </w:r>
      <w:r w:rsidRPr="00254BDB">
        <w:rPr>
          <w:rFonts w:asciiTheme="majorHAnsi" w:hAnsiTheme="majorHAnsi"/>
          <w:bCs/>
          <w:color w:val="000000"/>
          <w:lang w:val="ro-MD"/>
        </w:rPr>
        <w:t xml:space="preserve"> – Identificarea  și selectarea elementelor necesare pentru modelarea fenomenului. Imaginarea (grafic, schematic) a  fenomenului studiat. Realizarea fenomenului respectiv folosind modelul elaborat. Formularea concluziilor, determinate din argumente sau constatări.</w:t>
      </w:r>
    </w:p>
    <w:p w14:paraId="2ED952DB" w14:textId="300EBBB4" w:rsidR="001E4DF3" w:rsidRPr="00254BDB" w:rsidRDefault="006F46A7" w:rsidP="006F46A7">
      <w:pPr>
        <w:pStyle w:val="af4"/>
        <w:widowControl w:val="0"/>
        <w:numPr>
          <w:ilvl w:val="0"/>
          <w:numId w:val="64"/>
        </w:numPr>
        <w:spacing w:before="240" w:line="276" w:lineRule="auto"/>
        <w:jc w:val="both"/>
        <w:rPr>
          <w:rFonts w:asciiTheme="majorHAnsi" w:hAnsiTheme="majorHAnsi"/>
          <w:bCs/>
          <w:color w:val="000000"/>
          <w:lang w:val="ro-MD"/>
        </w:rPr>
      </w:pPr>
      <w:r w:rsidRPr="00254BDB">
        <w:rPr>
          <w:rFonts w:asciiTheme="majorHAnsi" w:hAnsiTheme="majorHAnsi"/>
          <w:b/>
          <w:color w:val="000000"/>
          <w:lang w:val="ro-MD"/>
        </w:rPr>
        <w:t>Experimentul</w:t>
      </w:r>
      <w:r w:rsidRPr="00254BDB">
        <w:rPr>
          <w:rFonts w:asciiTheme="majorHAnsi" w:hAnsiTheme="majorHAnsi"/>
          <w:bCs/>
          <w:color w:val="000000"/>
          <w:lang w:val="ro-MD"/>
        </w:rPr>
        <w:t xml:space="preserve"> – Formularea unei  ipoteze, pornind de la fapte cunoscute, cu privire la procesul/fenomenul studiat. Verificarea ipotezei prin realizarea </w:t>
      </w:r>
      <w:r w:rsidRPr="00254BDB">
        <w:rPr>
          <w:rFonts w:asciiTheme="majorHAnsi" w:hAnsiTheme="majorHAnsi"/>
          <w:bCs/>
          <w:color w:val="000000"/>
          <w:lang w:val="ro-MD"/>
        </w:rPr>
        <w:lastRenderedPageBreak/>
        <w:t>proceselor/fenomenelor studiate în condiții de laborator. Formularea concluziilor, deduse din argumente sau constatări.</w:t>
      </w:r>
    </w:p>
    <w:p w14:paraId="77C468AC" w14:textId="0191047A" w:rsidR="00965478" w:rsidRPr="00254BDB" w:rsidRDefault="00F01D29" w:rsidP="00414434">
      <w:pPr>
        <w:widowControl w:val="0"/>
        <w:numPr>
          <w:ilvl w:val="0"/>
          <w:numId w:val="12"/>
        </w:numPr>
        <w:spacing w:before="240" w:line="276" w:lineRule="auto"/>
        <w:ind w:left="714" w:hanging="357"/>
        <w:jc w:val="both"/>
        <w:rPr>
          <w:rFonts w:asciiTheme="majorHAnsi" w:hAnsiTheme="majorHAnsi"/>
          <w:b/>
          <w:color w:val="000000"/>
          <w:lang w:val="ro-MD"/>
        </w:rPr>
      </w:pPr>
      <w:r w:rsidRPr="00254BDB">
        <w:rPr>
          <w:rFonts w:asciiTheme="majorHAnsi" w:hAnsiTheme="majorHAnsi"/>
          <w:b/>
          <w:color w:val="000000"/>
          <w:lang w:val="ro-MD"/>
        </w:rPr>
        <w:t xml:space="preserve">Strategii/tehnologii didactice aplicate </w:t>
      </w:r>
      <w:r w:rsidRPr="00254BDB">
        <w:rPr>
          <w:rFonts w:asciiTheme="majorHAnsi" w:hAnsiTheme="majorHAnsi"/>
          <w:color w:val="000000"/>
          <w:lang w:val="ro-MD"/>
        </w:rPr>
        <w:t>(specifice disciplinei</w:t>
      </w:r>
      <w:r w:rsidR="008D6C5D" w:rsidRPr="00254BDB">
        <w:rPr>
          <w:rFonts w:asciiTheme="majorHAnsi" w:hAnsiTheme="majorHAnsi"/>
          <w:color w:val="000000"/>
          <w:lang w:val="ro-MD"/>
        </w:rPr>
        <w:t>)</w:t>
      </w:r>
    </w:p>
    <w:p w14:paraId="1634EEE5" w14:textId="765BB09D" w:rsidR="006F46A7" w:rsidRPr="00254BDB" w:rsidRDefault="006F46A7" w:rsidP="006F46A7">
      <w:pPr>
        <w:widowControl w:val="0"/>
        <w:spacing w:line="276" w:lineRule="auto"/>
        <w:ind w:left="714"/>
        <w:jc w:val="both"/>
        <w:rPr>
          <w:rFonts w:asciiTheme="majorHAnsi" w:hAnsiTheme="majorHAnsi"/>
          <w:bCs/>
          <w:color w:val="000000"/>
          <w:lang w:val="ro-MD"/>
        </w:rPr>
      </w:pPr>
      <w:r w:rsidRPr="00254BDB">
        <w:rPr>
          <w:rFonts w:asciiTheme="majorHAnsi" w:hAnsiTheme="majorHAnsi"/>
          <w:bCs/>
          <w:color w:val="000000"/>
          <w:lang w:val="ro-MD"/>
        </w:rPr>
        <w:t>„Brainstorming”, „</w:t>
      </w:r>
      <w:proofErr w:type="spellStart"/>
      <w:r w:rsidRPr="00254BDB">
        <w:rPr>
          <w:rFonts w:asciiTheme="majorHAnsi" w:hAnsiTheme="majorHAnsi"/>
          <w:bCs/>
          <w:color w:val="000000"/>
          <w:lang w:val="ro-MD"/>
        </w:rPr>
        <w:t>Multi-voting</w:t>
      </w:r>
      <w:proofErr w:type="spellEnd"/>
      <w:r w:rsidRPr="00254BDB">
        <w:rPr>
          <w:rFonts w:asciiTheme="majorHAnsi" w:hAnsiTheme="majorHAnsi"/>
          <w:bCs/>
          <w:color w:val="000000"/>
          <w:lang w:val="ro-MD"/>
        </w:rPr>
        <w:t>”, „Masa rotunda”, „Interviul de grup”, „Studiul de caz”, „Controversa creativa”, „Tehnica focus-grup”, „Portofoliu”. Lucrări practice virtuale.</w:t>
      </w:r>
    </w:p>
    <w:p w14:paraId="1F03FA09" w14:textId="77777777" w:rsidR="006F46A7" w:rsidRPr="00254BDB" w:rsidRDefault="006F46A7" w:rsidP="006F46A7">
      <w:pPr>
        <w:widowControl w:val="0"/>
        <w:spacing w:line="276" w:lineRule="auto"/>
        <w:ind w:left="714"/>
        <w:jc w:val="both"/>
        <w:rPr>
          <w:rFonts w:asciiTheme="majorHAnsi" w:hAnsiTheme="majorHAnsi"/>
          <w:bCs/>
          <w:color w:val="000000"/>
          <w:lang w:val="ro-MD"/>
        </w:rPr>
      </w:pPr>
    </w:p>
    <w:p w14:paraId="44F0803A" w14:textId="77777777" w:rsidR="006332AA" w:rsidRPr="00254BDB" w:rsidRDefault="006332AA" w:rsidP="00414434">
      <w:pPr>
        <w:widowControl w:val="0"/>
        <w:numPr>
          <w:ilvl w:val="0"/>
          <w:numId w:val="12"/>
        </w:numPr>
        <w:spacing w:before="240" w:line="276" w:lineRule="auto"/>
        <w:ind w:left="714" w:hanging="357"/>
        <w:jc w:val="both"/>
        <w:rPr>
          <w:rFonts w:asciiTheme="majorHAnsi" w:hAnsiTheme="majorHAnsi"/>
          <w:b/>
          <w:color w:val="000000"/>
          <w:lang w:val="ro-MD"/>
        </w:rPr>
      </w:pPr>
      <w:r w:rsidRPr="00254BDB">
        <w:rPr>
          <w:rFonts w:asciiTheme="majorHAnsi" w:hAnsiTheme="majorHAnsi"/>
          <w:b/>
          <w:color w:val="000000"/>
          <w:lang w:val="ro-MD"/>
        </w:rPr>
        <w:t>Metode de ev</w:t>
      </w:r>
      <w:r w:rsidR="00F01D29" w:rsidRPr="00254BDB">
        <w:rPr>
          <w:rFonts w:asciiTheme="majorHAnsi" w:hAnsiTheme="majorHAnsi"/>
          <w:b/>
          <w:color w:val="000000"/>
          <w:lang w:val="ro-MD"/>
        </w:rPr>
        <w:t>aluare</w:t>
      </w:r>
      <w:r w:rsidRPr="00254BDB">
        <w:rPr>
          <w:rFonts w:asciiTheme="majorHAnsi" w:hAnsiTheme="majorHAnsi"/>
          <w:b/>
          <w:color w:val="000000"/>
          <w:lang w:val="ro-MD"/>
        </w:rPr>
        <w:t xml:space="preserve"> </w:t>
      </w:r>
      <w:r w:rsidR="00F01D29" w:rsidRPr="00254BDB">
        <w:rPr>
          <w:rFonts w:asciiTheme="majorHAnsi" w:hAnsiTheme="majorHAnsi"/>
          <w:lang w:val="ro-MD"/>
        </w:rPr>
        <w:t>(</w:t>
      </w:r>
      <w:r w:rsidR="00F01D29" w:rsidRPr="00254BDB">
        <w:rPr>
          <w:rFonts w:asciiTheme="majorHAnsi" w:hAnsiTheme="majorHAnsi"/>
          <w:noProof/>
          <w:lang w:val="ro-MD"/>
        </w:rPr>
        <w:t>inclusiv cu indicarea modalității de calcul a notei finale)</w:t>
      </w:r>
    </w:p>
    <w:p w14:paraId="194F8404" w14:textId="77777777" w:rsidR="006F46A7" w:rsidRPr="00254BDB" w:rsidRDefault="006332AA" w:rsidP="006F46A7">
      <w:pPr>
        <w:pStyle w:val="30"/>
        <w:spacing w:before="120"/>
        <w:rPr>
          <w:rFonts w:asciiTheme="majorHAnsi" w:hAnsiTheme="majorHAnsi"/>
          <w:i w:val="0"/>
          <w:szCs w:val="24"/>
          <w:lang w:val="ro-MD"/>
        </w:rPr>
      </w:pPr>
      <w:r w:rsidRPr="00254BDB">
        <w:rPr>
          <w:rFonts w:asciiTheme="majorHAnsi" w:hAnsiTheme="majorHAnsi"/>
          <w:b/>
          <w:i w:val="0"/>
          <w:szCs w:val="24"/>
          <w:lang w:val="ro-MD"/>
        </w:rPr>
        <w:t>Curentă</w:t>
      </w:r>
      <w:r w:rsidR="006F46A7" w:rsidRPr="00254BDB">
        <w:rPr>
          <w:rFonts w:asciiTheme="majorHAnsi" w:hAnsiTheme="majorHAnsi"/>
          <w:i w:val="0"/>
          <w:szCs w:val="24"/>
          <w:lang w:val="ro-MD"/>
        </w:rPr>
        <w:t>: Curentă: control frontal sau/și individual prin:</w:t>
      </w:r>
    </w:p>
    <w:p w14:paraId="1A8840EE" w14:textId="77777777" w:rsidR="006F46A7" w:rsidRPr="00254BDB" w:rsidRDefault="006F46A7" w:rsidP="006F46A7">
      <w:pPr>
        <w:pStyle w:val="30"/>
        <w:spacing w:before="120"/>
        <w:rPr>
          <w:rFonts w:asciiTheme="majorHAnsi" w:hAnsiTheme="majorHAnsi"/>
          <w:i w:val="0"/>
          <w:szCs w:val="24"/>
          <w:lang w:val="ro-MD"/>
        </w:rPr>
      </w:pPr>
      <w:r w:rsidRPr="00254BDB">
        <w:rPr>
          <w:rFonts w:asciiTheme="majorHAnsi" w:hAnsiTheme="majorHAnsi"/>
          <w:i w:val="0"/>
          <w:szCs w:val="24"/>
          <w:lang w:val="ro-MD"/>
        </w:rPr>
        <w:t xml:space="preserve">     (a) aplicarea testelor docimologice;</w:t>
      </w:r>
    </w:p>
    <w:p w14:paraId="782FBC21" w14:textId="77777777" w:rsidR="006F46A7" w:rsidRPr="00254BDB" w:rsidRDefault="006F46A7" w:rsidP="006F46A7">
      <w:pPr>
        <w:pStyle w:val="30"/>
        <w:spacing w:before="120"/>
        <w:rPr>
          <w:rFonts w:asciiTheme="majorHAnsi" w:hAnsiTheme="majorHAnsi"/>
          <w:i w:val="0"/>
          <w:szCs w:val="24"/>
          <w:lang w:val="ro-MD"/>
        </w:rPr>
      </w:pPr>
      <w:r w:rsidRPr="00254BDB">
        <w:rPr>
          <w:rFonts w:asciiTheme="majorHAnsi" w:hAnsiTheme="majorHAnsi"/>
          <w:i w:val="0"/>
          <w:szCs w:val="24"/>
          <w:lang w:val="ro-MD"/>
        </w:rPr>
        <w:t xml:space="preserve">     (b) rezolvarea problemelor/exercițiilor;</w:t>
      </w:r>
    </w:p>
    <w:p w14:paraId="5A513DBD" w14:textId="77777777" w:rsidR="006F46A7" w:rsidRPr="00254BDB" w:rsidRDefault="006F46A7" w:rsidP="006F46A7">
      <w:pPr>
        <w:pStyle w:val="30"/>
        <w:spacing w:before="120"/>
        <w:rPr>
          <w:rFonts w:asciiTheme="majorHAnsi" w:hAnsiTheme="majorHAnsi"/>
          <w:i w:val="0"/>
          <w:szCs w:val="24"/>
          <w:lang w:val="ro-MD"/>
        </w:rPr>
      </w:pPr>
      <w:r w:rsidRPr="00254BDB">
        <w:rPr>
          <w:rFonts w:asciiTheme="majorHAnsi" w:hAnsiTheme="majorHAnsi"/>
          <w:i w:val="0"/>
          <w:szCs w:val="24"/>
          <w:lang w:val="ro-MD"/>
        </w:rPr>
        <w:t xml:space="preserve">     (c) analiza studiilor de caz;</w:t>
      </w:r>
    </w:p>
    <w:p w14:paraId="79BA7052" w14:textId="77777777" w:rsidR="006F46A7" w:rsidRPr="00254BDB" w:rsidRDefault="006F46A7" w:rsidP="006F46A7">
      <w:pPr>
        <w:pStyle w:val="30"/>
        <w:spacing w:before="120"/>
        <w:rPr>
          <w:rFonts w:asciiTheme="majorHAnsi" w:hAnsiTheme="majorHAnsi"/>
          <w:i w:val="0"/>
          <w:szCs w:val="24"/>
          <w:lang w:val="ro-MD"/>
        </w:rPr>
      </w:pPr>
      <w:r w:rsidRPr="00254BDB">
        <w:rPr>
          <w:rFonts w:asciiTheme="majorHAnsi" w:hAnsiTheme="majorHAnsi"/>
          <w:i w:val="0"/>
          <w:szCs w:val="24"/>
          <w:lang w:val="ro-MD"/>
        </w:rPr>
        <w:t xml:space="preserve">     (d) realizarea unor jocuri de rol la subiectele discutate;</w:t>
      </w:r>
    </w:p>
    <w:p w14:paraId="0073F2E1" w14:textId="77777777" w:rsidR="006F46A7" w:rsidRPr="00254BDB" w:rsidRDefault="006F46A7" w:rsidP="006F46A7">
      <w:pPr>
        <w:pStyle w:val="30"/>
        <w:spacing w:before="120"/>
        <w:rPr>
          <w:rFonts w:asciiTheme="majorHAnsi" w:hAnsiTheme="majorHAnsi"/>
          <w:i w:val="0"/>
          <w:szCs w:val="24"/>
          <w:lang w:val="ro-MD"/>
        </w:rPr>
      </w:pPr>
      <w:r w:rsidRPr="00254BDB">
        <w:rPr>
          <w:rFonts w:asciiTheme="majorHAnsi" w:hAnsiTheme="majorHAnsi"/>
          <w:i w:val="0"/>
          <w:szCs w:val="24"/>
          <w:lang w:val="ro-MD"/>
        </w:rPr>
        <w:t xml:space="preserve">     (e) lucrări de control.</w:t>
      </w:r>
    </w:p>
    <w:p w14:paraId="7B39433A" w14:textId="77777777" w:rsidR="006F46A7" w:rsidRPr="00254BDB" w:rsidRDefault="006F46A7" w:rsidP="006F46A7">
      <w:pPr>
        <w:pStyle w:val="30"/>
        <w:spacing w:before="120"/>
        <w:rPr>
          <w:rFonts w:asciiTheme="majorHAnsi" w:hAnsiTheme="majorHAnsi"/>
          <w:i w:val="0"/>
          <w:szCs w:val="24"/>
          <w:lang w:val="ro-MD"/>
        </w:rPr>
      </w:pPr>
    </w:p>
    <w:p w14:paraId="5ED50FB1" w14:textId="77777777" w:rsidR="006F46A7" w:rsidRPr="00254BDB" w:rsidRDefault="006F46A7" w:rsidP="006F46A7">
      <w:pPr>
        <w:pStyle w:val="30"/>
        <w:spacing w:before="120"/>
        <w:ind w:firstLine="284"/>
        <w:rPr>
          <w:rFonts w:asciiTheme="majorHAnsi" w:hAnsiTheme="majorHAnsi"/>
          <w:i w:val="0"/>
          <w:szCs w:val="24"/>
          <w:lang w:val="ro-MD"/>
        </w:rPr>
      </w:pPr>
      <w:r w:rsidRPr="00254BDB">
        <w:rPr>
          <w:rFonts w:asciiTheme="majorHAnsi" w:hAnsiTheme="majorHAnsi"/>
          <w:i w:val="0"/>
          <w:szCs w:val="24"/>
          <w:lang w:val="ro-MD"/>
        </w:rPr>
        <w:t>La disciplina Morfopatologie, pe parcursul a două semestre de studii, sunt 4 testări constituite din 8 probe ( 4 testări la computator și 4 deprinderi practice), după cum urmează:</w:t>
      </w:r>
    </w:p>
    <w:p w14:paraId="7FF6CCFF" w14:textId="49E06686" w:rsidR="00B41573" w:rsidRPr="00B41573" w:rsidRDefault="00B41573" w:rsidP="00B41573">
      <w:pPr>
        <w:widowControl w:val="0"/>
        <w:shd w:val="clear" w:color="auto" w:fill="FFFFFF"/>
        <w:tabs>
          <w:tab w:val="left" w:pos="142"/>
          <w:tab w:val="left" w:pos="426"/>
          <w:tab w:val="left" w:pos="9923"/>
        </w:tabs>
        <w:autoSpaceDE w:val="0"/>
        <w:autoSpaceDN w:val="0"/>
        <w:adjustRightInd w:val="0"/>
        <w:ind w:right="55"/>
        <w:jc w:val="both"/>
        <w:rPr>
          <w:rFonts w:asciiTheme="majorHAnsi" w:hAnsiTheme="majorHAnsi"/>
          <w:lang w:val="ro-MD"/>
        </w:rPr>
      </w:pPr>
      <w:r>
        <w:rPr>
          <w:b/>
          <w:sz w:val="26"/>
          <w:szCs w:val="26"/>
          <w:lang w:val="ro-MD"/>
        </w:rPr>
        <w:t xml:space="preserve">   </w:t>
      </w:r>
      <w:r w:rsidRPr="00B41573">
        <w:rPr>
          <w:rFonts w:asciiTheme="majorHAnsi" w:hAnsiTheme="majorHAnsi"/>
          <w:b/>
          <w:lang w:val="ro-MD"/>
        </w:rPr>
        <w:t>Testul Nr. 1</w:t>
      </w:r>
      <w:r w:rsidRPr="00B41573">
        <w:rPr>
          <w:rFonts w:asciiTheme="majorHAnsi" w:hAnsiTheme="majorHAnsi"/>
          <w:lang w:val="ro-MD"/>
        </w:rPr>
        <w:t xml:space="preserve"> (testare la calculator și deprinderi practice): Leziunile (acumulările) intra- și extracelulare reversibile. Leziunile celulare ireversibile. Pigmentațiile endogene și exogene. Calcinoza patologică. </w:t>
      </w:r>
      <w:r w:rsidR="005860C0">
        <w:rPr>
          <w:rFonts w:asciiTheme="majorHAnsi" w:hAnsiTheme="majorHAnsi"/>
          <w:lang w:val="ro-MD"/>
        </w:rPr>
        <w:t xml:space="preserve">Amiloidoza. </w:t>
      </w:r>
      <w:r w:rsidRPr="00B41573">
        <w:rPr>
          <w:rFonts w:asciiTheme="majorHAnsi" w:hAnsiTheme="majorHAnsi"/>
          <w:lang w:val="ro-MD"/>
        </w:rPr>
        <w:t xml:space="preserve">Procesele de adaptare și compensare. Vindecarea plăgilor. Tulburările circulației sanguine I și II. </w:t>
      </w:r>
    </w:p>
    <w:p w14:paraId="3A235490" w14:textId="30649B92" w:rsidR="00B41573" w:rsidRPr="00B41573" w:rsidRDefault="00B41573" w:rsidP="00B41573">
      <w:pPr>
        <w:pStyle w:val="ae"/>
        <w:tabs>
          <w:tab w:val="left" w:pos="142"/>
          <w:tab w:val="left" w:pos="426"/>
          <w:tab w:val="left" w:pos="9923"/>
        </w:tabs>
        <w:spacing w:line="276" w:lineRule="auto"/>
        <w:ind w:right="55"/>
        <w:jc w:val="both"/>
        <w:rPr>
          <w:rFonts w:asciiTheme="majorHAnsi" w:hAnsiTheme="majorHAnsi"/>
          <w:i/>
          <w:sz w:val="24"/>
          <w:szCs w:val="24"/>
          <w:lang w:val="ro-MD"/>
        </w:rPr>
      </w:pPr>
      <w:r w:rsidRPr="00B41573">
        <w:rPr>
          <w:rFonts w:asciiTheme="majorHAnsi" w:hAnsiTheme="majorHAnsi"/>
          <w:b/>
          <w:sz w:val="24"/>
          <w:szCs w:val="24"/>
          <w:lang w:val="ro-MD"/>
        </w:rPr>
        <w:t xml:space="preserve">   Testul Nr. 2</w:t>
      </w:r>
      <w:r w:rsidRPr="00B41573">
        <w:rPr>
          <w:rFonts w:asciiTheme="majorHAnsi" w:hAnsiTheme="majorHAnsi"/>
          <w:sz w:val="24"/>
          <w:szCs w:val="24"/>
          <w:lang w:val="ro-MD"/>
        </w:rPr>
        <w:t xml:space="preserve"> (testare la calculator și deprinderi practice): Inflamația acută și cronică. Chisturile odontogene și non-odontogene. Leziunile </w:t>
      </w:r>
      <w:proofErr w:type="spellStart"/>
      <w:r w:rsidRPr="00B41573">
        <w:rPr>
          <w:rFonts w:asciiTheme="majorHAnsi" w:hAnsiTheme="majorHAnsi"/>
          <w:sz w:val="24"/>
          <w:szCs w:val="24"/>
          <w:lang w:val="ro-MD"/>
        </w:rPr>
        <w:t>pseudotumorale</w:t>
      </w:r>
      <w:proofErr w:type="spellEnd"/>
      <w:r w:rsidRPr="00B41573">
        <w:rPr>
          <w:rFonts w:asciiTheme="majorHAnsi" w:hAnsiTheme="majorHAnsi"/>
          <w:sz w:val="24"/>
          <w:szCs w:val="24"/>
          <w:lang w:val="ro-MD"/>
        </w:rPr>
        <w:t xml:space="preserve">. Tumorile epiteliale și </w:t>
      </w:r>
      <w:proofErr w:type="spellStart"/>
      <w:r w:rsidRPr="00B41573">
        <w:rPr>
          <w:rFonts w:asciiTheme="majorHAnsi" w:hAnsiTheme="majorHAnsi"/>
          <w:sz w:val="24"/>
          <w:szCs w:val="24"/>
          <w:lang w:val="ro-MD"/>
        </w:rPr>
        <w:t>mezenchimale</w:t>
      </w:r>
      <w:proofErr w:type="spellEnd"/>
      <w:r w:rsidRPr="00B41573">
        <w:rPr>
          <w:rFonts w:asciiTheme="majorHAnsi" w:hAnsiTheme="majorHAnsi"/>
          <w:sz w:val="24"/>
          <w:szCs w:val="24"/>
          <w:lang w:val="ro-MD"/>
        </w:rPr>
        <w:t xml:space="preserve">. Tumorile odontogene. Patologia glandelor salivare. </w:t>
      </w:r>
    </w:p>
    <w:p w14:paraId="786FF0F3" w14:textId="20191319" w:rsidR="00B41573" w:rsidRPr="00B41573" w:rsidRDefault="00B41573" w:rsidP="00B41573">
      <w:pPr>
        <w:pStyle w:val="ae"/>
        <w:tabs>
          <w:tab w:val="left" w:pos="142"/>
          <w:tab w:val="left" w:pos="426"/>
        </w:tabs>
        <w:spacing w:line="276" w:lineRule="auto"/>
        <w:ind w:right="55"/>
        <w:jc w:val="both"/>
        <w:rPr>
          <w:rFonts w:asciiTheme="majorHAnsi" w:hAnsiTheme="majorHAnsi"/>
          <w:i/>
          <w:sz w:val="24"/>
          <w:szCs w:val="24"/>
          <w:lang w:val="ro-MD"/>
        </w:rPr>
      </w:pPr>
      <w:r w:rsidRPr="00B41573">
        <w:rPr>
          <w:rFonts w:asciiTheme="majorHAnsi" w:hAnsiTheme="majorHAnsi"/>
          <w:b/>
          <w:sz w:val="24"/>
          <w:szCs w:val="24"/>
          <w:lang w:val="ro-MD"/>
        </w:rPr>
        <w:t xml:space="preserve">   Testul Nr. 3</w:t>
      </w:r>
      <w:r w:rsidRPr="00B41573">
        <w:rPr>
          <w:rFonts w:asciiTheme="majorHAnsi" w:hAnsiTheme="majorHAnsi"/>
          <w:sz w:val="24"/>
          <w:szCs w:val="24"/>
          <w:lang w:val="ro-MD"/>
        </w:rPr>
        <w:t xml:space="preserve"> (testare la calculator și deprinderi practice): Patologia sistemului hematopoietic. Tumorile melanocitare. Patologia dinților. Bolile autoimune și </w:t>
      </w:r>
      <w:proofErr w:type="spellStart"/>
      <w:r w:rsidRPr="00B41573">
        <w:rPr>
          <w:rFonts w:asciiTheme="majorHAnsi" w:hAnsiTheme="majorHAnsi"/>
          <w:sz w:val="24"/>
          <w:szCs w:val="24"/>
          <w:lang w:val="ro-MD"/>
        </w:rPr>
        <w:t>veziculo-buloase</w:t>
      </w:r>
      <w:proofErr w:type="spellEnd"/>
      <w:r w:rsidRPr="00B41573">
        <w:rPr>
          <w:rFonts w:asciiTheme="majorHAnsi" w:hAnsiTheme="majorHAnsi"/>
          <w:sz w:val="24"/>
          <w:szCs w:val="24"/>
          <w:lang w:val="ro-MD"/>
        </w:rPr>
        <w:t>. Patologia esofagului, stomacului, intestinului. Patologia ficatului, căilor biliare și pancreasului.</w:t>
      </w:r>
    </w:p>
    <w:p w14:paraId="797B95E8" w14:textId="440A6202" w:rsidR="00B41573" w:rsidRPr="00B41573" w:rsidRDefault="00B41573" w:rsidP="00B41573">
      <w:pPr>
        <w:pStyle w:val="ae"/>
        <w:tabs>
          <w:tab w:val="left" w:pos="142"/>
          <w:tab w:val="left" w:pos="426"/>
          <w:tab w:val="left" w:pos="1276"/>
        </w:tabs>
        <w:spacing w:line="276" w:lineRule="auto"/>
        <w:ind w:right="55"/>
        <w:jc w:val="both"/>
        <w:rPr>
          <w:rFonts w:asciiTheme="majorHAnsi" w:hAnsiTheme="majorHAnsi"/>
          <w:iCs/>
          <w:sz w:val="24"/>
          <w:szCs w:val="24"/>
          <w:lang w:val="ro-MD"/>
        </w:rPr>
      </w:pPr>
      <w:r w:rsidRPr="00B41573">
        <w:rPr>
          <w:rFonts w:asciiTheme="majorHAnsi" w:hAnsiTheme="majorHAnsi"/>
          <w:b/>
          <w:sz w:val="24"/>
          <w:szCs w:val="24"/>
          <w:lang w:val="ro-MD"/>
        </w:rPr>
        <w:t xml:space="preserve">   Testul Nr. 4</w:t>
      </w:r>
      <w:r w:rsidRPr="00B41573">
        <w:rPr>
          <w:rFonts w:asciiTheme="majorHAnsi" w:hAnsiTheme="majorHAnsi"/>
          <w:sz w:val="24"/>
          <w:szCs w:val="24"/>
          <w:lang w:val="ro-MD"/>
        </w:rPr>
        <w:t xml:space="preserve"> (testare la calculator și deprinderi practice): Ateroscleroza, hipertensiunea arterială. Patologia cordului. Patologia pulmonară acută și cronică. Infecțiile aerogene. Tuberculoza. Bolile rinichilor și căilor urinare. Afecțiunile sistemului genital masculin. Infecțiile sexual transmisibile. Afecțiunile sistemului genital feminin și a glandei mamare. </w:t>
      </w:r>
    </w:p>
    <w:p w14:paraId="7C89745E" w14:textId="0EE719E3" w:rsidR="006F46A7" w:rsidRPr="00254BDB" w:rsidRDefault="006F46A7" w:rsidP="006F46A7">
      <w:pPr>
        <w:pStyle w:val="30"/>
        <w:spacing w:before="120"/>
        <w:rPr>
          <w:rFonts w:asciiTheme="majorHAnsi" w:hAnsiTheme="majorHAnsi"/>
          <w:i w:val="0"/>
          <w:szCs w:val="24"/>
          <w:lang w:val="ro-MD"/>
        </w:rPr>
      </w:pPr>
      <w:r w:rsidRPr="00254BDB">
        <w:rPr>
          <w:rFonts w:asciiTheme="majorHAnsi" w:hAnsiTheme="majorHAnsi"/>
          <w:i w:val="0"/>
          <w:szCs w:val="24"/>
          <w:lang w:val="ro-MD"/>
        </w:rPr>
        <w:t>Astfel, evaluarea formativă pentru fiecare semestru este alcătuită din 4 probe totale (2 testări la calculator și 2 deprinderi practice), fiecare probă se notează separat cu note de la 0 pana la 10. Fiecare probă poate fi susținută de 3 ori, plus o dată în ultima săptămână a semestrului (săptămâna de atestare). Media semestrială se formează din suma notelor acumulate de la testări și deprinderi practice pe parcursul semestrului de studii împărțită la 4.</w:t>
      </w:r>
    </w:p>
    <w:p w14:paraId="404245F7" w14:textId="7A5F3FFC" w:rsidR="006F46A7" w:rsidRPr="00254BDB" w:rsidRDefault="006F46A7" w:rsidP="006F46A7">
      <w:pPr>
        <w:pStyle w:val="30"/>
        <w:spacing w:before="120"/>
        <w:rPr>
          <w:rFonts w:asciiTheme="majorHAnsi" w:hAnsiTheme="majorHAnsi"/>
          <w:i w:val="0"/>
          <w:szCs w:val="24"/>
          <w:lang w:val="ro-MD"/>
        </w:rPr>
      </w:pPr>
      <w:r w:rsidRPr="00254BDB">
        <w:rPr>
          <w:rFonts w:asciiTheme="majorHAnsi" w:hAnsiTheme="majorHAnsi"/>
          <w:i w:val="0"/>
          <w:szCs w:val="24"/>
          <w:lang w:val="ro-MD"/>
        </w:rPr>
        <w:t>Testele computerizate pentru fiecare probă constau din variante a câte 25 de întrebări fiecare (compliment simplu şi compliment multiplu). Studentul are la dispoziție în total 25 min pentru a răspunde la test. Evaluarea se efectuează după criteriile sistemului SIMU a USMF „Nicolae Testemițanu”.</w:t>
      </w:r>
    </w:p>
    <w:p w14:paraId="597400B8" w14:textId="2C6E7F3C" w:rsidR="006332AA" w:rsidRPr="00254BDB" w:rsidRDefault="006F46A7" w:rsidP="006F46A7">
      <w:pPr>
        <w:pStyle w:val="30"/>
        <w:spacing w:before="120"/>
        <w:rPr>
          <w:rFonts w:asciiTheme="majorHAnsi" w:hAnsiTheme="majorHAnsi"/>
          <w:i w:val="0"/>
          <w:szCs w:val="24"/>
          <w:lang w:val="ro-MD"/>
        </w:rPr>
      </w:pPr>
      <w:r w:rsidRPr="00254BDB">
        <w:rPr>
          <w:rFonts w:asciiTheme="majorHAnsi" w:hAnsiTheme="majorHAnsi"/>
          <w:i w:val="0"/>
          <w:szCs w:val="24"/>
          <w:lang w:val="ro-MD"/>
        </w:rPr>
        <w:lastRenderedPageBreak/>
        <w:t xml:space="preserve">Deprinderile practice constau </w:t>
      </w:r>
      <w:r w:rsidR="009A799A" w:rsidRPr="00254BDB">
        <w:rPr>
          <w:rFonts w:asciiTheme="majorHAnsi" w:hAnsiTheme="majorHAnsi"/>
          <w:i w:val="0"/>
          <w:szCs w:val="24"/>
          <w:lang w:val="ro-MD"/>
        </w:rPr>
        <w:t>în identificarea denumirii proceselor patologice și indicațiilor pe 5</w:t>
      </w:r>
      <w:r w:rsidRPr="00254BDB">
        <w:rPr>
          <w:rFonts w:asciiTheme="majorHAnsi" w:hAnsiTheme="majorHAnsi"/>
          <w:i w:val="0"/>
          <w:szCs w:val="24"/>
          <w:lang w:val="ro-MD"/>
        </w:rPr>
        <w:t xml:space="preserve"> piese microscopice pentru fiecare probă.</w:t>
      </w:r>
      <w:r w:rsidR="009A799A" w:rsidRPr="00254BDB">
        <w:rPr>
          <w:rFonts w:asciiTheme="majorHAnsi" w:hAnsiTheme="majorHAnsi"/>
          <w:i w:val="0"/>
          <w:szCs w:val="24"/>
          <w:lang w:val="ro-MD"/>
        </w:rPr>
        <w:t xml:space="preserve"> </w:t>
      </w:r>
    </w:p>
    <w:p w14:paraId="035A167C" w14:textId="77777777" w:rsidR="00061C9F" w:rsidRPr="004D0CD7" w:rsidRDefault="00061C9F" w:rsidP="00061C9F">
      <w:pPr>
        <w:ind w:right="264"/>
        <w:jc w:val="both"/>
        <w:rPr>
          <w:rFonts w:asciiTheme="majorHAnsi" w:hAnsiTheme="majorHAnsi"/>
          <w:i/>
          <w:lang w:val="ro-MD"/>
        </w:rPr>
      </w:pPr>
      <w:r w:rsidRPr="004D0CD7">
        <w:rPr>
          <w:rFonts w:asciiTheme="majorHAnsi" w:hAnsiTheme="majorHAnsi"/>
          <w:b/>
          <w:lang w:val="ro-MD"/>
        </w:rPr>
        <w:t>Finală:</w:t>
      </w:r>
      <w:r w:rsidRPr="004D0CD7">
        <w:rPr>
          <w:rFonts w:asciiTheme="majorHAnsi" w:hAnsiTheme="majorHAnsi"/>
          <w:lang w:val="ro-MD"/>
        </w:rPr>
        <w:t xml:space="preserve"> examen.</w:t>
      </w:r>
    </w:p>
    <w:p w14:paraId="321D37C3" w14:textId="7B10C4C2" w:rsidR="00061C9F" w:rsidRPr="004D0CD7" w:rsidRDefault="00061C9F" w:rsidP="00061C9F">
      <w:pPr>
        <w:shd w:val="clear" w:color="auto" w:fill="FFFFFF"/>
        <w:ind w:right="55"/>
        <w:jc w:val="both"/>
        <w:rPr>
          <w:rFonts w:asciiTheme="majorHAnsi" w:hAnsiTheme="majorHAnsi"/>
          <w:lang w:val="ro-MD"/>
        </w:rPr>
      </w:pPr>
      <w:r w:rsidRPr="004D0CD7">
        <w:rPr>
          <w:rFonts w:asciiTheme="majorHAnsi" w:hAnsiTheme="majorHAnsi"/>
          <w:lang w:val="ro-MD"/>
        </w:rPr>
        <w:t>La disciplina Morfopatologia</w:t>
      </w:r>
      <w:r>
        <w:rPr>
          <w:rFonts w:asciiTheme="majorHAnsi" w:hAnsiTheme="majorHAnsi"/>
          <w:lang w:val="ro-MD"/>
        </w:rPr>
        <w:t xml:space="preserve"> </w:t>
      </w:r>
      <w:r w:rsidRPr="004D0CD7">
        <w:rPr>
          <w:rFonts w:asciiTheme="majorHAnsi" w:hAnsiTheme="majorHAnsi"/>
          <w:lang w:val="ro-MD"/>
        </w:rPr>
        <w:t xml:space="preserve"> </w:t>
      </w:r>
      <w:r>
        <w:rPr>
          <w:rFonts w:asciiTheme="majorHAnsi" w:hAnsiTheme="majorHAnsi"/>
          <w:lang w:val="ro-MD"/>
        </w:rPr>
        <w:t xml:space="preserve">sunt </w:t>
      </w:r>
      <w:proofErr w:type="spellStart"/>
      <w:r>
        <w:rPr>
          <w:rFonts w:asciiTheme="majorHAnsi" w:hAnsiTheme="majorHAnsi"/>
          <w:lang w:val="ro-MD"/>
        </w:rPr>
        <w:t>dou</w:t>
      </w:r>
      <w:proofErr w:type="spellEnd"/>
      <w:r>
        <w:rPr>
          <w:rFonts w:asciiTheme="majorHAnsi" w:hAnsiTheme="majorHAnsi"/>
          <w:lang w:val="ro-RO"/>
        </w:rPr>
        <w:t>ă</w:t>
      </w:r>
      <w:r w:rsidRPr="004D0CD7">
        <w:rPr>
          <w:rFonts w:asciiTheme="majorHAnsi" w:hAnsiTheme="majorHAnsi"/>
          <w:lang w:val="ro-MD"/>
        </w:rPr>
        <w:t xml:space="preserve"> examen</w:t>
      </w:r>
      <w:r>
        <w:rPr>
          <w:rFonts w:asciiTheme="majorHAnsi" w:hAnsiTheme="majorHAnsi"/>
          <w:lang w:val="ro-MD"/>
        </w:rPr>
        <w:t>e</w:t>
      </w:r>
      <w:r w:rsidRPr="004D0CD7">
        <w:rPr>
          <w:rFonts w:asciiTheme="majorHAnsi" w:hAnsiTheme="majorHAnsi"/>
          <w:lang w:val="ro-MD"/>
        </w:rPr>
        <w:t xml:space="preserve"> de promovare la finele </w:t>
      </w:r>
      <w:r>
        <w:rPr>
          <w:rFonts w:asciiTheme="majorHAnsi" w:hAnsiTheme="majorHAnsi"/>
          <w:lang w:val="ro-MD"/>
        </w:rPr>
        <w:t>semestrului IV și V.</w:t>
      </w:r>
      <w:r w:rsidRPr="004D0CD7">
        <w:rPr>
          <w:rFonts w:asciiTheme="majorHAnsi" w:hAnsiTheme="majorHAnsi"/>
          <w:lang w:val="ro-MD"/>
        </w:rPr>
        <w:t xml:space="preserve"> </w:t>
      </w:r>
      <w:r w:rsidR="00A6448C">
        <w:rPr>
          <w:rFonts w:asciiTheme="majorHAnsi" w:hAnsiTheme="majorHAnsi"/>
          <w:lang w:val="ro-MD"/>
        </w:rPr>
        <w:t>Fiecare e</w:t>
      </w:r>
      <w:r w:rsidRPr="004D0CD7">
        <w:rPr>
          <w:rFonts w:asciiTheme="majorHAnsi" w:hAnsiTheme="majorHAnsi"/>
          <w:lang w:val="ro-MD"/>
        </w:rPr>
        <w:t xml:space="preserve">xamen constă în proba de testare la calculator a câte 50 teste din toate temele studiate, dintre care 40 % de teste sunt cu compliment simplu și 60% cu compliment multiplu. Studentul are la dispoziție în total 50 minute pentru a răspunde la test. Testarea se notează cu note de la 0 </w:t>
      </w:r>
      <w:r w:rsidRPr="004D0CD7">
        <w:rPr>
          <w:rFonts w:asciiTheme="majorHAnsi" w:hAnsiTheme="majorHAnsi"/>
          <w:iCs/>
          <w:lang w:val="ro-MD"/>
        </w:rPr>
        <w:t>până</w:t>
      </w:r>
      <w:r w:rsidRPr="004D0CD7">
        <w:rPr>
          <w:rFonts w:asciiTheme="majorHAnsi" w:hAnsiTheme="majorHAnsi"/>
          <w:i/>
          <w:iCs/>
          <w:lang w:val="ro-MD"/>
        </w:rPr>
        <w:t xml:space="preserve"> </w:t>
      </w:r>
      <w:r w:rsidRPr="004D0CD7">
        <w:rPr>
          <w:rFonts w:asciiTheme="majorHAnsi" w:hAnsiTheme="majorHAnsi"/>
          <w:lang w:val="ro-MD"/>
        </w:rPr>
        <w:t>la 10.</w:t>
      </w:r>
    </w:p>
    <w:p w14:paraId="25F10DD5" w14:textId="77777777" w:rsidR="00061C9F" w:rsidRPr="00F345FB" w:rsidRDefault="00061C9F" w:rsidP="00061C9F">
      <w:pPr>
        <w:shd w:val="clear" w:color="auto" w:fill="FFFFFF"/>
        <w:ind w:right="55"/>
        <w:jc w:val="both"/>
        <w:rPr>
          <w:rFonts w:asciiTheme="majorHAnsi" w:hAnsiTheme="majorHAnsi"/>
          <w:lang w:val="ro-MD"/>
        </w:rPr>
      </w:pPr>
      <w:r w:rsidRPr="004D0CD7">
        <w:rPr>
          <w:rFonts w:asciiTheme="majorHAnsi" w:hAnsiTheme="majorHAnsi"/>
          <w:lang w:val="ro-MD"/>
        </w:rPr>
        <w:t>Subiectele pentru examen (testare) se aprobă la ședința catedrei și se aduc la cunoștința studenților.</w:t>
      </w:r>
    </w:p>
    <w:p w14:paraId="2BAC5DA0" w14:textId="77777777" w:rsidR="00061C9F" w:rsidRPr="00C01894" w:rsidRDefault="00061C9F" w:rsidP="00061C9F">
      <w:pPr>
        <w:pStyle w:val="30"/>
        <w:spacing w:before="120"/>
        <w:rPr>
          <w:rFonts w:asciiTheme="majorHAnsi" w:hAnsiTheme="majorHAnsi"/>
          <w:i w:val="0"/>
          <w:szCs w:val="24"/>
        </w:rPr>
      </w:pPr>
      <w:r w:rsidRPr="00F345FB">
        <w:rPr>
          <w:rFonts w:asciiTheme="majorHAnsi" w:hAnsiTheme="majorHAnsi"/>
          <w:b/>
          <w:i w:val="0"/>
          <w:iCs/>
          <w:lang w:val="ro-MD"/>
        </w:rPr>
        <w:t>Nota finală</w:t>
      </w:r>
      <w:r>
        <w:rPr>
          <w:rFonts w:asciiTheme="majorHAnsi" w:hAnsiTheme="majorHAnsi"/>
          <w:i w:val="0"/>
          <w:iCs/>
          <w:szCs w:val="24"/>
        </w:rPr>
        <w:t xml:space="preserve"> </w:t>
      </w:r>
      <w:r w:rsidRPr="009A799A">
        <w:rPr>
          <w:rFonts w:asciiTheme="majorHAnsi" w:hAnsiTheme="majorHAnsi"/>
          <w:i w:val="0"/>
          <w:szCs w:val="24"/>
        </w:rPr>
        <w:t xml:space="preserve">constă din 2 componente: nota medie semestrială constituită din 2 testări la calculator susținute la catedra de </w:t>
      </w:r>
      <w:r>
        <w:rPr>
          <w:rFonts w:asciiTheme="majorHAnsi" w:hAnsiTheme="majorHAnsi"/>
          <w:i w:val="0"/>
          <w:szCs w:val="24"/>
        </w:rPr>
        <w:t>patologie</w:t>
      </w:r>
      <w:r w:rsidRPr="009A799A">
        <w:rPr>
          <w:rFonts w:asciiTheme="majorHAnsi" w:hAnsiTheme="majorHAnsi"/>
          <w:i w:val="0"/>
          <w:szCs w:val="24"/>
        </w:rPr>
        <w:t xml:space="preserve"> și 2 testări orale (deprinderi practice) (coeficientul 0.5). Testare la calculator susținută în centrul de evaluare academică a USMF „Nicolae Testemițanu” ,</w:t>
      </w:r>
      <w:r>
        <w:rPr>
          <w:rFonts w:asciiTheme="majorHAnsi" w:hAnsiTheme="majorHAnsi"/>
          <w:i w:val="0"/>
          <w:szCs w:val="24"/>
        </w:rPr>
        <w:t xml:space="preserve"> </w:t>
      </w:r>
      <w:r w:rsidRPr="009A799A">
        <w:rPr>
          <w:rFonts w:asciiTheme="majorHAnsi" w:hAnsiTheme="majorHAnsi"/>
          <w:i w:val="0"/>
          <w:szCs w:val="24"/>
        </w:rPr>
        <w:t>coeficientul 0,5.</w:t>
      </w:r>
    </w:p>
    <w:p w14:paraId="6504DBB8" w14:textId="77777777" w:rsidR="006332AA" w:rsidRPr="00254BDB" w:rsidRDefault="006332AA" w:rsidP="006332AA">
      <w:pPr>
        <w:tabs>
          <w:tab w:val="left" w:pos="709"/>
          <w:tab w:val="left" w:pos="9540"/>
        </w:tabs>
        <w:spacing w:before="120" w:line="360" w:lineRule="auto"/>
        <w:ind w:left="181" w:right="51"/>
        <w:jc w:val="center"/>
        <w:rPr>
          <w:rFonts w:asciiTheme="majorHAnsi" w:hAnsiTheme="majorHAnsi"/>
          <w:b/>
          <w:sz w:val="26"/>
          <w:szCs w:val="26"/>
          <w:lang w:val="ro-MD"/>
        </w:rPr>
      </w:pPr>
      <w:r w:rsidRPr="00254BDB">
        <w:rPr>
          <w:rFonts w:asciiTheme="majorHAnsi" w:hAnsiTheme="majorHAnsi"/>
          <w:b/>
          <w:sz w:val="26"/>
          <w:szCs w:val="26"/>
          <w:lang w:val="ro-MD"/>
        </w:rPr>
        <w:t xml:space="preserve">Modalitatea de rotunjire a notelor </w:t>
      </w:r>
      <w:r w:rsidR="00A63E65" w:rsidRPr="00254BDB">
        <w:rPr>
          <w:rFonts w:asciiTheme="majorHAnsi" w:hAnsiTheme="majorHAnsi"/>
          <w:b/>
          <w:sz w:val="26"/>
          <w:szCs w:val="26"/>
          <w:lang w:val="ro-MD"/>
        </w:rPr>
        <w:t>la etapele de evaluare</w:t>
      </w:r>
    </w:p>
    <w:tbl>
      <w:tblPr>
        <w:tblStyle w:val="ab"/>
        <w:tblW w:w="9639" w:type="dxa"/>
        <w:tblInd w:w="-5" w:type="dxa"/>
        <w:tblLook w:val="04A0" w:firstRow="1" w:lastRow="0" w:firstColumn="1" w:lastColumn="0" w:noHBand="0" w:noVBand="1"/>
      </w:tblPr>
      <w:tblGrid>
        <w:gridCol w:w="5358"/>
        <w:gridCol w:w="2126"/>
        <w:gridCol w:w="2155"/>
      </w:tblGrid>
      <w:tr w:rsidR="00A63E65" w:rsidRPr="00254BDB" w14:paraId="17BDC4E1" w14:textId="77777777" w:rsidTr="007D78AD">
        <w:tc>
          <w:tcPr>
            <w:tcW w:w="5358" w:type="dxa"/>
            <w:vAlign w:val="center"/>
          </w:tcPr>
          <w:p w14:paraId="066E0F3E" w14:textId="77777777" w:rsidR="00A63E65" w:rsidRPr="00254BDB" w:rsidRDefault="00A63E65" w:rsidP="00A63E65">
            <w:pPr>
              <w:tabs>
                <w:tab w:val="left" w:pos="709"/>
                <w:tab w:val="left" w:pos="9540"/>
              </w:tabs>
              <w:ind w:right="51"/>
              <w:jc w:val="center"/>
              <w:rPr>
                <w:rFonts w:asciiTheme="majorHAnsi" w:hAnsiTheme="majorHAnsi"/>
                <w:lang w:val="ro-MD"/>
              </w:rPr>
            </w:pPr>
            <w:r w:rsidRPr="00254BDB">
              <w:rPr>
                <w:rFonts w:asciiTheme="majorHAnsi" w:hAnsiTheme="majorHAnsi"/>
                <w:lang w:val="ro-MD"/>
              </w:rPr>
              <w:t xml:space="preserve">Grila notelor intermediare (media anuală, notele de la etapele examenului) </w:t>
            </w:r>
          </w:p>
        </w:tc>
        <w:tc>
          <w:tcPr>
            <w:tcW w:w="2126" w:type="dxa"/>
          </w:tcPr>
          <w:p w14:paraId="474B787E" w14:textId="77777777" w:rsidR="00A63E65" w:rsidRPr="00254BDB" w:rsidRDefault="00A63E65" w:rsidP="0034068D">
            <w:pPr>
              <w:tabs>
                <w:tab w:val="left" w:pos="709"/>
                <w:tab w:val="left" w:pos="9540"/>
              </w:tabs>
              <w:ind w:right="51"/>
              <w:jc w:val="center"/>
              <w:rPr>
                <w:rFonts w:asciiTheme="majorHAnsi" w:hAnsiTheme="majorHAnsi"/>
                <w:lang w:val="ro-MD"/>
              </w:rPr>
            </w:pPr>
            <w:r w:rsidRPr="00254BDB">
              <w:rPr>
                <w:rFonts w:asciiTheme="majorHAnsi" w:hAnsiTheme="majorHAnsi"/>
                <w:lang w:val="ro-MD"/>
              </w:rPr>
              <w:t>Sistemul de notare național</w:t>
            </w:r>
          </w:p>
        </w:tc>
        <w:tc>
          <w:tcPr>
            <w:tcW w:w="2155" w:type="dxa"/>
            <w:vAlign w:val="center"/>
          </w:tcPr>
          <w:p w14:paraId="355A51BD" w14:textId="77777777" w:rsidR="00A63E65" w:rsidRPr="00254BDB" w:rsidRDefault="00A63E65" w:rsidP="00293017">
            <w:pPr>
              <w:tabs>
                <w:tab w:val="left" w:pos="709"/>
                <w:tab w:val="left" w:pos="9540"/>
              </w:tabs>
              <w:ind w:right="51"/>
              <w:jc w:val="center"/>
              <w:rPr>
                <w:rFonts w:asciiTheme="majorHAnsi" w:hAnsiTheme="majorHAnsi"/>
                <w:lang w:val="ro-MD"/>
              </w:rPr>
            </w:pPr>
            <w:r w:rsidRPr="00254BDB">
              <w:rPr>
                <w:rFonts w:asciiTheme="majorHAnsi" w:hAnsiTheme="majorHAnsi"/>
                <w:lang w:val="ro-MD"/>
              </w:rPr>
              <w:t>Echivalent</w:t>
            </w:r>
          </w:p>
          <w:p w14:paraId="64FEA2F0" w14:textId="77777777" w:rsidR="00A63E65" w:rsidRPr="00254BDB" w:rsidRDefault="00A63E65" w:rsidP="00293017">
            <w:pPr>
              <w:tabs>
                <w:tab w:val="left" w:pos="709"/>
                <w:tab w:val="left" w:pos="9540"/>
              </w:tabs>
              <w:ind w:right="51"/>
              <w:jc w:val="center"/>
              <w:rPr>
                <w:rFonts w:asciiTheme="majorHAnsi" w:hAnsiTheme="majorHAnsi"/>
                <w:lang w:val="ro-MD"/>
              </w:rPr>
            </w:pPr>
            <w:r w:rsidRPr="00254BDB">
              <w:rPr>
                <w:rFonts w:asciiTheme="majorHAnsi" w:hAnsiTheme="majorHAnsi"/>
                <w:lang w:val="ro-MD"/>
              </w:rPr>
              <w:t>ECTS</w:t>
            </w:r>
          </w:p>
        </w:tc>
      </w:tr>
      <w:tr w:rsidR="00A63E65" w:rsidRPr="00254BDB" w14:paraId="4D1EFEB7" w14:textId="77777777" w:rsidTr="007D78AD">
        <w:tc>
          <w:tcPr>
            <w:tcW w:w="5358" w:type="dxa"/>
          </w:tcPr>
          <w:p w14:paraId="6636B098"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b/>
                <w:bCs/>
                <w:color w:val="000000"/>
                <w:kern w:val="24"/>
                <w:lang w:val="ro-MD" w:eastAsia="en-US"/>
              </w:rPr>
            </w:pPr>
            <w:r w:rsidRPr="00254BDB">
              <w:rPr>
                <w:rFonts w:asciiTheme="majorHAnsi" w:hAnsiTheme="majorHAnsi"/>
                <w:b/>
                <w:bCs/>
                <w:color w:val="000000"/>
                <w:kern w:val="24"/>
                <w:lang w:val="ro-MD" w:eastAsia="en-US"/>
              </w:rPr>
              <w:t>1,00-3,00</w:t>
            </w:r>
          </w:p>
        </w:tc>
        <w:tc>
          <w:tcPr>
            <w:tcW w:w="2126" w:type="dxa"/>
          </w:tcPr>
          <w:p w14:paraId="5B21B4A6"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b/>
                <w:bCs/>
                <w:color w:val="000000"/>
                <w:kern w:val="24"/>
                <w:lang w:val="ro-MD" w:eastAsia="en-US"/>
              </w:rPr>
            </w:pPr>
            <w:r w:rsidRPr="00254BDB">
              <w:rPr>
                <w:rFonts w:asciiTheme="majorHAnsi" w:hAnsiTheme="majorHAnsi"/>
                <w:b/>
                <w:bCs/>
                <w:color w:val="000000"/>
                <w:kern w:val="24"/>
                <w:lang w:val="ro-MD" w:eastAsia="en-US"/>
              </w:rPr>
              <w:t>2</w:t>
            </w:r>
          </w:p>
        </w:tc>
        <w:tc>
          <w:tcPr>
            <w:tcW w:w="2155" w:type="dxa"/>
            <w:vAlign w:val="center"/>
          </w:tcPr>
          <w:p w14:paraId="371C20B1"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b/>
                <w:bCs/>
                <w:color w:val="000000"/>
                <w:kern w:val="24"/>
                <w:lang w:val="ro-MD" w:eastAsia="en-US"/>
              </w:rPr>
            </w:pPr>
            <w:r w:rsidRPr="00254BDB">
              <w:rPr>
                <w:rFonts w:asciiTheme="majorHAnsi" w:hAnsiTheme="majorHAnsi"/>
                <w:b/>
                <w:bCs/>
                <w:color w:val="000000"/>
                <w:kern w:val="24"/>
                <w:lang w:val="ro-MD" w:eastAsia="en-US"/>
              </w:rPr>
              <w:t>F</w:t>
            </w:r>
          </w:p>
        </w:tc>
      </w:tr>
      <w:tr w:rsidR="00A63E65" w:rsidRPr="00254BDB" w14:paraId="0841EC15" w14:textId="77777777" w:rsidTr="007D78AD">
        <w:tc>
          <w:tcPr>
            <w:tcW w:w="5358" w:type="dxa"/>
          </w:tcPr>
          <w:p w14:paraId="391E9935"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b/>
                <w:bCs/>
                <w:color w:val="000000"/>
                <w:kern w:val="24"/>
                <w:lang w:val="ro-MD" w:eastAsia="en-US"/>
              </w:rPr>
            </w:pPr>
            <w:r w:rsidRPr="00254BDB">
              <w:rPr>
                <w:rFonts w:asciiTheme="majorHAnsi" w:hAnsiTheme="majorHAnsi"/>
                <w:b/>
                <w:bCs/>
                <w:color w:val="000000"/>
                <w:kern w:val="24"/>
                <w:lang w:val="ro-MD" w:eastAsia="en-US"/>
              </w:rPr>
              <w:t>3,01-4,99</w:t>
            </w:r>
          </w:p>
        </w:tc>
        <w:tc>
          <w:tcPr>
            <w:tcW w:w="2126" w:type="dxa"/>
          </w:tcPr>
          <w:p w14:paraId="65E86137"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b/>
                <w:bCs/>
                <w:color w:val="000000"/>
                <w:kern w:val="24"/>
                <w:lang w:val="ro-MD" w:eastAsia="en-US"/>
              </w:rPr>
            </w:pPr>
            <w:r w:rsidRPr="00254BDB">
              <w:rPr>
                <w:rFonts w:asciiTheme="majorHAnsi" w:hAnsiTheme="majorHAnsi"/>
                <w:b/>
                <w:bCs/>
                <w:color w:val="000000"/>
                <w:kern w:val="24"/>
                <w:lang w:val="ro-MD" w:eastAsia="en-US"/>
              </w:rPr>
              <w:t>4</w:t>
            </w:r>
          </w:p>
        </w:tc>
        <w:tc>
          <w:tcPr>
            <w:tcW w:w="2155" w:type="dxa"/>
            <w:vAlign w:val="center"/>
          </w:tcPr>
          <w:p w14:paraId="1EE66874"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b/>
                <w:bCs/>
                <w:color w:val="000000"/>
                <w:kern w:val="24"/>
                <w:lang w:val="ro-MD" w:eastAsia="en-US"/>
              </w:rPr>
            </w:pPr>
            <w:r w:rsidRPr="00254BDB">
              <w:rPr>
                <w:rFonts w:asciiTheme="majorHAnsi" w:hAnsiTheme="majorHAnsi"/>
                <w:b/>
                <w:bCs/>
                <w:color w:val="000000"/>
                <w:kern w:val="24"/>
                <w:lang w:val="ro-MD" w:eastAsia="en-US"/>
              </w:rPr>
              <w:t>FX</w:t>
            </w:r>
          </w:p>
        </w:tc>
      </w:tr>
      <w:tr w:rsidR="00A63E65" w:rsidRPr="00254BDB" w14:paraId="30472CE8" w14:textId="77777777" w:rsidTr="007D78AD">
        <w:tc>
          <w:tcPr>
            <w:tcW w:w="5358" w:type="dxa"/>
          </w:tcPr>
          <w:p w14:paraId="640A8F1C"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lang w:val="ro-MD" w:eastAsia="en-US"/>
              </w:rPr>
            </w:pPr>
            <w:r w:rsidRPr="00254BDB">
              <w:rPr>
                <w:rFonts w:asciiTheme="majorHAnsi" w:hAnsiTheme="majorHAnsi"/>
                <w:b/>
                <w:bCs/>
                <w:color w:val="000000"/>
                <w:kern w:val="24"/>
                <w:lang w:val="ro-MD" w:eastAsia="en-US"/>
              </w:rPr>
              <w:t>5,00</w:t>
            </w:r>
            <w:r w:rsidRPr="00254BDB">
              <w:rPr>
                <w:rFonts w:asciiTheme="majorHAnsi" w:hAnsiTheme="majorHAnsi"/>
                <w:color w:val="000000"/>
                <w:kern w:val="24"/>
                <w:lang w:val="ro-MD" w:eastAsia="en-US"/>
              </w:rPr>
              <w:t xml:space="preserve"> </w:t>
            </w:r>
          </w:p>
        </w:tc>
        <w:tc>
          <w:tcPr>
            <w:tcW w:w="2126" w:type="dxa"/>
          </w:tcPr>
          <w:p w14:paraId="042108D5"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lang w:val="ro-MD" w:eastAsia="en-US"/>
              </w:rPr>
            </w:pPr>
            <w:r w:rsidRPr="00254BDB">
              <w:rPr>
                <w:rFonts w:asciiTheme="majorHAnsi" w:hAnsiTheme="majorHAnsi"/>
                <w:b/>
                <w:bCs/>
                <w:color w:val="000000"/>
                <w:kern w:val="24"/>
                <w:lang w:val="ro-MD" w:eastAsia="en-US"/>
              </w:rPr>
              <w:t>5</w:t>
            </w:r>
            <w:r w:rsidRPr="00254BDB">
              <w:rPr>
                <w:rFonts w:asciiTheme="majorHAnsi" w:hAnsiTheme="majorHAnsi"/>
                <w:color w:val="000000"/>
                <w:kern w:val="24"/>
                <w:lang w:val="ro-MD" w:eastAsia="en-US"/>
              </w:rPr>
              <w:t xml:space="preserve"> </w:t>
            </w:r>
          </w:p>
        </w:tc>
        <w:tc>
          <w:tcPr>
            <w:tcW w:w="2155" w:type="dxa"/>
            <w:vMerge w:val="restart"/>
            <w:vAlign w:val="center"/>
          </w:tcPr>
          <w:p w14:paraId="025C76D3"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b/>
                <w:bCs/>
                <w:color w:val="000000"/>
                <w:kern w:val="24"/>
                <w:lang w:val="ro-MD" w:eastAsia="en-US"/>
              </w:rPr>
            </w:pPr>
            <w:r w:rsidRPr="00254BDB">
              <w:rPr>
                <w:rFonts w:asciiTheme="majorHAnsi" w:hAnsiTheme="majorHAnsi"/>
                <w:b/>
                <w:bCs/>
                <w:color w:val="000000"/>
                <w:kern w:val="24"/>
                <w:lang w:val="ro-MD" w:eastAsia="en-US"/>
              </w:rPr>
              <w:t>E</w:t>
            </w:r>
          </w:p>
        </w:tc>
      </w:tr>
      <w:tr w:rsidR="00A63E65" w:rsidRPr="00254BDB" w14:paraId="7CDCB034" w14:textId="77777777" w:rsidTr="007D78AD">
        <w:tc>
          <w:tcPr>
            <w:tcW w:w="5358" w:type="dxa"/>
          </w:tcPr>
          <w:p w14:paraId="35929939"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lang w:val="ro-MD" w:eastAsia="en-US"/>
              </w:rPr>
            </w:pPr>
            <w:r w:rsidRPr="00254BDB">
              <w:rPr>
                <w:rFonts w:asciiTheme="majorHAnsi" w:hAnsiTheme="majorHAnsi"/>
                <w:b/>
                <w:bCs/>
                <w:color w:val="000000"/>
                <w:kern w:val="24"/>
                <w:lang w:val="ro-MD" w:eastAsia="en-US"/>
              </w:rPr>
              <w:t>5,01-5,50</w:t>
            </w:r>
            <w:r w:rsidRPr="00254BDB">
              <w:rPr>
                <w:rFonts w:asciiTheme="majorHAnsi" w:hAnsiTheme="majorHAnsi"/>
                <w:color w:val="000000"/>
                <w:kern w:val="24"/>
                <w:lang w:val="ro-MD" w:eastAsia="en-US"/>
              </w:rPr>
              <w:t xml:space="preserve"> </w:t>
            </w:r>
          </w:p>
        </w:tc>
        <w:tc>
          <w:tcPr>
            <w:tcW w:w="2126" w:type="dxa"/>
          </w:tcPr>
          <w:p w14:paraId="540D017D"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lang w:val="ro-MD" w:eastAsia="en-US"/>
              </w:rPr>
            </w:pPr>
            <w:r w:rsidRPr="00254BDB">
              <w:rPr>
                <w:rFonts w:asciiTheme="majorHAnsi" w:hAnsiTheme="majorHAnsi"/>
                <w:b/>
                <w:bCs/>
                <w:color w:val="000000"/>
                <w:kern w:val="24"/>
                <w:lang w:val="ro-MD" w:eastAsia="en-US"/>
              </w:rPr>
              <w:t>5,5</w:t>
            </w:r>
            <w:r w:rsidRPr="00254BDB">
              <w:rPr>
                <w:rFonts w:asciiTheme="majorHAnsi" w:hAnsiTheme="majorHAnsi"/>
                <w:color w:val="000000"/>
                <w:kern w:val="24"/>
                <w:lang w:val="ro-MD" w:eastAsia="en-US"/>
              </w:rPr>
              <w:t xml:space="preserve"> </w:t>
            </w:r>
          </w:p>
        </w:tc>
        <w:tc>
          <w:tcPr>
            <w:tcW w:w="2155" w:type="dxa"/>
            <w:vMerge/>
            <w:vAlign w:val="center"/>
          </w:tcPr>
          <w:p w14:paraId="11FEF3D3"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b/>
                <w:bCs/>
                <w:color w:val="000000"/>
                <w:kern w:val="24"/>
                <w:lang w:val="ro-MD" w:eastAsia="en-US"/>
              </w:rPr>
            </w:pPr>
          </w:p>
        </w:tc>
      </w:tr>
      <w:tr w:rsidR="00A63E65" w:rsidRPr="00254BDB" w14:paraId="74B98B11" w14:textId="77777777" w:rsidTr="007D78AD">
        <w:tc>
          <w:tcPr>
            <w:tcW w:w="5358" w:type="dxa"/>
          </w:tcPr>
          <w:p w14:paraId="3960B0D4"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lang w:val="ro-MD" w:eastAsia="en-US"/>
              </w:rPr>
            </w:pPr>
            <w:r w:rsidRPr="00254BDB">
              <w:rPr>
                <w:rFonts w:asciiTheme="majorHAnsi" w:hAnsiTheme="majorHAnsi"/>
                <w:b/>
                <w:bCs/>
                <w:color w:val="000000"/>
                <w:kern w:val="24"/>
                <w:lang w:val="ro-MD" w:eastAsia="en-US"/>
              </w:rPr>
              <w:t>5,51-6,0</w:t>
            </w:r>
            <w:r w:rsidRPr="00254BDB">
              <w:rPr>
                <w:rFonts w:asciiTheme="majorHAnsi" w:hAnsiTheme="majorHAnsi"/>
                <w:color w:val="000000"/>
                <w:kern w:val="24"/>
                <w:lang w:val="ro-MD" w:eastAsia="en-US"/>
              </w:rPr>
              <w:t xml:space="preserve"> </w:t>
            </w:r>
          </w:p>
        </w:tc>
        <w:tc>
          <w:tcPr>
            <w:tcW w:w="2126" w:type="dxa"/>
          </w:tcPr>
          <w:p w14:paraId="4D6C8B42"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lang w:val="ro-MD" w:eastAsia="en-US"/>
              </w:rPr>
            </w:pPr>
            <w:r w:rsidRPr="00254BDB">
              <w:rPr>
                <w:rFonts w:asciiTheme="majorHAnsi" w:hAnsiTheme="majorHAnsi"/>
                <w:b/>
                <w:bCs/>
                <w:color w:val="000000"/>
                <w:kern w:val="24"/>
                <w:lang w:val="ro-MD" w:eastAsia="en-US"/>
              </w:rPr>
              <w:t>6</w:t>
            </w:r>
            <w:r w:rsidRPr="00254BDB">
              <w:rPr>
                <w:rFonts w:asciiTheme="majorHAnsi" w:hAnsiTheme="majorHAnsi"/>
                <w:color w:val="000000"/>
                <w:kern w:val="24"/>
                <w:lang w:val="ro-MD" w:eastAsia="en-US"/>
              </w:rPr>
              <w:t xml:space="preserve"> </w:t>
            </w:r>
          </w:p>
        </w:tc>
        <w:tc>
          <w:tcPr>
            <w:tcW w:w="2155" w:type="dxa"/>
            <w:vMerge/>
            <w:vAlign w:val="center"/>
          </w:tcPr>
          <w:p w14:paraId="58273F70"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b/>
                <w:bCs/>
                <w:color w:val="000000"/>
                <w:kern w:val="24"/>
                <w:lang w:val="ro-MD" w:eastAsia="en-US"/>
              </w:rPr>
            </w:pPr>
          </w:p>
        </w:tc>
      </w:tr>
      <w:tr w:rsidR="00A63E65" w:rsidRPr="00254BDB" w14:paraId="1761E439" w14:textId="77777777" w:rsidTr="007D78AD">
        <w:tc>
          <w:tcPr>
            <w:tcW w:w="5358" w:type="dxa"/>
          </w:tcPr>
          <w:p w14:paraId="0D191426"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lang w:val="ro-MD" w:eastAsia="en-US"/>
              </w:rPr>
            </w:pPr>
            <w:r w:rsidRPr="00254BDB">
              <w:rPr>
                <w:rFonts w:asciiTheme="majorHAnsi" w:hAnsiTheme="majorHAnsi"/>
                <w:b/>
                <w:bCs/>
                <w:color w:val="000000"/>
                <w:kern w:val="24"/>
                <w:lang w:val="ro-MD" w:eastAsia="en-US"/>
              </w:rPr>
              <w:t>6,01-6,50</w:t>
            </w:r>
            <w:r w:rsidRPr="00254BDB">
              <w:rPr>
                <w:rFonts w:asciiTheme="majorHAnsi" w:hAnsiTheme="majorHAnsi"/>
                <w:color w:val="000000"/>
                <w:kern w:val="24"/>
                <w:lang w:val="ro-MD" w:eastAsia="en-US"/>
              </w:rPr>
              <w:t xml:space="preserve"> </w:t>
            </w:r>
          </w:p>
        </w:tc>
        <w:tc>
          <w:tcPr>
            <w:tcW w:w="2126" w:type="dxa"/>
          </w:tcPr>
          <w:p w14:paraId="1626AAC8"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lang w:val="ro-MD" w:eastAsia="en-US"/>
              </w:rPr>
            </w:pPr>
            <w:r w:rsidRPr="00254BDB">
              <w:rPr>
                <w:rFonts w:asciiTheme="majorHAnsi" w:hAnsiTheme="majorHAnsi"/>
                <w:b/>
                <w:bCs/>
                <w:color w:val="000000"/>
                <w:kern w:val="24"/>
                <w:lang w:val="ro-MD" w:eastAsia="en-US"/>
              </w:rPr>
              <w:t>6,5</w:t>
            </w:r>
            <w:r w:rsidRPr="00254BDB">
              <w:rPr>
                <w:rFonts w:asciiTheme="majorHAnsi" w:hAnsiTheme="majorHAnsi"/>
                <w:color w:val="000000"/>
                <w:kern w:val="24"/>
                <w:lang w:val="ro-MD" w:eastAsia="en-US"/>
              </w:rPr>
              <w:t xml:space="preserve"> </w:t>
            </w:r>
          </w:p>
        </w:tc>
        <w:tc>
          <w:tcPr>
            <w:tcW w:w="2155" w:type="dxa"/>
            <w:vMerge w:val="restart"/>
            <w:vAlign w:val="center"/>
          </w:tcPr>
          <w:p w14:paraId="64727E3D"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b/>
                <w:bCs/>
                <w:color w:val="000000"/>
                <w:kern w:val="24"/>
                <w:lang w:val="ro-MD" w:eastAsia="en-US"/>
              </w:rPr>
            </w:pPr>
            <w:r w:rsidRPr="00254BDB">
              <w:rPr>
                <w:rFonts w:asciiTheme="majorHAnsi" w:hAnsiTheme="majorHAnsi"/>
                <w:b/>
                <w:bCs/>
                <w:color w:val="000000"/>
                <w:kern w:val="24"/>
                <w:lang w:val="ro-MD" w:eastAsia="en-US"/>
              </w:rPr>
              <w:t>D</w:t>
            </w:r>
          </w:p>
        </w:tc>
      </w:tr>
      <w:tr w:rsidR="00A63E65" w:rsidRPr="00254BDB" w14:paraId="2F2B135E" w14:textId="77777777" w:rsidTr="007D78AD">
        <w:tc>
          <w:tcPr>
            <w:tcW w:w="5358" w:type="dxa"/>
          </w:tcPr>
          <w:p w14:paraId="217D0E10"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lang w:val="ro-MD" w:eastAsia="en-US"/>
              </w:rPr>
            </w:pPr>
            <w:r w:rsidRPr="00254BDB">
              <w:rPr>
                <w:rFonts w:asciiTheme="majorHAnsi" w:hAnsiTheme="majorHAnsi"/>
                <w:b/>
                <w:bCs/>
                <w:color w:val="000000"/>
                <w:kern w:val="24"/>
                <w:lang w:val="ro-MD" w:eastAsia="en-US"/>
              </w:rPr>
              <w:t>6,51-7,00</w:t>
            </w:r>
            <w:r w:rsidRPr="00254BDB">
              <w:rPr>
                <w:rFonts w:asciiTheme="majorHAnsi" w:hAnsiTheme="majorHAnsi"/>
                <w:color w:val="000000"/>
                <w:kern w:val="24"/>
                <w:lang w:val="ro-MD" w:eastAsia="en-US"/>
              </w:rPr>
              <w:t xml:space="preserve"> </w:t>
            </w:r>
          </w:p>
        </w:tc>
        <w:tc>
          <w:tcPr>
            <w:tcW w:w="2126" w:type="dxa"/>
          </w:tcPr>
          <w:p w14:paraId="55914DDC"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lang w:val="ro-MD" w:eastAsia="en-US"/>
              </w:rPr>
            </w:pPr>
            <w:r w:rsidRPr="00254BDB">
              <w:rPr>
                <w:rFonts w:asciiTheme="majorHAnsi" w:hAnsiTheme="majorHAnsi"/>
                <w:b/>
                <w:bCs/>
                <w:color w:val="000000"/>
                <w:kern w:val="24"/>
                <w:lang w:val="ro-MD" w:eastAsia="en-US"/>
              </w:rPr>
              <w:t>7</w:t>
            </w:r>
            <w:r w:rsidRPr="00254BDB">
              <w:rPr>
                <w:rFonts w:asciiTheme="majorHAnsi" w:hAnsiTheme="majorHAnsi"/>
                <w:color w:val="000000"/>
                <w:kern w:val="24"/>
                <w:lang w:val="ro-MD" w:eastAsia="en-US"/>
              </w:rPr>
              <w:t xml:space="preserve"> </w:t>
            </w:r>
          </w:p>
        </w:tc>
        <w:tc>
          <w:tcPr>
            <w:tcW w:w="2155" w:type="dxa"/>
            <w:vMerge/>
            <w:vAlign w:val="center"/>
          </w:tcPr>
          <w:p w14:paraId="4264C6CA"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b/>
                <w:bCs/>
                <w:color w:val="000000"/>
                <w:kern w:val="24"/>
                <w:lang w:val="ro-MD" w:eastAsia="en-US"/>
              </w:rPr>
            </w:pPr>
          </w:p>
        </w:tc>
      </w:tr>
      <w:tr w:rsidR="00A63E65" w:rsidRPr="00254BDB" w14:paraId="2FF105A4" w14:textId="77777777" w:rsidTr="007D78AD">
        <w:tc>
          <w:tcPr>
            <w:tcW w:w="5358" w:type="dxa"/>
          </w:tcPr>
          <w:p w14:paraId="2292CAC7"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lang w:val="ro-MD" w:eastAsia="en-US"/>
              </w:rPr>
            </w:pPr>
            <w:r w:rsidRPr="00254BDB">
              <w:rPr>
                <w:rFonts w:asciiTheme="majorHAnsi" w:hAnsiTheme="majorHAnsi"/>
                <w:b/>
                <w:bCs/>
                <w:color w:val="000000"/>
                <w:kern w:val="24"/>
                <w:lang w:val="ro-MD" w:eastAsia="en-US"/>
              </w:rPr>
              <w:t>7,01-7,50</w:t>
            </w:r>
            <w:r w:rsidRPr="00254BDB">
              <w:rPr>
                <w:rFonts w:asciiTheme="majorHAnsi" w:hAnsiTheme="majorHAnsi"/>
                <w:color w:val="000000"/>
                <w:kern w:val="24"/>
                <w:lang w:val="ro-MD" w:eastAsia="en-US"/>
              </w:rPr>
              <w:t xml:space="preserve"> </w:t>
            </w:r>
          </w:p>
        </w:tc>
        <w:tc>
          <w:tcPr>
            <w:tcW w:w="2126" w:type="dxa"/>
          </w:tcPr>
          <w:p w14:paraId="7479EEA9"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lang w:val="ro-MD" w:eastAsia="en-US"/>
              </w:rPr>
            </w:pPr>
            <w:r w:rsidRPr="00254BDB">
              <w:rPr>
                <w:rFonts w:asciiTheme="majorHAnsi" w:hAnsiTheme="majorHAnsi"/>
                <w:b/>
                <w:bCs/>
                <w:color w:val="000000"/>
                <w:kern w:val="24"/>
                <w:lang w:val="ro-MD" w:eastAsia="en-US"/>
              </w:rPr>
              <w:t>7,5</w:t>
            </w:r>
            <w:r w:rsidRPr="00254BDB">
              <w:rPr>
                <w:rFonts w:asciiTheme="majorHAnsi" w:hAnsiTheme="majorHAnsi"/>
                <w:color w:val="000000"/>
                <w:kern w:val="24"/>
                <w:lang w:val="ro-MD" w:eastAsia="en-US"/>
              </w:rPr>
              <w:t xml:space="preserve"> </w:t>
            </w:r>
          </w:p>
        </w:tc>
        <w:tc>
          <w:tcPr>
            <w:tcW w:w="2155" w:type="dxa"/>
            <w:vMerge w:val="restart"/>
            <w:vAlign w:val="center"/>
          </w:tcPr>
          <w:p w14:paraId="04C5B658"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b/>
                <w:bCs/>
                <w:color w:val="000000"/>
                <w:kern w:val="24"/>
                <w:lang w:val="ro-MD" w:eastAsia="en-US"/>
              </w:rPr>
            </w:pPr>
            <w:r w:rsidRPr="00254BDB">
              <w:rPr>
                <w:rFonts w:asciiTheme="majorHAnsi" w:hAnsiTheme="majorHAnsi"/>
                <w:b/>
                <w:bCs/>
                <w:color w:val="000000"/>
                <w:kern w:val="24"/>
                <w:lang w:val="ro-MD" w:eastAsia="en-US"/>
              </w:rPr>
              <w:t>C</w:t>
            </w:r>
          </w:p>
        </w:tc>
      </w:tr>
      <w:tr w:rsidR="00A63E65" w:rsidRPr="00254BDB" w14:paraId="461A776F" w14:textId="77777777" w:rsidTr="007D78AD">
        <w:tc>
          <w:tcPr>
            <w:tcW w:w="5358" w:type="dxa"/>
          </w:tcPr>
          <w:p w14:paraId="4C723CD8"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lang w:val="ro-MD" w:eastAsia="en-US"/>
              </w:rPr>
            </w:pPr>
            <w:r w:rsidRPr="00254BDB">
              <w:rPr>
                <w:rFonts w:asciiTheme="majorHAnsi" w:hAnsiTheme="majorHAnsi"/>
                <w:b/>
                <w:bCs/>
                <w:color w:val="000000"/>
                <w:kern w:val="24"/>
                <w:lang w:val="ro-MD" w:eastAsia="en-US"/>
              </w:rPr>
              <w:t>7,51-8,00</w:t>
            </w:r>
            <w:r w:rsidRPr="00254BDB">
              <w:rPr>
                <w:rFonts w:asciiTheme="majorHAnsi" w:hAnsiTheme="majorHAnsi"/>
                <w:color w:val="000000"/>
                <w:kern w:val="24"/>
                <w:lang w:val="ro-MD" w:eastAsia="en-US"/>
              </w:rPr>
              <w:t xml:space="preserve"> </w:t>
            </w:r>
          </w:p>
        </w:tc>
        <w:tc>
          <w:tcPr>
            <w:tcW w:w="2126" w:type="dxa"/>
          </w:tcPr>
          <w:p w14:paraId="55950342"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lang w:val="ro-MD" w:eastAsia="en-US"/>
              </w:rPr>
            </w:pPr>
            <w:r w:rsidRPr="00254BDB">
              <w:rPr>
                <w:rFonts w:asciiTheme="majorHAnsi" w:hAnsiTheme="majorHAnsi"/>
                <w:b/>
                <w:bCs/>
                <w:color w:val="000000"/>
                <w:kern w:val="24"/>
                <w:lang w:val="ro-MD" w:eastAsia="en-US"/>
              </w:rPr>
              <w:t>8</w:t>
            </w:r>
            <w:r w:rsidRPr="00254BDB">
              <w:rPr>
                <w:rFonts w:asciiTheme="majorHAnsi" w:hAnsiTheme="majorHAnsi"/>
                <w:color w:val="000000"/>
                <w:kern w:val="24"/>
                <w:lang w:val="ro-MD" w:eastAsia="en-US"/>
              </w:rPr>
              <w:t xml:space="preserve"> </w:t>
            </w:r>
          </w:p>
        </w:tc>
        <w:tc>
          <w:tcPr>
            <w:tcW w:w="2155" w:type="dxa"/>
            <w:vMerge/>
            <w:vAlign w:val="center"/>
          </w:tcPr>
          <w:p w14:paraId="50AADE2E"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b/>
                <w:bCs/>
                <w:color w:val="000000"/>
                <w:kern w:val="24"/>
                <w:lang w:val="ro-MD" w:eastAsia="en-US"/>
              </w:rPr>
            </w:pPr>
          </w:p>
        </w:tc>
      </w:tr>
      <w:tr w:rsidR="00A63E65" w:rsidRPr="00254BDB" w14:paraId="10C93030" w14:textId="77777777" w:rsidTr="007D78AD">
        <w:tc>
          <w:tcPr>
            <w:tcW w:w="5358" w:type="dxa"/>
          </w:tcPr>
          <w:p w14:paraId="0064A64F"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lang w:val="ro-MD" w:eastAsia="en-US"/>
              </w:rPr>
            </w:pPr>
            <w:r w:rsidRPr="00254BDB">
              <w:rPr>
                <w:rFonts w:asciiTheme="majorHAnsi" w:hAnsiTheme="majorHAnsi"/>
                <w:b/>
                <w:bCs/>
                <w:color w:val="000000"/>
                <w:kern w:val="24"/>
                <w:lang w:val="ro-MD" w:eastAsia="en-US"/>
              </w:rPr>
              <w:t>8,01-8,50</w:t>
            </w:r>
            <w:r w:rsidRPr="00254BDB">
              <w:rPr>
                <w:rFonts w:asciiTheme="majorHAnsi" w:hAnsiTheme="majorHAnsi"/>
                <w:color w:val="000000"/>
                <w:kern w:val="24"/>
                <w:lang w:val="ro-MD" w:eastAsia="en-US"/>
              </w:rPr>
              <w:t xml:space="preserve"> </w:t>
            </w:r>
          </w:p>
        </w:tc>
        <w:tc>
          <w:tcPr>
            <w:tcW w:w="2126" w:type="dxa"/>
          </w:tcPr>
          <w:p w14:paraId="304CD507"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lang w:val="ro-MD" w:eastAsia="en-US"/>
              </w:rPr>
            </w:pPr>
            <w:r w:rsidRPr="00254BDB">
              <w:rPr>
                <w:rFonts w:asciiTheme="majorHAnsi" w:hAnsiTheme="majorHAnsi"/>
                <w:b/>
                <w:bCs/>
                <w:color w:val="000000"/>
                <w:kern w:val="24"/>
                <w:lang w:val="ro-MD" w:eastAsia="en-US"/>
              </w:rPr>
              <w:t>8,5</w:t>
            </w:r>
            <w:r w:rsidRPr="00254BDB">
              <w:rPr>
                <w:rFonts w:asciiTheme="majorHAnsi" w:hAnsiTheme="majorHAnsi"/>
                <w:color w:val="000000"/>
                <w:kern w:val="24"/>
                <w:lang w:val="ro-MD" w:eastAsia="en-US"/>
              </w:rPr>
              <w:t xml:space="preserve"> </w:t>
            </w:r>
          </w:p>
        </w:tc>
        <w:tc>
          <w:tcPr>
            <w:tcW w:w="2155" w:type="dxa"/>
            <w:vMerge w:val="restart"/>
            <w:vAlign w:val="center"/>
          </w:tcPr>
          <w:p w14:paraId="0E954D75"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b/>
                <w:bCs/>
                <w:color w:val="000000"/>
                <w:kern w:val="24"/>
                <w:lang w:val="ro-MD" w:eastAsia="en-US"/>
              </w:rPr>
            </w:pPr>
            <w:r w:rsidRPr="00254BDB">
              <w:rPr>
                <w:rFonts w:asciiTheme="majorHAnsi" w:hAnsiTheme="majorHAnsi"/>
                <w:b/>
                <w:bCs/>
                <w:color w:val="000000"/>
                <w:kern w:val="24"/>
                <w:lang w:val="ro-MD" w:eastAsia="en-US"/>
              </w:rPr>
              <w:t>B</w:t>
            </w:r>
          </w:p>
        </w:tc>
      </w:tr>
      <w:tr w:rsidR="00A63E65" w:rsidRPr="00254BDB" w14:paraId="4593B500" w14:textId="77777777" w:rsidTr="007D78AD">
        <w:tc>
          <w:tcPr>
            <w:tcW w:w="5358" w:type="dxa"/>
          </w:tcPr>
          <w:p w14:paraId="114A5B23" w14:textId="1CC85BE1"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lang w:val="ro-MD" w:eastAsia="en-US"/>
              </w:rPr>
            </w:pPr>
            <w:r w:rsidRPr="00254BDB">
              <w:rPr>
                <w:rFonts w:asciiTheme="majorHAnsi" w:hAnsiTheme="majorHAnsi"/>
                <w:b/>
                <w:bCs/>
                <w:color w:val="000000"/>
                <w:kern w:val="24"/>
                <w:lang w:val="ro-MD" w:eastAsia="en-US"/>
              </w:rPr>
              <w:t>8,51-</w:t>
            </w:r>
            <w:r w:rsidR="00BA630D" w:rsidRPr="00254BDB">
              <w:rPr>
                <w:rFonts w:asciiTheme="majorHAnsi" w:hAnsiTheme="majorHAnsi"/>
                <w:b/>
                <w:bCs/>
                <w:color w:val="000000"/>
                <w:kern w:val="24"/>
                <w:lang w:val="ro-MD" w:eastAsia="en-US"/>
              </w:rPr>
              <w:t>9</w:t>
            </w:r>
            <w:r w:rsidRPr="00254BDB">
              <w:rPr>
                <w:rFonts w:asciiTheme="majorHAnsi" w:hAnsiTheme="majorHAnsi"/>
                <w:b/>
                <w:bCs/>
                <w:color w:val="000000"/>
                <w:kern w:val="24"/>
                <w:lang w:val="ro-MD" w:eastAsia="en-US"/>
              </w:rPr>
              <w:t>,00</w:t>
            </w:r>
            <w:r w:rsidRPr="00254BDB">
              <w:rPr>
                <w:rFonts w:asciiTheme="majorHAnsi" w:hAnsiTheme="majorHAnsi"/>
                <w:color w:val="000000"/>
                <w:kern w:val="24"/>
                <w:lang w:val="ro-MD" w:eastAsia="en-US"/>
              </w:rPr>
              <w:t xml:space="preserve"> </w:t>
            </w:r>
          </w:p>
        </w:tc>
        <w:tc>
          <w:tcPr>
            <w:tcW w:w="2126" w:type="dxa"/>
          </w:tcPr>
          <w:p w14:paraId="6C96FBF1"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lang w:val="ro-MD" w:eastAsia="en-US"/>
              </w:rPr>
            </w:pPr>
            <w:r w:rsidRPr="00254BDB">
              <w:rPr>
                <w:rFonts w:asciiTheme="majorHAnsi" w:hAnsiTheme="majorHAnsi"/>
                <w:b/>
                <w:bCs/>
                <w:color w:val="000000"/>
                <w:kern w:val="24"/>
                <w:lang w:val="ro-MD" w:eastAsia="en-US"/>
              </w:rPr>
              <w:t>9</w:t>
            </w:r>
            <w:r w:rsidRPr="00254BDB">
              <w:rPr>
                <w:rFonts w:asciiTheme="majorHAnsi" w:hAnsiTheme="majorHAnsi"/>
                <w:color w:val="000000"/>
                <w:kern w:val="24"/>
                <w:lang w:val="ro-MD" w:eastAsia="en-US"/>
              </w:rPr>
              <w:t xml:space="preserve"> </w:t>
            </w:r>
          </w:p>
        </w:tc>
        <w:tc>
          <w:tcPr>
            <w:tcW w:w="2155" w:type="dxa"/>
            <w:vMerge/>
            <w:vAlign w:val="center"/>
          </w:tcPr>
          <w:p w14:paraId="774C4F86"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b/>
                <w:bCs/>
                <w:color w:val="000000"/>
                <w:kern w:val="24"/>
                <w:lang w:val="ro-MD" w:eastAsia="en-US"/>
              </w:rPr>
            </w:pPr>
          </w:p>
        </w:tc>
      </w:tr>
      <w:tr w:rsidR="00A63E65" w:rsidRPr="00254BDB" w14:paraId="7D9EBB6B" w14:textId="77777777" w:rsidTr="007D78AD">
        <w:tc>
          <w:tcPr>
            <w:tcW w:w="5358" w:type="dxa"/>
          </w:tcPr>
          <w:p w14:paraId="4E939B70"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lang w:val="ro-MD" w:eastAsia="en-US"/>
              </w:rPr>
            </w:pPr>
            <w:r w:rsidRPr="00254BDB">
              <w:rPr>
                <w:rFonts w:asciiTheme="majorHAnsi" w:hAnsiTheme="majorHAnsi"/>
                <w:b/>
                <w:bCs/>
                <w:color w:val="000000"/>
                <w:kern w:val="24"/>
                <w:lang w:val="ro-MD" w:eastAsia="en-US"/>
              </w:rPr>
              <w:t>9,01-9,50</w:t>
            </w:r>
            <w:r w:rsidRPr="00254BDB">
              <w:rPr>
                <w:rFonts w:asciiTheme="majorHAnsi" w:hAnsiTheme="majorHAnsi"/>
                <w:color w:val="000000"/>
                <w:kern w:val="24"/>
                <w:lang w:val="ro-MD" w:eastAsia="en-US"/>
              </w:rPr>
              <w:t xml:space="preserve"> </w:t>
            </w:r>
          </w:p>
        </w:tc>
        <w:tc>
          <w:tcPr>
            <w:tcW w:w="2126" w:type="dxa"/>
          </w:tcPr>
          <w:p w14:paraId="0FBEFABF"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lang w:val="ro-MD" w:eastAsia="en-US"/>
              </w:rPr>
            </w:pPr>
            <w:r w:rsidRPr="00254BDB">
              <w:rPr>
                <w:rFonts w:asciiTheme="majorHAnsi" w:hAnsiTheme="majorHAnsi"/>
                <w:b/>
                <w:bCs/>
                <w:color w:val="000000"/>
                <w:kern w:val="24"/>
                <w:lang w:val="ro-MD" w:eastAsia="en-US"/>
              </w:rPr>
              <w:t>9,5</w:t>
            </w:r>
            <w:r w:rsidRPr="00254BDB">
              <w:rPr>
                <w:rFonts w:asciiTheme="majorHAnsi" w:hAnsiTheme="majorHAnsi"/>
                <w:color w:val="000000"/>
                <w:kern w:val="24"/>
                <w:lang w:val="ro-MD" w:eastAsia="en-US"/>
              </w:rPr>
              <w:t xml:space="preserve"> </w:t>
            </w:r>
          </w:p>
        </w:tc>
        <w:tc>
          <w:tcPr>
            <w:tcW w:w="2155" w:type="dxa"/>
            <w:vMerge w:val="restart"/>
            <w:vAlign w:val="center"/>
          </w:tcPr>
          <w:p w14:paraId="2CA629CF"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b/>
                <w:bCs/>
                <w:color w:val="000000"/>
                <w:kern w:val="24"/>
                <w:lang w:val="ro-MD" w:eastAsia="en-US"/>
              </w:rPr>
            </w:pPr>
            <w:r w:rsidRPr="00254BDB">
              <w:rPr>
                <w:rFonts w:asciiTheme="majorHAnsi" w:hAnsiTheme="majorHAnsi"/>
                <w:b/>
                <w:bCs/>
                <w:color w:val="000000"/>
                <w:kern w:val="24"/>
                <w:lang w:val="ro-MD" w:eastAsia="en-US"/>
              </w:rPr>
              <w:t>A</w:t>
            </w:r>
          </w:p>
        </w:tc>
      </w:tr>
      <w:tr w:rsidR="00A63E65" w:rsidRPr="00254BDB" w14:paraId="7A180B51" w14:textId="77777777" w:rsidTr="007D78AD">
        <w:tc>
          <w:tcPr>
            <w:tcW w:w="5358" w:type="dxa"/>
          </w:tcPr>
          <w:p w14:paraId="4D88F42D"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lang w:val="ro-MD" w:eastAsia="en-US"/>
              </w:rPr>
            </w:pPr>
            <w:r w:rsidRPr="00254BDB">
              <w:rPr>
                <w:rFonts w:asciiTheme="majorHAnsi" w:hAnsiTheme="majorHAnsi"/>
                <w:b/>
                <w:bCs/>
                <w:color w:val="000000"/>
                <w:kern w:val="24"/>
                <w:lang w:val="ro-MD" w:eastAsia="en-US"/>
              </w:rPr>
              <w:t>9,51-10,0</w:t>
            </w:r>
            <w:r w:rsidRPr="00254BDB">
              <w:rPr>
                <w:rFonts w:asciiTheme="majorHAnsi" w:hAnsiTheme="majorHAnsi"/>
                <w:color w:val="000000"/>
                <w:kern w:val="24"/>
                <w:lang w:val="ro-MD" w:eastAsia="en-US"/>
              </w:rPr>
              <w:t xml:space="preserve"> </w:t>
            </w:r>
          </w:p>
        </w:tc>
        <w:tc>
          <w:tcPr>
            <w:tcW w:w="2126" w:type="dxa"/>
          </w:tcPr>
          <w:p w14:paraId="1A0C4960"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lang w:val="ro-MD" w:eastAsia="en-US"/>
              </w:rPr>
            </w:pPr>
            <w:r w:rsidRPr="00254BDB">
              <w:rPr>
                <w:rFonts w:asciiTheme="majorHAnsi" w:hAnsiTheme="majorHAnsi"/>
                <w:b/>
                <w:bCs/>
                <w:color w:val="000000"/>
                <w:kern w:val="24"/>
                <w:lang w:val="ro-MD" w:eastAsia="en-US"/>
              </w:rPr>
              <w:t>10</w:t>
            </w:r>
            <w:r w:rsidRPr="00254BDB">
              <w:rPr>
                <w:rFonts w:asciiTheme="majorHAnsi" w:hAnsiTheme="majorHAnsi"/>
                <w:color w:val="000000"/>
                <w:kern w:val="24"/>
                <w:lang w:val="ro-MD" w:eastAsia="en-US"/>
              </w:rPr>
              <w:t xml:space="preserve"> </w:t>
            </w:r>
          </w:p>
        </w:tc>
        <w:tc>
          <w:tcPr>
            <w:tcW w:w="2155" w:type="dxa"/>
            <w:vMerge/>
          </w:tcPr>
          <w:p w14:paraId="6467B859" w14:textId="77777777" w:rsidR="00A63E65" w:rsidRPr="00254BDB" w:rsidRDefault="00A63E65" w:rsidP="00293017">
            <w:pPr>
              <w:tabs>
                <w:tab w:val="left" w:pos="710"/>
                <w:tab w:val="left" w:pos="9540"/>
              </w:tabs>
              <w:spacing w:line="360" w:lineRule="auto"/>
              <w:ind w:left="734" w:hanging="734"/>
              <w:jc w:val="center"/>
              <w:textAlignment w:val="baseline"/>
              <w:rPr>
                <w:rFonts w:asciiTheme="majorHAnsi" w:hAnsiTheme="majorHAnsi"/>
                <w:b/>
                <w:bCs/>
                <w:color w:val="000000"/>
                <w:kern w:val="24"/>
                <w:lang w:val="ro-MD" w:eastAsia="en-US"/>
              </w:rPr>
            </w:pPr>
          </w:p>
        </w:tc>
      </w:tr>
    </w:tbl>
    <w:p w14:paraId="07770C3A" w14:textId="77777777" w:rsidR="00566558" w:rsidRPr="00254BDB" w:rsidRDefault="00566558" w:rsidP="00414434">
      <w:pPr>
        <w:spacing w:before="120" w:line="276" w:lineRule="auto"/>
        <w:ind w:left="65"/>
        <w:jc w:val="both"/>
        <w:rPr>
          <w:rFonts w:asciiTheme="majorHAnsi" w:hAnsiTheme="majorHAnsi"/>
          <w:lang w:val="ro-MD"/>
        </w:rPr>
      </w:pPr>
      <w:r w:rsidRPr="00254BDB">
        <w:rPr>
          <w:rFonts w:asciiTheme="majorHAnsi" w:hAnsiTheme="majorHAnsi"/>
          <w:lang w:val="ro-MD"/>
        </w:rPr>
        <w:t>Nota medie anuală și notele tuturor etapelor de examinare finală (asistate la calculator, testare, răspuns oral) - toate vor fi exprimate în numere conform scalei de notare (conform tabelului), iar nota finală obținută va fi exprimată în număr cu două zecimale, care va fi trecută în carnetul de note.</w:t>
      </w:r>
    </w:p>
    <w:p w14:paraId="7D1CD2D3" w14:textId="77777777" w:rsidR="00566558" w:rsidRPr="00254BDB" w:rsidRDefault="00566558" w:rsidP="00414434">
      <w:pPr>
        <w:spacing w:line="276" w:lineRule="auto"/>
        <w:jc w:val="both"/>
        <w:rPr>
          <w:rFonts w:asciiTheme="majorHAnsi" w:hAnsiTheme="majorHAnsi"/>
          <w:i/>
          <w:szCs w:val="26"/>
          <w:lang w:val="ro-MD"/>
        </w:rPr>
      </w:pPr>
    </w:p>
    <w:p w14:paraId="55D0ECFA" w14:textId="77777777" w:rsidR="006332AA" w:rsidRPr="00254BDB" w:rsidRDefault="006332AA" w:rsidP="00414434">
      <w:pPr>
        <w:spacing w:line="276" w:lineRule="auto"/>
        <w:jc w:val="both"/>
        <w:rPr>
          <w:rFonts w:asciiTheme="majorHAnsi" w:hAnsiTheme="majorHAnsi"/>
          <w:i/>
          <w:szCs w:val="26"/>
          <w:lang w:val="ro-MD"/>
        </w:rPr>
      </w:pPr>
      <w:r w:rsidRPr="00254BDB">
        <w:rPr>
          <w:rFonts w:asciiTheme="majorHAnsi" w:hAnsiTheme="majorHAnsi"/>
          <w:i/>
          <w:szCs w:val="26"/>
          <w:lang w:val="ro-MD"/>
        </w:rPr>
        <w:t xml:space="preserve">Neprezentarea la examen fără motive întemeiate se înregistrează ca “absent” </w:t>
      </w:r>
      <w:r w:rsidR="00C2144D" w:rsidRPr="00254BDB">
        <w:rPr>
          <w:rFonts w:asciiTheme="majorHAnsi" w:hAnsiTheme="majorHAnsi"/>
          <w:i/>
          <w:szCs w:val="26"/>
          <w:lang w:val="ro-MD"/>
        </w:rPr>
        <w:t>și</w:t>
      </w:r>
      <w:r w:rsidRPr="00254BDB">
        <w:rPr>
          <w:rFonts w:asciiTheme="majorHAnsi" w:hAnsiTheme="majorHAnsi"/>
          <w:i/>
          <w:szCs w:val="26"/>
          <w:lang w:val="ro-MD"/>
        </w:rPr>
        <w:t xml:space="preserve"> se echivalează cu calificativul 0 (zero). Studentul are dreptul la 2 </w:t>
      </w:r>
      <w:r w:rsidR="00C2144D" w:rsidRPr="00254BDB">
        <w:rPr>
          <w:rFonts w:asciiTheme="majorHAnsi" w:hAnsiTheme="majorHAnsi"/>
          <w:i/>
          <w:szCs w:val="26"/>
          <w:lang w:val="ro-MD"/>
        </w:rPr>
        <w:t>susțineri</w:t>
      </w:r>
      <w:r w:rsidRPr="00254BDB">
        <w:rPr>
          <w:rFonts w:asciiTheme="majorHAnsi" w:hAnsiTheme="majorHAnsi"/>
          <w:i/>
          <w:szCs w:val="26"/>
          <w:lang w:val="ro-MD"/>
        </w:rPr>
        <w:t xml:space="preserve"> repetate ale examenului nepromovat.</w:t>
      </w:r>
    </w:p>
    <w:p w14:paraId="4B200444" w14:textId="77777777" w:rsidR="00B04FC1" w:rsidRPr="00254BDB" w:rsidRDefault="00B04FC1" w:rsidP="00E46B7C">
      <w:pPr>
        <w:pStyle w:val="af4"/>
        <w:widowControl w:val="0"/>
        <w:numPr>
          <w:ilvl w:val="0"/>
          <w:numId w:val="7"/>
        </w:numPr>
        <w:tabs>
          <w:tab w:val="left" w:pos="851"/>
        </w:tabs>
        <w:spacing w:before="360" w:after="240"/>
        <w:ind w:left="709" w:hanging="567"/>
        <w:contextualSpacing w:val="0"/>
        <w:rPr>
          <w:rFonts w:asciiTheme="majorHAnsi" w:hAnsiTheme="majorHAnsi"/>
          <w:b/>
          <w:caps/>
          <w:sz w:val="28"/>
          <w:lang w:val="ro-MD"/>
        </w:rPr>
      </w:pPr>
      <w:r w:rsidRPr="00254BDB">
        <w:rPr>
          <w:rFonts w:asciiTheme="majorHAnsi" w:hAnsiTheme="majorHAnsi"/>
          <w:b/>
          <w:caps/>
          <w:sz w:val="28"/>
          <w:lang w:val="ro-MD"/>
        </w:rPr>
        <w:lastRenderedPageBreak/>
        <w:t>Bibliografia recomandată:</w:t>
      </w:r>
    </w:p>
    <w:p w14:paraId="26508F8E" w14:textId="77777777" w:rsidR="00B04FC1" w:rsidRPr="00061C9F" w:rsidRDefault="00B04FC1" w:rsidP="00CD7C94">
      <w:pPr>
        <w:pStyle w:val="af4"/>
        <w:widowControl w:val="0"/>
        <w:spacing w:before="120" w:after="120"/>
        <w:ind w:left="284"/>
        <w:contextualSpacing w:val="0"/>
        <w:rPr>
          <w:rFonts w:asciiTheme="majorHAnsi" w:hAnsiTheme="majorHAnsi"/>
          <w:i/>
          <w:sz w:val="28"/>
          <w:szCs w:val="28"/>
          <w:lang w:val="ro-MD"/>
        </w:rPr>
      </w:pPr>
      <w:r w:rsidRPr="00061C9F">
        <w:rPr>
          <w:rFonts w:asciiTheme="majorHAnsi" w:hAnsiTheme="majorHAnsi"/>
          <w:i/>
          <w:sz w:val="28"/>
          <w:szCs w:val="28"/>
          <w:lang w:val="ro-MD"/>
        </w:rPr>
        <w:t>A. Obligatorie:</w:t>
      </w:r>
    </w:p>
    <w:p w14:paraId="54DDD63D" w14:textId="77777777" w:rsidR="009A799A" w:rsidRPr="00061C9F" w:rsidRDefault="009A799A" w:rsidP="00533F12">
      <w:pPr>
        <w:pStyle w:val="af4"/>
        <w:widowControl w:val="0"/>
        <w:numPr>
          <w:ilvl w:val="1"/>
          <w:numId w:val="7"/>
        </w:numPr>
        <w:ind w:left="709" w:hanging="425"/>
        <w:jc w:val="both"/>
        <w:rPr>
          <w:rFonts w:asciiTheme="majorHAnsi" w:hAnsiTheme="majorHAnsi"/>
          <w:lang w:val="ro-MD"/>
        </w:rPr>
      </w:pPr>
      <w:r w:rsidRPr="00061C9F">
        <w:rPr>
          <w:rFonts w:asciiTheme="majorHAnsi" w:hAnsiTheme="majorHAnsi"/>
          <w:lang w:val="ro-MD"/>
        </w:rPr>
        <w:t xml:space="preserve">Materialele prelegerilor </w:t>
      </w:r>
    </w:p>
    <w:p w14:paraId="5BB8A26D" w14:textId="77777777" w:rsidR="009A799A" w:rsidRPr="00061C9F" w:rsidRDefault="009A799A" w:rsidP="00533F12">
      <w:pPr>
        <w:pStyle w:val="af4"/>
        <w:widowControl w:val="0"/>
        <w:numPr>
          <w:ilvl w:val="1"/>
          <w:numId w:val="7"/>
        </w:numPr>
        <w:ind w:left="709" w:hanging="425"/>
        <w:jc w:val="both"/>
        <w:rPr>
          <w:rFonts w:asciiTheme="majorHAnsi" w:hAnsiTheme="majorHAnsi"/>
          <w:lang w:val="ro-MD"/>
        </w:rPr>
      </w:pPr>
      <w:r w:rsidRPr="00061C9F">
        <w:rPr>
          <w:rFonts w:asciiTheme="majorHAnsi" w:hAnsiTheme="majorHAnsi"/>
          <w:lang w:val="ro-MD"/>
        </w:rPr>
        <w:t xml:space="preserve">Ie. Zota, V. Vataman. Morfopatologie generală, Chișinău, 2014 </w:t>
      </w:r>
    </w:p>
    <w:p w14:paraId="3BFF58D3" w14:textId="77777777" w:rsidR="009A799A" w:rsidRDefault="009A799A" w:rsidP="00533F12">
      <w:pPr>
        <w:pStyle w:val="af4"/>
        <w:widowControl w:val="0"/>
        <w:numPr>
          <w:ilvl w:val="1"/>
          <w:numId w:val="7"/>
        </w:numPr>
        <w:ind w:left="709" w:hanging="425"/>
        <w:jc w:val="both"/>
        <w:rPr>
          <w:rFonts w:asciiTheme="majorHAnsi" w:hAnsiTheme="majorHAnsi"/>
          <w:lang w:val="ro-MD"/>
        </w:rPr>
      </w:pPr>
      <w:proofErr w:type="spellStart"/>
      <w:r w:rsidRPr="00061C9F">
        <w:rPr>
          <w:rFonts w:asciiTheme="majorHAnsi" w:hAnsiTheme="majorHAnsi"/>
          <w:lang w:val="ro-MD"/>
        </w:rPr>
        <w:t>Vinay</w:t>
      </w:r>
      <w:proofErr w:type="spellEnd"/>
      <w:r w:rsidRPr="00061C9F">
        <w:rPr>
          <w:rFonts w:asciiTheme="majorHAnsi" w:hAnsiTheme="majorHAnsi"/>
          <w:lang w:val="ro-MD"/>
        </w:rPr>
        <w:t xml:space="preserve"> </w:t>
      </w:r>
      <w:proofErr w:type="spellStart"/>
      <w:r w:rsidRPr="00061C9F">
        <w:rPr>
          <w:rFonts w:asciiTheme="majorHAnsi" w:hAnsiTheme="majorHAnsi"/>
          <w:lang w:val="ro-MD"/>
        </w:rPr>
        <w:t>Kumar</w:t>
      </w:r>
      <w:proofErr w:type="spellEnd"/>
      <w:r w:rsidRPr="00061C9F">
        <w:rPr>
          <w:rFonts w:asciiTheme="majorHAnsi" w:hAnsiTheme="majorHAnsi"/>
          <w:lang w:val="ro-MD"/>
        </w:rPr>
        <w:t xml:space="preserve">, Abul Abbas, Jon Aster. </w:t>
      </w:r>
      <w:proofErr w:type="spellStart"/>
      <w:r w:rsidRPr="00061C9F">
        <w:rPr>
          <w:rFonts w:asciiTheme="majorHAnsi" w:hAnsiTheme="majorHAnsi"/>
          <w:lang w:val="ro-MD"/>
        </w:rPr>
        <w:t>Robbins</w:t>
      </w:r>
      <w:proofErr w:type="spellEnd"/>
      <w:r w:rsidRPr="00061C9F">
        <w:rPr>
          <w:rFonts w:asciiTheme="majorHAnsi" w:hAnsiTheme="majorHAnsi"/>
          <w:lang w:val="ro-MD"/>
        </w:rPr>
        <w:t xml:space="preserve"> PATOLOGIE: Bazele Morfologice si Fiziopatologice ale Bolilor, Editura: Medicala CALLISTO, 2015</w:t>
      </w:r>
    </w:p>
    <w:p w14:paraId="29730618" w14:textId="504710D2" w:rsidR="00597B6C" w:rsidRPr="00061C9F" w:rsidRDefault="00597B6C" w:rsidP="00533F12">
      <w:pPr>
        <w:pStyle w:val="af4"/>
        <w:widowControl w:val="0"/>
        <w:numPr>
          <w:ilvl w:val="1"/>
          <w:numId w:val="7"/>
        </w:numPr>
        <w:ind w:left="709" w:hanging="425"/>
        <w:jc w:val="both"/>
        <w:rPr>
          <w:rFonts w:asciiTheme="majorHAnsi" w:hAnsiTheme="majorHAnsi"/>
          <w:lang w:val="ro-MD"/>
        </w:rPr>
      </w:pPr>
      <w:bookmarkStart w:id="5" w:name="_Hlk173852752"/>
      <w:r w:rsidRPr="00597B6C">
        <w:rPr>
          <w:rFonts w:asciiTheme="majorHAnsi" w:hAnsiTheme="majorHAnsi"/>
          <w:lang w:val="ro-MD"/>
        </w:rPr>
        <w:t xml:space="preserve">Oral </w:t>
      </w:r>
      <w:proofErr w:type="spellStart"/>
      <w:r w:rsidRPr="00597B6C">
        <w:rPr>
          <w:rFonts w:asciiTheme="majorHAnsi" w:hAnsiTheme="majorHAnsi"/>
          <w:lang w:val="ro-MD"/>
        </w:rPr>
        <w:t>Pathology</w:t>
      </w:r>
      <w:proofErr w:type="spellEnd"/>
      <w:r w:rsidRPr="00597B6C">
        <w:rPr>
          <w:rFonts w:asciiTheme="majorHAnsi" w:hAnsiTheme="majorHAnsi"/>
          <w:lang w:val="ro-MD"/>
        </w:rPr>
        <w:t xml:space="preserve">: </w:t>
      </w:r>
      <w:proofErr w:type="spellStart"/>
      <w:r w:rsidRPr="00597B6C">
        <w:rPr>
          <w:rFonts w:asciiTheme="majorHAnsi" w:hAnsiTheme="majorHAnsi"/>
          <w:lang w:val="ro-MD"/>
        </w:rPr>
        <w:t>Clinical</w:t>
      </w:r>
      <w:proofErr w:type="spellEnd"/>
      <w:r w:rsidRPr="00597B6C">
        <w:rPr>
          <w:rFonts w:asciiTheme="majorHAnsi" w:hAnsiTheme="majorHAnsi"/>
          <w:lang w:val="ro-MD"/>
        </w:rPr>
        <w:t xml:space="preserve"> </w:t>
      </w:r>
      <w:proofErr w:type="spellStart"/>
      <w:r w:rsidRPr="00597B6C">
        <w:rPr>
          <w:rFonts w:asciiTheme="majorHAnsi" w:hAnsiTheme="majorHAnsi"/>
          <w:lang w:val="ro-MD"/>
        </w:rPr>
        <w:t>Pathologic</w:t>
      </w:r>
      <w:proofErr w:type="spellEnd"/>
      <w:r w:rsidRPr="00597B6C">
        <w:rPr>
          <w:rFonts w:asciiTheme="majorHAnsi" w:hAnsiTheme="majorHAnsi"/>
          <w:lang w:val="ro-MD"/>
        </w:rPr>
        <w:t xml:space="preserve"> </w:t>
      </w:r>
      <w:proofErr w:type="spellStart"/>
      <w:r w:rsidRPr="00597B6C">
        <w:rPr>
          <w:rFonts w:asciiTheme="majorHAnsi" w:hAnsiTheme="majorHAnsi"/>
          <w:lang w:val="ro-MD"/>
        </w:rPr>
        <w:t>Correlations</w:t>
      </w:r>
      <w:proofErr w:type="spellEnd"/>
      <w:r w:rsidRPr="00597B6C">
        <w:rPr>
          <w:rFonts w:asciiTheme="majorHAnsi" w:hAnsiTheme="majorHAnsi"/>
          <w:lang w:val="ro-MD"/>
        </w:rPr>
        <w:t xml:space="preserve"> Mar 10, 2016 </w:t>
      </w:r>
      <w:proofErr w:type="spellStart"/>
      <w:r w:rsidRPr="00597B6C">
        <w:rPr>
          <w:rFonts w:asciiTheme="majorHAnsi" w:hAnsiTheme="majorHAnsi"/>
          <w:lang w:val="ro-MD"/>
        </w:rPr>
        <w:t>by</w:t>
      </w:r>
      <w:proofErr w:type="spellEnd"/>
      <w:r w:rsidRPr="00597B6C">
        <w:rPr>
          <w:rFonts w:asciiTheme="majorHAnsi" w:hAnsiTheme="majorHAnsi"/>
          <w:lang w:val="ro-MD"/>
        </w:rPr>
        <w:t xml:space="preserve"> Joseph A. </w:t>
      </w:r>
      <w:proofErr w:type="spellStart"/>
      <w:r w:rsidRPr="00597B6C">
        <w:rPr>
          <w:rFonts w:asciiTheme="majorHAnsi" w:hAnsiTheme="majorHAnsi"/>
          <w:lang w:val="ro-MD"/>
        </w:rPr>
        <w:t>Regezi</w:t>
      </w:r>
      <w:proofErr w:type="spellEnd"/>
      <w:r w:rsidRPr="00597B6C">
        <w:rPr>
          <w:rFonts w:asciiTheme="majorHAnsi" w:hAnsiTheme="majorHAnsi"/>
          <w:lang w:val="ro-MD"/>
        </w:rPr>
        <w:t xml:space="preserve"> DDS MS </w:t>
      </w:r>
      <w:proofErr w:type="spellStart"/>
      <w:r w:rsidRPr="00597B6C">
        <w:rPr>
          <w:rFonts w:asciiTheme="majorHAnsi" w:hAnsiTheme="majorHAnsi"/>
          <w:lang w:val="ro-MD"/>
        </w:rPr>
        <w:t>and</w:t>
      </w:r>
      <w:proofErr w:type="spellEnd"/>
      <w:r w:rsidRPr="00597B6C">
        <w:rPr>
          <w:rFonts w:asciiTheme="majorHAnsi" w:hAnsiTheme="majorHAnsi"/>
          <w:lang w:val="ro-MD"/>
        </w:rPr>
        <w:t xml:space="preserve"> James </w:t>
      </w:r>
      <w:proofErr w:type="spellStart"/>
      <w:r w:rsidRPr="00597B6C">
        <w:rPr>
          <w:rFonts w:asciiTheme="majorHAnsi" w:hAnsiTheme="majorHAnsi"/>
          <w:lang w:val="ro-MD"/>
        </w:rPr>
        <w:t>Sciubba</w:t>
      </w:r>
      <w:proofErr w:type="spellEnd"/>
      <w:r w:rsidRPr="00597B6C">
        <w:rPr>
          <w:rFonts w:asciiTheme="majorHAnsi" w:hAnsiTheme="majorHAnsi"/>
          <w:lang w:val="ro-MD"/>
        </w:rPr>
        <w:t xml:space="preserve"> DMD </w:t>
      </w:r>
      <w:proofErr w:type="spellStart"/>
      <w:r w:rsidRPr="00597B6C">
        <w:rPr>
          <w:rFonts w:asciiTheme="majorHAnsi" w:hAnsiTheme="majorHAnsi"/>
          <w:lang w:val="ro-MD"/>
        </w:rPr>
        <w:t>PhD</w:t>
      </w:r>
      <w:proofErr w:type="spellEnd"/>
    </w:p>
    <w:bookmarkEnd w:id="5"/>
    <w:p w14:paraId="524B4AC8" w14:textId="77777777" w:rsidR="009A799A" w:rsidRPr="00254BDB" w:rsidRDefault="009A799A" w:rsidP="00533F12">
      <w:pPr>
        <w:pStyle w:val="af4"/>
        <w:widowControl w:val="0"/>
        <w:numPr>
          <w:ilvl w:val="1"/>
          <w:numId w:val="7"/>
        </w:numPr>
        <w:ind w:left="709" w:hanging="425"/>
        <w:jc w:val="both"/>
        <w:rPr>
          <w:rFonts w:asciiTheme="majorHAnsi" w:hAnsiTheme="majorHAnsi"/>
          <w:lang w:val="ro-MD"/>
        </w:rPr>
      </w:pPr>
      <w:proofErr w:type="spellStart"/>
      <w:r w:rsidRPr="00061C9F">
        <w:rPr>
          <w:rFonts w:asciiTheme="majorHAnsi" w:hAnsiTheme="majorHAnsi"/>
          <w:lang w:val="ro-MD"/>
        </w:rPr>
        <w:t>Vinay</w:t>
      </w:r>
      <w:proofErr w:type="spellEnd"/>
      <w:r w:rsidRPr="00061C9F">
        <w:rPr>
          <w:rFonts w:asciiTheme="majorHAnsi" w:hAnsiTheme="majorHAnsi"/>
          <w:lang w:val="ro-MD"/>
        </w:rPr>
        <w:t xml:space="preserve"> </w:t>
      </w:r>
      <w:proofErr w:type="spellStart"/>
      <w:r w:rsidRPr="00061C9F">
        <w:rPr>
          <w:rFonts w:asciiTheme="majorHAnsi" w:hAnsiTheme="majorHAnsi"/>
          <w:lang w:val="ro-MD"/>
        </w:rPr>
        <w:t>Kumar</w:t>
      </w:r>
      <w:proofErr w:type="spellEnd"/>
      <w:r w:rsidRPr="00061C9F">
        <w:rPr>
          <w:rFonts w:asciiTheme="majorHAnsi" w:hAnsiTheme="majorHAnsi"/>
          <w:lang w:val="ro-MD"/>
        </w:rPr>
        <w:t>, Abul K. Abbas, Jon</w:t>
      </w:r>
      <w:r w:rsidRPr="00254BDB">
        <w:rPr>
          <w:rFonts w:asciiTheme="majorHAnsi" w:hAnsiTheme="majorHAnsi"/>
          <w:lang w:val="ro-MD"/>
        </w:rPr>
        <w:t xml:space="preserve"> C. Aster. </w:t>
      </w:r>
      <w:proofErr w:type="spellStart"/>
      <w:r w:rsidRPr="00254BDB">
        <w:rPr>
          <w:rFonts w:asciiTheme="majorHAnsi" w:hAnsiTheme="majorHAnsi"/>
          <w:lang w:val="ro-MD"/>
        </w:rPr>
        <w:t>Robbins</w:t>
      </w:r>
      <w:proofErr w:type="spellEnd"/>
      <w:r w:rsidRPr="00254BDB">
        <w:rPr>
          <w:rFonts w:asciiTheme="majorHAnsi" w:hAnsiTheme="majorHAnsi"/>
          <w:lang w:val="ro-MD"/>
        </w:rPr>
        <w:t xml:space="preserve"> Basic </w:t>
      </w:r>
      <w:proofErr w:type="spellStart"/>
      <w:r w:rsidRPr="00254BDB">
        <w:rPr>
          <w:rFonts w:asciiTheme="majorHAnsi" w:hAnsiTheme="majorHAnsi"/>
          <w:lang w:val="ro-MD"/>
        </w:rPr>
        <w:t>Pathology</w:t>
      </w:r>
      <w:proofErr w:type="spellEnd"/>
      <w:r w:rsidRPr="00254BDB">
        <w:rPr>
          <w:rFonts w:asciiTheme="majorHAnsi" w:hAnsiTheme="majorHAnsi"/>
          <w:lang w:val="ro-MD"/>
        </w:rPr>
        <w:t xml:space="preserve">, </w:t>
      </w:r>
      <w:proofErr w:type="spellStart"/>
      <w:r w:rsidRPr="00254BDB">
        <w:rPr>
          <w:rFonts w:asciiTheme="majorHAnsi" w:hAnsiTheme="majorHAnsi"/>
          <w:lang w:val="ro-MD"/>
        </w:rPr>
        <w:t>tenth</w:t>
      </w:r>
      <w:proofErr w:type="spellEnd"/>
      <w:r w:rsidRPr="00254BDB">
        <w:rPr>
          <w:rFonts w:asciiTheme="majorHAnsi" w:hAnsiTheme="majorHAnsi"/>
          <w:lang w:val="ro-MD"/>
        </w:rPr>
        <w:t xml:space="preserve"> </w:t>
      </w:r>
      <w:proofErr w:type="spellStart"/>
      <w:r w:rsidRPr="00254BDB">
        <w:rPr>
          <w:rFonts w:asciiTheme="majorHAnsi" w:hAnsiTheme="majorHAnsi"/>
          <w:lang w:val="ro-MD"/>
        </w:rPr>
        <w:t>edition</w:t>
      </w:r>
      <w:proofErr w:type="spellEnd"/>
      <w:r w:rsidRPr="00254BDB">
        <w:rPr>
          <w:rFonts w:asciiTheme="majorHAnsi" w:hAnsiTheme="majorHAnsi"/>
          <w:lang w:val="ro-MD"/>
        </w:rPr>
        <w:t>, 2018</w:t>
      </w:r>
    </w:p>
    <w:p w14:paraId="39009B2C" w14:textId="77777777" w:rsidR="009A799A" w:rsidRPr="00254BDB" w:rsidRDefault="009A799A" w:rsidP="00533F12">
      <w:pPr>
        <w:pStyle w:val="af4"/>
        <w:widowControl w:val="0"/>
        <w:numPr>
          <w:ilvl w:val="1"/>
          <w:numId w:val="7"/>
        </w:numPr>
        <w:ind w:left="709" w:hanging="425"/>
        <w:jc w:val="both"/>
        <w:rPr>
          <w:rFonts w:asciiTheme="majorHAnsi" w:hAnsiTheme="majorHAnsi"/>
          <w:lang w:val="ro-MD"/>
        </w:rPr>
      </w:pPr>
      <w:proofErr w:type="spellStart"/>
      <w:r w:rsidRPr="00254BDB">
        <w:rPr>
          <w:rFonts w:asciiTheme="majorHAnsi" w:hAnsiTheme="majorHAnsi"/>
          <w:lang w:val="ro-MD"/>
        </w:rPr>
        <w:t>Rosai</w:t>
      </w:r>
      <w:proofErr w:type="spellEnd"/>
      <w:r w:rsidRPr="00254BDB">
        <w:rPr>
          <w:rFonts w:asciiTheme="majorHAnsi" w:hAnsiTheme="majorHAnsi"/>
          <w:lang w:val="ro-MD"/>
        </w:rPr>
        <w:t xml:space="preserve">, Juan, Lauren V. Ackerman, </w:t>
      </w:r>
      <w:proofErr w:type="spellStart"/>
      <w:r w:rsidRPr="00254BDB">
        <w:rPr>
          <w:rFonts w:asciiTheme="majorHAnsi" w:hAnsiTheme="majorHAnsi"/>
          <w:lang w:val="ro-MD"/>
        </w:rPr>
        <w:t>and</w:t>
      </w:r>
      <w:proofErr w:type="spellEnd"/>
      <w:r w:rsidRPr="00254BDB">
        <w:rPr>
          <w:rFonts w:asciiTheme="majorHAnsi" w:hAnsiTheme="majorHAnsi"/>
          <w:lang w:val="ro-MD"/>
        </w:rPr>
        <w:t xml:space="preserve"> Juan </w:t>
      </w:r>
      <w:proofErr w:type="spellStart"/>
      <w:r w:rsidRPr="00254BDB">
        <w:rPr>
          <w:rFonts w:asciiTheme="majorHAnsi" w:hAnsiTheme="majorHAnsi"/>
          <w:lang w:val="ro-MD"/>
        </w:rPr>
        <w:t>Rosai</w:t>
      </w:r>
      <w:proofErr w:type="spellEnd"/>
      <w:r w:rsidRPr="00254BDB">
        <w:rPr>
          <w:rFonts w:asciiTheme="majorHAnsi" w:hAnsiTheme="majorHAnsi"/>
          <w:lang w:val="ro-MD"/>
        </w:rPr>
        <w:t xml:space="preserve">. </w:t>
      </w:r>
      <w:proofErr w:type="spellStart"/>
      <w:r w:rsidRPr="00254BDB">
        <w:rPr>
          <w:rFonts w:asciiTheme="majorHAnsi" w:hAnsiTheme="majorHAnsi"/>
          <w:lang w:val="ro-MD"/>
        </w:rPr>
        <w:t>Rosai</w:t>
      </w:r>
      <w:proofErr w:type="spellEnd"/>
      <w:r w:rsidRPr="00254BDB">
        <w:rPr>
          <w:rFonts w:asciiTheme="majorHAnsi" w:hAnsiTheme="majorHAnsi"/>
          <w:lang w:val="ro-MD"/>
        </w:rPr>
        <w:t xml:space="preserve"> </w:t>
      </w:r>
      <w:proofErr w:type="spellStart"/>
      <w:r w:rsidRPr="00254BDB">
        <w:rPr>
          <w:rFonts w:asciiTheme="majorHAnsi" w:hAnsiTheme="majorHAnsi"/>
          <w:lang w:val="ro-MD"/>
        </w:rPr>
        <w:t>and</w:t>
      </w:r>
      <w:proofErr w:type="spellEnd"/>
      <w:r w:rsidRPr="00254BDB">
        <w:rPr>
          <w:rFonts w:asciiTheme="majorHAnsi" w:hAnsiTheme="majorHAnsi"/>
          <w:lang w:val="ro-MD"/>
        </w:rPr>
        <w:t xml:space="preserve"> </w:t>
      </w:r>
      <w:proofErr w:type="spellStart"/>
      <w:r w:rsidRPr="00254BDB">
        <w:rPr>
          <w:rFonts w:asciiTheme="majorHAnsi" w:hAnsiTheme="majorHAnsi"/>
          <w:lang w:val="ro-MD"/>
        </w:rPr>
        <w:t>Ackerman's</w:t>
      </w:r>
      <w:proofErr w:type="spellEnd"/>
      <w:r w:rsidRPr="00254BDB">
        <w:rPr>
          <w:rFonts w:asciiTheme="majorHAnsi" w:hAnsiTheme="majorHAnsi"/>
          <w:lang w:val="ro-MD"/>
        </w:rPr>
        <w:t xml:space="preserve"> </w:t>
      </w:r>
      <w:proofErr w:type="spellStart"/>
      <w:r w:rsidRPr="00254BDB">
        <w:rPr>
          <w:rFonts w:asciiTheme="majorHAnsi" w:hAnsiTheme="majorHAnsi"/>
          <w:lang w:val="ro-MD"/>
        </w:rPr>
        <w:t>Surgical</w:t>
      </w:r>
      <w:proofErr w:type="spellEnd"/>
      <w:r w:rsidRPr="00254BDB">
        <w:rPr>
          <w:rFonts w:asciiTheme="majorHAnsi" w:hAnsiTheme="majorHAnsi"/>
          <w:lang w:val="ro-MD"/>
        </w:rPr>
        <w:t xml:space="preserve"> </w:t>
      </w:r>
      <w:proofErr w:type="spellStart"/>
      <w:r w:rsidRPr="00254BDB">
        <w:rPr>
          <w:rFonts w:asciiTheme="majorHAnsi" w:hAnsiTheme="majorHAnsi"/>
          <w:lang w:val="ro-MD"/>
        </w:rPr>
        <w:t>Pathology</w:t>
      </w:r>
      <w:proofErr w:type="spellEnd"/>
      <w:r w:rsidRPr="00254BDB">
        <w:rPr>
          <w:rFonts w:asciiTheme="majorHAnsi" w:hAnsiTheme="majorHAnsi"/>
          <w:lang w:val="ro-MD"/>
        </w:rPr>
        <w:t xml:space="preserve">. Edinburgh: </w:t>
      </w:r>
      <w:proofErr w:type="spellStart"/>
      <w:r w:rsidRPr="00254BDB">
        <w:rPr>
          <w:rFonts w:asciiTheme="majorHAnsi" w:hAnsiTheme="majorHAnsi"/>
          <w:lang w:val="ro-MD"/>
        </w:rPr>
        <w:t>Mosby</w:t>
      </w:r>
      <w:proofErr w:type="spellEnd"/>
      <w:r w:rsidRPr="00254BDB">
        <w:rPr>
          <w:rFonts w:asciiTheme="majorHAnsi" w:hAnsiTheme="majorHAnsi"/>
          <w:lang w:val="ro-MD"/>
        </w:rPr>
        <w:t xml:space="preserve">, 2011. Internet </w:t>
      </w:r>
      <w:proofErr w:type="spellStart"/>
      <w:r w:rsidRPr="00254BDB">
        <w:rPr>
          <w:rFonts w:asciiTheme="majorHAnsi" w:hAnsiTheme="majorHAnsi"/>
          <w:lang w:val="ro-MD"/>
        </w:rPr>
        <w:t>resource</w:t>
      </w:r>
      <w:proofErr w:type="spellEnd"/>
      <w:r w:rsidRPr="00254BDB">
        <w:rPr>
          <w:rFonts w:asciiTheme="majorHAnsi" w:hAnsiTheme="majorHAnsi"/>
          <w:lang w:val="ro-MD"/>
        </w:rPr>
        <w:t>.</w:t>
      </w:r>
    </w:p>
    <w:p w14:paraId="5C9526EC" w14:textId="77777777" w:rsidR="009A799A" w:rsidRPr="00254BDB" w:rsidRDefault="009A799A" w:rsidP="00533F12">
      <w:pPr>
        <w:pStyle w:val="af4"/>
        <w:widowControl w:val="0"/>
        <w:numPr>
          <w:ilvl w:val="1"/>
          <w:numId w:val="7"/>
        </w:numPr>
        <w:ind w:left="709" w:hanging="425"/>
        <w:jc w:val="both"/>
        <w:rPr>
          <w:rFonts w:asciiTheme="majorHAnsi" w:hAnsiTheme="majorHAnsi"/>
          <w:lang w:val="ro-MD"/>
        </w:rPr>
      </w:pPr>
      <w:proofErr w:type="spellStart"/>
      <w:r w:rsidRPr="00254BDB">
        <w:rPr>
          <w:rFonts w:asciiTheme="majorHAnsi" w:hAnsiTheme="majorHAnsi"/>
          <w:lang w:val="ro-MD"/>
        </w:rPr>
        <w:t>Vinay</w:t>
      </w:r>
      <w:proofErr w:type="spellEnd"/>
      <w:r w:rsidRPr="00254BDB">
        <w:rPr>
          <w:rFonts w:asciiTheme="majorHAnsi" w:hAnsiTheme="majorHAnsi"/>
          <w:lang w:val="ro-MD"/>
        </w:rPr>
        <w:t xml:space="preserve"> </w:t>
      </w:r>
      <w:proofErr w:type="spellStart"/>
      <w:r w:rsidRPr="00254BDB">
        <w:rPr>
          <w:rFonts w:asciiTheme="majorHAnsi" w:hAnsiTheme="majorHAnsi"/>
          <w:lang w:val="ro-MD"/>
        </w:rPr>
        <w:t>Kumar</w:t>
      </w:r>
      <w:proofErr w:type="spellEnd"/>
      <w:r w:rsidRPr="00254BDB">
        <w:rPr>
          <w:rFonts w:asciiTheme="majorHAnsi" w:hAnsiTheme="majorHAnsi"/>
          <w:lang w:val="ro-MD"/>
        </w:rPr>
        <w:t xml:space="preserve">, Abul Abbas, Jon Aster. </w:t>
      </w:r>
      <w:proofErr w:type="spellStart"/>
      <w:r w:rsidRPr="00254BDB">
        <w:rPr>
          <w:rFonts w:asciiTheme="majorHAnsi" w:hAnsiTheme="majorHAnsi"/>
          <w:lang w:val="ro-MD"/>
        </w:rPr>
        <w:t>Robbins</w:t>
      </w:r>
      <w:proofErr w:type="spellEnd"/>
      <w:r w:rsidRPr="00254BDB">
        <w:rPr>
          <w:rFonts w:asciiTheme="majorHAnsi" w:hAnsiTheme="majorHAnsi"/>
          <w:lang w:val="ro-MD"/>
        </w:rPr>
        <w:t xml:space="preserve"> Basic </w:t>
      </w:r>
      <w:proofErr w:type="spellStart"/>
      <w:r w:rsidRPr="00254BDB">
        <w:rPr>
          <w:rFonts w:asciiTheme="majorHAnsi" w:hAnsiTheme="majorHAnsi"/>
          <w:lang w:val="ro-MD"/>
        </w:rPr>
        <w:t>Pathology</w:t>
      </w:r>
      <w:proofErr w:type="spellEnd"/>
      <w:r w:rsidRPr="00254BDB">
        <w:rPr>
          <w:rFonts w:asciiTheme="majorHAnsi" w:hAnsiTheme="majorHAnsi"/>
          <w:lang w:val="ro-MD"/>
        </w:rPr>
        <w:t xml:space="preserve">. 9th ed. Elsevier </w:t>
      </w:r>
      <w:proofErr w:type="spellStart"/>
      <w:r w:rsidRPr="00254BDB">
        <w:rPr>
          <w:rFonts w:asciiTheme="majorHAnsi" w:hAnsiTheme="majorHAnsi"/>
          <w:lang w:val="ro-MD"/>
        </w:rPr>
        <w:t>Saunders</w:t>
      </w:r>
      <w:proofErr w:type="spellEnd"/>
      <w:r w:rsidRPr="00254BDB">
        <w:rPr>
          <w:rFonts w:asciiTheme="majorHAnsi" w:hAnsiTheme="majorHAnsi"/>
          <w:lang w:val="ro-MD"/>
        </w:rPr>
        <w:t>, 2013.</w:t>
      </w:r>
    </w:p>
    <w:p w14:paraId="519991E6" w14:textId="77777777" w:rsidR="009A799A" w:rsidRPr="00254BDB" w:rsidRDefault="009A799A" w:rsidP="00533F12">
      <w:pPr>
        <w:pStyle w:val="af4"/>
        <w:widowControl w:val="0"/>
        <w:numPr>
          <w:ilvl w:val="1"/>
          <w:numId w:val="7"/>
        </w:numPr>
        <w:ind w:left="709" w:hanging="425"/>
        <w:jc w:val="both"/>
        <w:rPr>
          <w:rFonts w:asciiTheme="majorHAnsi" w:hAnsiTheme="majorHAnsi"/>
          <w:lang w:val="ro-MD"/>
        </w:rPr>
      </w:pPr>
      <w:proofErr w:type="spellStart"/>
      <w:r w:rsidRPr="00254BDB">
        <w:rPr>
          <w:rFonts w:asciiTheme="majorHAnsi" w:hAnsiTheme="majorHAnsi"/>
          <w:lang w:val="ro-MD"/>
        </w:rPr>
        <w:t>Harsh</w:t>
      </w:r>
      <w:proofErr w:type="spellEnd"/>
      <w:r w:rsidRPr="00254BDB">
        <w:rPr>
          <w:rFonts w:asciiTheme="majorHAnsi" w:hAnsiTheme="majorHAnsi"/>
          <w:lang w:val="ro-MD"/>
        </w:rPr>
        <w:t xml:space="preserve"> </w:t>
      </w:r>
      <w:proofErr w:type="spellStart"/>
      <w:r w:rsidRPr="00254BDB">
        <w:rPr>
          <w:rFonts w:asciiTheme="majorHAnsi" w:hAnsiTheme="majorHAnsi"/>
          <w:lang w:val="ro-MD"/>
        </w:rPr>
        <w:t>Mohan</w:t>
      </w:r>
      <w:proofErr w:type="spellEnd"/>
      <w:r w:rsidRPr="00254BDB">
        <w:rPr>
          <w:rFonts w:asciiTheme="majorHAnsi" w:hAnsiTheme="majorHAnsi"/>
          <w:lang w:val="ro-MD"/>
        </w:rPr>
        <w:t xml:space="preserve">. </w:t>
      </w:r>
      <w:proofErr w:type="spellStart"/>
      <w:r w:rsidRPr="00254BDB">
        <w:rPr>
          <w:rFonts w:asciiTheme="majorHAnsi" w:hAnsiTheme="majorHAnsi"/>
          <w:lang w:val="ro-MD"/>
        </w:rPr>
        <w:t>Textbook</w:t>
      </w:r>
      <w:proofErr w:type="spellEnd"/>
      <w:r w:rsidRPr="00254BDB">
        <w:rPr>
          <w:rFonts w:asciiTheme="majorHAnsi" w:hAnsiTheme="majorHAnsi"/>
          <w:lang w:val="ro-MD"/>
        </w:rPr>
        <w:t xml:space="preserve"> of </w:t>
      </w:r>
      <w:proofErr w:type="spellStart"/>
      <w:r w:rsidRPr="00254BDB">
        <w:rPr>
          <w:rFonts w:asciiTheme="majorHAnsi" w:hAnsiTheme="majorHAnsi"/>
          <w:lang w:val="ro-MD"/>
        </w:rPr>
        <w:t>Pathology</w:t>
      </w:r>
      <w:proofErr w:type="spellEnd"/>
      <w:r w:rsidRPr="00254BDB">
        <w:rPr>
          <w:rFonts w:asciiTheme="majorHAnsi" w:hAnsiTheme="majorHAnsi"/>
          <w:lang w:val="ro-MD"/>
        </w:rPr>
        <w:t xml:space="preserve">, 7th </w:t>
      </w:r>
      <w:proofErr w:type="spellStart"/>
      <w:r w:rsidRPr="00254BDB">
        <w:rPr>
          <w:rFonts w:asciiTheme="majorHAnsi" w:hAnsiTheme="majorHAnsi"/>
          <w:lang w:val="ro-MD"/>
        </w:rPr>
        <w:t>edition</w:t>
      </w:r>
      <w:proofErr w:type="spellEnd"/>
      <w:r w:rsidRPr="00254BDB">
        <w:rPr>
          <w:rFonts w:asciiTheme="majorHAnsi" w:hAnsiTheme="majorHAnsi"/>
          <w:lang w:val="ro-MD"/>
        </w:rPr>
        <w:t>, 2015.</w:t>
      </w:r>
    </w:p>
    <w:p w14:paraId="4C107695" w14:textId="77777777" w:rsidR="009A799A" w:rsidRPr="00254BDB" w:rsidRDefault="009A799A" w:rsidP="00533F12">
      <w:pPr>
        <w:pStyle w:val="af4"/>
        <w:widowControl w:val="0"/>
        <w:numPr>
          <w:ilvl w:val="1"/>
          <w:numId w:val="7"/>
        </w:numPr>
        <w:ind w:left="709" w:hanging="425"/>
        <w:jc w:val="both"/>
        <w:rPr>
          <w:rFonts w:asciiTheme="majorHAnsi" w:hAnsiTheme="majorHAnsi"/>
          <w:lang w:val="ro-MD"/>
        </w:rPr>
      </w:pPr>
      <w:r w:rsidRPr="00254BDB">
        <w:rPr>
          <w:rFonts w:asciiTheme="majorHAnsi" w:hAnsiTheme="majorHAnsi"/>
          <w:lang w:val="ro-MD"/>
        </w:rPr>
        <w:t xml:space="preserve">Steven G. </w:t>
      </w:r>
      <w:proofErr w:type="spellStart"/>
      <w:r w:rsidRPr="00254BDB">
        <w:rPr>
          <w:rFonts w:asciiTheme="majorHAnsi" w:hAnsiTheme="majorHAnsi"/>
          <w:lang w:val="ro-MD"/>
        </w:rPr>
        <w:t>Silverberg</w:t>
      </w:r>
      <w:proofErr w:type="spellEnd"/>
      <w:r w:rsidRPr="00254BDB">
        <w:rPr>
          <w:rFonts w:asciiTheme="majorHAnsi" w:hAnsiTheme="majorHAnsi"/>
          <w:lang w:val="ro-MD"/>
        </w:rPr>
        <w:t xml:space="preserve">. </w:t>
      </w:r>
      <w:proofErr w:type="spellStart"/>
      <w:r w:rsidRPr="00254BDB">
        <w:rPr>
          <w:rFonts w:asciiTheme="majorHAnsi" w:hAnsiTheme="majorHAnsi"/>
          <w:lang w:val="ro-MD"/>
        </w:rPr>
        <w:t>Silverberg's</w:t>
      </w:r>
      <w:proofErr w:type="spellEnd"/>
      <w:r w:rsidRPr="00254BDB">
        <w:rPr>
          <w:rFonts w:asciiTheme="majorHAnsi" w:hAnsiTheme="majorHAnsi"/>
          <w:lang w:val="ro-MD"/>
        </w:rPr>
        <w:t xml:space="preserve"> </w:t>
      </w:r>
      <w:proofErr w:type="spellStart"/>
      <w:r w:rsidRPr="00254BDB">
        <w:rPr>
          <w:rFonts w:asciiTheme="majorHAnsi" w:hAnsiTheme="majorHAnsi"/>
          <w:lang w:val="ro-MD"/>
        </w:rPr>
        <w:t>Principles</w:t>
      </w:r>
      <w:proofErr w:type="spellEnd"/>
      <w:r w:rsidRPr="00254BDB">
        <w:rPr>
          <w:rFonts w:asciiTheme="majorHAnsi" w:hAnsiTheme="majorHAnsi"/>
          <w:lang w:val="ro-MD"/>
        </w:rPr>
        <w:t xml:space="preserve"> </w:t>
      </w:r>
      <w:proofErr w:type="spellStart"/>
      <w:r w:rsidRPr="00254BDB">
        <w:rPr>
          <w:rFonts w:asciiTheme="majorHAnsi" w:hAnsiTheme="majorHAnsi"/>
          <w:lang w:val="ro-MD"/>
        </w:rPr>
        <w:t>and</w:t>
      </w:r>
      <w:proofErr w:type="spellEnd"/>
      <w:r w:rsidRPr="00254BDB">
        <w:rPr>
          <w:rFonts w:asciiTheme="majorHAnsi" w:hAnsiTheme="majorHAnsi"/>
          <w:lang w:val="ro-MD"/>
        </w:rPr>
        <w:t xml:space="preserve"> Practice of </w:t>
      </w:r>
      <w:proofErr w:type="spellStart"/>
      <w:r w:rsidRPr="00254BDB">
        <w:rPr>
          <w:rFonts w:asciiTheme="majorHAnsi" w:hAnsiTheme="majorHAnsi"/>
          <w:lang w:val="ro-MD"/>
        </w:rPr>
        <w:t>Surgical</w:t>
      </w:r>
      <w:proofErr w:type="spellEnd"/>
      <w:r w:rsidRPr="00254BDB">
        <w:rPr>
          <w:rFonts w:asciiTheme="majorHAnsi" w:hAnsiTheme="majorHAnsi"/>
          <w:lang w:val="ro-MD"/>
        </w:rPr>
        <w:t xml:space="preserve"> </w:t>
      </w:r>
      <w:proofErr w:type="spellStart"/>
      <w:r w:rsidRPr="00254BDB">
        <w:rPr>
          <w:rFonts w:asciiTheme="majorHAnsi" w:hAnsiTheme="majorHAnsi"/>
          <w:lang w:val="ro-MD"/>
        </w:rPr>
        <w:t>Pathology</w:t>
      </w:r>
      <w:proofErr w:type="spellEnd"/>
      <w:r w:rsidRPr="00254BDB">
        <w:rPr>
          <w:rFonts w:asciiTheme="majorHAnsi" w:hAnsiTheme="majorHAnsi"/>
          <w:lang w:val="ro-MD"/>
        </w:rPr>
        <w:t xml:space="preserve"> </w:t>
      </w:r>
      <w:proofErr w:type="spellStart"/>
      <w:r w:rsidRPr="00254BDB">
        <w:rPr>
          <w:rFonts w:asciiTheme="majorHAnsi" w:hAnsiTheme="majorHAnsi"/>
          <w:lang w:val="ro-MD"/>
        </w:rPr>
        <w:t>and</w:t>
      </w:r>
      <w:proofErr w:type="spellEnd"/>
      <w:r w:rsidRPr="00254BDB">
        <w:rPr>
          <w:rFonts w:asciiTheme="majorHAnsi" w:hAnsiTheme="majorHAnsi"/>
          <w:lang w:val="ro-MD"/>
        </w:rPr>
        <w:t xml:space="preserve">  </w:t>
      </w:r>
      <w:proofErr w:type="spellStart"/>
      <w:r w:rsidRPr="00254BDB">
        <w:rPr>
          <w:rFonts w:asciiTheme="majorHAnsi" w:hAnsiTheme="majorHAnsi"/>
          <w:lang w:val="ro-MD"/>
        </w:rPr>
        <w:t>Cytopathology</w:t>
      </w:r>
      <w:proofErr w:type="spellEnd"/>
      <w:r w:rsidRPr="00254BDB">
        <w:rPr>
          <w:rFonts w:asciiTheme="majorHAnsi" w:hAnsiTheme="majorHAnsi"/>
          <w:lang w:val="ro-MD"/>
        </w:rPr>
        <w:t>, 2-Volume Set. Churchill Livingstone/Elsevier, 2006.</w:t>
      </w:r>
    </w:p>
    <w:p w14:paraId="79688E65" w14:textId="77777777" w:rsidR="009A799A" w:rsidRPr="00254BDB" w:rsidRDefault="009A799A" w:rsidP="00533F12">
      <w:pPr>
        <w:pStyle w:val="af4"/>
        <w:widowControl w:val="0"/>
        <w:numPr>
          <w:ilvl w:val="1"/>
          <w:numId w:val="7"/>
        </w:numPr>
        <w:ind w:left="709" w:hanging="425"/>
        <w:jc w:val="both"/>
        <w:rPr>
          <w:rFonts w:asciiTheme="majorHAnsi" w:hAnsiTheme="majorHAnsi"/>
          <w:lang w:val="ro-MD"/>
        </w:rPr>
      </w:pPr>
      <w:r w:rsidRPr="00254BDB">
        <w:rPr>
          <w:rFonts w:asciiTheme="majorHAnsi" w:hAnsiTheme="majorHAnsi"/>
          <w:lang w:val="ro-MD"/>
        </w:rPr>
        <w:t xml:space="preserve">Julian L. Burton, Guy </w:t>
      </w:r>
      <w:proofErr w:type="spellStart"/>
      <w:r w:rsidRPr="00254BDB">
        <w:rPr>
          <w:rFonts w:asciiTheme="majorHAnsi" w:hAnsiTheme="majorHAnsi"/>
          <w:lang w:val="ro-MD"/>
        </w:rPr>
        <w:t>Rutty</w:t>
      </w:r>
      <w:proofErr w:type="spellEnd"/>
      <w:r w:rsidRPr="00254BDB">
        <w:rPr>
          <w:rFonts w:asciiTheme="majorHAnsi" w:hAnsiTheme="majorHAnsi"/>
          <w:lang w:val="ro-MD"/>
        </w:rPr>
        <w:t xml:space="preserve">. The </w:t>
      </w:r>
      <w:proofErr w:type="spellStart"/>
      <w:r w:rsidRPr="00254BDB">
        <w:rPr>
          <w:rFonts w:asciiTheme="majorHAnsi" w:hAnsiTheme="majorHAnsi"/>
          <w:lang w:val="ro-MD"/>
        </w:rPr>
        <w:t>Hospital</w:t>
      </w:r>
      <w:proofErr w:type="spellEnd"/>
      <w:r w:rsidRPr="00254BDB">
        <w:rPr>
          <w:rFonts w:asciiTheme="majorHAnsi" w:hAnsiTheme="majorHAnsi"/>
          <w:lang w:val="ro-MD"/>
        </w:rPr>
        <w:t xml:space="preserve"> </w:t>
      </w:r>
      <w:proofErr w:type="spellStart"/>
      <w:r w:rsidRPr="00254BDB">
        <w:rPr>
          <w:rFonts w:asciiTheme="majorHAnsi" w:hAnsiTheme="majorHAnsi"/>
          <w:lang w:val="ro-MD"/>
        </w:rPr>
        <w:t>Autopsy</w:t>
      </w:r>
      <w:proofErr w:type="spellEnd"/>
      <w:r w:rsidRPr="00254BDB">
        <w:rPr>
          <w:rFonts w:asciiTheme="majorHAnsi" w:hAnsiTheme="majorHAnsi"/>
          <w:lang w:val="ro-MD"/>
        </w:rPr>
        <w:t xml:space="preserve"> 3rd </w:t>
      </w:r>
      <w:proofErr w:type="spellStart"/>
      <w:r w:rsidRPr="00254BDB">
        <w:rPr>
          <w:rFonts w:asciiTheme="majorHAnsi" w:hAnsiTheme="majorHAnsi"/>
          <w:lang w:val="ro-MD"/>
        </w:rPr>
        <w:t>Edition</w:t>
      </w:r>
      <w:proofErr w:type="spellEnd"/>
      <w:r w:rsidRPr="00254BDB">
        <w:rPr>
          <w:rFonts w:asciiTheme="majorHAnsi" w:hAnsiTheme="majorHAnsi"/>
          <w:lang w:val="ro-MD"/>
        </w:rPr>
        <w:t xml:space="preserve">: A Manual of Fundamental </w:t>
      </w:r>
      <w:proofErr w:type="spellStart"/>
      <w:r w:rsidRPr="00254BDB">
        <w:rPr>
          <w:rFonts w:asciiTheme="majorHAnsi" w:hAnsiTheme="majorHAnsi"/>
          <w:lang w:val="ro-MD"/>
        </w:rPr>
        <w:t>Autopsy</w:t>
      </w:r>
      <w:proofErr w:type="spellEnd"/>
      <w:r w:rsidRPr="00254BDB">
        <w:rPr>
          <w:rFonts w:asciiTheme="majorHAnsi" w:hAnsiTheme="majorHAnsi"/>
          <w:lang w:val="ro-MD"/>
        </w:rPr>
        <w:t xml:space="preserve"> Practice (</w:t>
      </w:r>
      <w:proofErr w:type="spellStart"/>
      <w:r w:rsidRPr="00254BDB">
        <w:rPr>
          <w:rFonts w:asciiTheme="majorHAnsi" w:hAnsiTheme="majorHAnsi"/>
          <w:lang w:val="ro-MD"/>
        </w:rPr>
        <w:t>Hodder</w:t>
      </w:r>
      <w:proofErr w:type="spellEnd"/>
      <w:r w:rsidRPr="00254BDB">
        <w:rPr>
          <w:rFonts w:asciiTheme="majorHAnsi" w:hAnsiTheme="majorHAnsi"/>
          <w:lang w:val="ro-MD"/>
        </w:rPr>
        <w:t xml:space="preserve">  Arnold </w:t>
      </w:r>
      <w:proofErr w:type="spellStart"/>
      <w:r w:rsidRPr="00254BDB">
        <w:rPr>
          <w:rFonts w:asciiTheme="majorHAnsi" w:hAnsiTheme="majorHAnsi"/>
          <w:lang w:val="ro-MD"/>
        </w:rPr>
        <w:t>Publication</w:t>
      </w:r>
      <w:proofErr w:type="spellEnd"/>
      <w:r w:rsidRPr="00254BDB">
        <w:rPr>
          <w:rFonts w:asciiTheme="majorHAnsi" w:hAnsiTheme="majorHAnsi"/>
          <w:lang w:val="ro-MD"/>
        </w:rPr>
        <w:t xml:space="preserve">) </w:t>
      </w:r>
      <w:proofErr w:type="spellStart"/>
      <w:r w:rsidRPr="00254BDB">
        <w:rPr>
          <w:rFonts w:asciiTheme="majorHAnsi" w:hAnsiTheme="majorHAnsi"/>
          <w:lang w:val="ro-MD"/>
        </w:rPr>
        <w:t>Hardcover</w:t>
      </w:r>
      <w:proofErr w:type="spellEnd"/>
      <w:r w:rsidRPr="00254BDB">
        <w:rPr>
          <w:rFonts w:asciiTheme="majorHAnsi" w:hAnsiTheme="majorHAnsi"/>
          <w:lang w:val="ro-MD"/>
        </w:rPr>
        <w:t>,  2010.</w:t>
      </w:r>
    </w:p>
    <w:p w14:paraId="77E4E873" w14:textId="77777777" w:rsidR="009A799A" w:rsidRPr="00254BDB" w:rsidRDefault="009A799A" w:rsidP="00533F12">
      <w:pPr>
        <w:pStyle w:val="af4"/>
        <w:widowControl w:val="0"/>
        <w:numPr>
          <w:ilvl w:val="1"/>
          <w:numId w:val="7"/>
        </w:numPr>
        <w:ind w:left="709" w:hanging="425"/>
        <w:jc w:val="both"/>
        <w:rPr>
          <w:rFonts w:asciiTheme="majorHAnsi" w:hAnsiTheme="majorHAnsi"/>
          <w:lang w:val="ro-MD"/>
        </w:rPr>
      </w:pPr>
      <w:r w:rsidRPr="00254BDB">
        <w:rPr>
          <w:rFonts w:asciiTheme="majorHAnsi" w:hAnsiTheme="majorHAnsi"/>
          <w:lang w:val="ro-MD"/>
        </w:rPr>
        <w:t xml:space="preserve">Edward C. </w:t>
      </w:r>
      <w:proofErr w:type="spellStart"/>
      <w:r w:rsidRPr="00254BDB">
        <w:rPr>
          <w:rFonts w:asciiTheme="majorHAnsi" w:hAnsiTheme="majorHAnsi"/>
          <w:lang w:val="ro-MD"/>
        </w:rPr>
        <w:t>Klatt</w:t>
      </w:r>
      <w:proofErr w:type="spellEnd"/>
      <w:r w:rsidRPr="00254BDB">
        <w:rPr>
          <w:rFonts w:asciiTheme="majorHAnsi" w:hAnsiTheme="majorHAnsi"/>
          <w:lang w:val="ro-MD"/>
        </w:rPr>
        <w:t xml:space="preserve">. </w:t>
      </w:r>
      <w:proofErr w:type="spellStart"/>
      <w:r w:rsidRPr="00254BDB">
        <w:rPr>
          <w:rFonts w:asciiTheme="majorHAnsi" w:hAnsiTheme="majorHAnsi"/>
          <w:lang w:val="ro-MD"/>
        </w:rPr>
        <w:t>Robbins</w:t>
      </w:r>
      <w:proofErr w:type="spellEnd"/>
      <w:r w:rsidRPr="00254BDB">
        <w:rPr>
          <w:rFonts w:asciiTheme="majorHAnsi" w:hAnsiTheme="majorHAnsi"/>
          <w:lang w:val="ro-MD"/>
        </w:rPr>
        <w:t xml:space="preserve"> </w:t>
      </w:r>
      <w:proofErr w:type="spellStart"/>
      <w:r w:rsidRPr="00254BDB">
        <w:rPr>
          <w:rFonts w:asciiTheme="majorHAnsi" w:hAnsiTheme="majorHAnsi"/>
          <w:lang w:val="ro-MD"/>
        </w:rPr>
        <w:t>and</w:t>
      </w:r>
      <w:proofErr w:type="spellEnd"/>
      <w:r w:rsidRPr="00254BDB">
        <w:rPr>
          <w:rFonts w:asciiTheme="majorHAnsi" w:hAnsiTheme="majorHAnsi"/>
          <w:lang w:val="ro-MD"/>
        </w:rPr>
        <w:t xml:space="preserve"> </w:t>
      </w:r>
      <w:proofErr w:type="spellStart"/>
      <w:r w:rsidRPr="00254BDB">
        <w:rPr>
          <w:rFonts w:asciiTheme="majorHAnsi" w:hAnsiTheme="majorHAnsi"/>
          <w:lang w:val="ro-MD"/>
        </w:rPr>
        <w:t>Cotran</w:t>
      </w:r>
      <w:proofErr w:type="spellEnd"/>
      <w:r w:rsidRPr="00254BDB">
        <w:rPr>
          <w:rFonts w:asciiTheme="majorHAnsi" w:hAnsiTheme="majorHAnsi"/>
          <w:lang w:val="ro-MD"/>
        </w:rPr>
        <w:t xml:space="preserve"> – Atlas of </w:t>
      </w:r>
      <w:proofErr w:type="spellStart"/>
      <w:r w:rsidRPr="00254BDB">
        <w:rPr>
          <w:rFonts w:asciiTheme="majorHAnsi" w:hAnsiTheme="majorHAnsi"/>
          <w:lang w:val="ro-MD"/>
        </w:rPr>
        <w:t>pathology</w:t>
      </w:r>
      <w:proofErr w:type="spellEnd"/>
      <w:r w:rsidRPr="00254BDB">
        <w:rPr>
          <w:rFonts w:asciiTheme="majorHAnsi" w:hAnsiTheme="majorHAnsi"/>
          <w:lang w:val="ro-MD"/>
        </w:rPr>
        <w:t xml:space="preserve"> – </w:t>
      </w:r>
      <w:proofErr w:type="spellStart"/>
      <w:r w:rsidRPr="00254BDB">
        <w:rPr>
          <w:rFonts w:asciiTheme="majorHAnsi" w:hAnsiTheme="majorHAnsi"/>
          <w:lang w:val="ro-MD"/>
        </w:rPr>
        <w:t>international</w:t>
      </w:r>
      <w:proofErr w:type="spellEnd"/>
      <w:r w:rsidRPr="00254BDB">
        <w:rPr>
          <w:rFonts w:asciiTheme="majorHAnsi" w:hAnsiTheme="majorHAnsi"/>
          <w:lang w:val="ro-MD"/>
        </w:rPr>
        <w:t xml:space="preserve"> </w:t>
      </w:r>
      <w:proofErr w:type="spellStart"/>
      <w:r w:rsidRPr="00254BDB">
        <w:rPr>
          <w:rFonts w:asciiTheme="majorHAnsi" w:hAnsiTheme="majorHAnsi"/>
          <w:lang w:val="ro-MD"/>
        </w:rPr>
        <w:t>edition</w:t>
      </w:r>
      <w:proofErr w:type="spellEnd"/>
      <w:r w:rsidRPr="00254BDB">
        <w:rPr>
          <w:rFonts w:asciiTheme="majorHAnsi" w:hAnsiTheme="majorHAnsi"/>
          <w:lang w:val="ro-MD"/>
        </w:rPr>
        <w:t>, 2014.</w:t>
      </w:r>
    </w:p>
    <w:p w14:paraId="74952C6F" w14:textId="77777777" w:rsidR="009A799A" w:rsidRPr="00254BDB" w:rsidRDefault="009A799A" w:rsidP="00533F12">
      <w:pPr>
        <w:pStyle w:val="af4"/>
        <w:widowControl w:val="0"/>
        <w:numPr>
          <w:ilvl w:val="1"/>
          <w:numId w:val="7"/>
        </w:numPr>
        <w:ind w:left="709" w:hanging="425"/>
        <w:jc w:val="both"/>
        <w:rPr>
          <w:rFonts w:asciiTheme="majorHAnsi" w:hAnsiTheme="majorHAnsi"/>
          <w:lang w:val="ro-MD"/>
        </w:rPr>
      </w:pPr>
      <w:r w:rsidRPr="00254BDB">
        <w:rPr>
          <w:rFonts w:asciiTheme="majorHAnsi" w:hAnsiTheme="majorHAnsi"/>
          <w:lang w:val="ro-MD"/>
        </w:rPr>
        <w:t xml:space="preserve">Alan Stevens, James S. Lowe, Ian Scott. Core </w:t>
      </w:r>
      <w:proofErr w:type="spellStart"/>
      <w:r w:rsidRPr="00254BDB">
        <w:rPr>
          <w:rFonts w:asciiTheme="majorHAnsi" w:hAnsiTheme="majorHAnsi"/>
          <w:lang w:val="ro-MD"/>
        </w:rPr>
        <w:t>Pathology</w:t>
      </w:r>
      <w:proofErr w:type="spellEnd"/>
      <w:r w:rsidRPr="00254BDB">
        <w:rPr>
          <w:rFonts w:asciiTheme="majorHAnsi" w:hAnsiTheme="majorHAnsi"/>
          <w:lang w:val="ro-MD"/>
        </w:rPr>
        <w:t>, 2009.</w:t>
      </w:r>
    </w:p>
    <w:p w14:paraId="7B9FEECF" w14:textId="65687D20" w:rsidR="0060520E" w:rsidRPr="00254BDB" w:rsidRDefault="009A799A" w:rsidP="00533F12">
      <w:pPr>
        <w:pStyle w:val="af4"/>
        <w:widowControl w:val="0"/>
        <w:numPr>
          <w:ilvl w:val="1"/>
          <w:numId w:val="7"/>
        </w:numPr>
        <w:ind w:left="709" w:hanging="425"/>
        <w:jc w:val="both"/>
        <w:rPr>
          <w:rFonts w:asciiTheme="majorHAnsi" w:hAnsiTheme="majorHAnsi"/>
          <w:lang w:val="ro-MD"/>
        </w:rPr>
      </w:pPr>
      <w:r w:rsidRPr="00254BDB">
        <w:rPr>
          <w:rFonts w:asciiTheme="majorHAnsi" w:hAnsiTheme="majorHAnsi"/>
          <w:lang w:val="ro-MD"/>
        </w:rPr>
        <w:t xml:space="preserve">A. </w:t>
      </w:r>
      <w:proofErr w:type="spellStart"/>
      <w:r w:rsidRPr="00254BDB">
        <w:rPr>
          <w:rFonts w:asciiTheme="majorHAnsi" w:hAnsiTheme="majorHAnsi"/>
          <w:lang w:val="ro-MD"/>
        </w:rPr>
        <w:t>Strukov</w:t>
      </w:r>
      <w:proofErr w:type="spellEnd"/>
      <w:r w:rsidRPr="00254BDB">
        <w:rPr>
          <w:rFonts w:asciiTheme="majorHAnsi" w:hAnsiTheme="majorHAnsi"/>
          <w:lang w:val="ro-MD"/>
        </w:rPr>
        <w:t xml:space="preserve"> , V. </w:t>
      </w:r>
      <w:proofErr w:type="spellStart"/>
      <w:r w:rsidRPr="00254BDB">
        <w:rPr>
          <w:rFonts w:asciiTheme="majorHAnsi" w:hAnsiTheme="majorHAnsi"/>
          <w:lang w:val="ro-MD"/>
        </w:rPr>
        <w:t>Serov</w:t>
      </w:r>
      <w:proofErr w:type="spellEnd"/>
      <w:r w:rsidRPr="00254BDB">
        <w:rPr>
          <w:rFonts w:asciiTheme="majorHAnsi" w:hAnsiTheme="majorHAnsi"/>
          <w:lang w:val="ro-MD"/>
        </w:rPr>
        <w:t>. Anatomia patologică, Chișinău, 1999</w:t>
      </w:r>
    </w:p>
    <w:p w14:paraId="41996C31" w14:textId="77777777" w:rsidR="00965478" w:rsidRPr="00254BDB" w:rsidRDefault="00965478" w:rsidP="009A799A">
      <w:pPr>
        <w:widowControl w:val="0"/>
        <w:ind w:left="426"/>
        <w:jc w:val="both"/>
        <w:rPr>
          <w:rFonts w:asciiTheme="majorHAnsi" w:hAnsiTheme="majorHAnsi"/>
          <w:sz w:val="22"/>
          <w:lang w:val="ro-MD"/>
        </w:rPr>
      </w:pPr>
    </w:p>
    <w:p w14:paraId="35D86A58" w14:textId="09A97916" w:rsidR="00B04FC1" w:rsidRPr="00061C9F" w:rsidRDefault="00B04FC1" w:rsidP="00CD7C94">
      <w:pPr>
        <w:pStyle w:val="af4"/>
        <w:widowControl w:val="0"/>
        <w:spacing w:before="120" w:after="120"/>
        <w:ind w:left="284"/>
        <w:contextualSpacing w:val="0"/>
        <w:rPr>
          <w:rFonts w:asciiTheme="majorHAnsi" w:hAnsiTheme="majorHAnsi"/>
          <w:i/>
          <w:sz w:val="28"/>
          <w:szCs w:val="28"/>
          <w:lang w:val="ro-MD"/>
        </w:rPr>
      </w:pPr>
      <w:r w:rsidRPr="00061C9F">
        <w:rPr>
          <w:rFonts w:asciiTheme="majorHAnsi" w:hAnsiTheme="majorHAnsi"/>
          <w:i/>
          <w:sz w:val="28"/>
          <w:szCs w:val="28"/>
          <w:lang w:val="ro-MD"/>
        </w:rPr>
        <w:t>B. Suplimentară</w:t>
      </w:r>
      <w:r w:rsidR="00A6448C">
        <w:rPr>
          <w:rFonts w:asciiTheme="majorHAnsi" w:hAnsiTheme="majorHAnsi"/>
          <w:i/>
          <w:sz w:val="28"/>
          <w:szCs w:val="28"/>
          <w:lang w:val="ro-MD"/>
        </w:rPr>
        <w:t>:</w:t>
      </w:r>
    </w:p>
    <w:p w14:paraId="4C56FEE0" w14:textId="77777777" w:rsidR="009A799A" w:rsidRPr="00254BDB" w:rsidRDefault="009A799A" w:rsidP="009A799A">
      <w:pPr>
        <w:pStyle w:val="af4"/>
        <w:widowControl w:val="0"/>
        <w:numPr>
          <w:ilvl w:val="1"/>
          <w:numId w:val="19"/>
        </w:numPr>
        <w:ind w:left="709" w:hanging="425"/>
        <w:jc w:val="both"/>
        <w:rPr>
          <w:rFonts w:asciiTheme="majorHAnsi" w:hAnsiTheme="majorHAnsi"/>
          <w:szCs w:val="22"/>
          <w:lang w:val="ro-MD"/>
        </w:rPr>
      </w:pPr>
      <w:r w:rsidRPr="00254BDB">
        <w:rPr>
          <w:rFonts w:asciiTheme="majorHAnsi" w:hAnsiTheme="majorHAnsi"/>
          <w:szCs w:val="22"/>
          <w:lang w:val="ro-MD"/>
        </w:rPr>
        <w:t xml:space="preserve">Jones Bruce. Atlas of </w:t>
      </w:r>
      <w:proofErr w:type="spellStart"/>
      <w:r w:rsidRPr="00254BDB">
        <w:rPr>
          <w:rFonts w:asciiTheme="majorHAnsi" w:hAnsiTheme="majorHAnsi"/>
          <w:szCs w:val="22"/>
          <w:lang w:val="ro-MD"/>
        </w:rPr>
        <w:t>Gross</w:t>
      </w:r>
      <w:proofErr w:type="spellEnd"/>
      <w:r w:rsidRPr="00254BDB">
        <w:rPr>
          <w:rFonts w:asciiTheme="majorHAnsi" w:hAnsiTheme="majorHAnsi"/>
          <w:szCs w:val="22"/>
          <w:lang w:val="ro-MD"/>
        </w:rPr>
        <w:t xml:space="preserve"> </w:t>
      </w:r>
      <w:proofErr w:type="spellStart"/>
      <w:r w:rsidRPr="00254BDB">
        <w:rPr>
          <w:rFonts w:asciiTheme="majorHAnsi" w:hAnsiTheme="majorHAnsi"/>
          <w:szCs w:val="22"/>
          <w:lang w:val="ro-MD"/>
        </w:rPr>
        <w:t>Pathology</w:t>
      </w:r>
      <w:proofErr w:type="spellEnd"/>
      <w:r w:rsidRPr="00254BDB">
        <w:rPr>
          <w:rFonts w:asciiTheme="majorHAnsi" w:hAnsiTheme="majorHAnsi"/>
          <w:szCs w:val="22"/>
          <w:lang w:val="ro-MD"/>
        </w:rPr>
        <w:t xml:space="preserve"> </w:t>
      </w:r>
      <w:proofErr w:type="spellStart"/>
      <w:r w:rsidRPr="00254BDB">
        <w:rPr>
          <w:rFonts w:asciiTheme="majorHAnsi" w:hAnsiTheme="majorHAnsi"/>
          <w:szCs w:val="22"/>
          <w:lang w:val="ro-MD"/>
        </w:rPr>
        <w:t>With</w:t>
      </w:r>
      <w:proofErr w:type="spellEnd"/>
      <w:r w:rsidRPr="00254BDB">
        <w:rPr>
          <w:rFonts w:asciiTheme="majorHAnsi" w:hAnsiTheme="majorHAnsi"/>
          <w:szCs w:val="22"/>
          <w:lang w:val="ro-MD"/>
        </w:rPr>
        <w:t xml:space="preserve"> Histologic </w:t>
      </w:r>
      <w:proofErr w:type="spellStart"/>
      <w:r w:rsidRPr="00254BDB">
        <w:rPr>
          <w:rFonts w:asciiTheme="majorHAnsi" w:hAnsiTheme="majorHAnsi"/>
          <w:szCs w:val="22"/>
          <w:lang w:val="ro-MD"/>
        </w:rPr>
        <w:t>Correlation</w:t>
      </w:r>
      <w:proofErr w:type="spellEnd"/>
      <w:r w:rsidRPr="00254BDB">
        <w:rPr>
          <w:rFonts w:asciiTheme="majorHAnsi" w:hAnsiTheme="majorHAnsi"/>
          <w:szCs w:val="22"/>
          <w:lang w:val="ro-MD"/>
        </w:rPr>
        <w:t>, 2009.</w:t>
      </w:r>
    </w:p>
    <w:p w14:paraId="4CE4C6C9" w14:textId="77777777" w:rsidR="009A799A" w:rsidRPr="00254BDB" w:rsidRDefault="009A799A" w:rsidP="009A799A">
      <w:pPr>
        <w:pStyle w:val="af4"/>
        <w:widowControl w:val="0"/>
        <w:numPr>
          <w:ilvl w:val="1"/>
          <w:numId w:val="19"/>
        </w:numPr>
        <w:ind w:left="709" w:hanging="425"/>
        <w:jc w:val="both"/>
        <w:rPr>
          <w:rFonts w:asciiTheme="majorHAnsi" w:hAnsiTheme="majorHAnsi"/>
          <w:szCs w:val="22"/>
          <w:lang w:val="ro-MD"/>
        </w:rPr>
      </w:pPr>
      <w:proofErr w:type="spellStart"/>
      <w:r w:rsidRPr="00254BDB">
        <w:rPr>
          <w:rFonts w:asciiTheme="majorHAnsi" w:hAnsiTheme="majorHAnsi"/>
          <w:szCs w:val="22"/>
          <w:lang w:val="ro-MD"/>
        </w:rPr>
        <w:t>Noel</w:t>
      </w:r>
      <w:proofErr w:type="spellEnd"/>
      <w:r w:rsidRPr="00254BDB">
        <w:rPr>
          <w:rFonts w:asciiTheme="majorHAnsi" w:hAnsiTheme="majorHAnsi"/>
          <w:szCs w:val="22"/>
          <w:lang w:val="ro-MD"/>
        </w:rPr>
        <w:t xml:space="preserve"> </w:t>
      </w:r>
      <w:proofErr w:type="spellStart"/>
      <w:r w:rsidRPr="00254BDB">
        <w:rPr>
          <w:rFonts w:asciiTheme="majorHAnsi" w:hAnsiTheme="majorHAnsi"/>
          <w:szCs w:val="22"/>
          <w:lang w:val="ro-MD"/>
        </w:rPr>
        <w:t>Weidner</w:t>
      </w:r>
      <w:proofErr w:type="spellEnd"/>
      <w:r w:rsidRPr="00254BDB">
        <w:rPr>
          <w:rFonts w:asciiTheme="majorHAnsi" w:hAnsiTheme="majorHAnsi"/>
          <w:szCs w:val="22"/>
          <w:lang w:val="ro-MD"/>
        </w:rPr>
        <w:t xml:space="preserve">, Richard Cote, Saul </w:t>
      </w:r>
      <w:proofErr w:type="spellStart"/>
      <w:r w:rsidRPr="00254BDB">
        <w:rPr>
          <w:rFonts w:asciiTheme="majorHAnsi" w:hAnsiTheme="majorHAnsi"/>
          <w:szCs w:val="22"/>
          <w:lang w:val="ro-MD"/>
        </w:rPr>
        <w:t>Suster</w:t>
      </w:r>
      <w:proofErr w:type="spellEnd"/>
      <w:r w:rsidRPr="00254BDB">
        <w:rPr>
          <w:rFonts w:asciiTheme="majorHAnsi" w:hAnsiTheme="majorHAnsi"/>
          <w:szCs w:val="22"/>
          <w:lang w:val="ro-MD"/>
        </w:rPr>
        <w:t xml:space="preserve">, Lawrence Weiss. Modern </w:t>
      </w:r>
      <w:proofErr w:type="spellStart"/>
      <w:r w:rsidRPr="00254BDB">
        <w:rPr>
          <w:rFonts w:asciiTheme="majorHAnsi" w:hAnsiTheme="majorHAnsi"/>
          <w:szCs w:val="22"/>
          <w:lang w:val="ro-MD"/>
        </w:rPr>
        <w:t>Surgical</w:t>
      </w:r>
      <w:proofErr w:type="spellEnd"/>
      <w:r w:rsidRPr="00254BDB">
        <w:rPr>
          <w:rFonts w:asciiTheme="majorHAnsi" w:hAnsiTheme="majorHAnsi"/>
          <w:szCs w:val="22"/>
          <w:lang w:val="ro-MD"/>
        </w:rPr>
        <w:t xml:space="preserve"> </w:t>
      </w:r>
      <w:proofErr w:type="spellStart"/>
      <w:r w:rsidRPr="00254BDB">
        <w:rPr>
          <w:rFonts w:asciiTheme="majorHAnsi" w:hAnsiTheme="majorHAnsi"/>
          <w:szCs w:val="22"/>
          <w:lang w:val="ro-MD"/>
        </w:rPr>
        <w:t>Pathology</w:t>
      </w:r>
      <w:proofErr w:type="spellEnd"/>
      <w:r w:rsidRPr="00254BDB">
        <w:rPr>
          <w:rFonts w:asciiTheme="majorHAnsi" w:hAnsiTheme="majorHAnsi"/>
          <w:szCs w:val="22"/>
          <w:lang w:val="ro-MD"/>
        </w:rPr>
        <w:t xml:space="preserve"> 2nd </w:t>
      </w:r>
      <w:proofErr w:type="spellStart"/>
      <w:r w:rsidRPr="00254BDB">
        <w:rPr>
          <w:rFonts w:asciiTheme="majorHAnsi" w:hAnsiTheme="majorHAnsi"/>
          <w:szCs w:val="22"/>
          <w:lang w:val="ro-MD"/>
        </w:rPr>
        <w:t>Edition</w:t>
      </w:r>
      <w:proofErr w:type="spellEnd"/>
      <w:r w:rsidRPr="00254BDB">
        <w:rPr>
          <w:rFonts w:asciiTheme="majorHAnsi" w:hAnsiTheme="majorHAnsi"/>
          <w:szCs w:val="22"/>
          <w:lang w:val="ro-MD"/>
        </w:rPr>
        <w:t>, 2009</w:t>
      </w:r>
    </w:p>
    <w:p w14:paraId="3320EED8" w14:textId="77777777" w:rsidR="009A799A" w:rsidRPr="00254BDB" w:rsidRDefault="009A799A" w:rsidP="009A799A">
      <w:pPr>
        <w:pStyle w:val="af4"/>
        <w:widowControl w:val="0"/>
        <w:numPr>
          <w:ilvl w:val="1"/>
          <w:numId w:val="19"/>
        </w:numPr>
        <w:ind w:left="709" w:hanging="425"/>
        <w:jc w:val="both"/>
        <w:rPr>
          <w:rFonts w:asciiTheme="majorHAnsi" w:hAnsiTheme="majorHAnsi"/>
          <w:szCs w:val="22"/>
          <w:lang w:val="ro-MD"/>
        </w:rPr>
      </w:pPr>
      <w:proofErr w:type="spellStart"/>
      <w:r w:rsidRPr="00254BDB">
        <w:rPr>
          <w:rFonts w:asciiTheme="majorHAnsi" w:hAnsiTheme="majorHAnsi"/>
          <w:szCs w:val="22"/>
          <w:lang w:val="ro-MD"/>
        </w:rPr>
        <w:t>Molavi</w:t>
      </w:r>
      <w:proofErr w:type="spellEnd"/>
      <w:r w:rsidRPr="00254BDB">
        <w:rPr>
          <w:rFonts w:asciiTheme="majorHAnsi" w:hAnsiTheme="majorHAnsi"/>
          <w:szCs w:val="22"/>
          <w:lang w:val="ro-MD"/>
        </w:rPr>
        <w:t xml:space="preserve"> Diana. The Practice of </w:t>
      </w:r>
      <w:proofErr w:type="spellStart"/>
      <w:r w:rsidRPr="00254BDB">
        <w:rPr>
          <w:rFonts w:asciiTheme="majorHAnsi" w:hAnsiTheme="majorHAnsi"/>
          <w:szCs w:val="22"/>
          <w:lang w:val="ro-MD"/>
        </w:rPr>
        <w:t>Surgical</w:t>
      </w:r>
      <w:proofErr w:type="spellEnd"/>
      <w:r w:rsidRPr="00254BDB">
        <w:rPr>
          <w:rFonts w:asciiTheme="majorHAnsi" w:hAnsiTheme="majorHAnsi"/>
          <w:szCs w:val="22"/>
          <w:lang w:val="ro-MD"/>
        </w:rPr>
        <w:t xml:space="preserve"> </w:t>
      </w:r>
      <w:proofErr w:type="spellStart"/>
      <w:r w:rsidRPr="00254BDB">
        <w:rPr>
          <w:rFonts w:asciiTheme="majorHAnsi" w:hAnsiTheme="majorHAnsi"/>
          <w:szCs w:val="22"/>
          <w:lang w:val="ro-MD"/>
        </w:rPr>
        <w:t>Pathology</w:t>
      </w:r>
      <w:proofErr w:type="spellEnd"/>
      <w:r w:rsidRPr="00254BDB">
        <w:rPr>
          <w:rFonts w:asciiTheme="majorHAnsi" w:hAnsiTheme="majorHAnsi"/>
          <w:szCs w:val="22"/>
          <w:lang w:val="ro-MD"/>
        </w:rPr>
        <w:t>, 2008</w:t>
      </w:r>
    </w:p>
    <w:p w14:paraId="21EE8156" w14:textId="77777777" w:rsidR="009A799A" w:rsidRPr="00254BDB" w:rsidRDefault="009A799A" w:rsidP="009A799A">
      <w:pPr>
        <w:pStyle w:val="af4"/>
        <w:widowControl w:val="0"/>
        <w:numPr>
          <w:ilvl w:val="1"/>
          <w:numId w:val="19"/>
        </w:numPr>
        <w:ind w:left="709" w:hanging="425"/>
        <w:jc w:val="both"/>
        <w:rPr>
          <w:rFonts w:asciiTheme="majorHAnsi" w:hAnsiTheme="majorHAnsi"/>
          <w:szCs w:val="22"/>
          <w:lang w:val="ro-MD"/>
        </w:rPr>
      </w:pPr>
      <w:r w:rsidRPr="00254BDB">
        <w:rPr>
          <w:rFonts w:asciiTheme="majorHAnsi" w:hAnsiTheme="majorHAnsi"/>
          <w:szCs w:val="22"/>
          <w:lang w:val="ro-MD"/>
        </w:rPr>
        <w:t>AFIP / Atlase de tumori.</w:t>
      </w:r>
    </w:p>
    <w:p w14:paraId="761DB6E1" w14:textId="2B6D7A03" w:rsidR="00E46B7C" w:rsidRPr="00254BDB" w:rsidRDefault="009A799A" w:rsidP="009A799A">
      <w:pPr>
        <w:pStyle w:val="af4"/>
        <w:widowControl w:val="0"/>
        <w:numPr>
          <w:ilvl w:val="1"/>
          <w:numId w:val="19"/>
        </w:numPr>
        <w:ind w:left="709" w:hanging="425"/>
        <w:jc w:val="both"/>
        <w:rPr>
          <w:rFonts w:asciiTheme="majorHAnsi" w:hAnsiTheme="majorHAnsi"/>
          <w:szCs w:val="22"/>
          <w:lang w:val="ro-MD"/>
        </w:rPr>
      </w:pPr>
      <w:r w:rsidRPr="00254BDB">
        <w:rPr>
          <w:rFonts w:asciiTheme="majorHAnsi" w:hAnsiTheme="majorHAnsi"/>
          <w:szCs w:val="22"/>
          <w:lang w:val="ro-MD"/>
        </w:rPr>
        <w:t>CIM-O Clasificarea Internațională a Maladiilor pentru Oncologie.</w:t>
      </w:r>
    </w:p>
    <w:p w14:paraId="1E94BF1A" w14:textId="77777777" w:rsidR="009A799A" w:rsidRPr="00254BDB" w:rsidRDefault="009A799A" w:rsidP="009A799A">
      <w:pPr>
        <w:widowControl w:val="0"/>
        <w:jc w:val="both"/>
        <w:rPr>
          <w:rFonts w:asciiTheme="majorHAnsi" w:hAnsiTheme="majorHAnsi"/>
          <w:szCs w:val="22"/>
          <w:lang w:val="ro-MD"/>
        </w:rPr>
      </w:pPr>
    </w:p>
    <w:p w14:paraId="4A887547" w14:textId="62F79020" w:rsidR="009A799A" w:rsidRPr="00061C9F" w:rsidRDefault="009A799A" w:rsidP="009A799A">
      <w:pPr>
        <w:autoSpaceDE w:val="0"/>
        <w:autoSpaceDN w:val="0"/>
        <w:adjustRightInd w:val="0"/>
        <w:spacing w:line="360" w:lineRule="auto"/>
        <w:rPr>
          <w:rFonts w:asciiTheme="majorHAnsi" w:hAnsiTheme="majorHAnsi"/>
          <w:bCs/>
          <w:i/>
          <w:color w:val="000000"/>
          <w:sz w:val="28"/>
          <w:szCs w:val="28"/>
          <w:lang w:val="ro-MD"/>
        </w:rPr>
      </w:pPr>
      <w:r w:rsidRPr="00254BDB">
        <w:rPr>
          <w:rFonts w:asciiTheme="majorHAnsi" w:hAnsiTheme="majorHAnsi"/>
          <w:bCs/>
          <w:iCs/>
          <w:color w:val="000000"/>
          <w:lang w:val="ro-MD"/>
        </w:rPr>
        <w:t xml:space="preserve">      </w:t>
      </w:r>
      <w:r w:rsidRPr="00061C9F">
        <w:rPr>
          <w:rFonts w:asciiTheme="majorHAnsi" w:hAnsiTheme="majorHAnsi"/>
          <w:bCs/>
          <w:i/>
          <w:color w:val="000000"/>
          <w:sz w:val="28"/>
          <w:szCs w:val="28"/>
          <w:lang w:val="ro-MD"/>
        </w:rPr>
        <w:t>C. WEB:</w:t>
      </w:r>
    </w:p>
    <w:p w14:paraId="3F14BD4B" w14:textId="53028CFA" w:rsidR="009A799A" w:rsidRPr="00254BDB" w:rsidRDefault="009A799A" w:rsidP="009A799A">
      <w:pPr>
        <w:pStyle w:val="af4"/>
        <w:numPr>
          <w:ilvl w:val="1"/>
          <w:numId w:val="20"/>
        </w:numPr>
        <w:autoSpaceDE w:val="0"/>
        <w:autoSpaceDN w:val="0"/>
        <w:adjustRightInd w:val="0"/>
        <w:ind w:left="709" w:hanging="425"/>
        <w:rPr>
          <w:rFonts w:asciiTheme="majorHAnsi" w:hAnsiTheme="majorHAnsi"/>
          <w:bCs/>
          <w:color w:val="0000FF"/>
          <w:lang w:val="ro-MD"/>
        </w:rPr>
      </w:pPr>
      <w:r w:rsidRPr="00254BDB">
        <w:rPr>
          <w:rFonts w:asciiTheme="majorHAnsi" w:hAnsiTheme="majorHAnsi"/>
          <w:bCs/>
          <w:color w:val="000000"/>
          <w:lang w:val="ro-MD"/>
        </w:rPr>
        <w:t xml:space="preserve">General </w:t>
      </w:r>
      <w:proofErr w:type="spellStart"/>
      <w:r w:rsidRPr="00254BDB">
        <w:rPr>
          <w:rFonts w:asciiTheme="majorHAnsi" w:hAnsiTheme="majorHAnsi"/>
          <w:bCs/>
          <w:color w:val="000000"/>
          <w:lang w:val="ro-MD"/>
        </w:rPr>
        <w:t>Informations</w:t>
      </w:r>
      <w:proofErr w:type="spellEnd"/>
      <w:r w:rsidRPr="00254BDB">
        <w:rPr>
          <w:rFonts w:asciiTheme="majorHAnsi" w:hAnsiTheme="majorHAnsi"/>
          <w:bCs/>
          <w:color w:val="000000"/>
          <w:lang w:val="ro-MD"/>
        </w:rPr>
        <w:t xml:space="preserve">: </w:t>
      </w:r>
      <w:hyperlink r:id="rId8" w:history="1">
        <w:r w:rsidRPr="00254BDB">
          <w:rPr>
            <w:rStyle w:val="af0"/>
            <w:rFonts w:asciiTheme="majorHAnsi" w:hAnsiTheme="majorHAnsi"/>
            <w:bCs/>
            <w:lang w:val="ro-MD"/>
          </w:rPr>
          <w:t>www.path2.sote.hu</w:t>
        </w:r>
      </w:hyperlink>
    </w:p>
    <w:p w14:paraId="752E1268" w14:textId="26A03CE2" w:rsidR="009A799A" w:rsidRPr="00254BDB" w:rsidRDefault="009A799A" w:rsidP="009A799A">
      <w:pPr>
        <w:pStyle w:val="af4"/>
        <w:numPr>
          <w:ilvl w:val="1"/>
          <w:numId w:val="20"/>
        </w:numPr>
        <w:autoSpaceDE w:val="0"/>
        <w:autoSpaceDN w:val="0"/>
        <w:adjustRightInd w:val="0"/>
        <w:ind w:left="709" w:hanging="425"/>
        <w:rPr>
          <w:rFonts w:asciiTheme="majorHAnsi" w:hAnsiTheme="majorHAnsi"/>
          <w:bCs/>
          <w:color w:val="0000FF"/>
          <w:lang w:val="ro-MD"/>
        </w:rPr>
      </w:pPr>
      <w:r w:rsidRPr="00254BDB">
        <w:rPr>
          <w:rFonts w:asciiTheme="majorHAnsi" w:hAnsiTheme="majorHAnsi"/>
          <w:bCs/>
          <w:color w:val="000000"/>
          <w:lang w:val="ro-MD"/>
        </w:rPr>
        <w:t xml:space="preserve">Online </w:t>
      </w:r>
      <w:proofErr w:type="spellStart"/>
      <w:r w:rsidRPr="00254BDB">
        <w:rPr>
          <w:rFonts w:asciiTheme="majorHAnsi" w:hAnsiTheme="majorHAnsi"/>
          <w:bCs/>
          <w:color w:val="000000"/>
          <w:lang w:val="ro-MD"/>
        </w:rPr>
        <w:t>available</w:t>
      </w:r>
      <w:proofErr w:type="spellEnd"/>
      <w:r w:rsidRPr="00254BDB">
        <w:rPr>
          <w:rFonts w:asciiTheme="majorHAnsi" w:hAnsiTheme="majorHAnsi"/>
          <w:bCs/>
          <w:color w:val="000000"/>
          <w:lang w:val="ro-MD"/>
        </w:rPr>
        <w:t xml:space="preserve"> case </w:t>
      </w:r>
      <w:proofErr w:type="spellStart"/>
      <w:r w:rsidRPr="00254BDB">
        <w:rPr>
          <w:rFonts w:asciiTheme="majorHAnsi" w:hAnsiTheme="majorHAnsi"/>
          <w:bCs/>
          <w:color w:val="000000"/>
          <w:lang w:val="ro-MD"/>
        </w:rPr>
        <w:t>center</w:t>
      </w:r>
      <w:proofErr w:type="spellEnd"/>
      <w:r w:rsidRPr="00254BDB">
        <w:rPr>
          <w:rFonts w:asciiTheme="majorHAnsi" w:hAnsiTheme="majorHAnsi"/>
          <w:bCs/>
          <w:color w:val="000000"/>
          <w:lang w:val="ro-MD"/>
        </w:rPr>
        <w:t xml:space="preserve">: </w:t>
      </w:r>
      <w:hyperlink r:id="rId9" w:history="1">
        <w:r w:rsidRPr="00254BDB">
          <w:rPr>
            <w:rStyle w:val="af0"/>
            <w:rFonts w:asciiTheme="majorHAnsi" w:hAnsiTheme="majorHAnsi"/>
            <w:bCs/>
            <w:lang w:val="ro-MD"/>
          </w:rPr>
          <w:t>http://casecenter-korb2.sote.hu/casecenter/</w:t>
        </w:r>
      </w:hyperlink>
    </w:p>
    <w:p w14:paraId="166DD850" w14:textId="4E68912C" w:rsidR="009A799A" w:rsidRPr="00254BDB" w:rsidRDefault="009A799A" w:rsidP="009A799A">
      <w:pPr>
        <w:pStyle w:val="af4"/>
        <w:numPr>
          <w:ilvl w:val="1"/>
          <w:numId w:val="20"/>
        </w:numPr>
        <w:autoSpaceDE w:val="0"/>
        <w:autoSpaceDN w:val="0"/>
        <w:adjustRightInd w:val="0"/>
        <w:ind w:left="709" w:hanging="425"/>
        <w:rPr>
          <w:rFonts w:asciiTheme="majorHAnsi" w:hAnsiTheme="majorHAnsi"/>
          <w:bCs/>
          <w:color w:val="0000FF"/>
          <w:lang w:val="ro-MD"/>
        </w:rPr>
      </w:pPr>
      <w:r w:rsidRPr="00254BDB">
        <w:rPr>
          <w:rFonts w:asciiTheme="majorHAnsi" w:hAnsiTheme="majorHAnsi"/>
          <w:bCs/>
          <w:color w:val="000000"/>
          <w:lang w:val="ro-MD"/>
        </w:rPr>
        <w:t xml:space="preserve">Panoramic </w:t>
      </w:r>
      <w:proofErr w:type="spellStart"/>
      <w:r w:rsidRPr="00254BDB">
        <w:rPr>
          <w:rFonts w:asciiTheme="majorHAnsi" w:hAnsiTheme="majorHAnsi"/>
          <w:bCs/>
          <w:color w:val="000000"/>
          <w:lang w:val="ro-MD"/>
        </w:rPr>
        <w:t>Viewer</w:t>
      </w:r>
      <w:proofErr w:type="spellEnd"/>
      <w:r w:rsidRPr="00254BDB">
        <w:rPr>
          <w:rFonts w:asciiTheme="majorHAnsi" w:hAnsiTheme="majorHAnsi"/>
          <w:bCs/>
          <w:color w:val="000000"/>
          <w:lang w:val="ro-MD"/>
        </w:rPr>
        <w:t xml:space="preserve"> </w:t>
      </w:r>
      <w:proofErr w:type="spellStart"/>
      <w:r w:rsidRPr="00254BDB">
        <w:rPr>
          <w:rFonts w:asciiTheme="majorHAnsi" w:hAnsiTheme="majorHAnsi"/>
          <w:bCs/>
          <w:color w:val="000000"/>
          <w:lang w:val="ro-MD"/>
        </w:rPr>
        <w:t>free</w:t>
      </w:r>
      <w:proofErr w:type="spellEnd"/>
      <w:r w:rsidRPr="00254BDB">
        <w:rPr>
          <w:rFonts w:asciiTheme="majorHAnsi" w:hAnsiTheme="majorHAnsi"/>
          <w:bCs/>
          <w:color w:val="000000"/>
          <w:lang w:val="ro-MD"/>
        </w:rPr>
        <w:t xml:space="preserve"> </w:t>
      </w:r>
      <w:proofErr w:type="spellStart"/>
      <w:r w:rsidRPr="00254BDB">
        <w:rPr>
          <w:rFonts w:asciiTheme="majorHAnsi" w:hAnsiTheme="majorHAnsi"/>
          <w:bCs/>
          <w:color w:val="000000"/>
          <w:lang w:val="ro-MD"/>
        </w:rPr>
        <w:t>download</w:t>
      </w:r>
      <w:proofErr w:type="spellEnd"/>
      <w:r w:rsidRPr="00254BDB">
        <w:rPr>
          <w:rFonts w:asciiTheme="majorHAnsi" w:hAnsiTheme="majorHAnsi"/>
          <w:bCs/>
          <w:color w:val="000000"/>
          <w:lang w:val="ro-MD"/>
        </w:rPr>
        <w:t xml:space="preserve">: </w:t>
      </w:r>
      <w:hyperlink r:id="rId10" w:history="1">
        <w:r w:rsidRPr="00254BDB">
          <w:rPr>
            <w:rStyle w:val="af0"/>
            <w:rFonts w:asciiTheme="majorHAnsi" w:hAnsiTheme="majorHAnsi"/>
            <w:bCs/>
            <w:lang w:val="ro-MD"/>
          </w:rPr>
          <w:t>http://www.3dhistech.com/</w:t>
        </w:r>
      </w:hyperlink>
    </w:p>
    <w:p w14:paraId="7EE96106" w14:textId="77777777" w:rsidR="009A799A" w:rsidRPr="00254BDB" w:rsidRDefault="009A799A" w:rsidP="009A799A">
      <w:pPr>
        <w:pStyle w:val="af4"/>
        <w:numPr>
          <w:ilvl w:val="1"/>
          <w:numId w:val="20"/>
        </w:numPr>
        <w:autoSpaceDE w:val="0"/>
        <w:autoSpaceDN w:val="0"/>
        <w:adjustRightInd w:val="0"/>
        <w:ind w:left="709" w:hanging="425"/>
        <w:rPr>
          <w:rStyle w:val="af0"/>
          <w:rFonts w:asciiTheme="majorHAnsi" w:hAnsiTheme="majorHAnsi"/>
          <w:bCs/>
          <w:lang w:val="ro-MD"/>
        </w:rPr>
      </w:pPr>
      <w:r w:rsidRPr="00254BDB">
        <w:rPr>
          <w:rFonts w:asciiTheme="majorHAnsi" w:hAnsiTheme="majorHAnsi"/>
          <w:bCs/>
          <w:color w:val="000000"/>
          <w:lang w:val="ro-MD"/>
        </w:rPr>
        <w:t xml:space="preserve">Practice test: </w:t>
      </w:r>
      <w:hyperlink r:id="rId11" w:history="1">
        <w:r w:rsidRPr="00254BDB">
          <w:rPr>
            <w:rStyle w:val="af0"/>
            <w:rFonts w:asciiTheme="majorHAnsi" w:hAnsiTheme="majorHAnsi"/>
            <w:bCs/>
            <w:lang w:val="ro-MD"/>
          </w:rPr>
          <w:t>http://casecenter-korb2.sote.hu/espractice/</w:t>
        </w:r>
      </w:hyperlink>
      <w:bookmarkStart w:id="6" w:name="_Hlk103948622"/>
    </w:p>
    <w:p w14:paraId="7BB19ACE" w14:textId="7E28D110" w:rsidR="009A799A" w:rsidRPr="00254BDB" w:rsidRDefault="00000000" w:rsidP="009A799A">
      <w:pPr>
        <w:pStyle w:val="af4"/>
        <w:numPr>
          <w:ilvl w:val="1"/>
          <w:numId w:val="20"/>
        </w:numPr>
        <w:autoSpaceDE w:val="0"/>
        <w:autoSpaceDN w:val="0"/>
        <w:adjustRightInd w:val="0"/>
        <w:ind w:left="709" w:hanging="425"/>
        <w:rPr>
          <w:rFonts w:asciiTheme="majorHAnsi" w:hAnsiTheme="majorHAnsi"/>
          <w:bCs/>
          <w:color w:val="0000FF"/>
          <w:lang w:val="ro-MD"/>
        </w:rPr>
      </w:pPr>
      <w:hyperlink r:id="rId12" w:history="1">
        <w:r w:rsidR="009A799A" w:rsidRPr="00254BDB">
          <w:rPr>
            <w:rStyle w:val="af0"/>
            <w:rFonts w:asciiTheme="majorHAnsi" w:hAnsiTheme="majorHAnsi"/>
            <w:bCs/>
            <w:lang w:val="ro-MD"/>
          </w:rPr>
          <w:t>http://www.pathologyoutlines.com/</w:t>
        </w:r>
      </w:hyperlink>
      <w:bookmarkEnd w:id="6"/>
    </w:p>
    <w:p w14:paraId="44D8E6AE" w14:textId="77777777" w:rsidR="009A799A" w:rsidRPr="00254BDB" w:rsidRDefault="009A799A" w:rsidP="009A799A">
      <w:pPr>
        <w:widowControl w:val="0"/>
        <w:jc w:val="both"/>
        <w:rPr>
          <w:rFonts w:asciiTheme="majorHAnsi" w:hAnsiTheme="majorHAnsi"/>
          <w:szCs w:val="22"/>
          <w:lang w:val="ro-MD"/>
        </w:rPr>
      </w:pPr>
    </w:p>
    <w:sectPr w:rsidR="009A799A" w:rsidRPr="00254BDB" w:rsidSect="007D78AD">
      <w:headerReference w:type="default" r:id="rId13"/>
      <w:pgSz w:w="11906" w:h="16838"/>
      <w:pgMar w:top="833" w:right="794" w:bottom="113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19227" w14:textId="77777777" w:rsidR="00BC5F82" w:rsidRDefault="00BC5F82">
      <w:r>
        <w:separator/>
      </w:r>
    </w:p>
  </w:endnote>
  <w:endnote w:type="continuationSeparator" w:id="0">
    <w:p w14:paraId="77179E3D" w14:textId="77777777" w:rsidR="00BC5F82" w:rsidRDefault="00BC5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w:altName w:val="Arial Narro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AEBF2" w14:textId="77777777" w:rsidR="00BC5F82" w:rsidRDefault="00BC5F82">
      <w:r>
        <w:separator/>
      </w:r>
    </w:p>
  </w:footnote>
  <w:footnote w:type="continuationSeparator" w:id="0">
    <w:p w14:paraId="0DEF8A91" w14:textId="77777777" w:rsidR="00BC5F82" w:rsidRDefault="00BC5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5812"/>
      <w:gridCol w:w="1276"/>
      <w:gridCol w:w="1559"/>
    </w:tblGrid>
    <w:tr w:rsidR="00A1729C" w14:paraId="703142E3" w14:textId="77777777" w:rsidTr="00C01894">
      <w:trPr>
        <w:trHeight w:val="454"/>
      </w:trPr>
      <w:tc>
        <w:tcPr>
          <w:tcW w:w="1134" w:type="dxa"/>
          <w:vMerge w:val="restart"/>
        </w:tcPr>
        <w:p w14:paraId="5AE65A5D" w14:textId="2BB14D2A" w:rsidR="00F7738C" w:rsidRPr="00F7738C" w:rsidRDefault="00F7738C" w:rsidP="00F7738C">
          <w:pPr>
            <w:rPr>
              <w:lang w:val="en-US"/>
            </w:rPr>
          </w:pPr>
          <w:r>
            <w:rPr>
              <w:noProof/>
              <w:lang w:val="ro-RO" w:eastAsia="ro-RO"/>
            </w:rPr>
            <w:drawing>
              <wp:anchor distT="0" distB="0" distL="114300" distR="114300" simplePos="0" relativeHeight="251658240" behindDoc="1" locked="0" layoutInCell="1" allowOverlap="1" wp14:anchorId="7FDEF537" wp14:editId="0001466A">
                <wp:simplePos x="0" y="0"/>
                <wp:positionH relativeFrom="column">
                  <wp:posOffset>32854</wp:posOffset>
                </wp:positionH>
                <wp:positionV relativeFrom="paragraph">
                  <wp:posOffset>61236</wp:posOffset>
                </wp:positionV>
                <wp:extent cx="532738" cy="644056"/>
                <wp:effectExtent l="0" t="0" r="1270" b="3810"/>
                <wp:wrapNone/>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738" cy="644056"/>
                        </a:xfrm>
                        <a:prstGeom prst="rect">
                          <a:avLst/>
                        </a:prstGeom>
                        <a:noFill/>
                      </pic:spPr>
                    </pic:pic>
                  </a:graphicData>
                </a:graphic>
                <wp14:sizeRelH relativeFrom="margin">
                  <wp14:pctWidth>0</wp14:pctWidth>
                </wp14:sizeRelH>
                <wp14:sizeRelV relativeFrom="margin">
                  <wp14:pctHeight>0</wp14:pctHeight>
                </wp14:sizeRelV>
              </wp:anchor>
            </w:drawing>
          </w:r>
        </w:p>
      </w:tc>
      <w:tc>
        <w:tcPr>
          <w:tcW w:w="5812" w:type="dxa"/>
          <w:vMerge w:val="restart"/>
          <w:vAlign w:val="center"/>
        </w:tcPr>
        <w:p w14:paraId="69C9EECC" w14:textId="77777777" w:rsidR="005D52D7" w:rsidRPr="00C01894" w:rsidRDefault="00FF3B6F" w:rsidP="00FF3B6F">
          <w:pPr>
            <w:pStyle w:val="a4"/>
            <w:spacing w:line="240" w:lineRule="auto"/>
            <w:rPr>
              <w:rFonts w:asciiTheme="majorHAnsi" w:hAnsiTheme="majorHAnsi"/>
              <w:i w:val="0"/>
              <w:sz w:val="24"/>
            </w:rPr>
          </w:pPr>
          <w:r w:rsidRPr="00C01894">
            <w:rPr>
              <w:rFonts w:asciiTheme="majorHAnsi" w:hAnsiTheme="majorHAnsi"/>
              <w:bCs w:val="0"/>
              <w:i w:val="0"/>
              <w:sz w:val="24"/>
            </w:rPr>
            <w:t>CD</w:t>
          </w:r>
          <w:r w:rsidR="00A1729C" w:rsidRPr="00C01894">
            <w:rPr>
              <w:rFonts w:asciiTheme="majorHAnsi" w:hAnsiTheme="majorHAnsi"/>
              <w:bCs w:val="0"/>
              <w:i w:val="0"/>
              <w:sz w:val="24"/>
            </w:rPr>
            <w:t xml:space="preserve"> </w:t>
          </w:r>
          <w:r w:rsidR="00FE2F96" w:rsidRPr="00C01894">
            <w:rPr>
              <w:rFonts w:asciiTheme="majorHAnsi" w:hAnsiTheme="majorHAnsi"/>
              <w:bCs w:val="0"/>
              <w:i w:val="0"/>
              <w:sz w:val="24"/>
            </w:rPr>
            <w:t>8</w:t>
          </w:r>
          <w:r w:rsidR="00A1729C" w:rsidRPr="00C01894">
            <w:rPr>
              <w:rFonts w:asciiTheme="majorHAnsi" w:hAnsiTheme="majorHAnsi"/>
              <w:bCs w:val="0"/>
              <w:i w:val="0"/>
              <w:sz w:val="24"/>
            </w:rPr>
            <w:t>.5.1</w:t>
          </w:r>
          <w:r w:rsidR="00FE2F96" w:rsidRPr="00C01894">
            <w:rPr>
              <w:rFonts w:asciiTheme="majorHAnsi" w:hAnsiTheme="majorHAnsi"/>
              <w:bCs w:val="0"/>
              <w:i w:val="0"/>
              <w:sz w:val="24"/>
            </w:rPr>
            <w:t xml:space="preserve"> </w:t>
          </w:r>
          <w:r w:rsidRPr="00C01894">
            <w:rPr>
              <w:rFonts w:asciiTheme="majorHAnsi" w:hAnsiTheme="majorHAnsi"/>
              <w:i w:val="0"/>
              <w:sz w:val="24"/>
            </w:rPr>
            <w:t>CURRICULUM DISCIPLINĂ</w:t>
          </w:r>
          <w:r w:rsidR="00B868F4" w:rsidRPr="00C01894">
            <w:rPr>
              <w:rFonts w:asciiTheme="majorHAnsi" w:hAnsiTheme="majorHAnsi"/>
              <w:i w:val="0"/>
              <w:sz w:val="24"/>
            </w:rPr>
            <w:t xml:space="preserve"> </w:t>
          </w:r>
        </w:p>
        <w:p w14:paraId="52257A93" w14:textId="02DB0791" w:rsidR="00A1729C" w:rsidRPr="00C01894" w:rsidRDefault="00B868F4" w:rsidP="00FF3B6F">
          <w:pPr>
            <w:pStyle w:val="a4"/>
            <w:spacing w:line="240" w:lineRule="auto"/>
            <w:rPr>
              <w:rFonts w:asciiTheme="majorHAnsi" w:hAnsiTheme="majorHAnsi"/>
              <w:i w:val="0"/>
              <w:sz w:val="26"/>
            </w:rPr>
          </w:pPr>
          <w:r w:rsidRPr="00C01894">
            <w:rPr>
              <w:rFonts w:asciiTheme="majorHAnsi" w:hAnsiTheme="majorHAnsi"/>
              <w:i w:val="0"/>
              <w:sz w:val="24"/>
            </w:rPr>
            <w:t>PENTRU STUDII UNIVERSITARE</w:t>
          </w:r>
        </w:p>
      </w:tc>
      <w:tc>
        <w:tcPr>
          <w:tcW w:w="1276" w:type="dxa"/>
          <w:vAlign w:val="center"/>
        </w:tcPr>
        <w:p w14:paraId="02DC3C9D" w14:textId="77777777" w:rsidR="00A1729C" w:rsidRPr="00C01894" w:rsidRDefault="00A1729C" w:rsidP="00FE2F96">
          <w:pPr>
            <w:rPr>
              <w:rFonts w:asciiTheme="majorHAnsi" w:hAnsiTheme="majorHAnsi"/>
              <w:b/>
              <w:caps/>
              <w:lang w:val="ro-MD"/>
            </w:rPr>
          </w:pPr>
          <w:r w:rsidRPr="00C01894">
            <w:rPr>
              <w:rFonts w:asciiTheme="majorHAnsi" w:hAnsiTheme="majorHAnsi"/>
              <w:b/>
              <w:lang w:val="ro-MD"/>
            </w:rPr>
            <w:t>R</w:t>
          </w:r>
          <w:r w:rsidR="00FE2F96" w:rsidRPr="00C01894">
            <w:rPr>
              <w:rFonts w:asciiTheme="majorHAnsi" w:hAnsiTheme="majorHAnsi"/>
              <w:b/>
              <w:lang w:val="ro-MD"/>
            </w:rPr>
            <w:t>edacția</w:t>
          </w:r>
          <w:r w:rsidRPr="00C01894">
            <w:rPr>
              <w:rFonts w:asciiTheme="majorHAnsi" w:hAnsiTheme="majorHAnsi"/>
              <w:b/>
              <w:caps/>
              <w:lang w:val="ro-MD"/>
            </w:rPr>
            <w:t>:</w:t>
          </w:r>
        </w:p>
      </w:tc>
      <w:tc>
        <w:tcPr>
          <w:tcW w:w="1559" w:type="dxa"/>
          <w:vAlign w:val="center"/>
        </w:tcPr>
        <w:p w14:paraId="560DF307" w14:textId="7BE7DA22" w:rsidR="00A1729C" w:rsidRPr="00C01894" w:rsidRDefault="005D52D7" w:rsidP="00FE2F96">
          <w:pPr>
            <w:rPr>
              <w:rFonts w:asciiTheme="majorHAnsi" w:hAnsiTheme="majorHAnsi"/>
              <w:b/>
              <w:lang w:val="ro-MD"/>
            </w:rPr>
          </w:pPr>
          <w:r w:rsidRPr="00C01894">
            <w:rPr>
              <w:rFonts w:asciiTheme="majorHAnsi" w:hAnsiTheme="majorHAnsi"/>
              <w:b/>
              <w:lang w:val="ro-MD"/>
            </w:rPr>
            <w:t>10</w:t>
          </w:r>
        </w:p>
      </w:tc>
    </w:tr>
    <w:tr w:rsidR="00A1729C" w14:paraId="305A392A" w14:textId="77777777" w:rsidTr="00C01894">
      <w:trPr>
        <w:trHeight w:val="89"/>
      </w:trPr>
      <w:tc>
        <w:tcPr>
          <w:tcW w:w="1134" w:type="dxa"/>
          <w:vMerge/>
        </w:tcPr>
        <w:p w14:paraId="2CDFEC29" w14:textId="77777777" w:rsidR="00A1729C" w:rsidRDefault="00A1729C" w:rsidP="00FE2F96"/>
      </w:tc>
      <w:tc>
        <w:tcPr>
          <w:tcW w:w="5812" w:type="dxa"/>
          <w:vMerge/>
        </w:tcPr>
        <w:p w14:paraId="2573B7BD" w14:textId="77777777" w:rsidR="00A1729C" w:rsidRPr="00C01894" w:rsidRDefault="00A1729C" w:rsidP="00FE2F96">
          <w:pPr>
            <w:rPr>
              <w:rFonts w:asciiTheme="majorHAnsi" w:hAnsiTheme="majorHAnsi"/>
              <w:b/>
            </w:rPr>
          </w:pPr>
        </w:p>
      </w:tc>
      <w:tc>
        <w:tcPr>
          <w:tcW w:w="1276" w:type="dxa"/>
          <w:vAlign w:val="center"/>
        </w:tcPr>
        <w:p w14:paraId="635C9524" w14:textId="77777777" w:rsidR="00A1729C" w:rsidRPr="00C01894" w:rsidRDefault="00FE2F96" w:rsidP="00FE2F96">
          <w:pPr>
            <w:rPr>
              <w:rFonts w:asciiTheme="majorHAnsi" w:hAnsiTheme="majorHAnsi"/>
              <w:b/>
              <w:lang w:val="ro-MD"/>
            </w:rPr>
          </w:pPr>
          <w:r w:rsidRPr="00C01894">
            <w:rPr>
              <w:rFonts w:asciiTheme="majorHAnsi" w:hAnsiTheme="majorHAnsi"/>
              <w:b/>
              <w:lang w:val="ro-MD"/>
            </w:rPr>
            <w:t>Data</w:t>
          </w:r>
          <w:r w:rsidR="00A1729C" w:rsidRPr="00C01894">
            <w:rPr>
              <w:rFonts w:asciiTheme="majorHAnsi" w:hAnsiTheme="majorHAnsi"/>
              <w:b/>
              <w:lang w:val="ro-MD"/>
            </w:rPr>
            <w:t>:</w:t>
          </w:r>
        </w:p>
      </w:tc>
      <w:tc>
        <w:tcPr>
          <w:tcW w:w="1559" w:type="dxa"/>
          <w:vAlign w:val="center"/>
        </w:tcPr>
        <w:p w14:paraId="71D26ADB" w14:textId="3439B611" w:rsidR="00A1729C" w:rsidRPr="00C01894" w:rsidRDefault="001611C1" w:rsidP="005D52D7">
          <w:pPr>
            <w:rPr>
              <w:rFonts w:asciiTheme="majorHAnsi" w:hAnsiTheme="majorHAnsi"/>
              <w:b/>
              <w:lang w:val="ro-MD"/>
            </w:rPr>
          </w:pPr>
          <w:r>
            <w:rPr>
              <w:rFonts w:asciiTheme="majorHAnsi" w:hAnsiTheme="majorHAnsi"/>
              <w:b/>
              <w:lang w:val="ro-MD"/>
            </w:rPr>
            <w:t>10.04</w:t>
          </w:r>
          <w:r w:rsidR="00F44C48" w:rsidRPr="00C01894">
            <w:rPr>
              <w:rFonts w:asciiTheme="majorHAnsi" w:hAnsiTheme="majorHAnsi"/>
              <w:b/>
              <w:lang w:val="ro-MD"/>
            </w:rPr>
            <w:t>.202</w:t>
          </w:r>
          <w:r w:rsidR="005D52D7" w:rsidRPr="00C01894">
            <w:rPr>
              <w:rFonts w:asciiTheme="majorHAnsi" w:hAnsiTheme="majorHAnsi"/>
              <w:b/>
              <w:lang w:val="ro-MD"/>
            </w:rPr>
            <w:t>4</w:t>
          </w:r>
        </w:p>
      </w:tc>
    </w:tr>
    <w:tr w:rsidR="00A1729C" w14:paraId="629B7DE7" w14:textId="77777777" w:rsidTr="00C01894">
      <w:trPr>
        <w:trHeight w:val="371"/>
      </w:trPr>
      <w:tc>
        <w:tcPr>
          <w:tcW w:w="1134" w:type="dxa"/>
          <w:vMerge/>
        </w:tcPr>
        <w:p w14:paraId="104FBF6D" w14:textId="77777777" w:rsidR="00A1729C" w:rsidRDefault="00A1729C" w:rsidP="00FE2F96"/>
      </w:tc>
      <w:tc>
        <w:tcPr>
          <w:tcW w:w="5812" w:type="dxa"/>
          <w:vMerge/>
        </w:tcPr>
        <w:p w14:paraId="5E6F70CB" w14:textId="77777777" w:rsidR="00A1729C" w:rsidRPr="00C01894" w:rsidRDefault="00A1729C" w:rsidP="00FE2F96">
          <w:pPr>
            <w:rPr>
              <w:rFonts w:asciiTheme="majorHAnsi" w:hAnsiTheme="majorHAnsi"/>
              <w:b/>
            </w:rPr>
          </w:pPr>
        </w:p>
      </w:tc>
      <w:tc>
        <w:tcPr>
          <w:tcW w:w="2835" w:type="dxa"/>
          <w:gridSpan w:val="2"/>
          <w:vAlign w:val="center"/>
        </w:tcPr>
        <w:p w14:paraId="7446FE6C" w14:textId="77777777" w:rsidR="00A1729C" w:rsidRPr="00C01894" w:rsidRDefault="00A1729C" w:rsidP="00FE2F96">
          <w:pPr>
            <w:rPr>
              <w:rFonts w:asciiTheme="majorHAnsi" w:hAnsiTheme="majorHAnsi"/>
              <w:b/>
              <w:lang w:val="ro-MD"/>
            </w:rPr>
          </w:pPr>
          <w:r w:rsidRPr="00C01894">
            <w:rPr>
              <w:rFonts w:asciiTheme="majorHAnsi" w:hAnsiTheme="majorHAnsi"/>
              <w:b/>
              <w:lang w:val="ro-MD"/>
            </w:rPr>
            <w:t xml:space="preserve">Pag. </w:t>
          </w:r>
          <w:r w:rsidR="00A81397" w:rsidRPr="00C01894">
            <w:rPr>
              <w:rStyle w:val="ac"/>
              <w:rFonts w:asciiTheme="majorHAnsi" w:hAnsiTheme="majorHAnsi"/>
              <w:b/>
              <w:lang w:val="ro-MD"/>
            </w:rPr>
            <w:fldChar w:fldCharType="begin"/>
          </w:r>
          <w:r w:rsidRPr="00C01894">
            <w:rPr>
              <w:rStyle w:val="ac"/>
              <w:rFonts w:asciiTheme="majorHAnsi" w:hAnsiTheme="majorHAnsi"/>
              <w:b/>
              <w:lang w:val="ro-MD"/>
            </w:rPr>
            <w:instrText xml:space="preserve"> PAGE </w:instrText>
          </w:r>
          <w:r w:rsidR="00A81397" w:rsidRPr="00C01894">
            <w:rPr>
              <w:rStyle w:val="ac"/>
              <w:rFonts w:asciiTheme="majorHAnsi" w:hAnsiTheme="majorHAnsi"/>
              <w:b/>
              <w:lang w:val="ro-MD"/>
            </w:rPr>
            <w:fldChar w:fldCharType="separate"/>
          </w:r>
          <w:r w:rsidR="001611C1">
            <w:rPr>
              <w:rStyle w:val="ac"/>
              <w:rFonts w:asciiTheme="majorHAnsi" w:hAnsiTheme="majorHAnsi"/>
              <w:b/>
              <w:noProof/>
              <w:lang w:val="ro-MD"/>
            </w:rPr>
            <w:t>5</w:t>
          </w:r>
          <w:r w:rsidR="00A81397" w:rsidRPr="00C01894">
            <w:rPr>
              <w:rStyle w:val="ac"/>
              <w:rFonts w:asciiTheme="majorHAnsi" w:hAnsiTheme="majorHAnsi"/>
              <w:b/>
              <w:lang w:val="ro-MD"/>
            </w:rPr>
            <w:fldChar w:fldCharType="end"/>
          </w:r>
          <w:r w:rsidRPr="00C01894">
            <w:rPr>
              <w:rStyle w:val="ac"/>
              <w:rFonts w:asciiTheme="majorHAnsi" w:hAnsiTheme="majorHAnsi"/>
              <w:b/>
              <w:lang w:val="ro-MD"/>
            </w:rPr>
            <w:t>/</w:t>
          </w:r>
          <w:r w:rsidR="00A81397" w:rsidRPr="00C01894">
            <w:rPr>
              <w:rStyle w:val="ac"/>
              <w:rFonts w:asciiTheme="majorHAnsi" w:hAnsiTheme="majorHAnsi"/>
              <w:b/>
              <w:lang w:val="ro-MD"/>
            </w:rPr>
            <w:fldChar w:fldCharType="begin"/>
          </w:r>
          <w:r w:rsidRPr="00C01894">
            <w:rPr>
              <w:rStyle w:val="ac"/>
              <w:rFonts w:asciiTheme="majorHAnsi" w:hAnsiTheme="majorHAnsi"/>
              <w:b/>
              <w:lang w:val="ro-MD"/>
            </w:rPr>
            <w:instrText xml:space="preserve"> NUMPAGES </w:instrText>
          </w:r>
          <w:r w:rsidR="00A81397" w:rsidRPr="00C01894">
            <w:rPr>
              <w:rStyle w:val="ac"/>
              <w:rFonts w:asciiTheme="majorHAnsi" w:hAnsiTheme="majorHAnsi"/>
              <w:b/>
              <w:lang w:val="ro-MD"/>
            </w:rPr>
            <w:fldChar w:fldCharType="separate"/>
          </w:r>
          <w:r w:rsidR="001611C1">
            <w:rPr>
              <w:rStyle w:val="ac"/>
              <w:rFonts w:asciiTheme="majorHAnsi" w:hAnsiTheme="majorHAnsi"/>
              <w:b/>
              <w:noProof/>
              <w:lang w:val="ro-MD"/>
            </w:rPr>
            <w:t>5</w:t>
          </w:r>
          <w:r w:rsidR="00A81397" w:rsidRPr="00C01894">
            <w:rPr>
              <w:rStyle w:val="ac"/>
              <w:rFonts w:asciiTheme="majorHAnsi" w:hAnsiTheme="majorHAnsi"/>
              <w:b/>
              <w:lang w:val="ro-MD"/>
            </w:rPr>
            <w:fldChar w:fldCharType="end"/>
          </w:r>
        </w:p>
      </w:tc>
    </w:tr>
  </w:tbl>
  <w:p w14:paraId="0239ECC0" w14:textId="3160BBDC" w:rsidR="00A1729C" w:rsidRPr="00CD7C94" w:rsidRDefault="00A1729C">
    <w:pPr>
      <w:pStyle w:val="a9"/>
      <w:rPr>
        <w:sz w:val="1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E0D7B"/>
    <w:multiLevelType w:val="hybridMultilevel"/>
    <w:tmpl w:val="950C782A"/>
    <w:lvl w:ilvl="0" w:tplc="0419000F">
      <w:start w:val="1"/>
      <w:numFmt w:val="decimal"/>
      <w:lvlText w:val="%1."/>
      <w:lvlJc w:val="left"/>
      <w:pPr>
        <w:ind w:left="470" w:hanging="360"/>
      </w:pPr>
      <w:rPr>
        <w:rFonts w:hint="default"/>
        <w:i w:val="0"/>
        <w:iCs w:val="0"/>
        <w:sz w:val="22"/>
      </w:rPr>
    </w:lvl>
    <w:lvl w:ilvl="1" w:tplc="08180019" w:tentative="1">
      <w:start w:val="1"/>
      <w:numFmt w:val="lowerLetter"/>
      <w:lvlText w:val="%2."/>
      <w:lvlJc w:val="left"/>
      <w:pPr>
        <w:ind w:left="1190" w:hanging="360"/>
      </w:pPr>
    </w:lvl>
    <w:lvl w:ilvl="2" w:tplc="0818001B" w:tentative="1">
      <w:start w:val="1"/>
      <w:numFmt w:val="lowerRoman"/>
      <w:lvlText w:val="%3."/>
      <w:lvlJc w:val="right"/>
      <w:pPr>
        <w:ind w:left="1910" w:hanging="180"/>
      </w:pPr>
    </w:lvl>
    <w:lvl w:ilvl="3" w:tplc="0818000F" w:tentative="1">
      <w:start w:val="1"/>
      <w:numFmt w:val="decimal"/>
      <w:lvlText w:val="%4."/>
      <w:lvlJc w:val="left"/>
      <w:pPr>
        <w:ind w:left="2630" w:hanging="360"/>
      </w:pPr>
    </w:lvl>
    <w:lvl w:ilvl="4" w:tplc="08180019" w:tentative="1">
      <w:start w:val="1"/>
      <w:numFmt w:val="lowerLetter"/>
      <w:lvlText w:val="%5."/>
      <w:lvlJc w:val="left"/>
      <w:pPr>
        <w:ind w:left="3350" w:hanging="360"/>
      </w:pPr>
    </w:lvl>
    <w:lvl w:ilvl="5" w:tplc="0818001B" w:tentative="1">
      <w:start w:val="1"/>
      <w:numFmt w:val="lowerRoman"/>
      <w:lvlText w:val="%6."/>
      <w:lvlJc w:val="right"/>
      <w:pPr>
        <w:ind w:left="4070" w:hanging="180"/>
      </w:pPr>
    </w:lvl>
    <w:lvl w:ilvl="6" w:tplc="0818000F" w:tentative="1">
      <w:start w:val="1"/>
      <w:numFmt w:val="decimal"/>
      <w:lvlText w:val="%7."/>
      <w:lvlJc w:val="left"/>
      <w:pPr>
        <w:ind w:left="4790" w:hanging="360"/>
      </w:pPr>
    </w:lvl>
    <w:lvl w:ilvl="7" w:tplc="08180019" w:tentative="1">
      <w:start w:val="1"/>
      <w:numFmt w:val="lowerLetter"/>
      <w:lvlText w:val="%8."/>
      <w:lvlJc w:val="left"/>
      <w:pPr>
        <w:ind w:left="5510" w:hanging="360"/>
      </w:pPr>
    </w:lvl>
    <w:lvl w:ilvl="8" w:tplc="0818001B" w:tentative="1">
      <w:start w:val="1"/>
      <w:numFmt w:val="lowerRoman"/>
      <w:lvlText w:val="%9."/>
      <w:lvlJc w:val="right"/>
      <w:pPr>
        <w:ind w:left="6230" w:hanging="180"/>
      </w:pPr>
    </w:lvl>
  </w:abstractNum>
  <w:abstractNum w:abstractNumId="1" w15:restartNumberingAfterBreak="0">
    <w:nsid w:val="03021D4A"/>
    <w:multiLevelType w:val="hybridMultilevel"/>
    <w:tmpl w:val="B8D0946A"/>
    <w:lvl w:ilvl="0" w:tplc="0818000F">
      <w:start w:val="1"/>
      <w:numFmt w:val="decimal"/>
      <w:lvlText w:val="%1."/>
      <w:lvlJc w:val="left"/>
      <w:pPr>
        <w:ind w:left="360" w:hanging="360"/>
      </w:pPr>
      <w:rPr>
        <w:rFonts w:hint="default"/>
        <w:b w:val="0"/>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7A7DA4"/>
    <w:multiLevelType w:val="hybridMultilevel"/>
    <w:tmpl w:val="96F48BAC"/>
    <w:lvl w:ilvl="0" w:tplc="D3B21554">
      <w:numFmt w:val="bullet"/>
      <w:lvlText w:val=""/>
      <w:lvlJc w:val="left"/>
      <w:pPr>
        <w:ind w:left="140" w:hanging="140"/>
      </w:pPr>
      <w:rPr>
        <w:rFonts w:ascii="Symbol" w:eastAsia="Symbol" w:hAnsi="Symbol" w:cs="Symbol" w:hint="default"/>
        <w:w w:val="100"/>
        <w:sz w:val="24"/>
        <w:szCs w:val="24"/>
        <w:lang w:val="ro-RO" w:eastAsia="en-US" w:bidi="ar-SA"/>
      </w:rPr>
    </w:lvl>
    <w:lvl w:ilvl="1" w:tplc="A1FEFFA6">
      <w:numFmt w:val="bullet"/>
      <w:lvlText w:val="•"/>
      <w:lvlJc w:val="left"/>
      <w:pPr>
        <w:ind w:left="585" w:hanging="140"/>
      </w:pPr>
      <w:rPr>
        <w:lang w:val="ro-RO" w:eastAsia="en-US" w:bidi="ar-SA"/>
      </w:rPr>
    </w:lvl>
    <w:lvl w:ilvl="2" w:tplc="25883894">
      <w:numFmt w:val="bullet"/>
      <w:lvlText w:val="•"/>
      <w:lvlJc w:val="left"/>
      <w:pPr>
        <w:ind w:left="1023" w:hanging="140"/>
      </w:pPr>
      <w:rPr>
        <w:lang w:val="ro-RO" w:eastAsia="en-US" w:bidi="ar-SA"/>
      </w:rPr>
    </w:lvl>
    <w:lvl w:ilvl="3" w:tplc="FF84F0FA">
      <w:numFmt w:val="bullet"/>
      <w:lvlText w:val="•"/>
      <w:lvlJc w:val="left"/>
      <w:pPr>
        <w:ind w:left="1461" w:hanging="140"/>
      </w:pPr>
      <w:rPr>
        <w:lang w:val="ro-RO" w:eastAsia="en-US" w:bidi="ar-SA"/>
      </w:rPr>
    </w:lvl>
    <w:lvl w:ilvl="4" w:tplc="2D3489F0">
      <w:numFmt w:val="bullet"/>
      <w:lvlText w:val="•"/>
      <w:lvlJc w:val="left"/>
      <w:pPr>
        <w:ind w:left="1899" w:hanging="140"/>
      </w:pPr>
      <w:rPr>
        <w:lang w:val="ro-RO" w:eastAsia="en-US" w:bidi="ar-SA"/>
      </w:rPr>
    </w:lvl>
    <w:lvl w:ilvl="5" w:tplc="620A6FA0">
      <w:numFmt w:val="bullet"/>
      <w:lvlText w:val="•"/>
      <w:lvlJc w:val="left"/>
      <w:pPr>
        <w:ind w:left="2338" w:hanging="140"/>
      </w:pPr>
      <w:rPr>
        <w:lang w:val="ro-RO" w:eastAsia="en-US" w:bidi="ar-SA"/>
      </w:rPr>
    </w:lvl>
    <w:lvl w:ilvl="6" w:tplc="B3D0DC44">
      <w:numFmt w:val="bullet"/>
      <w:lvlText w:val="•"/>
      <w:lvlJc w:val="left"/>
      <w:pPr>
        <w:ind w:left="2776" w:hanging="140"/>
      </w:pPr>
      <w:rPr>
        <w:lang w:val="ro-RO" w:eastAsia="en-US" w:bidi="ar-SA"/>
      </w:rPr>
    </w:lvl>
    <w:lvl w:ilvl="7" w:tplc="ACBE8DDA">
      <w:numFmt w:val="bullet"/>
      <w:lvlText w:val="•"/>
      <w:lvlJc w:val="left"/>
      <w:pPr>
        <w:ind w:left="3214" w:hanging="140"/>
      </w:pPr>
      <w:rPr>
        <w:lang w:val="ro-RO" w:eastAsia="en-US" w:bidi="ar-SA"/>
      </w:rPr>
    </w:lvl>
    <w:lvl w:ilvl="8" w:tplc="4900140C">
      <w:numFmt w:val="bullet"/>
      <w:lvlText w:val="•"/>
      <w:lvlJc w:val="left"/>
      <w:pPr>
        <w:ind w:left="3652" w:hanging="140"/>
      </w:pPr>
      <w:rPr>
        <w:lang w:val="ro-RO" w:eastAsia="en-US" w:bidi="ar-SA"/>
      </w:rPr>
    </w:lvl>
  </w:abstractNum>
  <w:abstractNum w:abstractNumId="3" w15:restartNumberingAfterBreak="0">
    <w:nsid w:val="04751CA1"/>
    <w:multiLevelType w:val="hybridMultilevel"/>
    <w:tmpl w:val="210C3160"/>
    <w:lvl w:ilvl="0" w:tplc="8214CF8A">
      <w:start w:val="1"/>
      <w:numFmt w:val="upperRoman"/>
      <w:lvlText w:val="%1."/>
      <w:lvlJc w:val="left"/>
      <w:pPr>
        <w:ind w:left="1146" w:hanging="72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7C039D"/>
    <w:multiLevelType w:val="hybridMultilevel"/>
    <w:tmpl w:val="39AABD7E"/>
    <w:lvl w:ilvl="0" w:tplc="C73254D8">
      <w:start w:val="1"/>
      <w:numFmt w:val="bullet"/>
      <w:lvlText w:val=""/>
      <w:lvlJc w:val="left"/>
      <w:pPr>
        <w:ind w:left="720" w:hanging="360"/>
      </w:pPr>
      <w:rPr>
        <w:rFonts w:ascii="Symbol" w:hAnsi="Symbol" w:hint="default"/>
        <w:sz w:val="24"/>
      </w:rPr>
    </w:lvl>
    <w:lvl w:ilvl="1" w:tplc="0419000D">
      <w:start w:val="1"/>
      <w:numFmt w:val="bullet"/>
      <w:lvlText w:val=""/>
      <w:lvlJc w:val="left"/>
      <w:pPr>
        <w:ind w:left="1624"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9681EF4"/>
    <w:multiLevelType w:val="hybridMultilevel"/>
    <w:tmpl w:val="5EA2011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9827A4F"/>
    <w:multiLevelType w:val="hybridMultilevel"/>
    <w:tmpl w:val="B7748B00"/>
    <w:lvl w:ilvl="0" w:tplc="F53A52A8">
      <w:start w:val="1"/>
      <w:numFmt w:val="bullet"/>
      <w:lvlText w:val=""/>
      <w:lvlJc w:val="left"/>
      <w:pPr>
        <w:ind w:left="351" w:hanging="360"/>
      </w:pPr>
      <w:rPr>
        <w:rFonts w:ascii="Symbol" w:hAnsi="Symbol" w:hint="default"/>
        <w:sz w:val="24"/>
        <w:szCs w:val="24"/>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7" w15:restartNumberingAfterBreak="0">
    <w:nsid w:val="098B3B7A"/>
    <w:multiLevelType w:val="hybridMultilevel"/>
    <w:tmpl w:val="EA069BFC"/>
    <w:lvl w:ilvl="0" w:tplc="04180001">
      <w:start w:val="1"/>
      <w:numFmt w:val="bullet"/>
      <w:lvlText w:val=""/>
      <w:lvlJc w:val="left"/>
      <w:pPr>
        <w:ind w:left="1500" w:hanging="360"/>
      </w:pPr>
      <w:rPr>
        <w:rFonts w:ascii="Symbol" w:hAnsi="Symbol"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8" w15:restartNumberingAfterBreak="0">
    <w:nsid w:val="0A6A371B"/>
    <w:multiLevelType w:val="hybridMultilevel"/>
    <w:tmpl w:val="EC1A3CFC"/>
    <w:lvl w:ilvl="0" w:tplc="053C46D6">
      <w:start w:val="1"/>
      <w:numFmt w:val="decimal"/>
      <w:lvlText w:val="%1."/>
      <w:lvlJc w:val="left"/>
      <w:pPr>
        <w:ind w:left="470" w:hanging="360"/>
      </w:pPr>
      <w:rPr>
        <w:rFonts w:hint="default"/>
        <w:i w:val="0"/>
        <w:iCs w:val="0"/>
      </w:rPr>
    </w:lvl>
    <w:lvl w:ilvl="1" w:tplc="08180019" w:tentative="1">
      <w:start w:val="1"/>
      <w:numFmt w:val="lowerLetter"/>
      <w:lvlText w:val="%2."/>
      <w:lvlJc w:val="left"/>
      <w:pPr>
        <w:ind w:left="1190" w:hanging="360"/>
      </w:pPr>
    </w:lvl>
    <w:lvl w:ilvl="2" w:tplc="0818001B" w:tentative="1">
      <w:start w:val="1"/>
      <w:numFmt w:val="lowerRoman"/>
      <w:lvlText w:val="%3."/>
      <w:lvlJc w:val="right"/>
      <w:pPr>
        <w:ind w:left="1910" w:hanging="180"/>
      </w:pPr>
    </w:lvl>
    <w:lvl w:ilvl="3" w:tplc="0818000F" w:tentative="1">
      <w:start w:val="1"/>
      <w:numFmt w:val="decimal"/>
      <w:lvlText w:val="%4."/>
      <w:lvlJc w:val="left"/>
      <w:pPr>
        <w:ind w:left="2630" w:hanging="360"/>
      </w:pPr>
    </w:lvl>
    <w:lvl w:ilvl="4" w:tplc="08180019" w:tentative="1">
      <w:start w:val="1"/>
      <w:numFmt w:val="lowerLetter"/>
      <w:lvlText w:val="%5."/>
      <w:lvlJc w:val="left"/>
      <w:pPr>
        <w:ind w:left="3350" w:hanging="360"/>
      </w:pPr>
    </w:lvl>
    <w:lvl w:ilvl="5" w:tplc="0818001B" w:tentative="1">
      <w:start w:val="1"/>
      <w:numFmt w:val="lowerRoman"/>
      <w:lvlText w:val="%6."/>
      <w:lvlJc w:val="right"/>
      <w:pPr>
        <w:ind w:left="4070" w:hanging="180"/>
      </w:pPr>
    </w:lvl>
    <w:lvl w:ilvl="6" w:tplc="0818000F" w:tentative="1">
      <w:start w:val="1"/>
      <w:numFmt w:val="decimal"/>
      <w:lvlText w:val="%7."/>
      <w:lvlJc w:val="left"/>
      <w:pPr>
        <w:ind w:left="4790" w:hanging="360"/>
      </w:pPr>
    </w:lvl>
    <w:lvl w:ilvl="7" w:tplc="08180019" w:tentative="1">
      <w:start w:val="1"/>
      <w:numFmt w:val="lowerLetter"/>
      <w:lvlText w:val="%8."/>
      <w:lvlJc w:val="left"/>
      <w:pPr>
        <w:ind w:left="5510" w:hanging="360"/>
      </w:pPr>
    </w:lvl>
    <w:lvl w:ilvl="8" w:tplc="0818001B" w:tentative="1">
      <w:start w:val="1"/>
      <w:numFmt w:val="lowerRoman"/>
      <w:lvlText w:val="%9."/>
      <w:lvlJc w:val="right"/>
      <w:pPr>
        <w:ind w:left="6230" w:hanging="180"/>
      </w:pPr>
    </w:lvl>
  </w:abstractNum>
  <w:abstractNum w:abstractNumId="9" w15:restartNumberingAfterBreak="0">
    <w:nsid w:val="0CBA6995"/>
    <w:multiLevelType w:val="hybridMultilevel"/>
    <w:tmpl w:val="310A9B14"/>
    <w:lvl w:ilvl="0" w:tplc="FCF29B86">
      <w:start w:val="1"/>
      <w:numFmt w:val="decimal"/>
      <w:lvlText w:val="%1."/>
      <w:lvlJc w:val="left"/>
      <w:pPr>
        <w:ind w:left="470" w:hanging="360"/>
      </w:pPr>
      <w:rPr>
        <w:rFonts w:hint="default"/>
        <w:b w:val="0"/>
        <w:bCs/>
        <w:sz w:val="22"/>
        <w:szCs w:val="22"/>
      </w:rPr>
    </w:lvl>
    <w:lvl w:ilvl="1" w:tplc="08180019" w:tentative="1">
      <w:start w:val="1"/>
      <w:numFmt w:val="lowerLetter"/>
      <w:lvlText w:val="%2."/>
      <w:lvlJc w:val="left"/>
      <w:pPr>
        <w:ind w:left="1190" w:hanging="360"/>
      </w:pPr>
    </w:lvl>
    <w:lvl w:ilvl="2" w:tplc="0818001B" w:tentative="1">
      <w:start w:val="1"/>
      <w:numFmt w:val="lowerRoman"/>
      <w:lvlText w:val="%3."/>
      <w:lvlJc w:val="right"/>
      <w:pPr>
        <w:ind w:left="1910" w:hanging="180"/>
      </w:pPr>
    </w:lvl>
    <w:lvl w:ilvl="3" w:tplc="0818000F" w:tentative="1">
      <w:start w:val="1"/>
      <w:numFmt w:val="decimal"/>
      <w:lvlText w:val="%4."/>
      <w:lvlJc w:val="left"/>
      <w:pPr>
        <w:ind w:left="2630" w:hanging="360"/>
      </w:pPr>
    </w:lvl>
    <w:lvl w:ilvl="4" w:tplc="08180019" w:tentative="1">
      <w:start w:val="1"/>
      <w:numFmt w:val="lowerLetter"/>
      <w:lvlText w:val="%5."/>
      <w:lvlJc w:val="left"/>
      <w:pPr>
        <w:ind w:left="3350" w:hanging="360"/>
      </w:pPr>
    </w:lvl>
    <w:lvl w:ilvl="5" w:tplc="0818001B" w:tentative="1">
      <w:start w:val="1"/>
      <w:numFmt w:val="lowerRoman"/>
      <w:lvlText w:val="%6."/>
      <w:lvlJc w:val="right"/>
      <w:pPr>
        <w:ind w:left="4070" w:hanging="180"/>
      </w:pPr>
    </w:lvl>
    <w:lvl w:ilvl="6" w:tplc="0818000F" w:tentative="1">
      <w:start w:val="1"/>
      <w:numFmt w:val="decimal"/>
      <w:lvlText w:val="%7."/>
      <w:lvlJc w:val="left"/>
      <w:pPr>
        <w:ind w:left="4790" w:hanging="360"/>
      </w:pPr>
    </w:lvl>
    <w:lvl w:ilvl="7" w:tplc="08180019" w:tentative="1">
      <w:start w:val="1"/>
      <w:numFmt w:val="lowerLetter"/>
      <w:lvlText w:val="%8."/>
      <w:lvlJc w:val="left"/>
      <w:pPr>
        <w:ind w:left="5510" w:hanging="360"/>
      </w:pPr>
    </w:lvl>
    <w:lvl w:ilvl="8" w:tplc="0818001B" w:tentative="1">
      <w:start w:val="1"/>
      <w:numFmt w:val="lowerRoman"/>
      <w:lvlText w:val="%9."/>
      <w:lvlJc w:val="right"/>
      <w:pPr>
        <w:ind w:left="6230" w:hanging="180"/>
      </w:pPr>
    </w:lvl>
  </w:abstractNum>
  <w:abstractNum w:abstractNumId="10" w15:restartNumberingAfterBreak="0">
    <w:nsid w:val="0D0B113E"/>
    <w:multiLevelType w:val="hybridMultilevel"/>
    <w:tmpl w:val="6DC45F6A"/>
    <w:lvl w:ilvl="0" w:tplc="A0E61130">
      <w:numFmt w:val="bullet"/>
      <w:lvlText w:val=""/>
      <w:lvlJc w:val="left"/>
      <w:pPr>
        <w:ind w:left="759" w:hanging="284"/>
      </w:pPr>
      <w:rPr>
        <w:rFonts w:ascii="Wingdings" w:eastAsia="Wingdings" w:hAnsi="Wingdings" w:cs="Wingdings" w:hint="default"/>
        <w:w w:val="100"/>
        <w:sz w:val="24"/>
        <w:szCs w:val="24"/>
        <w:lang w:val="ro-RO" w:eastAsia="en-US" w:bidi="ar-SA"/>
      </w:rPr>
    </w:lvl>
    <w:lvl w:ilvl="1" w:tplc="0419000D">
      <w:start w:val="1"/>
      <w:numFmt w:val="bullet"/>
      <w:lvlText w:val=""/>
      <w:lvlJc w:val="left"/>
      <w:pPr>
        <w:ind w:left="1624" w:hanging="360"/>
      </w:pPr>
      <w:rPr>
        <w:rFonts w:ascii="Wingdings" w:hAnsi="Wingdings" w:hint="default"/>
        <w:w w:val="100"/>
        <w:sz w:val="24"/>
        <w:szCs w:val="24"/>
        <w:lang w:val="ro-RO" w:eastAsia="en-US" w:bidi="ar-SA"/>
      </w:rPr>
    </w:lvl>
    <w:lvl w:ilvl="2" w:tplc="503C9306">
      <w:numFmt w:val="bullet"/>
      <w:lvlText w:val="•"/>
      <w:lvlJc w:val="left"/>
      <w:pPr>
        <w:ind w:left="1200" w:hanging="360"/>
      </w:pPr>
      <w:rPr>
        <w:lang w:val="ro-RO" w:eastAsia="en-US" w:bidi="ar-SA"/>
      </w:rPr>
    </w:lvl>
    <w:lvl w:ilvl="3" w:tplc="E9E2300C">
      <w:numFmt w:val="bullet"/>
      <w:lvlText w:val="•"/>
      <w:lvlJc w:val="left"/>
      <w:pPr>
        <w:ind w:left="1600" w:hanging="360"/>
      </w:pPr>
      <w:rPr>
        <w:lang w:val="ro-RO" w:eastAsia="en-US" w:bidi="ar-SA"/>
      </w:rPr>
    </w:lvl>
    <w:lvl w:ilvl="4" w:tplc="A79CB11E">
      <w:numFmt w:val="bullet"/>
      <w:lvlText w:val="•"/>
      <w:lvlJc w:val="left"/>
      <w:pPr>
        <w:ind w:left="1620" w:hanging="360"/>
      </w:pPr>
      <w:rPr>
        <w:lang w:val="ro-RO" w:eastAsia="en-US" w:bidi="ar-SA"/>
      </w:rPr>
    </w:lvl>
    <w:lvl w:ilvl="5" w:tplc="5B22C4D2">
      <w:numFmt w:val="bullet"/>
      <w:lvlText w:val="•"/>
      <w:lvlJc w:val="left"/>
      <w:pPr>
        <w:ind w:left="3094" w:hanging="360"/>
      </w:pPr>
      <w:rPr>
        <w:lang w:val="ro-RO" w:eastAsia="en-US" w:bidi="ar-SA"/>
      </w:rPr>
    </w:lvl>
    <w:lvl w:ilvl="6" w:tplc="3B26718A">
      <w:numFmt w:val="bullet"/>
      <w:lvlText w:val="•"/>
      <w:lvlJc w:val="left"/>
      <w:pPr>
        <w:ind w:left="4568" w:hanging="360"/>
      </w:pPr>
      <w:rPr>
        <w:lang w:val="ro-RO" w:eastAsia="en-US" w:bidi="ar-SA"/>
      </w:rPr>
    </w:lvl>
    <w:lvl w:ilvl="7" w:tplc="16204BAA">
      <w:numFmt w:val="bullet"/>
      <w:lvlText w:val="•"/>
      <w:lvlJc w:val="left"/>
      <w:pPr>
        <w:ind w:left="6042" w:hanging="360"/>
      </w:pPr>
      <w:rPr>
        <w:lang w:val="ro-RO" w:eastAsia="en-US" w:bidi="ar-SA"/>
      </w:rPr>
    </w:lvl>
    <w:lvl w:ilvl="8" w:tplc="3BEEA262">
      <w:numFmt w:val="bullet"/>
      <w:lvlText w:val="•"/>
      <w:lvlJc w:val="left"/>
      <w:pPr>
        <w:ind w:left="7516" w:hanging="360"/>
      </w:pPr>
      <w:rPr>
        <w:lang w:val="ro-RO" w:eastAsia="en-US" w:bidi="ar-SA"/>
      </w:rPr>
    </w:lvl>
  </w:abstractNum>
  <w:abstractNum w:abstractNumId="11" w15:restartNumberingAfterBreak="0">
    <w:nsid w:val="0F1E2AF7"/>
    <w:multiLevelType w:val="hybridMultilevel"/>
    <w:tmpl w:val="C21A1048"/>
    <w:lvl w:ilvl="0" w:tplc="F9EEDF4A">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01A6D9F"/>
    <w:multiLevelType w:val="hybridMultilevel"/>
    <w:tmpl w:val="5B2874FE"/>
    <w:lvl w:ilvl="0" w:tplc="EBC20FB8">
      <w:start w:val="1"/>
      <w:numFmt w:val="decimal"/>
      <w:lvlText w:val="%1."/>
      <w:lvlJc w:val="left"/>
      <w:pPr>
        <w:ind w:left="470" w:hanging="360"/>
      </w:pPr>
      <w:rPr>
        <w:rFonts w:hint="default"/>
      </w:rPr>
    </w:lvl>
    <w:lvl w:ilvl="1" w:tplc="08180019" w:tentative="1">
      <w:start w:val="1"/>
      <w:numFmt w:val="lowerLetter"/>
      <w:lvlText w:val="%2."/>
      <w:lvlJc w:val="left"/>
      <w:pPr>
        <w:ind w:left="1190" w:hanging="360"/>
      </w:pPr>
    </w:lvl>
    <w:lvl w:ilvl="2" w:tplc="0818001B" w:tentative="1">
      <w:start w:val="1"/>
      <w:numFmt w:val="lowerRoman"/>
      <w:lvlText w:val="%3."/>
      <w:lvlJc w:val="right"/>
      <w:pPr>
        <w:ind w:left="1910" w:hanging="180"/>
      </w:pPr>
    </w:lvl>
    <w:lvl w:ilvl="3" w:tplc="0818000F" w:tentative="1">
      <w:start w:val="1"/>
      <w:numFmt w:val="decimal"/>
      <w:lvlText w:val="%4."/>
      <w:lvlJc w:val="left"/>
      <w:pPr>
        <w:ind w:left="2630" w:hanging="360"/>
      </w:pPr>
    </w:lvl>
    <w:lvl w:ilvl="4" w:tplc="08180019" w:tentative="1">
      <w:start w:val="1"/>
      <w:numFmt w:val="lowerLetter"/>
      <w:lvlText w:val="%5."/>
      <w:lvlJc w:val="left"/>
      <w:pPr>
        <w:ind w:left="3350" w:hanging="360"/>
      </w:pPr>
    </w:lvl>
    <w:lvl w:ilvl="5" w:tplc="0818001B" w:tentative="1">
      <w:start w:val="1"/>
      <w:numFmt w:val="lowerRoman"/>
      <w:lvlText w:val="%6."/>
      <w:lvlJc w:val="right"/>
      <w:pPr>
        <w:ind w:left="4070" w:hanging="180"/>
      </w:pPr>
    </w:lvl>
    <w:lvl w:ilvl="6" w:tplc="0818000F" w:tentative="1">
      <w:start w:val="1"/>
      <w:numFmt w:val="decimal"/>
      <w:lvlText w:val="%7."/>
      <w:lvlJc w:val="left"/>
      <w:pPr>
        <w:ind w:left="4790" w:hanging="360"/>
      </w:pPr>
    </w:lvl>
    <w:lvl w:ilvl="7" w:tplc="08180019" w:tentative="1">
      <w:start w:val="1"/>
      <w:numFmt w:val="lowerLetter"/>
      <w:lvlText w:val="%8."/>
      <w:lvlJc w:val="left"/>
      <w:pPr>
        <w:ind w:left="5510" w:hanging="360"/>
      </w:pPr>
    </w:lvl>
    <w:lvl w:ilvl="8" w:tplc="0818001B" w:tentative="1">
      <w:start w:val="1"/>
      <w:numFmt w:val="lowerRoman"/>
      <w:lvlText w:val="%9."/>
      <w:lvlJc w:val="right"/>
      <w:pPr>
        <w:ind w:left="6230" w:hanging="180"/>
      </w:pPr>
    </w:lvl>
  </w:abstractNum>
  <w:abstractNum w:abstractNumId="13" w15:restartNumberingAfterBreak="0">
    <w:nsid w:val="1062459F"/>
    <w:multiLevelType w:val="hybridMultilevel"/>
    <w:tmpl w:val="2800F99C"/>
    <w:lvl w:ilvl="0" w:tplc="7DAA5D7A">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D00C49"/>
    <w:multiLevelType w:val="hybridMultilevel"/>
    <w:tmpl w:val="AA7E290E"/>
    <w:lvl w:ilvl="0" w:tplc="0818000F">
      <w:start w:val="1"/>
      <w:numFmt w:val="decimal"/>
      <w:lvlText w:val="%1."/>
      <w:lvlJc w:val="left"/>
      <w:pPr>
        <w:ind w:left="1146" w:hanging="72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2E920C8"/>
    <w:multiLevelType w:val="hybridMultilevel"/>
    <w:tmpl w:val="E49E47EC"/>
    <w:lvl w:ilvl="0" w:tplc="79961004">
      <w:numFmt w:val="bullet"/>
      <w:lvlText w:val=""/>
      <w:lvlJc w:val="left"/>
      <w:pPr>
        <w:ind w:left="110" w:hanging="154"/>
      </w:pPr>
      <w:rPr>
        <w:rFonts w:ascii="Symbol" w:eastAsia="Symbol" w:hAnsi="Symbol" w:cs="Symbol" w:hint="default"/>
        <w:w w:val="100"/>
        <w:sz w:val="24"/>
        <w:szCs w:val="24"/>
        <w:lang w:val="ro-RO" w:eastAsia="en-US" w:bidi="ar-SA"/>
      </w:rPr>
    </w:lvl>
    <w:lvl w:ilvl="1" w:tplc="71982F54">
      <w:numFmt w:val="bullet"/>
      <w:lvlText w:val="•"/>
      <w:lvlJc w:val="left"/>
      <w:pPr>
        <w:ind w:left="586" w:hanging="154"/>
      </w:pPr>
      <w:rPr>
        <w:lang w:val="ro-RO" w:eastAsia="en-US" w:bidi="ar-SA"/>
      </w:rPr>
    </w:lvl>
    <w:lvl w:ilvl="2" w:tplc="2CBA3538">
      <w:numFmt w:val="bullet"/>
      <w:lvlText w:val="•"/>
      <w:lvlJc w:val="left"/>
      <w:pPr>
        <w:ind w:left="1052" w:hanging="154"/>
      </w:pPr>
      <w:rPr>
        <w:lang w:val="ro-RO" w:eastAsia="en-US" w:bidi="ar-SA"/>
      </w:rPr>
    </w:lvl>
    <w:lvl w:ilvl="3" w:tplc="2758DDEA">
      <w:numFmt w:val="bullet"/>
      <w:lvlText w:val="•"/>
      <w:lvlJc w:val="left"/>
      <w:pPr>
        <w:ind w:left="1518" w:hanging="154"/>
      </w:pPr>
      <w:rPr>
        <w:lang w:val="ro-RO" w:eastAsia="en-US" w:bidi="ar-SA"/>
      </w:rPr>
    </w:lvl>
    <w:lvl w:ilvl="4" w:tplc="F6E09B50">
      <w:numFmt w:val="bullet"/>
      <w:lvlText w:val="•"/>
      <w:lvlJc w:val="left"/>
      <w:pPr>
        <w:ind w:left="1984" w:hanging="154"/>
      </w:pPr>
      <w:rPr>
        <w:lang w:val="ro-RO" w:eastAsia="en-US" w:bidi="ar-SA"/>
      </w:rPr>
    </w:lvl>
    <w:lvl w:ilvl="5" w:tplc="F2ECFB94">
      <w:numFmt w:val="bullet"/>
      <w:lvlText w:val="•"/>
      <w:lvlJc w:val="left"/>
      <w:pPr>
        <w:ind w:left="2451" w:hanging="154"/>
      </w:pPr>
      <w:rPr>
        <w:lang w:val="ro-RO" w:eastAsia="en-US" w:bidi="ar-SA"/>
      </w:rPr>
    </w:lvl>
    <w:lvl w:ilvl="6" w:tplc="18A4AE78">
      <w:numFmt w:val="bullet"/>
      <w:lvlText w:val="•"/>
      <w:lvlJc w:val="left"/>
      <w:pPr>
        <w:ind w:left="2917" w:hanging="154"/>
      </w:pPr>
      <w:rPr>
        <w:lang w:val="ro-RO" w:eastAsia="en-US" w:bidi="ar-SA"/>
      </w:rPr>
    </w:lvl>
    <w:lvl w:ilvl="7" w:tplc="D226ABA4">
      <w:numFmt w:val="bullet"/>
      <w:lvlText w:val="•"/>
      <w:lvlJc w:val="left"/>
      <w:pPr>
        <w:ind w:left="3383" w:hanging="154"/>
      </w:pPr>
      <w:rPr>
        <w:lang w:val="ro-RO" w:eastAsia="en-US" w:bidi="ar-SA"/>
      </w:rPr>
    </w:lvl>
    <w:lvl w:ilvl="8" w:tplc="6270CBC8">
      <w:numFmt w:val="bullet"/>
      <w:lvlText w:val="•"/>
      <w:lvlJc w:val="left"/>
      <w:pPr>
        <w:ind w:left="3849" w:hanging="154"/>
      </w:pPr>
      <w:rPr>
        <w:lang w:val="ro-RO" w:eastAsia="en-US" w:bidi="ar-SA"/>
      </w:rPr>
    </w:lvl>
  </w:abstractNum>
  <w:abstractNum w:abstractNumId="16" w15:restartNumberingAfterBreak="0">
    <w:nsid w:val="14F10F35"/>
    <w:multiLevelType w:val="hybridMultilevel"/>
    <w:tmpl w:val="86620394"/>
    <w:lvl w:ilvl="0" w:tplc="C16A70E6">
      <w:start w:val="1"/>
      <w:numFmt w:val="bullet"/>
      <w:lvlText w:val=""/>
      <w:lvlJc w:val="left"/>
      <w:pPr>
        <w:ind w:left="770" w:hanging="360"/>
      </w:pPr>
      <w:rPr>
        <w:rFonts w:ascii="Symbol" w:hAnsi="Symbol" w:hint="default"/>
        <w:sz w:val="22"/>
        <w:szCs w:val="22"/>
      </w:rPr>
    </w:lvl>
    <w:lvl w:ilvl="1" w:tplc="08180003" w:tentative="1">
      <w:start w:val="1"/>
      <w:numFmt w:val="bullet"/>
      <w:lvlText w:val="o"/>
      <w:lvlJc w:val="left"/>
      <w:pPr>
        <w:ind w:left="1490" w:hanging="360"/>
      </w:pPr>
      <w:rPr>
        <w:rFonts w:ascii="Courier New" w:hAnsi="Courier New" w:cs="Courier New" w:hint="default"/>
      </w:rPr>
    </w:lvl>
    <w:lvl w:ilvl="2" w:tplc="08180005" w:tentative="1">
      <w:start w:val="1"/>
      <w:numFmt w:val="bullet"/>
      <w:lvlText w:val=""/>
      <w:lvlJc w:val="left"/>
      <w:pPr>
        <w:ind w:left="2210" w:hanging="360"/>
      </w:pPr>
      <w:rPr>
        <w:rFonts w:ascii="Wingdings" w:hAnsi="Wingdings" w:hint="default"/>
      </w:rPr>
    </w:lvl>
    <w:lvl w:ilvl="3" w:tplc="08180001" w:tentative="1">
      <w:start w:val="1"/>
      <w:numFmt w:val="bullet"/>
      <w:lvlText w:val=""/>
      <w:lvlJc w:val="left"/>
      <w:pPr>
        <w:ind w:left="2930" w:hanging="360"/>
      </w:pPr>
      <w:rPr>
        <w:rFonts w:ascii="Symbol" w:hAnsi="Symbol" w:hint="default"/>
      </w:rPr>
    </w:lvl>
    <w:lvl w:ilvl="4" w:tplc="08180003" w:tentative="1">
      <w:start w:val="1"/>
      <w:numFmt w:val="bullet"/>
      <w:lvlText w:val="o"/>
      <w:lvlJc w:val="left"/>
      <w:pPr>
        <w:ind w:left="3650" w:hanging="360"/>
      </w:pPr>
      <w:rPr>
        <w:rFonts w:ascii="Courier New" w:hAnsi="Courier New" w:cs="Courier New" w:hint="default"/>
      </w:rPr>
    </w:lvl>
    <w:lvl w:ilvl="5" w:tplc="08180005" w:tentative="1">
      <w:start w:val="1"/>
      <w:numFmt w:val="bullet"/>
      <w:lvlText w:val=""/>
      <w:lvlJc w:val="left"/>
      <w:pPr>
        <w:ind w:left="4370" w:hanging="360"/>
      </w:pPr>
      <w:rPr>
        <w:rFonts w:ascii="Wingdings" w:hAnsi="Wingdings" w:hint="default"/>
      </w:rPr>
    </w:lvl>
    <w:lvl w:ilvl="6" w:tplc="08180001" w:tentative="1">
      <w:start w:val="1"/>
      <w:numFmt w:val="bullet"/>
      <w:lvlText w:val=""/>
      <w:lvlJc w:val="left"/>
      <w:pPr>
        <w:ind w:left="5090" w:hanging="360"/>
      </w:pPr>
      <w:rPr>
        <w:rFonts w:ascii="Symbol" w:hAnsi="Symbol" w:hint="default"/>
      </w:rPr>
    </w:lvl>
    <w:lvl w:ilvl="7" w:tplc="08180003" w:tentative="1">
      <w:start w:val="1"/>
      <w:numFmt w:val="bullet"/>
      <w:lvlText w:val="o"/>
      <w:lvlJc w:val="left"/>
      <w:pPr>
        <w:ind w:left="5810" w:hanging="360"/>
      </w:pPr>
      <w:rPr>
        <w:rFonts w:ascii="Courier New" w:hAnsi="Courier New" w:cs="Courier New" w:hint="default"/>
      </w:rPr>
    </w:lvl>
    <w:lvl w:ilvl="8" w:tplc="08180005" w:tentative="1">
      <w:start w:val="1"/>
      <w:numFmt w:val="bullet"/>
      <w:lvlText w:val=""/>
      <w:lvlJc w:val="left"/>
      <w:pPr>
        <w:ind w:left="6530" w:hanging="360"/>
      </w:pPr>
      <w:rPr>
        <w:rFonts w:ascii="Wingdings" w:hAnsi="Wingdings" w:hint="default"/>
      </w:rPr>
    </w:lvl>
  </w:abstractNum>
  <w:abstractNum w:abstractNumId="17" w15:restartNumberingAfterBreak="0">
    <w:nsid w:val="150A66E8"/>
    <w:multiLevelType w:val="hybridMultilevel"/>
    <w:tmpl w:val="10DC1304"/>
    <w:lvl w:ilvl="0" w:tplc="08B0A59A">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921668"/>
    <w:multiLevelType w:val="hybridMultilevel"/>
    <w:tmpl w:val="F94A1DDC"/>
    <w:lvl w:ilvl="0" w:tplc="F7D09590">
      <w:start w:val="1"/>
      <w:numFmt w:val="bullet"/>
      <w:lvlText w:val=""/>
      <w:lvlJc w:val="left"/>
      <w:pPr>
        <w:ind w:left="1146" w:hanging="360"/>
      </w:pPr>
      <w:rPr>
        <w:rFonts w:ascii="Symbol" w:hAnsi="Symbol" w:hint="default"/>
        <w:sz w:val="22"/>
        <w:szCs w:val="22"/>
      </w:rPr>
    </w:lvl>
    <w:lvl w:ilvl="1" w:tplc="08180003" w:tentative="1">
      <w:start w:val="1"/>
      <w:numFmt w:val="bullet"/>
      <w:lvlText w:val="o"/>
      <w:lvlJc w:val="left"/>
      <w:pPr>
        <w:ind w:left="1866" w:hanging="360"/>
      </w:pPr>
      <w:rPr>
        <w:rFonts w:ascii="Courier New" w:hAnsi="Courier New" w:cs="Courier New" w:hint="default"/>
      </w:rPr>
    </w:lvl>
    <w:lvl w:ilvl="2" w:tplc="08180005" w:tentative="1">
      <w:start w:val="1"/>
      <w:numFmt w:val="bullet"/>
      <w:lvlText w:val=""/>
      <w:lvlJc w:val="left"/>
      <w:pPr>
        <w:ind w:left="2586" w:hanging="360"/>
      </w:pPr>
      <w:rPr>
        <w:rFonts w:ascii="Wingdings" w:hAnsi="Wingdings" w:hint="default"/>
      </w:rPr>
    </w:lvl>
    <w:lvl w:ilvl="3" w:tplc="08180001" w:tentative="1">
      <w:start w:val="1"/>
      <w:numFmt w:val="bullet"/>
      <w:lvlText w:val=""/>
      <w:lvlJc w:val="left"/>
      <w:pPr>
        <w:ind w:left="3306" w:hanging="360"/>
      </w:pPr>
      <w:rPr>
        <w:rFonts w:ascii="Symbol" w:hAnsi="Symbol" w:hint="default"/>
      </w:rPr>
    </w:lvl>
    <w:lvl w:ilvl="4" w:tplc="08180003" w:tentative="1">
      <w:start w:val="1"/>
      <w:numFmt w:val="bullet"/>
      <w:lvlText w:val="o"/>
      <w:lvlJc w:val="left"/>
      <w:pPr>
        <w:ind w:left="4026" w:hanging="360"/>
      </w:pPr>
      <w:rPr>
        <w:rFonts w:ascii="Courier New" w:hAnsi="Courier New" w:cs="Courier New" w:hint="default"/>
      </w:rPr>
    </w:lvl>
    <w:lvl w:ilvl="5" w:tplc="08180005" w:tentative="1">
      <w:start w:val="1"/>
      <w:numFmt w:val="bullet"/>
      <w:lvlText w:val=""/>
      <w:lvlJc w:val="left"/>
      <w:pPr>
        <w:ind w:left="4746" w:hanging="360"/>
      </w:pPr>
      <w:rPr>
        <w:rFonts w:ascii="Wingdings" w:hAnsi="Wingdings" w:hint="default"/>
      </w:rPr>
    </w:lvl>
    <w:lvl w:ilvl="6" w:tplc="08180001" w:tentative="1">
      <w:start w:val="1"/>
      <w:numFmt w:val="bullet"/>
      <w:lvlText w:val=""/>
      <w:lvlJc w:val="left"/>
      <w:pPr>
        <w:ind w:left="5466" w:hanging="360"/>
      </w:pPr>
      <w:rPr>
        <w:rFonts w:ascii="Symbol" w:hAnsi="Symbol" w:hint="default"/>
      </w:rPr>
    </w:lvl>
    <w:lvl w:ilvl="7" w:tplc="08180003" w:tentative="1">
      <w:start w:val="1"/>
      <w:numFmt w:val="bullet"/>
      <w:lvlText w:val="o"/>
      <w:lvlJc w:val="left"/>
      <w:pPr>
        <w:ind w:left="6186" w:hanging="360"/>
      </w:pPr>
      <w:rPr>
        <w:rFonts w:ascii="Courier New" w:hAnsi="Courier New" w:cs="Courier New" w:hint="default"/>
      </w:rPr>
    </w:lvl>
    <w:lvl w:ilvl="8" w:tplc="08180005" w:tentative="1">
      <w:start w:val="1"/>
      <w:numFmt w:val="bullet"/>
      <w:lvlText w:val=""/>
      <w:lvlJc w:val="left"/>
      <w:pPr>
        <w:ind w:left="6906" w:hanging="360"/>
      </w:pPr>
      <w:rPr>
        <w:rFonts w:ascii="Wingdings" w:hAnsi="Wingdings" w:hint="default"/>
      </w:rPr>
    </w:lvl>
  </w:abstractNum>
  <w:abstractNum w:abstractNumId="19" w15:restartNumberingAfterBreak="0">
    <w:nsid w:val="189671F9"/>
    <w:multiLevelType w:val="hybridMultilevel"/>
    <w:tmpl w:val="E18667FC"/>
    <w:lvl w:ilvl="0" w:tplc="AFAAC104">
      <w:start w:val="1"/>
      <w:numFmt w:val="bullet"/>
      <w:lvlText w:val=""/>
      <w:lvlJc w:val="left"/>
      <w:pPr>
        <w:tabs>
          <w:tab w:val="num" w:pos="360"/>
        </w:tabs>
        <w:ind w:left="360" w:hanging="360"/>
      </w:pPr>
      <w:rPr>
        <w:rFonts w:ascii="Symbol" w:hAnsi="Symbol" w:hint="default"/>
        <w:sz w:val="28"/>
        <w:szCs w:val="2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AE74F8B"/>
    <w:multiLevelType w:val="hybridMultilevel"/>
    <w:tmpl w:val="FF1A3502"/>
    <w:lvl w:ilvl="0" w:tplc="0818000F">
      <w:start w:val="1"/>
      <w:numFmt w:val="decimal"/>
      <w:lvlText w:val="%1."/>
      <w:lvlJc w:val="left"/>
      <w:pPr>
        <w:ind w:left="360" w:hanging="360"/>
      </w:pPr>
      <w:rPr>
        <w:rFont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B204E53"/>
    <w:multiLevelType w:val="hybridMultilevel"/>
    <w:tmpl w:val="2954EF3A"/>
    <w:lvl w:ilvl="0" w:tplc="211226C6">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B2C25C3"/>
    <w:multiLevelType w:val="hybridMultilevel"/>
    <w:tmpl w:val="0E261F2C"/>
    <w:lvl w:ilvl="0" w:tplc="58ECBC0E">
      <w:start w:val="1"/>
      <w:numFmt w:val="decimal"/>
      <w:lvlText w:val="%1."/>
      <w:lvlJc w:val="left"/>
      <w:pPr>
        <w:ind w:left="395" w:hanging="360"/>
      </w:pPr>
      <w:rPr>
        <w:rFonts w:hint="default"/>
      </w:rPr>
    </w:lvl>
    <w:lvl w:ilvl="1" w:tplc="08180019" w:tentative="1">
      <w:start w:val="1"/>
      <w:numFmt w:val="lowerLetter"/>
      <w:lvlText w:val="%2."/>
      <w:lvlJc w:val="left"/>
      <w:pPr>
        <w:ind w:left="1115" w:hanging="360"/>
      </w:pPr>
    </w:lvl>
    <w:lvl w:ilvl="2" w:tplc="0818001B" w:tentative="1">
      <w:start w:val="1"/>
      <w:numFmt w:val="lowerRoman"/>
      <w:lvlText w:val="%3."/>
      <w:lvlJc w:val="right"/>
      <w:pPr>
        <w:ind w:left="1835" w:hanging="180"/>
      </w:pPr>
    </w:lvl>
    <w:lvl w:ilvl="3" w:tplc="0818000F" w:tentative="1">
      <w:start w:val="1"/>
      <w:numFmt w:val="decimal"/>
      <w:lvlText w:val="%4."/>
      <w:lvlJc w:val="left"/>
      <w:pPr>
        <w:ind w:left="2555" w:hanging="360"/>
      </w:pPr>
    </w:lvl>
    <w:lvl w:ilvl="4" w:tplc="08180019" w:tentative="1">
      <w:start w:val="1"/>
      <w:numFmt w:val="lowerLetter"/>
      <w:lvlText w:val="%5."/>
      <w:lvlJc w:val="left"/>
      <w:pPr>
        <w:ind w:left="3275" w:hanging="360"/>
      </w:pPr>
    </w:lvl>
    <w:lvl w:ilvl="5" w:tplc="0818001B" w:tentative="1">
      <w:start w:val="1"/>
      <w:numFmt w:val="lowerRoman"/>
      <w:lvlText w:val="%6."/>
      <w:lvlJc w:val="right"/>
      <w:pPr>
        <w:ind w:left="3995" w:hanging="180"/>
      </w:pPr>
    </w:lvl>
    <w:lvl w:ilvl="6" w:tplc="0818000F" w:tentative="1">
      <w:start w:val="1"/>
      <w:numFmt w:val="decimal"/>
      <w:lvlText w:val="%7."/>
      <w:lvlJc w:val="left"/>
      <w:pPr>
        <w:ind w:left="4715" w:hanging="360"/>
      </w:pPr>
    </w:lvl>
    <w:lvl w:ilvl="7" w:tplc="08180019" w:tentative="1">
      <w:start w:val="1"/>
      <w:numFmt w:val="lowerLetter"/>
      <w:lvlText w:val="%8."/>
      <w:lvlJc w:val="left"/>
      <w:pPr>
        <w:ind w:left="5435" w:hanging="360"/>
      </w:pPr>
    </w:lvl>
    <w:lvl w:ilvl="8" w:tplc="0818001B" w:tentative="1">
      <w:start w:val="1"/>
      <w:numFmt w:val="lowerRoman"/>
      <w:lvlText w:val="%9."/>
      <w:lvlJc w:val="right"/>
      <w:pPr>
        <w:ind w:left="6155" w:hanging="180"/>
      </w:pPr>
    </w:lvl>
  </w:abstractNum>
  <w:abstractNum w:abstractNumId="23" w15:restartNumberingAfterBreak="0">
    <w:nsid w:val="1DB02F3A"/>
    <w:multiLevelType w:val="hybridMultilevel"/>
    <w:tmpl w:val="702E0C44"/>
    <w:lvl w:ilvl="0" w:tplc="EADC78C0">
      <w:start w:val="1"/>
      <w:numFmt w:val="bullet"/>
      <w:lvlText w:val=""/>
      <w:lvlJc w:val="left"/>
      <w:pPr>
        <w:ind w:left="360" w:hanging="360"/>
      </w:pPr>
      <w:rPr>
        <w:rFonts w:ascii="Symbol" w:hAnsi="Symbol"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1E705755"/>
    <w:multiLevelType w:val="hybridMultilevel"/>
    <w:tmpl w:val="266662BC"/>
    <w:lvl w:ilvl="0" w:tplc="0419000D">
      <w:start w:val="1"/>
      <w:numFmt w:val="bullet"/>
      <w:lvlText w:val=""/>
      <w:lvlJc w:val="left"/>
      <w:pPr>
        <w:ind w:left="1043" w:hanging="284"/>
      </w:pPr>
      <w:rPr>
        <w:rFonts w:ascii="Wingdings" w:hAnsi="Wingdings" w:hint="default"/>
        <w:w w:val="100"/>
        <w:sz w:val="24"/>
        <w:szCs w:val="24"/>
        <w:lang w:val="ro-RO" w:eastAsia="en-US" w:bidi="ar-SA"/>
      </w:rPr>
    </w:lvl>
    <w:lvl w:ilvl="1" w:tplc="2D4E85C4">
      <w:numFmt w:val="bullet"/>
      <w:lvlText w:val="•"/>
      <w:lvlJc w:val="left"/>
      <w:pPr>
        <w:ind w:left="1982" w:hanging="284"/>
      </w:pPr>
      <w:rPr>
        <w:lang w:val="ro-RO" w:eastAsia="en-US" w:bidi="ar-SA"/>
      </w:rPr>
    </w:lvl>
    <w:lvl w:ilvl="2" w:tplc="51ACAF9A">
      <w:numFmt w:val="bullet"/>
      <w:lvlText w:val="•"/>
      <w:lvlJc w:val="left"/>
      <w:pPr>
        <w:ind w:left="2924" w:hanging="284"/>
      </w:pPr>
      <w:rPr>
        <w:lang w:val="ro-RO" w:eastAsia="en-US" w:bidi="ar-SA"/>
      </w:rPr>
    </w:lvl>
    <w:lvl w:ilvl="3" w:tplc="24B6B702">
      <w:numFmt w:val="bullet"/>
      <w:lvlText w:val="•"/>
      <w:lvlJc w:val="left"/>
      <w:pPr>
        <w:ind w:left="3867" w:hanging="284"/>
      </w:pPr>
      <w:rPr>
        <w:lang w:val="ro-RO" w:eastAsia="en-US" w:bidi="ar-SA"/>
      </w:rPr>
    </w:lvl>
    <w:lvl w:ilvl="4" w:tplc="58C023DC">
      <w:numFmt w:val="bullet"/>
      <w:lvlText w:val="•"/>
      <w:lvlJc w:val="left"/>
      <w:pPr>
        <w:ind w:left="4809" w:hanging="284"/>
      </w:pPr>
      <w:rPr>
        <w:lang w:val="ro-RO" w:eastAsia="en-US" w:bidi="ar-SA"/>
      </w:rPr>
    </w:lvl>
    <w:lvl w:ilvl="5" w:tplc="F07A20A6">
      <w:numFmt w:val="bullet"/>
      <w:lvlText w:val="•"/>
      <w:lvlJc w:val="left"/>
      <w:pPr>
        <w:ind w:left="5752" w:hanging="284"/>
      </w:pPr>
      <w:rPr>
        <w:lang w:val="ro-RO" w:eastAsia="en-US" w:bidi="ar-SA"/>
      </w:rPr>
    </w:lvl>
    <w:lvl w:ilvl="6" w:tplc="C85C1EF8">
      <w:numFmt w:val="bullet"/>
      <w:lvlText w:val="•"/>
      <w:lvlJc w:val="left"/>
      <w:pPr>
        <w:ind w:left="6694" w:hanging="284"/>
      </w:pPr>
      <w:rPr>
        <w:lang w:val="ro-RO" w:eastAsia="en-US" w:bidi="ar-SA"/>
      </w:rPr>
    </w:lvl>
    <w:lvl w:ilvl="7" w:tplc="735A9E96">
      <w:numFmt w:val="bullet"/>
      <w:lvlText w:val="•"/>
      <w:lvlJc w:val="left"/>
      <w:pPr>
        <w:ind w:left="7636" w:hanging="284"/>
      </w:pPr>
      <w:rPr>
        <w:lang w:val="ro-RO" w:eastAsia="en-US" w:bidi="ar-SA"/>
      </w:rPr>
    </w:lvl>
    <w:lvl w:ilvl="8" w:tplc="78F6FD04">
      <w:numFmt w:val="bullet"/>
      <w:lvlText w:val="•"/>
      <w:lvlJc w:val="left"/>
      <w:pPr>
        <w:ind w:left="8579" w:hanging="284"/>
      </w:pPr>
      <w:rPr>
        <w:lang w:val="ro-RO" w:eastAsia="en-US" w:bidi="ar-SA"/>
      </w:rPr>
    </w:lvl>
  </w:abstractNum>
  <w:abstractNum w:abstractNumId="25" w15:restartNumberingAfterBreak="0">
    <w:nsid w:val="228758D7"/>
    <w:multiLevelType w:val="hybridMultilevel"/>
    <w:tmpl w:val="7B4A38C6"/>
    <w:lvl w:ilvl="0" w:tplc="6018118E">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4AF02CE"/>
    <w:multiLevelType w:val="hybridMultilevel"/>
    <w:tmpl w:val="36827038"/>
    <w:lvl w:ilvl="0" w:tplc="75DAAAE0">
      <w:numFmt w:val="bullet"/>
      <w:lvlText w:val=""/>
      <w:lvlJc w:val="left"/>
      <w:pPr>
        <w:ind w:left="110" w:hanging="255"/>
      </w:pPr>
      <w:rPr>
        <w:rFonts w:ascii="Symbol" w:eastAsia="Symbol" w:hAnsi="Symbol" w:cs="Symbol" w:hint="default"/>
        <w:w w:val="100"/>
        <w:sz w:val="24"/>
        <w:szCs w:val="24"/>
        <w:lang w:val="ro-RO" w:eastAsia="en-US" w:bidi="ar-SA"/>
      </w:rPr>
    </w:lvl>
    <w:lvl w:ilvl="1" w:tplc="EEC0C5CE">
      <w:numFmt w:val="bullet"/>
      <w:lvlText w:val="•"/>
      <w:lvlJc w:val="left"/>
      <w:pPr>
        <w:ind w:left="586" w:hanging="255"/>
      </w:pPr>
      <w:rPr>
        <w:lang w:val="ro-RO" w:eastAsia="en-US" w:bidi="ar-SA"/>
      </w:rPr>
    </w:lvl>
    <w:lvl w:ilvl="2" w:tplc="2D56872E">
      <w:numFmt w:val="bullet"/>
      <w:lvlText w:val="•"/>
      <w:lvlJc w:val="left"/>
      <w:pPr>
        <w:ind w:left="1052" w:hanging="255"/>
      </w:pPr>
      <w:rPr>
        <w:lang w:val="ro-RO" w:eastAsia="en-US" w:bidi="ar-SA"/>
      </w:rPr>
    </w:lvl>
    <w:lvl w:ilvl="3" w:tplc="5928B7EA">
      <w:numFmt w:val="bullet"/>
      <w:lvlText w:val="•"/>
      <w:lvlJc w:val="left"/>
      <w:pPr>
        <w:ind w:left="1518" w:hanging="255"/>
      </w:pPr>
      <w:rPr>
        <w:lang w:val="ro-RO" w:eastAsia="en-US" w:bidi="ar-SA"/>
      </w:rPr>
    </w:lvl>
    <w:lvl w:ilvl="4" w:tplc="01D23264">
      <w:numFmt w:val="bullet"/>
      <w:lvlText w:val="•"/>
      <w:lvlJc w:val="left"/>
      <w:pPr>
        <w:ind w:left="1984" w:hanging="255"/>
      </w:pPr>
      <w:rPr>
        <w:lang w:val="ro-RO" w:eastAsia="en-US" w:bidi="ar-SA"/>
      </w:rPr>
    </w:lvl>
    <w:lvl w:ilvl="5" w:tplc="824C4446">
      <w:numFmt w:val="bullet"/>
      <w:lvlText w:val="•"/>
      <w:lvlJc w:val="left"/>
      <w:pPr>
        <w:ind w:left="2451" w:hanging="255"/>
      </w:pPr>
      <w:rPr>
        <w:lang w:val="ro-RO" w:eastAsia="en-US" w:bidi="ar-SA"/>
      </w:rPr>
    </w:lvl>
    <w:lvl w:ilvl="6" w:tplc="C59A3E46">
      <w:numFmt w:val="bullet"/>
      <w:lvlText w:val="•"/>
      <w:lvlJc w:val="left"/>
      <w:pPr>
        <w:ind w:left="2917" w:hanging="255"/>
      </w:pPr>
      <w:rPr>
        <w:lang w:val="ro-RO" w:eastAsia="en-US" w:bidi="ar-SA"/>
      </w:rPr>
    </w:lvl>
    <w:lvl w:ilvl="7" w:tplc="89C61598">
      <w:numFmt w:val="bullet"/>
      <w:lvlText w:val="•"/>
      <w:lvlJc w:val="left"/>
      <w:pPr>
        <w:ind w:left="3383" w:hanging="255"/>
      </w:pPr>
      <w:rPr>
        <w:lang w:val="ro-RO" w:eastAsia="en-US" w:bidi="ar-SA"/>
      </w:rPr>
    </w:lvl>
    <w:lvl w:ilvl="8" w:tplc="C8B8ED78">
      <w:numFmt w:val="bullet"/>
      <w:lvlText w:val="•"/>
      <w:lvlJc w:val="left"/>
      <w:pPr>
        <w:ind w:left="3849" w:hanging="255"/>
      </w:pPr>
      <w:rPr>
        <w:lang w:val="ro-RO" w:eastAsia="en-US" w:bidi="ar-SA"/>
      </w:rPr>
    </w:lvl>
  </w:abstractNum>
  <w:abstractNum w:abstractNumId="27" w15:restartNumberingAfterBreak="0">
    <w:nsid w:val="25740055"/>
    <w:multiLevelType w:val="hybridMultilevel"/>
    <w:tmpl w:val="C20CFC8A"/>
    <w:lvl w:ilvl="0" w:tplc="10781728">
      <w:start w:val="1"/>
      <w:numFmt w:val="decimal"/>
      <w:lvlText w:val="%1."/>
      <w:lvlJc w:val="left"/>
      <w:pPr>
        <w:ind w:left="470" w:hanging="360"/>
      </w:pPr>
      <w:rPr>
        <w:rFonts w:hint="default"/>
      </w:rPr>
    </w:lvl>
    <w:lvl w:ilvl="1" w:tplc="08180019" w:tentative="1">
      <w:start w:val="1"/>
      <w:numFmt w:val="lowerLetter"/>
      <w:lvlText w:val="%2."/>
      <w:lvlJc w:val="left"/>
      <w:pPr>
        <w:ind w:left="1190" w:hanging="360"/>
      </w:pPr>
    </w:lvl>
    <w:lvl w:ilvl="2" w:tplc="0818001B" w:tentative="1">
      <w:start w:val="1"/>
      <w:numFmt w:val="lowerRoman"/>
      <w:lvlText w:val="%3."/>
      <w:lvlJc w:val="right"/>
      <w:pPr>
        <w:ind w:left="1910" w:hanging="180"/>
      </w:pPr>
    </w:lvl>
    <w:lvl w:ilvl="3" w:tplc="0818000F" w:tentative="1">
      <w:start w:val="1"/>
      <w:numFmt w:val="decimal"/>
      <w:lvlText w:val="%4."/>
      <w:lvlJc w:val="left"/>
      <w:pPr>
        <w:ind w:left="2630" w:hanging="360"/>
      </w:pPr>
    </w:lvl>
    <w:lvl w:ilvl="4" w:tplc="08180019" w:tentative="1">
      <w:start w:val="1"/>
      <w:numFmt w:val="lowerLetter"/>
      <w:lvlText w:val="%5."/>
      <w:lvlJc w:val="left"/>
      <w:pPr>
        <w:ind w:left="3350" w:hanging="360"/>
      </w:pPr>
    </w:lvl>
    <w:lvl w:ilvl="5" w:tplc="0818001B" w:tentative="1">
      <w:start w:val="1"/>
      <w:numFmt w:val="lowerRoman"/>
      <w:lvlText w:val="%6."/>
      <w:lvlJc w:val="right"/>
      <w:pPr>
        <w:ind w:left="4070" w:hanging="180"/>
      </w:pPr>
    </w:lvl>
    <w:lvl w:ilvl="6" w:tplc="0818000F" w:tentative="1">
      <w:start w:val="1"/>
      <w:numFmt w:val="decimal"/>
      <w:lvlText w:val="%7."/>
      <w:lvlJc w:val="left"/>
      <w:pPr>
        <w:ind w:left="4790" w:hanging="360"/>
      </w:pPr>
    </w:lvl>
    <w:lvl w:ilvl="7" w:tplc="08180019" w:tentative="1">
      <w:start w:val="1"/>
      <w:numFmt w:val="lowerLetter"/>
      <w:lvlText w:val="%8."/>
      <w:lvlJc w:val="left"/>
      <w:pPr>
        <w:ind w:left="5510" w:hanging="360"/>
      </w:pPr>
    </w:lvl>
    <w:lvl w:ilvl="8" w:tplc="0818001B" w:tentative="1">
      <w:start w:val="1"/>
      <w:numFmt w:val="lowerRoman"/>
      <w:lvlText w:val="%9."/>
      <w:lvlJc w:val="right"/>
      <w:pPr>
        <w:ind w:left="6230" w:hanging="180"/>
      </w:pPr>
    </w:lvl>
  </w:abstractNum>
  <w:abstractNum w:abstractNumId="28" w15:restartNumberingAfterBreak="0">
    <w:nsid w:val="262F0E1C"/>
    <w:multiLevelType w:val="hybridMultilevel"/>
    <w:tmpl w:val="53A668C6"/>
    <w:lvl w:ilvl="0" w:tplc="0818000F">
      <w:start w:val="1"/>
      <w:numFmt w:val="decimal"/>
      <w:lvlText w:val="%1."/>
      <w:lvlJc w:val="left"/>
      <w:pPr>
        <w:ind w:left="360" w:hanging="360"/>
      </w:pPr>
      <w:rPr>
        <w:rFonts w:hint="default"/>
        <w:b w:val="0"/>
        <w:i w:val="0"/>
        <w:sz w:val="22"/>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278F42AA"/>
    <w:multiLevelType w:val="hybridMultilevel"/>
    <w:tmpl w:val="2F1823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C5273E8"/>
    <w:multiLevelType w:val="hybridMultilevel"/>
    <w:tmpl w:val="6D3E62D2"/>
    <w:lvl w:ilvl="0" w:tplc="A732B5F4">
      <w:numFmt w:val="bullet"/>
      <w:lvlText w:val=""/>
      <w:lvlJc w:val="left"/>
      <w:pPr>
        <w:ind w:left="441" w:hanging="269"/>
      </w:pPr>
      <w:rPr>
        <w:rFonts w:ascii="Symbol" w:eastAsia="Symbol" w:hAnsi="Symbol" w:cs="Symbol" w:hint="default"/>
        <w:w w:val="100"/>
        <w:sz w:val="24"/>
        <w:szCs w:val="24"/>
        <w:lang w:val="ro-RO" w:eastAsia="en-US" w:bidi="ar-SA"/>
      </w:rPr>
    </w:lvl>
    <w:lvl w:ilvl="1" w:tplc="1A3838C0">
      <w:numFmt w:val="bullet"/>
      <w:lvlText w:val="•"/>
      <w:lvlJc w:val="left"/>
      <w:pPr>
        <w:ind w:left="874" w:hanging="269"/>
      </w:pPr>
      <w:rPr>
        <w:lang w:val="ro-RO" w:eastAsia="en-US" w:bidi="ar-SA"/>
      </w:rPr>
    </w:lvl>
    <w:lvl w:ilvl="2" w:tplc="6E5E7512">
      <w:numFmt w:val="bullet"/>
      <w:lvlText w:val="•"/>
      <w:lvlJc w:val="left"/>
      <w:pPr>
        <w:ind w:left="1308" w:hanging="269"/>
      </w:pPr>
      <w:rPr>
        <w:lang w:val="ro-RO" w:eastAsia="en-US" w:bidi="ar-SA"/>
      </w:rPr>
    </w:lvl>
    <w:lvl w:ilvl="3" w:tplc="CB0AB3D0">
      <w:numFmt w:val="bullet"/>
      <w:lvlText w:val="•"/>
      <w:lvlJc w:val="left"/>
      <w:pPr>
        <w:ind w:left="1742" w:hanging="269"/>
      </w:pPr>
      <w:rPr>
        <w:lang w:val="ro-RO" w:eastAsia="en-US" w:bidi="ar-SA"/>
      </w:rPr>
    </w:lvl>
    <w:lvl w:ilvl="4" w:tplc="A8BCC92A">
      <w:numFmt w:val="bullet"/>
      <w:lvlText w:val="•"/>
      <w:lvlJc w:val="left"/>
      <w:pPr>
        <w:ind w:left="2176" w:hanging="269"/>
      </w:pPr>
      <w:rPr>
        <w:lang w:val="ro-RO" w:eastAsia="en-US" w:bidi="ar-SA"/>
      </w:rPr>
    </w:lvl>
    <w:lvl w:ilvl="5" w:tplc="D0A6FC34">
      <w:numFmt w:val="bullet"/>
      <w:lvlText w:val="•"/>
      <w:lvlJc w:val="left"/>
      <w:pPr>
        <w:ind w:left="2611" w:hanging="269"/>
      </w:pPr>
      <w:rPr>
        <w:lang w:val="ro-RO" w:eastAsia="en-US" w:bidi="ar-SA"/>
      </w:rPr>
    </w:lvl>
    <w:lvl w:ilvl="6" w:tplc="F21E21FC">
      <w:numFmt w:val="bullet"/>
      <w:lvlText w:val="•"/>
      <w:lvlJc w:val="left"/>
      <w:pPr>
        <w:ind w:left="3045" w:hanging="269"/>
      </w:pPr>
      <w:rPr>
        <w:lang w:val="ro-RO" w:eastAsia="en-US" w:bidi="ar-SA"/>
      </w:rPr>
    </w:lvl>
    <w:lvl w:ilvl="7" w:tplc="0A70AACC">
      <w:numFmt w:val="bullet"/>
      <w:lvlText w:val="•"/>
      <w:lvlJc w:val="left"/>
      <w:pPr>
        <w:ind w:left="3479" w:hanging="269"/>
      </w:pPr>
      <w:rPr>
        <w:lang w:val="ro-RO" w:eastAsia="en-US" w:bidi="ar-SA"/>
      </w:rPr>
    </w:lvl>
    <w:lvl w:ilvl="8" w:tplc="D2709E2C">
      <w:numFmt w:val="bullet"/>
      <w:lvlText w:val="•"/>
      <w:lvlJc w:val="left"/>
      <w:pPr>
        <w:ind w:left="3913" w:hanging="269"/>
      </w:pPr>
      <w:rPr>
        <w:lang w:val="ro-RO" w:eastAsia="en-US" w:bidi="ar-SA"/>
      </w:rPr>
    </w:lvl>
  </w:abstractNum>
  <w:abstractNum w:abstractNumId="31" w15:restartNumberingAfterBreak="0">
    <w:nsid w:val="2DE44C54"/>
    <w:multiLevelType w:val="hybridMultilevel"/>
    <w:tmpl w:val="FA94A022"/>
    <w:lvl w:ilvl="0" w:tplc="04190001">
      <w:start w:val="1"/>
      <w:numFmt w:val="bullet"/>
      <w:lvlText w:val=""/>
      <w:lvlJc w:val="left"/>
      <w:pPr>
        <w:ind w:left="1440" w:hanging="360"/>
      </w:pPr>
      <w:rPr>
        <w:rFonts w:ascii="Symbol" w:hAnsi="Symbol"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32" w15:restartNumberingAfterBreak="0">
    <w:nsid w:val="2EB2191E"/>
    <w:multiLevelType w:val="hybridMultilevel"/>
    <w:tmpl w:val="B984AB78"/>
    <w:lvl w:ilvl="0" w:tplc="C73254D8">
      <w:start w:val="1"/>
      <w:numFmt w:val="bullet"/>
      <w:lvlText w:val=""/>
      <w:lvlJc w:val="left"/>
      <w:pPr>
        <w:ind w:left="720" w:hanging="360"/>
      </w:pPr>
      <w:rPr>
        <w:rFonts w:ascii="Symbol" w:hAnsi="Symbol" w:hint="default"/>
        <w:sz w:val="24"/>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2ED840F7"/>
    <w:multiLevelType w:val="hybridMultilevel"/>
    <w:tmpl w:val="C3CE3B46"/>
    <w:lvl w:ilvl="0" w:tplc="C16A70E6">
      <w:start w:val="1"/>
      <w:numFmt w:val="bullet"/>
      <w:lvlText w:val=""/>
      <w:lvlJc w:val="left"/>
      <w:pPr>
        <w:ind w:left="770" w:hanging="360"/>
      </w:pPr>
      <w:rPr>
        <w:rFonts w:ascii="Symbol" w:hAnsi="Symbol" w:hint="default"/>
        <w:sz w:val="22"/>
        <w:szCs w:val="22"/>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4" w15:restartNumberingAfterBreak="0">
    <w:nsid w:val="2F22628A"/>
    <w:multiLevelType w:val="hybridMultilevel"/>
    <w:tmpl w:val="06A2BDBC"/>
    <w:lvl w:ilvl="0" w:tplc="FE465FD2">
      <w:start w:val="7"/>
      <w:numFmt w:val="upp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F6C0BA8"/>
    <w:multiLevelType w:val="hybridMultilevel"/>
    <w:tmpl w:val="34DA0ABE"/>
    <w:lvl w:ilvl="0" w:tplc="9392D41C">
      <w:start w:val="1"/>
      <w:numFmt w:val="upperRoman"/>
      <w:lvlText w:val="%1."/>
      <w:lvlJc w:val="left"/>
      <w:pPr>
        <w:tabs>
          <w:tab w:val="num" w:pos="1080"/>
        </w:tabs>
        <w:ind w:left="1080" w:hanging="720"/>
      </w:pPr>
      <w:rPr>
        <w:rFonts w:hint="default"/>
        <w:b/>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2FCD1640"/>
    <w:multiLevelType w:val="hybridMultilevel"/>
    <w:tmpl w:val="FD5C37E4"/>
    <w:lvl w:ilvl="0" w:tplc="B21A3B8C">
      <w:start w:val="1"/>
      <w:numFmt w:val="decimal"/>
      <w:lvlText w:val="%1."/>
      <w:lvlJc w:val="left"/>
      <w:pPr>
        <w:ind w:left="470" w:hanging="360"/>
      </w:pPr>
      <w:rPr>
        <w:rFonts w:hint="default"/>
        <w:i w:val="0"/>
        <w:iCs w:val="0"/>
      </w:rPr>
    </w:lvl>
    <w:lvl w:ilvl="1" w:tplc="08180019" w:tentative="1">
      <w:start w:val="1"/>
      <w:numFmt w:val="lowerLetter"/>
      <w:lvlText w:val="%2."/>
      <w:lvlJc w:val="left"/>
      <w:pPr>
        <w:ind w:left="1190" w:hanging="360"/>
      </w:pPr>
    </w:lvl>
    <w:lvl w:ilvl="2" w:tplc="0818001B" w:tentative="1">
      <w:start w:val="1"/>
      <w:numFmt w:val="lowerRoman"/>
      <w:lvlText w:val="%3."/>
      <w:lvlJc w:val="right"/>
      <w:pPr>
        <w:ind w:left="1910" w:hanging="180"/>
      </w:pPr>
    </w:lvl>
    <w:lvl w:ilvl="3" w:tplc="0818000F" w:tentative="1">
      <w:start w:val="1"/>
      <w:numFmt w:val="decimal"/>
      <w:lvlText w:val="%4."/>
      <w:lvlJc w:val="left"/>
      <w:pPr>
        <w:ind w:left="2630" w:hanging="360"/>
      </w:pPr>
    </w:lvl>
    <w:lvl w:ilvl="4" w:tplc="08180019" w:tentative="1">
      <w:start w:val="1"/>
      <w:numFmt w:val="lowerLetter"/>
      <w:lvlText w:val="%5."/>
      <w:lvlJc w:val="left"/>
      <w:pPr>
        <w:ind w:left="3350" w:hanging="360"/>
      </w:pPr>
    </w:lvl>
    <w:lvl w:ilvl="5" w:tplc="0818001B" w:tentative="1">
      <w:start w:val="1"/>
      <w:numFmt w:val="lowerRoman"/>
      <w:lvlText w:val="%6."/>
      <w:lvlJc w:val="right"/>
      <w:pPr>
        <w:ind w:left="4070" w:hanging="180"/>
      </w:pPr>
    </w:lvl>
    <w:lvl w:ilvl="6" w:tplc="0818000F" w:tentative="1">
      <w:start w:val="1"/>
      <w:numFmt w:val="decimal"/>
      <w:lvlText w:val="%7."/>
      <w:lvlJc w:val="left"/>
      <w:pPr>
        <w:ind w:left="4790" w:hanging="360"/>
      </w:pPr>
    </w:lvl>
    <w:lvl w:ilvl="7" w:tplc="08180019" w:tentative="1">
      <w:start w:val="1"/>
      <w:numFmt w:val="lowerLetter"/>
      <w:lvlText w:val="%8."/>
      <w:lvlJc w:val="left"/>
      <w:pPr>
        <w:ind w:left="5510" w:hanging="360"/>
      </w:pPr>
    </w:lvl>
    <w:lvl w:ilvl="8" w:tplc="0818001B" w:tentative="1">
      <w:start w:val="1"/>
      <w:numFmt w:val="lowerRoman"/>
      <w:lvlText w:val="%9."/>
      <w:lvlJc w:val="right"/>
      <w:pPr>
        <w:ind w:left="6230" w:hanging="180"/>
      </w:pPr>
    </w:lvl>
  </w:abstractNum>
  <w:abstractNum w:abstractNumId="37" w15:restartNumberingAfterBreak="0">
    <w:nsid w:val="307817B0"/>
    <w:multiLevelType w:val="hybridMultilevel"/>
    <w:tmpl w:val="46A0FBF4"/>
    <w:lvl w:ilvl="0" w:tplc="4DD2D69E">
      <w:start w:val="1"/>
      <w:numFmt w:val="decimal"/>
      <w:lvlText w:val="%1."/>
      <w:lvlJc w:val="left"/>
      <w:pPr>
        <w:ind w:left="470" w:hanging="360"/>
      </w:pPr>
      <w:rPr>
        <w:rFonts w:hint="default"/>
        <w:i w:val="0"/>
        <w:iCs w:val="0"/>
        <w:sz w:val="22"/>
        <w:szCs w:val="22"/>
      </w:rPr>
    </w:lvl>
    <w:lvl w:ilvl="1" w:tplc="08180019" w:tentative="1">
      <w:start w:val="1"/>
      <w:numFmt w:val="lowerLetter"/>
      <w:lvlText w:val="%2."/>
      <w:lvlJc w:val="left"/>
      <w:pPr>
        <w:ind w:left="1190" w:hanging="360"/>
      </w:pPr>
    </w:lvl>
    <w:lvl w:ilvl="2" w:tplc="0818001B" w:tentative="1">
      <w:start w:val="1"/>
      <w:numFmt w:val="lowerRoman"/>
      <w:lvlText w:val="%3."/>
      <w:lvlJc w:val="right"/>
      <w:pPr>
        <w:ind w:left="1910" w:hanging="180"/>
      </w:pPr>
    </w:lvl>
    <w:lvl w:ilvl="3" w:tplc="0818000F" w:tentative="1">
      <w:start w:val="1"/>
      <w:numFmt w:val="decimal"/>
      <w:lvlText w:val="%4."/>
      <w:lvlJc w:val="left"/>
      <w:pPr>
        <w:ind w:left="2630" w:hanging="360"/>
      </w:pPr>
    </w:lvl>
    <w:lvl w:ilvl="4" w:tplc="08180019" w:tentative="1">
      <w:start w:val="1"/>
      <w:numFmt w:val="lowerLetter"/>
      <w:lvlText w:val="%5."/>
      <w:lvlJc w:val="left"/>
      <w:pPr>
        <w:ind w:left="3350" w:hanging="360"/>
      </w:pPr>
    </w:lvl>
    <w:lvl w:ilvl="5" w:tplc="0818001B" w:tentative="1">
      <w:start w:val="1"/>
      <w:numFmt w:val="lowerRoman"/>
      <w:lvlText w:val="%6."/>
      <w:lvlJc w:val="right"/>
      <w:pPr>
        <w:ind w:left="4070" w:hanging="180"/>
      </w:pPr>
    </w:lvl>
    <w:lvl w:ilvl="6" w:tplc="0818000F" w:tentative="1">
      <w:start w:val="1"/>
      <w:numFmt w:val="decimal"/>
      <w:lvlText w:val="%7."/>
      <w:lvlJc w:val="left"/>
      <w:pPr>
        <w:ind w:left="4790" w:hanging="360"/>
      </w:pPr>
    </w:lvl>
    <w:lvl w:ilvl="7" w:tplc="08180019" w:tentative="1">
      <w:start w:val="1"/>
      <w:numFmt w:val="lowerLetter"/>
      <w:lvlText w:val="%8."/>
      <w:lvlJc w:val="left"/>
      <w:pPr>
        <w:ind w:left="5510" w:hanging="360"/>
      </w:pPr>
    </w:lvl>
    <w:lvl w:ilvl="8" w:tplc="0818001B" w:tentative="1">
      <w:start w:val="1"/>
      <w:numFmt w:val="lowerRoman"/>
      <w:lvlText w:val="%9."/>
      <w:lvlJc w:val="right"/>
      <w:pPr>
        <w:ind w:left="6230" w:hanging="180"/>
      </w:pPr>
    </w:lvl>
  </w:abstractNum>
  <w:abstractNum w:abstractNumId="38" w15:restartNumberingAfterBreak="0">
    <w:nsid w:val="310C4E0A"/>
    <w:multiLevelType w:val="hybridMultilevel"/>
    <w:tmpl w:val="10BEA8B0"/>
    <w:lvl w:ilvl="0" w:tplc="0818000F">
      <w:start w:val="1"/>
      <w:numFmt w:val="decimal"/>
      <w:lvlText w:val="%1."/>
      <w:lvlJc w:val="left"/>
      <w:pPr>
        <w:ind w:left="1058" w:hanging="360"/>
      </w:pPr>
    </w:lvl>
    <w:lvl w:ilvl="1" w:tplc="08180019" w:tentative="1">
      <w:start w:val="1"/>
      <w:numFmt w:val="lowerLetter"/>
      <w:lvlText w:val="%2."/>
      <w:lvlJc w:val="left"/>
      <w:pPr>
        <w:ind w:left="1778" w:hanging="360"/>
      </w:pPr>
    </w:lvl>
    <w:lvl w:ilvl="2" w:tplc="0818001B" w:tentative="1">
      <w:start w:val="1"/>
      <w:numFmt w:val="lowerRoman"/>
      <w:lvlText w:val="%3."/>
      <w:lvlJc w:val="right"/>
      <w:pPr>
        <w:ind w:left="2498" w:hanging="180"/>
      </w:pPr>
    </w:lvl>
    <w:lvl w:ilvl="3" w:tplc="0818000F" w:tentative="1">
      <w:start w:val="1"/>
      <w:numFmt w:val="decimal"/>
      <w:lvlText w:val="%4."/>
      <w:lvlJc w:val="left"/>
      <w:pPr>
        <w:ind w:left="3218" w:hanging="360"/>
      </w:pPr>
    </w:lvl>
    <w:lvl w:ilvl="4" w:tplc="08180019" w:tentative="1">
      <w:start w:val="1"/>
      <w:numFmt w:val="lowerLetter"/>
      <w:lvlText w:val="%5."/>
      <w:lvlJc w:val="left"/>
      <w:pPr>
        <w:ind w:left="3938" w:hanging="360"/>
      </w:pPr>
    </w:lvl>
    <w:lvl w:ilvl="5" w:tplc="0818001B" w:tentative="1">
      <w:start w:val="1"/>
      <w:numFmt w:val="lowerRoman"/>
      <w:lvlText w:val="%6."/>
      <w:lvlJc w:val="right"/>
      <w:pPr>
        <w:ind w:left="4658" w:hanging="180"/>
      </w:pPr>
    </w:lvl>
    <w:lvl w:ilvl="6" w:tplc="0818000F" w:tentative="1">
      <w:start w:val="1"/>
      <w:numFmt w:val="decimal"/>
      <w:lvlText w:val="%7."/>
      <w:lvlJc w:val="left"/>
      <w:pPr>
        <w:ind w:left="5378" w:hanging="360"/>
      </w:pPr>
    </w:lvl>
    <w:lvl w:ilvl="7" w:tplc="08180019" w:tentative="1">
      <w:start w:val="1"/>
      <w:numFmt w:val="lowerLetter"/>
      <w:lvlText w:val="%8."/>
      <w:lvlJc w:val="left"/>
      <w:pPr>
        <w:ind w:left="6098" w:hanging="360"/>
      </w:pPr>
    </w:lvl>
    <w:lvl w:ilvl="8" w:tplc="0818001B" w:tentative="1">
      <w:start w:val="1"/>
      <w:numFmt w:val="lowerRoman"/>
      <w:lvlText w:val="%9."/>
      <w:lvlJc w:val="right"/>
      <w:pPr>
        <w:ind w:left="6818" w:hanging="180"/>
      </w:pPr>
    </w:lvl>
  </w:abstractNum>
  <w:abstractNum w:abstractNumId="39" w15:restartNumberingAfterBreak="0">
    <w:nsid w:val="316D6340"/>
    <w:multiLevelType w:val="hybridMultilevel"/>
    <w:tmpl w:val="59B26A98"/>
    <w:lvl w:ilvl="0" w:tplc="CF5211D6">
      <w:numFmt w:val="bullet"/>
      <w:lvlText w:val=""/>
      <w:lvlJc w:val="left"/>
      <w:pPr>
        <w:ind w:left="201" w:hanging="183"/>
      </w:pPr>
      <w:rPr>
        <w:rFonts w:ascii="Symbol" w:eastAsia="Symbol" w:hAnsi="Symbol" w:cs="Symbol" w:hint="default"/>
        <w:w w:val="100"/>
        <w:sz w:val="24"/>
        <w:szCs w:val="24"/>
        <w:lang w:val="ro-RO" w:eastAsia="en-US" w:bidi="ar-SA"/>
      </w:rPr>
    </w:lvl>
    <w:lvl w:ilvl="1" w:tplc="A2B0DF58">
      <w:numFmt w:val="bullet"/>
      <w:lvlText w:val="•"/>
      <w:lvlJc w:val="left"/>
      <w:pPr>
        <w:ind w:left="658" w:hanging="183"/>
      </w:pPr>
      <w:rPr>
        <w:lang w:val="ro-RO" w:eastAsia="en-US" w:bidi="ar-SA"/>
      </w:rPr>
    </w:lvl>
    <w:lvl w:ilvl="2" w:tplc="DCCAF180">
      <w:numFmt w:val="bullet"/>
      <w:lvlText w:val="•"/>
      <w:lvlJc w:val="left"/>
      <w:pPr>
        <w:ind w:left="1116" w:hanging="183"/>
      </w:pPr>
      <w:rPr>
        <w:lang w:val="ro-RO" w:eastAsia="en-US" w:bidi="ar-SA"/>
      </w:rPr>
    </w:lvl>
    <w:lvl w:ilvl="3" w:tplc="69B8129A">
      <w:numFmt w:val="bullet"/>
      <w:lvlText w:val="•"/>
      <w:lvlJc w:val="left"/>
      <w:pPr>
        <w:ind w:left="1574" w:hanging="183"/>
      </w:pPr>
      <w:rPr>
        <w:lang w:val="ro-RO" w:eastAsia="en-US" w:bidi="ar-SA"/>
      </w:rPr>
    </w:lvl>
    <w:lvl w:ilvl="4" w:tplc="DC86877E">
      <w:numFmt w:val="bullet"/>
      <w:lvlText w:val="•"/>
      <w:lvlJc w:val="left"/>
      <w:pPr>
        <w:ind w:left="2032" w:hanging="183"/>
      </w:pPr>
      <w:rPr>
        <w:lang w:val="ro-RO" w:eastAsia="en-US" w:bidi="ar-SA"/>
      </w:rPr>
    </w:lvl>
    <w:lvl w:ilvl="5" w:tplc="59E64538">
      <w:numFmt w:val="bullet"/>
      <w:lvlText w:val="•"/>
      <w:lvlJc w:val="left"/>
      <w:pPr>
        <w:ind w:left="2491" w:hanging="183"/>
      </w:pPr>
      <w:rPr>
        <w:lang w:val="ro-RO" w:eastAsia="en-US" w:bidi="ar-SA"/>
      </w:rPr>
    </w:lvl>
    <w:lvl w:ilvl="6" w:tplc="0600AE90">
      <w:numFmt w:val="bullet"/>
      <w:lvlText w:val="•"/>
      <w:lvlJc w:val="left"/>
      <w:pPr>
        <w:ind w:left="2949" w:hanging="183"/>
      </w:pPr>
      <w:rPr>
        <w:lang w:val="ro-RO" w:eastAsia="en-US" w:bidi="ar-SA"/>
      </w:rPr>
    </w:lvl>
    <w:lvl w:ilvl="7" w:tplc="4774BDA4">
      <w:numFmt w:val="bullet"/>
      <w:lvlText w:val="•"/>
      <w:lvlJc w:val="left"/>
      <w:pPr>
        <w:ind w:left="3407" w:hanging="183"/>
      </w:pPr>
      <w:rPr>
        <w:lang w:val="ro-RO" w:eastAsia="en-US" w:bidi="ar-SA"/>
      </w:rPr>
    </w:lvl>
    <w:lvl w:ilvl="8" w:tplc="BB124A24">
      <w:numFmt w:val="bullet"/>
      <w:lvlText w:val="•"/>
      <w:lvlJc w:val="left"/>
      <w:pPr>
        <w:ind w:left="3865" w:hanging="183"/>
      </w:pPr>
      <w:rPr>
        <w:lang w:val="ro-RO" w:eastAsia="en-US" w:bidi="ar-SA"/>
      </w:rPr>
    </w:lvl>
  </w:abstractNum>
  <w:abstractNum w:abstractNumId="40" w15:restartNumberingAfterBreak="0">
    <w:nsid w:val="33C54B72"/>
    <w:multiLevelType w:val="hybridMultilevel"/>
    <w:tmpl w:val="89BEC8F6"/>
    <w:lvl w:ilvl="0" w:tplc="F7CA9A0A">
      <w:start w:val="1"/>
      <w:numFmt w:val="decimal"/>
      <w:lvlText w:val="%1."/>
      <w:lvlJc w:val="left"/>
      <w:pPr>
        <w:ind w:left="396" w:hanging="360"/>
      </w:pPr>
      <w:rPr>
        <w:rFonts w:hint="default"/>
        <w:b w:val="0"/>
        <w:bCs w:val="0"/>
        <w:sz w:val="22"/>
        <w:szCs w:val="22"/>
      </w:rPr>
    </w:lvl>
    <w:lvl w:ilvl="1" w:tplc="08180019" w:tentative="1">
      <w:start w:val="1"/>
      <w:numFmt w:val="lowerLetter"/>
      <w:lvlText w:val="%2."/>
      <w:lvlJc w:val="left"/>
      <w:pPr>
        <w:ind w:left="1116" w:hanging="360"/>
      </w:pPr>
    </w:lvl>
    <w:lvl w:ilvl="2" w:tplc="0818001B" w:tentative="1">
      <w:start w:val="1"/>
      <w:numFmt w:val="lowerRoman"/>
      <w:lvlText w:val="%3."/>
      <w:lvlJc w:val="right"/>
      <w:pPr>
        <w:ind w:left="1836" w:hanging="180"/>
      </w:pPr>
    </w:lvl>
    <w:lvl w:ilvl="3" w:tplc="0818000F" w:tentative="1">
      <w:start w:val="1"/>
      <w:numFmt w:val="decimal"/>
      <w:lvlText w:val="%4."/>
      <w:lvlJc w:val="left"/>
      <w:pPr>
        <w:ind w:left="2556" w:hanging="360"/>
      </w:pPr>
    </w:lvl>
    <w:lvl w:ilvl="4" w:tplc="08180019" w:tentative="1">
      <w:start w:val="1"/>
      <w:numFmt w:val="lowerLetter"/>
      <w:lvlText w:val="%5."/>
      <w:lvlJc w:val="left"/>
      <w:pPr>
        <w:ind w:left="3276" w:hanging="360"/>
      </w:pPr>
    </w:lvl>
    <w:lvl w:ilvl="5" w:tplc="0818001B" w:tentative="1">
      <w:start w:val="1"/>
      <w:numFmt w:val="lowerRoman"/>
      <w:lvlText w:val="%6."/>
      <w:lvlJc w:val="right"/>
      <w:pPr>
        <w:ind w:left="3996" w:hanging="180"/>
      </w:pPr>
    </w:lvl>
    <w:lvl w:ilvl="6" w:tplc="0818000F" w:tentative="1">
      <w:start w:val="1"/>
      <w:numFmt w:val="decimal"/>
      <w:lvlText w:val="%7."/>
      <w:lvlJc w:val="left"/>
      <w:pPr>
        <w:ind w:left="4716" w:hanging="360"/>
      </w:pPr>
    </w:lvl>
    <w:lvl w:ilvl="7" w:tplc="08180019" w:tentative="1">
      <w:start w:val="1"/>
      <w:numFmt w:val="lowerLetter"/>
      <w:lvlText w:val="%8."/>
      <w:lvlJc w:val="left"/>
      <w:pPr>
        <w:ind w:left="5436" w:hanging="360"/>
      </w:pPr>
    </w:lvl>
    <w:lvl w:ilvl="8" w:tplc="0818001B" w:tentative="1">
      <w:start w:val="1"/>
      <w:numFmt w:val="lowerRoman"/>
      <w:lvlText w:val="%9."/>
      <w:lvlJc w:val="right"/>
      <w:pPr>
        <w:ind w:left="6156" w:hanging="180"/>
      </w:pPr>
    </w:lvl>
  </w:abstractNum>
  <w:abstractNum w:abstractNumId="41" w15:restartNumberingAfterBreak="0">
    <w:nsid w:val="383A4E5D"/>
    <w:multiLevelType w:val="hybridMultilevel"/>
    <w:tmpl w:val="D8F000B2"/>
    <w:lvl w:ilvl="0" w:tplc="26FAA5C8">
      <w:numFmt w:val="bullet"/>
      <w:lvlText w:val=""/>
      <w:lvlJc w:val="left"/>
      <w:pPr>
        <w:ind w:left="110" w:hanging="188"/>
      </w:pPr>
      <w:rPr>
        <w:rFonts w:ascii="Symbol" w:eastAsia="Symbol" w:hAnsi="Symbol" w:cs="Symbol" w:hint="default"/>
        <w:w w:val="100"/>
        <w:sz w:val="24"/>
        <w:szCs w:val="24"/>
        <w:lang w:val="ro-RO" w:eastAsia="en-US" w:bidi="ar-SA"/>
      </w:rPr>
    </w:lvl>
    <w:lvl w:ilvl="1" w:tplc="3C1ECB10">
      <w:numFmt w:val="bullet"/>
      <w:lvlText w:val="•"/>
      <w:lvlJc w:val="left"/>
      <w:pPr>
        <w:ind w:left="586" w:hanging="188"/>
      </w:pPr>
      <w:rPr>
        <w:lang w:val="ro-RO" w:eastAsia="en-US" w:bidi="ar-SA"/>
      </w:rPr>
    </w:lvl>
    <w:lvl w:ilvl="2" w:tplc="AA98F99A">
      <w:numFmt w:val="bullet"/>
      <w:lvlText w:val="•"/>
      <w:lvlJc w:val="left"/>
      <w:pPr>
        <w:ind w:left="1052" w:hanging="188"/>
      </w:pPr>
      <w:rPr>
        <w:lang w:val="ro-RO" w:eastAsia="en-US" w:bidi="ar-SA"/>
      </w:rPr>
    </w:lvl>
    <w:lvl w:ilvl="3" w:tplc="2892C0D0">
      <w:numFmt w:val="bullet"/>
      <w:lvlText w:val="•"/>
      <w:lvlJc w:val="left"/>
      <w:pPr>
        <w:ind w:left="1518" w:hanging="188"/>
      </w:pPr>
      <w:rPr>
        <w:lang w:val="ro-RO" w:eastAsia="en-US" w:bidi="ar-SA"/>
      </w:rPr>
    </w:lvl>
    <w:lvl w:ilvl="4" w:tplc="750AA5C6">
      <w:numFmt w:val="bullet"/>
      <w:lvlText w:val="•"/>
      <w:lvlJc w:val="left"/>
      <w:pPr>
        <w:ind w:left="1984" w:hanging="188"/>
      </w:pPr>
      <w:rPr>
        <w:lang w:val="ro-RO" w:eastAsia="en-US" w:bidi="ar-SA"/>
      </w:rPr>
    </w:lvl>
    <w:lvl w:ilvl="5" w:tplc="0646FF58">
      <w:numFmt w:val="bullet"/>
      <w:lvlText w:val="•"/>
      <w:lvlJc w:val="left"/>
      <w:pPr>
        <w:ind w:left="2451" w:hanging="188"/>
      </w:pPr>
      <w:rPr>
        <w:lang w:val="ro-RO" w:eastAsia="en-US" w:bidi="ar-SA"/>
      </w:rPr>
    </w:lvl>
    <w:lvl w:ilvl="6" w:tplc="6A0600C2">
      <w:numFmt w:val="bullet"/>
      <w:lvlText w:val="•"/>
      <w:lvlJc w:val="left"/>
      <w:pPr>
        <w:ind w:left="2917" w:hanging="188"/>
      </w:pPr>
      <w:rPr>
        <w:lang w:val="ro-RO" w:eastAsia="en-US" w:bidi="ar-SA"/>
      </w:rPr>
    </w:lvl>
    <w:lvl w:ilvl="7" w:tplc="82F2E440">
      <w:numFmt w:val="bullet"/>
      <w:lvlText w:val="•"/>
      <w:lvlJc w:val="left"/>
      <w:pPr>
        <w:ind w:left="3383" w:hanging="188"/>
      </w:pPr>
      <w:rPr>
        <w:lang w:val="ro-RO" w:eastAsia="en-US" w:bidi="ar-SA"/>
      </w:rPr>
    </w:lvl>
    <w:lvl w:ilvl="8" w:tplc="26F85D9E">
      <w:numFmt w:val="bullet"/>
      <w:lvlText w:val="•"/>
      <w:lvlJc w:val="left"/>
      <w:pPr>
        <w:ind w:left="3849" w:hanging="188"/>
      </w:pPr>
      <w:rPr>
        <w:lang w:val="ro-RO" w:eastAsia="en-US" w:bidi="ar-SA"/>
      </w:rPr>
    </w:lvl>
  </w:abstractNum>
  <w:abstractNum w:abstractNumId="42" w15:restartNumberingAfterBreak="0">
    <w:nsid w:val="3A591985"/>
    <w:multiLevelType w:val="hybridMultilevel"/>
    <w:tmpl w:val="7E34F126"/>
    <w:lvl w:ilvl="0" w:tplc="EDA0D36C">
      <w:numFmt w:val="bullet"/>
      <w:lvlText w:val=""/>
      <w:lvlJc w:val="left"/>
      <w:pPr>
        <w:ind w:left="537" w:hanging="144"/>
      </w:pPr>
      <w:rPr>
        <w:rFonts w:ascii="Symbol" w:eastAsia="Symbol" w:hAnsi="Symbol" w:cs="Symbol" w:hint="default"/>
        <w:w w:val="100"/>
        <w:sz w:val="22"/>
        <w:szCs w:val="22"/>
        <w:lang w:val="ro-RO" w:eastAsia="en-US" w:bidi="ar-SA"/>
      </w:rPr>
    </w:lvl>
    <w:lvl w:ilvl="1" w:tplc="53461E84">
      <w:numFmt w:val="bullet"/>
      <w:lvlText w:val="•"/>
      <w:lvlJc w:val="left"/>
      <w:pPr>
        <w:ind w:left="964" w:hanging="144"/>
      </w:pPr>
      <w:rPr>
        <w:lang w:val="ro-RO" w:eastAsia="en-US" w:bidi="ar-SA"/>
      </w:rPr>
    </w:lvl>
    <w:lvl w:ilvl="2" w:tplc="0DF24126">
      <w:numFmt w:val="bullet"/>
      <w:lvlText w:val="•"/>
      <w:lvlJc w:val="left"/>
      <w:pPr>
        <w:ind w:left="1388" w:hanging="144"/>
      </w:pPr>
      <w:rPr>
        <w:lang w:val="ro-RO" w:eastAsia="en-US" w:bidi="ar-SA"/>
      </w:rPr>
    </w:lvl>
    <w:lvl w:ilvl="3" w:tplc="BF0EF3B6">
      <w:numFmt w:val="bullet"/>
      <w:lvlText w:val="•"/>
      <w:lvlJc w:val="left"/>
      <w:pPr>
        <w:ind w:left="1812" w:hanging="144"/>
      </w:pPr>
      <w:rPr>
        <w:lang w:val="ro-RO" w:eastAsia="en-US" w:bidi="ar-SA"/>
      </w:rPr>
    </w:lvl>
    <w:lvl w:ilvl="4" w:tplc="3A900CC6">
      <w:numFmt w:val="bullet"/>
      <w:lvlText w:val="•"/>
      <w:lvlJc w:val="left"/>
      <w:pPr>
        <w:ind w:left="2236" w:hanging="144"/>
      </w:pPr>
      <w:rPr>
        <w:lang w:val="ro-RO" w:eastAsia="en-US" w:bidi="ar-SA"/>
      </w:rPr>
    </w:lvl>
    <w:lvl w:ilvl="5" w:tplc="88802E88">
      <w:numFmt w:val="bullet"/>
      <w:lvlText w:val="•"/>
      <w:lvlJc w:val="left"/>
      <w:pPr>
        <w:ind w:left="2661" w:hanging="144"/>
      </w:pPr>
      <w:rPr>
        <w:lang w:val="ro-RO" w:eastAsia="en-US" w:bidi="ar-SA"/>
      </w:rPr>
    </w:lvl>
    <w:lvl w:ilvl="6" w:tplc="A1B2C8AE">
      <w:numFmt w:val="bullet"/>
      <w:lvlText w:val="•"/>
      <w:lvlJc w:val="left"/>
      <w:pPr>
        <w:ind w:left="3085" w:hanging="144"/>
      </w:pPr>
      <w:rPr>
        <w:lang w:val="ro-RO" w:eastAsia="en-US" w:bidi="ar-SA"/>
      </w:rPr>
    </w:lvl>
    <w:lvl w:ilvl="7" w:tplc="686210E8">
      <w:numFmt w:val="bullet"/>
      <w:lvlText w:val="•"/>
      <w:lvlJc w:val="left"/>
      <w:pPr>
        <w:ind w:left="3509" w:hanging="144"/>
      </w:pPr>
      <w:rPr>
        <w:lang w:val="ro-RO" w:eastAsia="en-US" w:bidi="ar-SA"/>
      </w:rPr>
    </w:lvl>
    <w:lvl w:ilvl="8" w:tplc="0C7A2258">
      <w:numFmt w:val="bullet"/>
      <w:lvlText w:val="•"/>
      <w:lvlJc w:val="left"/>
      <w:pPr>
        <w:ind w:left="3933" w:hanging="144"/>
      </w:pPr>
      <w:rPr>
        <w:lang w:val="ro-RO" w:eastAsia="en-US" w:bidi="ar-SA"/>
      </w:rPr>
    </w:lvl>
  </w:abstractNum>
  <w:abstractNum w:abstractNumId="43" w15:restartNumberingAfterBreak="0">
    <w:nsid w:val="3B457FD0"/>
    <w:multiLevelType w:val="hybridMultilevel"/>
    <w:tmpl w:val="34CCF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3B7A0266"/>
    <w:multiLevelType w:val="hybridMultilevel"/>
    <w:tmpl w:val="0FF0BEF4"/>
    <w:lvl w:ilvl="0" w:tplc="062618F6">
      <w:start w:val="1"/>
      <w:numFmt w:val="decimal"/>
      <w:lvlText w:val="%1."/>
      <w:lvlJc w:val="left"/>
      <w:pPr>
        <w:ind w:left="360" w:hanging="360"/>
      </w:pPr>
      <w:rPr>
        <w:sz w:val="22"/>
        <w:szCs w:val="22"/>
      </w:rPr>
    </w:lvl>
    <w:lvl w:ilvl="1" w:tplc="DE68F73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D035A65"/>
    <w:multiLevelType w:val="hybridMultilevel"/>
    <w:tmpl w:val="152696A4"/>
    <w:lvl w:ilvl="0" w:tplc="63BCA5BE">
      <w:start w:val="1"/>
      <w:numFmt w:val="decimal"/>
      <w:lvlText w:val="%1."/>
      <w:lvlJc w:val="left"/>
      <w:pPr>
        <w:ind w:left="470" w:hanging="360"/>
      </w:pPr>
      <w:rPr>
        <w:rFonts w:hint="default"/>
      </w:rPr>
    </w:lvl>
    <w:lvl w:ilvl="1" w:tplc="08180019" w:tentative="1">
      <w:start w:val="1"/>
      <w:numFmt w:val="lowerLetter"/>
      <w:lvlText w:val="%2."/>
      <w:lvlJc w:val="left"/>
      <w:pPr>
        <w:ind w:left="1190" w:hanging="360"/>
      </w:pPr>
    </w:lvl>
    <w:lvl w:ilvl="2" w:tplc="0818001B" w:tentative="1">
      <w:start w:val="1"/>
      <w:numFmt w:val="lowerRoman"/>
      <w:lvlText w:val="%3."/>
      <w:lvlJc w:val="right"/>
      <w:pPr>
        <w:ind w:left="1910" w:hanging="180"/>
      </w:pPr>
    </w:lvl>
    <w:lvl w:ilvl="3" w:tplc="0818000F" w:tentative="1">
      <w:start w:val="1"/>
      <w:numFmt w:val="decimal"/>
      <w:lvlText w:val="%4."/>
      <w:lvlJc w:val="left"/>
      <w:pPr>
        <w:ind w:left="2630" w:hanging="360"/>
      </w:pPr>
    </w:lvl>
    <w:lvl w:ilvl="4" w:tplc="08180019" w:tentative="1">
      <w:start w:val="1"/>
      <w:numFmt w:val="lowerLetter"/>
      <w:lvlText w:val="%5."/>
      <w:lvlJc w:val="left"/>
      <w:pPr>
        <w:ind w:left="3350" w:hanging="360"/>
      </w:pPr>
    </w:lvl>
    <w:lvl w:ilvl="5" w:tplc="0818001B" w:tentative="1">
      <w:start w:val="1"/>
      <w:numFmt w:val="lowerRoman"/>
      <w:lvlText w:val="%6."/>
      <w:lvlJc w:val="right"/>
      <w:pPr>
        <w:ind w:left="4070" w:hanging="180"/>
      </w:pPr>
    </w:lvl>
    <w:lvl w:ilvl="6" w:tplc="0818000F" w:tentative="1">
      <w:start w:val="1"/>
      <w:numFmt w:val="decimal"/>
      <w:lvlText w:val="%7."/>
      <w:lvlJc w:val="left"/>
      <w:pPr>
        <w:ind w:left="4790" w:hanging="360"/>
      </w:pPr>
    </w:lvl>
    <w:lvl w:ilvl="7" w:tplc="08180019" w:tentative="1">
      <w:start w:val="1"/>
      <w:numFmt w:val="lowerLetter"/>
      <w:lvlText w:val="%8."/>
      <w:lvlJc w:val="left"/>
      <w:pPr>
        <w:ind w:left="5510" w:hanging="360"/>
      </w:pPr>
    </w:lvl>
    <w:lvl w:ilvl="8" w:tplc="0818001B" w:tentative="1">
      <w:start w:val="1"/>
      <w:numFmt w:val="lowerRoman"/>
      <w:lvlText w:val="%9."/>
      <w:lvlJc w:val="right"/>
      <w:pPr>
        <w:ind w:left="6230" w:hanging="180"/>
      </w:pPr>
    </w:lvl>
  </w:abstractNum>
  <w:abstractNum w:abstractNumId="46" w15:restartNumberingAfterBreak="0">
    <w:nsid w:val="3E5B725B"/>
    <w:multiLevelType w:val="hybridMultilevel"/>
    <w:tmpl w:val="CB30A88E"/>
    <w:lvl w:ilvl="0" w:tplc="04180001">
      <w:start w:val="1"/>
      <w:numFmt w:val="bullet"/>
      <w:lvlText w:val=""/>
      <w:lvlJc w:val="left"/>
      <w:pPr>
        <w:ind w:left="1146" w:hanging="720"/>
      </w:pPr>
      <w:rPr>
        <w:rFonts w:ascii="Symbol" w:hAnsi="Symbol" w:hint="default"/>
        <w:sz w:val="22"/>
      </w:rPr>
    </w:lvl>
    <w:lvl w:ilvl="1" w:tplc="E5348E0E">
      <w:start w:val="1"/>
      <w:numFmt w:val="decimal"/>
      <w:lvlText w:val="%2."/>
      <w:lvlJc w:val="left"/>
      <w:pPr>
        <w:ind w:left="1440" w:hanging="360"/>
      </w:pPr>
      <w:rPr>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10066BB"/>
    <w:multiLevelType w:val="hybridMultilevel"/>
    <w:tmpl w:val="D02254E8"/>
    <w:lvl w:ilvl="0" w:tplc="0F580064">
      <w:start w:val="1"/>
      <w:numFmt w:val="decimal"/>
      <w:lvlText w:val="%1."/>
      <w:lvlJc w:val="left"/>
      <w:pPr>
        <w:tabs>
          <w:tab w:val="num" w:pos="720"/>
        </w:tabs>
        <w:ind w:left="720" w:hanging="360"/>
      </w:pPr>
    </w:lvl>
    <w:lvl w:ilvl="1" w:tplc="474A4E62" w:tentative="1">
      <w:start w:val="1"/>
      <w:numFmt w:val="lowerLetter"/>
      <w:lvlText w:val="%2."/>
      <w:lvlJc w:val="left"/>
      <w:pPr>
        <w:tabs>
          <w:tab w:val="num" w:pos="1440"/>
        </w:tabs>
        <w:ind w:left="1440" w:hanging="360"/>
      </w:pPr>
    </w:lvl>
    <w:lvl w:ilvl="2" w:tplc="909892AA" w:tentative="1">
      <w:start w:val="1"/>
      <w:numFmt w:val="lowerRoman"/>
      <w:lvlText w:val="%3."/>
      <w:lvlJc w:val="right"/>
      <w:pPr>
        <w:tabs>
          <w:tab w:val="num" w:pos="2160"/>
        </w:tabs>
        <w:ind w:left="2160" w:hanging="180"/>
      </w:pPr>
    </w:lvl>
    <w:lvl w:ilvl="3" w:tplc="1ABCFAB0" w:tentative="1">
      <w:start w:val="1"/>
      <w:numFmt w:val="decimal"/>
      <w:lvlText w:val="%4."/>
      <w:lvlJc w:val="left"/>
      <w:pPr>
        <w:tabs>
          <w:tab w:val="num" w:pos="2880"/>
        </w:tabs>
        <w:ind w:left="2880" w:hanging="360"/>
      </w:pPr>
    </w:lvl>
    <w:lvl w:ilvl="4" w:tplc="B7666B46" w:tentative="1">
      <w:start w:val="1"/>
      <w:numFmt w:val="lowerLetter"/>
      <w:lvlText w:val="%5."/>
      <w:lvlJc w:val="left"/>
      <w:pPr>
        <w:tabs>
          <w:tab w:val="num" w:pos="3600"/>
        </w:tabs>
        <w:ind w:left="3600" w:hanging="360"/>
      </w:pPr>
    </w:lvl>
    <w:lvl w:ilvl="5" w:tplc="CE948C66" w:tentative="1">
      <w:start w:val="1"/>
      <w:numFmt w:val="lowerRoman"/>
      <w:lvlText w:val="%6."/>
      <w:lvlJc w:val="right"/>
      <w:pPr>
        <w:tabs>
          <w:tab w:val="num" w:pos="4320"/>
        </w:tabs>
        <w:ind w:left="4320" w:hanging="180"/>
      </w:pPr>
    </w:lvl>
    <w:lvl w:ilvl="6" w:tplc="9EC2F5BA" w:tentative="1">
      <w:start w:val="1"/>
      <w:numFmt w:val="decimal"/>
      <w:lvlText w:val="%7."/>
      <w:lvlJc w:val="left"/>
      <w:pPr>
        <w:tabs>
          <w:tab w:val="num" w:pos="5040"/>
        </w:tabs>
        <w:ind w:left="5040" w:hanging="360"/>
      </w:pPr>
    </w:lvl>
    <w:lvl w:ilvl="7" w:tplc="A49433CC" w:tentative="1">
      <w:start w:val="1"/>
      <w:numFmt w:val="lowerLetter"/>
      <w:lvlText w:val="%8."/>
      <w:lvlJc w:val="left"/>
      <w:pPr>
        <w:tabs>
          <w:tab w:val="num" w:pos="5760"/>
        </w:tabs>
        <w:ind w:left="5760" w:hanging="360"/>
      </w:pPr>
    </w:lvl>
    <w:lvl w:ilvl="8" w:tplc="951E43B6" w:tentative="1">
      <w:start w:val="1"/>
      <w:numFmt w:val="lowerRoman"/>
      <w:lvlText w:val="%9."/>
      <w:lvlJc w:val="right"/>
      <w:pPr>
        <w:tabs>
          <w:tab w:val="num" w:pos="6480"/>
        </w:tabs>
        <w:ind w:left="6480" w:hanging="180"/>
      </w:pPr>
    </w:lvl>
  </w:abstractNum>
  <w:abstractNum w:abstractNumId="48" w15:restartNumberingAfterBreak="0">
    <w:nsid w:val="41A64F49"/>
    <w:multiLevelType w:val="hybridMultilevel"/>
    <w:tmpl w:val="F474CAC0"/>
    <w:lvl w:ilvl="0" w:tplc="04190005">
      <w:start w:val="1"/>
      <w:numFmt w:val="bullet"/>
      <w:lvlText w:val=""/>
      <w:lvlJc w:val="left"/>
      <w:pPr>
        <w:ind w:left="1434" w:hanging="360"/>
      </w:pPr>
      <w:rPr>
        <w:rFonts w:ascii="Wingdings" w:hAnsi="Wingdings" w:hint="default"/>
      </w:rPr>
    </w:lvl>
    <w:lvl w:ilvl="1" w:tplc="08180003" w:tentative="1">
      <w:start w:val="1"/>
      <w:numFmt w:val="bullet"/>
      <w:lvlText w:val="o"/>
      <w:lvlJc w:val="left"/>
      <w:pPr>
        <w:ind w:left="2154" w:hanging="360"/>
      </w:pPr>
      <w:rPr>
        <w:rFonts w:ascii="Courier New" w:hAnsi="Courier New" w:cs="Courier New" w:hint="default"/>
      </w:rPr>
    </w:lvl>
    <w:lvl w:ilvl="2" w:tplc="08180005" w:tentative="1">
      <w:start w:val="1"/>
      <w:numFmt w:val="bullet"/>
      <w:lvlText w:val=""/>
      <w:lvlJc w:val="left"/>
      <w:pPr>
        <w:ind w:left="2874" w:hanging="360"/>
      </w:pPr>
      <w:rPr>
        <w:rFonts w:ascii="Wingdings" w:hAnsi="Wingdings" w:hint="default"/>
      </w:rPr>
    </w:lvl>
    <w:lvl w:ilvl="3" w:tplc="08180001" w:tentative="1">
      <w:start w:val="1"/>
      <w:numFmt w:val="bullet"/>
      <w:lvlText w:val=""/>
      <w:lvlJc w:val="left"/>
      <w:pPr>
        <w:ind w:left="3594" w:hanging="360"/>
      </w:pPr>
      <w:rPr>
        <w:rFonts w:ascii="Symbol" w:hAnsi="Symbol" w:hint="default"/>
      </w:rPr>
    </w:lvl>
    <w:lvl w:ilvl="4" w:tplc="08180003" w:tentative="1">
      <w:start w:val="1"/>
      <w:numFmt w:val="bullet"/>
      <w:lvlText w:val="o"/>
      <w:lvlJc w:val="left"/>
      <w:pPr>
        <w:ind w:left="4314" w:hanging="360"/>
      </w:pPr>
      <w:rPr>
        <w:rFonts w:ascii="Courier New" w:hAnsi="Courier New" w:cs="Courier New" w:hint="default"/>
      </w:rPr>
    </w:lvl>
    <w:lvl w:ilvl="5" w:tplc="08180005" w:tentative="1">
      <w:start w:val="1"/>
      <w:numFmt w:val="bullet"/>
      <w:lvlText w:val=""/>
      <w:lvlJc w:val="left"/>
      <w:pPr>
        <w:ind w:left="5034" w:hanging="360"/>
      </w:pPr>
      <w:rPr>
        <w:rFonts w:ascii="Wingdings" w:hAnsi="Wingdings" w:hint="default"/>
      </w:rPr>
    </w:lvl>
    <w:lvl w:ilvl="6" w:tplc="08180001" w:tentative="1">
      <w:start w:val="1"/>
      <w:numFmt w:val="bullet"/>
      <w:lvlText w:val=""/>
      <w:lvlJc w:val="left"/>
      <w:pPr>
        <w:ind w:left="5754" w:hanging="360"/>
      </w:pPr>
      <w:rPr>
        <w:rFonts w:ascii="Symbol" w:hAnsi="Symbol" w:hint="default"/>
      </w:rPr>
    </w:lvl>
    <w:lvl w:ilvl="7" w:tplc="08180003" w:tentative="1">
      <w:start w:val="1"/>
      <w:numFmt w:val="bullet"/>
      <w:lvlText w:val="o"/>
      <w:lvlJc w:val="left"/>
      <w:pPr>
        <w:ind w:left="6474" w:hanging="360"/>
      </w:pPr>
      <w:rPr>
        <w:rFonts w:ascii="Courier New" w:hAnsi="Courier New" w:cs="Courier New" w:hint="default"/>
      </w:rPr>
    </w:lvl>
    <w:lvl w:ilvl="8" w:tplc="08180005" w:tentative="1">
      <w:start w:val="1"/>
      <w:numFmt w:val="bullet"/>
      <w:lvlText w:val=""/>
      <w:lvlJc w:val="left"/>
      <w:pPr>
        <w:ind w:left="7194" w:hanging="360"/>
      </w:pPr>
      <w:rPr>
        <w:rFonts w:ascii="Wingdings" w:hAnsi="Wingdings" w:hint="default"/>
      </w:rPr>
    </w:lvl>
  </w:abstractNum>
  <w:abstractNum w:abstractNumId="49" w15:restartNumberingAfterBreak="0">
    <w:nsid w:val="432827C4"/>
    <w:multiLevelType w:val="hybridMultilevel"/>
    <w:tmpl w:val="CC2A1FD4"/>
    <w:lvl w:ilvl="0" w:tplc="6A8635A8">
      <w:numFmt w:val="bullet"/>
      <w:lvlText w:val=""/>
      <w:lvlJc w:val="left"/>
      <w:pPr>
        <w:ind w:left="110" w:hanging="308"/>
      </w:pPr>
      <w:rPr>
        <w:rFonts w:ascii="Symbol" w:eastAsia="Symbol" w:hAnsi="Symbol" w:cs="Symbol" w:hint="default"/>
        <w:w w:val="100"/>
        <w:sz w:val="24"/>
        <w:szCs w:val="24"/>
        <w:lang w:val="ro-RO" w:eastAsia="en-US" w:bidi="ar-SA"/>
      </w:rPr>
    </w:lvl>
    <w:lvl w:ilvl="1" w:tplc="0B0E69EA">
      <w:numFmt w:val="bullet"/>
      <w:lvlText w:val="•"/>
      <w:lvlJc w:val="left"/>
      <w:pPr>
        <w:ind w:left="586" w:hanging="308"/>
      </w:pPr>
      <w:rPr>
        <w:lang w:val="ro-RO" w:eastAsia="en-US" w:bidi="ar-SA"/>
      </w:rPr>
    </w:lvl>
    <w:lvl w:ilvl="2" w:tplc="A5368372">
      <w:numFmt w:val="bullet"/>
      <w:lvlText w:val="•"/>
      <w:lvlJc w:val="left"/>
      <w:pPr>
        <w:ind w:left="1052" w:hanging="308"/>
      </w:pPr>
      <w:rPr>
        <w:lang w:val="ro-RO" w:eastAsia="en-US" w:bidi="ar-SA"/>
      </w:rPr>
    </w:lvl>
    <w:lvl w:ilvl="3" w:tplc="30885FE2">
      <w:numFmt w:val="bullet"/>
      <w:lvlText w:val="•"/>
      <w:lvlJc w:val="left"/>
      <w:pPr>
        <w:ind w:left="1518" w:hanging="308"/>
      </w:pPr>
      <w:rPr>
        <w:lang w:val="ro-RO" w:eastAsia="en-US" w:bidi="ar-SA"/>
      </w:rPr>
    </w:lvl>
    <w:lvl w:ilvl="4" w:tplc="D74C1B46">
      <w:numFmt w:val="bullet"/>
      <w:lvlText w:val="•"/>
      <w:lvlJc w:val="left"/>
      <w:pPr>
        <w:ind w:left="1984" w:hanging="308"/>
      </w:pPr>
      <w:rPr>
        <w:lang w:val="ro-RO" w:eastAsia="en-US" w:bidi="ar-SA"/>
      </w:rPr>
    </w:lvl>
    <w:lvl w:ilvl="5" w:tplc="CE7AC0CE">
      <w:numFmt w:val="bullet"/>
      <w:lvlText w:val="•"/>
      <w:lvlJc w:val="left"/>
      <w:pPr>
        <w:ind w:left="2451" w:hanging="308"/>
      </w:pPr>
      <w:rPr>
        <w:lang w:val="ro-RO" w:eastAsia="en-US" w:bidi="ar-SA"/>
      </w:rPr>
    </w:lvl>
    <w:lvl w:ilvl="6" w:tplc="36B071DC">
      <w:numFmt w:val="bullet"/>
      <w:lvlText w:val="•"/>
      <w:lvlJc w:val="left"/>
      <w:pPr>
        <w:ind w:left="2917" w:hanging="308"/>
      </w:pPr>
      <w:rPr>
        <w:lang w:val="ro-RO" w:eastAsia="en-US" w:bidi="ar-SA"/>
      </w:rPr>
    </w:lvl>
    <w:lvl w:ilvl="7" w:tplc="79D451DA">
      <w:numFmt w:val="bullet"/>
      <w:lvlText w:val="•"/>
      <w:lvlJc w:val="left"/>
      <w:pPr>
        <w:ind w:left="3383" w:hanging="308"/>
      </w:pPr>
      <w:rPr>
        <w:lang w:val="ro-RO" w:eastAsia="en-US" w:bidi="ar-SA"/>
      </w:rPr>
    </w:lvl>
    <w:lvl w:ilvl="8" w:tplc="A596F3E4">
      <w:numFmt w:val="bullet"/>
      <w:lvlText w:val="•"/>
      <w:lvlJc w:val="left"/>
      <w:pPr>
        <w:ind w:left="3849" w:hanging="308"/>
      </w:pPr>
      <w:rPr>
        <w:lang w:val="ro-RO" w:eastAsia="en-US" w:bidi="ar-SA"/>
      </w:rPr>
    </w:lvl>
  </w:abstractNum>
  <w:abstractNum w:abstractNumId="50" w15:restartNumberingAfterBreak="0">
    <w:nsid w:val="439F709B"/>
    <w:multiLevelType w:val="hybridMultilevel"/>
    <w:tmpl w:val="9A589986"/>
    <w:lvl w:ilvl="0" w:tplc="E6306BD6">
      <w:start w:val="1"/>
      <w:numFmt w:val="bullet"/>
      <w:lvlText w:val=""/>
      <w:lvlJc w:val="left"/>
      <w:pPr>
        <w:ind w:left="1146" w:hanging="720"/>
      </w:pPr>
      <w:rPr>
        <w:rFonts w:ascii="Wingdings" w:hAnsi="Wingdings" w:hint="default"/>
        <w:sz w:val="22"/>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56E5113"/>
    <w:multiLevelType w:val="hybridMultilevel"/>
    <w:tmpl w:val="DFA434C6"/>
    <w:lvl w:ilvl="0" w:tplc="17E2B600">
      <w:start w:val="1"/>
      <w:numFmt w:val="bullet"/>
      <w:lvlText w:val=""/>
      <w:lvlJc w:val="left"/>
      <w:pPr>
        <w:tabs>
          <w:tab w:val="num" w:pos="720"/>
        </w:tabs>
        <w:ind w:left="72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B44240"/>
    <w:multiLevelType w:val="hybridMultilevel"/>
    <w:tmpl w:val="9E3E3CD8"/>
    <w:lvl w:ilvl="0" w:tplc="8208D4EE">
      <w:start w:val="1"/>
      <w:numFmt w:val="decimal"/>
      <w:lvlText w:val="%1."/>
      <w:lvlJc w:val="left"/>
      <w:pPr>
        <w:ind w:left="360" w:hanging="360"/>
      </w:pPr>
      <w:rPr>
        <w:rFonts w:hint="default"/>
        <w:b w:val="0"/>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46321EFF"/>
    <w:multiLevelType w:val="hybridMultilevel"/>
    <w:tmpl w:val="CED0A828"/>
    <w:lvl w:ilvl="0" w:tplc="70FAB944">
      <w:numFmt w:val="bullet"/>
      <w:lvlText w:val=""/>
      <w:lvlJc w:val="left"/>
      <w:pPr>
        <w:ind w:left="110" w:hanging="255"/>
      </w:pPr>
      <w:rPr>
        <w:rFonts w:ascii="Symbol" w:eastAsia="Symbol" w:hAnsi="Symbol" w:cs="Symbol" w:hint="default"/>
        <w:w w:val="100"/>
        <w:sz w:val="24"/>
        <w:szCs w:val="24"/>
        <w:lang w:val="ro-RO" w:eastAsia="en-US" w:bidi="ar-SA"/>
      </w:rPr>
    </w:lvl>
    <w:lvl w:ilvl="1" w:tplc="2062B472">
      <w:numFmt w:val="bullet"/>
      <w:lvlText w:val="•"/>
      <w:lvlJc w:val="left"/>
      <w:pPr>
        <w:ind w:left="586" w:hanging="255"/>
      </w:pPr>
      <w:rPr>
        <w:lang w:val="ro-RO" w:eastAsia="en-US" w:bidi="ar-SA"/>
      </w:rPr>
    </w:lvl>
    <w:lvl w:ilvl="2" w:tplc="F8823030">
      <w:numFmt w:val="bullet"/>
      <w:lvlText w:val="•"/>
      <w:lvlJc w:val="left"/>
      <w:pPr>
        <w:ind w:left="1052" w:hanging="255"/>
      </w:pPr>
      <w:rPr>
        <w:lang w:val="ro-RO" w:eastAsia="en-US" w:bidi="ar-SA"/>
      </w:rPr>
    </w:lvl>
    <w:lvl w:ilvl="3" w:tplc="206633DA">
      <w:numFmt w:val="bullet"/>
      <w:lvlText w:val="•"/>
      <w:lvlJc w:val="left"/>
      <w:pPr>
        <w:ind w:left="1518" w:hanging="255"/>
      </w:pPr>
      <w:rPr>
        <w:lang w:val="ro-RO" w:eastAsia="en-US" w:bidi="ar-SA"/>
      </w:rPr>
    </w:lvl>
    <w:lvl w:ilvl="4" w:tplc="A2FAD41C">
      <w:numFmt w:val="bullet"/>
      <w:lvlText w:val="•"/>
      <w:lvlJc w:val="left"/>
      <w:pPr>
        <w:ind w:left="1984" w:hanging="255"/>
      </w:pPr>
      <w:rPr>
        <w:lang w:val="ro-RO" w:eastAsia="en-US" w:bidi="ar-SA"/>
      </w:rPr>
    </w:lvl>
    <w:lvl w:ilvl="5" w:tplc="B3484526">
      <w:numFmt w:val="bullet"/>
      <w:lvlText w:val="•"/>
      <w:lvlJc w:val="left"/>
      <w:pPr>
        <w:ind w:left="2451" w:hanging="255"/>
      </w:pPr>
      <w:rPr>
        <w:lang w:val="ro-RO" w:eastAsia="en-US" w:bidi="ar-SA"/>
      </w:rPr>
    </w:lvl>
    <w:lvl w:ilvl="6" w:tplc="1786EFBE">
      <w:numFmt w:val="bullet"/>
      <w:lvlText w:val="•"/>
      <w:lvlJc w:val="left"/>
      <w:pPr>
        <w:ind w:left="2917" w:hanging="255"/>
      </w:pPr>
      <w:rPr>
        <w:lang w:val="ro-RO" w:eastAsia="en-US" w:bidi="ar-SA"/>
      </w:rPr>
    </w:lvl>
    <w:lvl w:ilvl="7" w:tplc="E3CE024C">
      <w:numFmt w:val="bullet"/>
      <w:lvlText w:val="•"/>
      <w:lvlJc w:val="left"/>
      <w:pPr>
        <w:ind w:left="3383" w:hanging="255"/>
      </w:pPr>
      <w:rPr>
        <w:lang w:val="ro-RO" w:eastAsia="en-US" w:bidi="ar-SA"/>
      </w:rPr>
    </w:lvl>
    <w:lvl w:ilvl="8" w:tplc="59F0A082">
      <w:numFmt w:val="bullet"/>
      <w:lvlText w:val="•"/>
      <w:lvlJc w:val="left"/>
      <w:pPr>
        <w:ind w:left="3849" w:hanging="255"/>
      </w:pPr>
      <w:rPr>
        <w:lang w:val="ro-RO" w:eastAsia="en-US" w:bidi="ar-SA"/>
      </w:rPr>
    </w:lvl>
  </w:abstractNum>
  <w:abstractNum w:abstractNumId="54" w15:restartNumberingAfterBreak="0">
    <w:nsid w:val="48A5373C"/>
    <w:multiLevelType w:val="hybridMultilevel"/>
    <w:tmpl w:val="94808E40"/>
    <w:lvl w:ilvl="0" w:tplc="0418000D">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5" w15:restartNumberingAfterBreak="0">
    <w:nsid w:val="4BFD6729"/>
    <w:multiLevelType w:val="hybridMultilevel"/>
    <w:tmpl w:val="D02254E8"/>
    <w:lvl w:ilvl="0" w:tplc="0F580064">
      <w:start w:val="1"/>
      <w:numFmt w:val="decimal"/>
      <w:lvlText w:val="%1."/>
      <w:lvlJc w:val="left"/>
      <w:pPr>
        <w:tabs>
          <w:tab w:val="num" w:pos="720"/>
        </w:tabs>
        <w:ind w:left="720" w:hanging="360"/>
      </w:pPr>
    </w:lvl>
    <w:lvl w:ilvl="1" w:tplc="474A4E62" w:tentative="1">
      <w:start w:val="1"/>
      <w:numFmt w:val="lowerLetter"/>
      <w:lvlText w:val="%2."/>
      <w:lvlJc w:val="left"/>
      <w:pPr>
        <w:tabs>
          <w:tab w:val="num" w:pos="1440"/>
        </w:tabs>
        <w:ind w:left="1440" w:hanging="360"/>
      </w:pPr>
    </w:lvl>
    <w:lvl w:ilvl="2" w:tplc="909892AA" w:tentative="1">
      <w:start w:val="1"/>
      <w:numFmt w:val="lowerRoman"/>
      <w:lvlText w:val="%3."/>
      <w:lvlJc w:val="right"/>
      <w:pPr>
        <w:tabs>
          <w:tab w:val="num" w:pos="2160"/>
        </w:tabs>
        <w:ind w:left="2160" w:hanging="180"/>
      </w:pPr>
    </w:lvl>
    <w:lvl w:ilvl="3" w:tplc="1ABCFAB0" w:tentative="1">
      <w:start w:val="1"/>
      <w:numFmt w:val="decimal"/>
      <w:lvlText w:val="%4."/>
      <w:lvlJc w:val="left"/>
      <w:pPr>
        <w:tabs>
          <w:tab w:val="num" w:pos="2880"/>
        </w:tabs>
        <w:ind w:left="2880" w:hanging="360"/>
      </w:pPr>
    </w:lvl>
    <w:lvl w:ilvl="4" w:tplc="B7666B46" w:tentative="1">
      <w:start w:val="1"/>
      <w:numFmt w:val="lowerLetter"/>
      <w:lvlText w:val="%5."/>
      <w:lvlJc w:val="left"/>
      <w:pPr>
        <w:tabs>
          <w:tab w:val="num" w:pos="3600"/>
        </w:tabs>
        <w:ind w:left="3600" w:hanging="360"/>
      </w:pPr>
    </w:lvl>
    <w:lvl w:ilvl="5" w:tplc="CE948C66" w:tentative="1">
      <w:start w:val="1"/>
      <w:numFmt w:val="lowerRoman"/>
      <w:lvlText w:val="%6."/>
      <w:lvlJc w:val="right"/>
      <w:pPr>
        <w:tabs>
          <w:tab w:val="num" w:pos="4320"/>
        </w:tabs>
        <w:ind w:left="4320" w:hanging="180"/>
      </w:pPr>
    </w:lvl>
    <w:lvl w:ilvl="6" w:tplc="9EC2F5BA" w:tentative="1">
      <w:start w:val="1"/>
      <w:numFmt w:val="decimal"/>
      <w:lvlText w:val="%7."/>
      <w:lvlJc w:val="left"/>
      <w:pPr>
        <w:tabs>
          <w:tab w:val="num" w:pos="5040"/>
        </w:tabs>
        <w:ind w:left="5040" w:hanging="360"/>
      </w:pPr>
    </w:lvl>
    <w:lvl w:ilvl="7" w:tplc="A49433CC" w:tentative="1">
      <w:start w:val="1"/>
      <w:numFmt w:val="lowerLetter"/>
      <w:lvlText w:val="%8."/>
      <w:lvlJc w:val="left"/>
      <w:pPr>
        <w:tabs>
          <w:tab w:val="num" w:pos="5760"/>
        </w:tabs>
        <w:ind w:left="5760" w:hanging="360"/>
      </w:pPr>
    </w:lvl>
    <w:lvl w:ilvl="8" w:tplc="951E43B6" w:tentative="1">
      <w:start w:val="1"/>
      <w:numFmt w:val="lowerRoman"/>
      <w:lvlText w:val="%9."/>
      <w:lvlJc w:val="right"/>
      <w:pPr>
        <w:tabs>
          <w:tab w:val="num" w:pos="6480"/>
        </w:tabs>
        <w:ind w:left="6480" w:hanging="180"/>
      </w:pPr>
    </w:lvl>
  </w:abstractNum>
  <w:abstractNum w:abstractNumId="56" w15:restartNumberingAfterBreak="0">
    <w:nsid w:val="4D4751BE"/>
    <w:multiLevelType w:val="hybridMultilevel"/>
    <w:tmpl w:val="513E3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DA45379"/>
    <w:multiLevelType w:val="hybridMultilevel"/>
    <w:tmpl w:val="EE6E9E8E"/>
    <w:lvl w:ilvl="0" w:tplc="BD8084F4">
      <w:start w:val="1"/>
      <w:numFmt w:val="decimal"/>
      <w:lvlText w:val="%1."/>
      <w:lvlJc w:val="left"/>
      <w:pPr>
        <w:ind w:left="613" w:hanging="360"/>
      </w:pPr>
      <w:rPr>
        <w:rFonts w:hint="default"/>
      </w:rPr>
    </w:lvl>
    <w:lvl w:ilvl="1" w:tplc="08180019" w:tentative="1">
      <w:start w:val="1"/>
      <w:numFmt w:val="lowerLetter"/>
      <w:lvlText w:val="%2."/>
      <w:lvlJc w:val="left"/>
      <w:pPr>
        <w:ind w:left="1333" w:hanging="360"/>
      </w:pPr>
    </w:lvl>
    <w:lvl w:ilvl="2" w:tplc="0818001B" w:tentative="1">
      <w:start w:val="1"/>
      <w:numFmt w:val="lowerRoman"/>
      <w:lvlText w:val="%3."/>
      <w:lvlJc w:val="right"/>
      <w:pPr>
        <w:ind w:left="2053" w:hanging="180"/>
      </w:pPr>
    </w:lvl>
    <w:lvl w:ilvl="3" w:tplc="0818000F" w:tentative="1">
      <w:start w:val="1"/>
      <w:numFmt w:val="decimal"/>
      <w:lvlText w:val="%4."/>
      <w:lvlJc w:val="left"/>
      <w:pPr>
        <w:ind w:left="2773" w:hanging="360"/>
      </w:pPr>
    </w:lvl>
    <w:lvl w:ilvl="4" w:tplc="08180019" w:tentative="1">
      <w:start w:val="1"/>
      <w:numFmt w:val="lowerLetter"/>
      <w:lvlText w:val="%5."/>
      <w:lvlJc w:val="left"/>
      <w:pPr>
        <w:ind w:left="3493" w:hanging="360"/>
      </w:pPr>
    </w:lvl>
    <w:lvl w:ilvl="5" w:tplc="0818001B" w:tentative="1">
      <w:start w:val="1"/>
      <w:numFmt w:val="lowerRoman"/>
      <w:lvlText w:val="%6."/>
      <w:lvlJc w:val="right"/>
      <w:pPr>
        <w:ind w:left="4213" w:hanging="180"/>
      </w:pPr>
    </w:lvl>
    <w:lvl w:ilvl="6" w:tplc="0818000F" w:tentative="1">
      <w:start w:val="1"/>
      <w:numFmt w:val="decimal"/>
      <w:lvlText w:val="%7."/>
      <w:lvlJc w:val="left"/>
      <w:pPr>
        <w:ind w:left="4933" w:hanging="360"/>
      </w:pPr>
    </w:lvl>
    <w:lvl w:ilvl="7" w:tplc="08180019" w:tentative="1">
      <w:start w:val="1"/>
      <w:numFmt w:val="lowerLetter"/>
      <w:lvlText w:val="%8."/>
      <w:lvlJc w:val="left"/>
      <w:pPr>
        <w:ind w:left="5653" w:hanging="360"/>
      </w:pPr>
    </w:lvl>
    <w:lvl w:ilvl="8" w:tplc="0818001B" w:tentative="1">
      <w:start w:val="1"/>
      <w:numFmt w:val="lowerRoman"/>
      <w:lvlText w:val="%9."/>
      <w:lvlJc w:val="right"/>
      <w:pPr>
        <w:ind w:left="6373" w:hanging="180"/>
      </w:pPr>
    </w:lvl>
  </w:abstractNum>
  <w:abstractNum w:abstractNumId="58" w15:restartNumberingAfterBreak="0">
    <w:nsid w:val="4E1073D4"/>
    <w:multiLevelType w:val="hybridMultilevel"/>
    <w:tmpl w:val="B9440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FE54663"/>
    <w:multiLevelType w:val="hybridMultilevel"/>
    <w:tmpl w:val="2F8EE62E"/>
    <w:lvl w:ilvl="0" w:tplc="FF9E1D80">
      <w:start w:val="1"/>
      <w:numFmt w:val="decimal"/>
      <w:lvlText w:val="%1."/>
      <w:lvlJc w:val="left"/>
      <w:pPr>
        <w:ind w:left="720" w:hanging="360"/>
      </w:pPr>
      <w:rPr>
        <w:rFonts w:hint="default"/>
        <w:sz w:val="22"/>
        <w:szCs w:val="22"/>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0" w15:restartNumberingAfterBreak="0">
    <w:nsid w:val="51351632"/>
    <w:multiLevelType w:val="hybridMultilevel"/>
    <w:tmpl w:val="53182140"/>
    <w:lvl w:ilvl="0" w:tplc="09F43208">
      <w:start w:val="1"/>
      <w:numFmt w:val="decimal"/>
      <w:lvlText w:val="%1."/>
      <w:lvlJc w:val="left"/>
      <w:pPr>
        <w:ind w:left="470" w:hanging="360"/>
      </w:pPr>
      <w:rPr>
        <w:rFonts w:hint="default"/>
        <w:i w:val="0"/>
        <w:iCs w:val="0"/>
        <w:sz w:val="22"/>
        <w:szCs w:val="22"/>
      </w:rPr>
    </w:lvl>
    <w:lvl w:ilvl="1" w:tplc="08180019" w:tentative="1">
      <w:start w:val="1"/>
      <w:numFmt w:val="lowerLetter"/>
      <w:lvlText w:val="%2."/>
      <w:lvlJc w:val="left"/>
      <w:pPr>
        <w:ind w:left="1190" w:hanging="360"/>
      </w:pPr>
    </w:lvl>
    <w:lvl w:ilvl="2" w:tplc="0818001B" w:tentative="1">
      <w:start w:val="1"/>
      <w:numFmt w:val="lowerRoman"/>
      <w:lvlText w:val="%3."/>
      <w:lvlJc w:val="right"/>
      <w:pPr>
        <w:ind w:left="1910" w:hanging="180"/>
      </w:pPr>
    </w:lvl>
    <w:lvl w:ilvl="3" w:tplc="0818000F" w:tentative="1">
      <w:start w:val="1"/>
      <w:numFmt w:val="decimal"/>
      <w:lvlText w:val="%4."/>
      <w:lvlJc w:val="left"/>
      <w:pPr>
        <w:ind w:left="2630" w:hanging="360"/>
      </w:pPr>
    </w:lvl>
    <w:lvl w:ilvl="4" w:tplc="08180019" w:tentative="1">
      <w:start w:val="1"/>
      <w:numFmt w:val="lowerLetter"/>
      <w:lvlText w:val="%5."/>
      <w:lvlJc w:val="left"/>
      <w:pPr>
        <w:ind w:left="3350" w:hanging="360"/>
      </w:pPr>
    </w:lvl>
    <w:lvl w:ilvl="5" w:tplc="0818001B" w:tentative="1">
      <w:start w:val="1"/>
      <w:numFmt w:val="lowerRoman"/>
      <w:lvlText w:val="%6."/>
      <w:lvlJc w:val="right"/>
      <w:pPr>
        <w:ind w:left="4070" w:hanging="180"/>
      </w:pPr>
    </w:lvl>
    <w:lvl w:ilvl="6" w:tplc="0818000F" w:tentative="1">
      <w:start w:val="1"/>
      <w:numFmt w:val="decimal"/>
      <w:lvlText w:val="%7."/>
      <w:lvlJc w:val="left"/>
      <w:pPr>
        <w:ind w:left="4790" w:hanging="360"/>
      </w:pPr>
    </w:lvl>
    <w:lvl w:ilvl="7" w:tplc="08180019" w:tentative="1">
      <w:start w:val="1"/>
      <w:numFmt w:val="lowerLetter"/>
      <w:lvlText w:val="%8."/>
      <w:lvlJc w:val="left"/>
      <w:pPr>
        <w:ind w:left="5510" w:hanging="360"/>
      </w:pPr>
    </w:lvl>
    <w:lvl w:ilvl="8" w:tplc="0818001B" w:tentative="1">
      <w:start w:val="1"/>
      <w:numFmt w:val="lowerRoman"/>
      <w:lvlText w:val="%9."/>
      <w:lvlJc w:val="right"/>
      <w:pPr>
        <w:ind w:left="6230" w:hanging="180"/>
      </w:pPr>
    </w:lvl>
  </w:abstractNum>
  <w:abstractNum w:abstractNumId="61" w15:restartNumberingAfterBreak="0">
    <w:nsid w:val="54D708D5"/>
    <w:multiLevelType w:val="hybridMultilevel"/>
    <w:tmpl w:val="0A3ACDAA"/>
    <w:lvl w:ilvl="0" w:tplc="9AECBF10">
      <w:start w:val="1"/>
      <w:numFmt w:val="decimal"/>
      <w:lvlText w:val="%1."/>
      <w:lvlJc w:val="left"/>
      <w:pPr>
        <w:ind w:left="360" w:hanging="360"/>
      </w:pPr>
      <w:rPr>
        <w:rFonts w:hint="default"/>
        <w:b w:val="0"/>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5334D01"/>
    <w:multiLevelType w:val="hybridMultilevel"/>
    <w:tmpl w:val="972E3A54"/>
    <w:lvl w:ilvl="0" w:tplc="2D50D800">
      <w:numFmt w:val="bullet"/>
      <w:lvlText w:val=""/>
      <w:lvlJc w:val="left"/>
      <w:pPr>
        <w:ind w:left="110" w:hanging="178"/>
      </w:pPr>
      <w:rPr>
        <w:rFonts w:ascii="Symbol" w:eastAsia="Symbol" w:hAnsi="Symbol" w:cs="Symbol" w:hint="default"/>
        <w:w w:val="100"/>
        <w:sz w:val="24"/>
        <w:szCs w:val="24"/>
        <w:lang w:val="ro-RO" w:eastAsia="en-US" w:bidi="ar-SA"/>
      </w:rPr>
    </w:lvl>
    <w:lvl w:ilvl="1" w:tplc="F278A6FA">
      <w:numFmt w:val="bullet"/>
      <w:lvlText w:val="•"/>
      <w:lvlJc w:val="left"/>
      <w:pPr>
        <w:ind w:left="586" w:hanging="178"/>
      </w:pPr>
      <w:rPr>
        <w:lang w:val="ro-RO" w:eastAsia="en-US" w:bidi="ar-SA"/>
      </w:rPr>
    </w:lvl>
    <w:lvl w:ilvl="2" w:tplc="6E62130A">
      <w:numFmt w:val="bullet"/>
      <w:lvlText w:val="•"/>
      <w:lvlJc w:val="left"/>
      <w:pPr>
        <w:ind w:left="1052" w:hanging="178"/>
      </w:pPr>
      <w:rPr>
        <w:lang w:val="ro-RO" w:eastAsia="en-US" w:bidi="ar-SA"/>
      </w:rPr>
    </w:lvl>
    <w:lvl w:ilvl="3" w:tplc="A6F463FE">
      <w:numFmt w:val="bullet"/>
      <w:lvlText w:val="•"/>
      <w:lvlJc w:val="left"/>
      <w:pPr>
        <w:ind w:left="1518" w:hanging="178"/>
      </w:pPr>
      <w:rPr>
        <w:lang w:val="ro-RO" w:eastAsia="en-US" w:bidi="ar-SA"/>
      </w:rPr>
    </w:lvl>
    <w:lvl w:ilvl="4" w:tplc="9B987C06">
      <w:numFmt w:val="bullet"/>
      <w:lvlText w:val="•"/>
      <w:lvlJc w:val="left"/>
      <w:pPr>
        <w:ind w:left="1984" w:hanging="178"/>
      </w:pPr>
      <w:rPr>
        <w:lang w:val="ro-RO" w:eastAsia="en-US" w:bidi="ar-SA"/>
      </w:rPr>
    </w:lvl>
    <w:lvl w:ilvl="5" w:tplc="6498874C">
      <w:numFmt w:val="bullet"/>
      <w:lvlText w:val="•"/>
      <w:lvlJc w:val="left"/>
      <w:pPr>
        <w:ind w:left="2451" w:hanging="178"/>
      </w:pPr>
      <w:rPr>
        <w:lang w:val="ro-RO" w:eastAsia="en-US" w:bidi="ar-SA"/>
      </w:rPr>
    </w:lvl>
    <w:lvl w:ilvl="6" w:tplc="01E6436A">
      <w:numFmt w:val="bullet"/>
      <w:lvlText w:val="•"/>
      <w:lvlJc w:val="left"/>
      <w:pPr>
        <w:ind w:left="2917" w:hanging="178"/>
      </w:pPr>
      <w:rPr>
        <w:lang w:val="ro-RO" w:eastAsia="en-US" w:bidi="ar-SA"/>
      </w:rPr>
    </w:lvl>
    <w:lvl w:ilvl="7" w:tplc="B5B6B47E">
      <w:numFmt w:val="bullet"/>
      <w:lvlText w:val="•"/>
      <w:lvlJc w:val="left"/>
      <w:pPr>
        <w:ind w:left="3383" w:hanging="178"/>
      </w:pPr>
      <w:rPr>
        <w:lang w:val="ro-RO" w:eastAsia="en-US" w:bidi="ar-SA"/>
      </w:rPr>
    </w:lvl>
    <w:lvl w:ilvl="8" w:tplc="F80C6620">
      <w:numFmt w:val="bullet"/>
      <w:lvlText w:val="•"/>
      <w:lvlJc w:val="left"/>
      <w:pPr>
        <w:ind w:left="3849" w:hanging="178"/>
      </w:pPr>
      <w:rPr>
        <w:lang w:val="ro-RO" w:eastAsia="en-US" w:bidi="ar-SA"/>
      </w:rPr>
    </w:lvl>
  </w:abstractNum>
  <w:abstractNum w:abstractNumId="63" w15:restartNumberingAfterBreak="0">
    <w:nsid w:val="56375387"/>
    <w:multiLevelType w:val="hybridMultilevel"/>
    <w:tmpl w:val="578AA762"/>
    <w:lvl w:ilvl="0" w:tplc="B48261C8">
      <w:start w:val="1"/>
      <w:numFmt w:val="decimal"/>
      <w:lvlText w:val="%1."/>
      <w:lvlJc w:val="left"/>
      <w:pPr>
        <w:ind w:left="800" w:hanging="360"/>
      </w:pPr>
      <w:rPr>
        <w:rFonts w:hint="default"/>
        <w:sz w:val="22"/>
      </w:rPr>
    </w:lvl>
    <w:lvl w:ilvl="1" w:tplc="04190019" w:tentative="1">
      <w:start w:val="1"/>
      <w:numFmt w:val="lowerLetter"/>
      <w:lvlText w:val="%2."/>
      <w:lvlJc w:val="left"/>
      <w:pPr>
        <w:ind w:left="1520" w:hanging="360"/>
      </w:pPr>
    </w:lvl>
    <w:lvl w:ilvl="2" w:tplc="0419001B" w:tentative="1">
      <w:start w:val="1"/>
      <w:numFmt w:val="lowerRoman"/>
      <w:lvlText w:val="%3."/>
      <w:lvlJc w:val="right"/>
      <w:pPr>
        <w:ind w:left="2240" w:hanging="180"/>
      </w:pPr>
    </w:lvl>
    <w:lvl w:ilvl="3" w:tplc="0419000F" w:tentative="1">
      <w:start w:val="1"/>
      <w:numFmt w:val="decimal"/>
      <w:lvlText w:val="%4."/>
      <w:lvlJc w:val="left"/>
      <w:pPr>
        <w:ind w:left="2960" w:hanging="360"/>
      </w:pPr>
    </w:lvl>
    <w:lvl w:ilvl="4" w:tplc="04190019" w:tentative="1">
      <w:start w:val="1"/>
      <w:numFmt w:val="lowerLetter"/>
      <w:lvlText w:val="%5."/>
      <w:lvlJc w:val="left"/>
      <w:pPr>
        <w:ind w:left="3680" w:hanging="360"/>
      </w:pPr>
    </w:lvl>
    <w:lvl w:ilvl="5" w:tplc="0419001B" w:tentative="1">
      <w:start w:val="1"/>
      <w:numFmt w:val="lowerRoman"/>
      <w:lvlText w:val="%6."/>
      <w:lvlJc w:val="right"/>
      <w:pPr>
        <w:ind w:left="4400" w:hanging="180"/>
      </w:pPr>
    </w:lvl>
    <w:lvl w:ilvl="6" w:tplc="0419000F" w:tentative="1">
      <w:start w:val="1"/>
      <w:numFmt w:val="decimal"/>
      <w:lvlText w:val="%7."/>
      <w:lvlJc w:val="left"/>
      <w:pPr>
        <w:ind w:left="5120" w:hanging="360"/>
      </w:pPr>
    </w:lvl>
    <w:lvl w:ilvl="7" w:tplc="04190019" w:tentative="1">
      <w:start w:val="1"/>
      <w:numFmt w:val="lowerLetter"/>
      <w:lvlText w:val="%8."/>
      <w:lvlJc w:val="left"/>
      <w:pPr>
        <w:ind w:left="5840" w:hanging="360"/>
      </w:pPr>
    </w:lvl>
    <w:lvl w:ilvl="8" w:tplc="0419001B" w:tentative="1">
      <w:start w:val="1"/>
      <w:numFmt w:val="lowerRoman"/>
      <w:lvlText w:val="%9."/>
      <w:lvlJc w:val="right"/>
      <w:pPr>
        <w:ind w:left="6560" w:hanging="180"/>
      </w:pPr>
    </w:lvl>
  </w:abstractNum>
  <w:abstractNum w:abstractNumId="64" w15:restartNumberingAfterBreak="0">
    <w:nsid w:val="564B4E8C"/>
    <w:multiLevelType w:val="hybridMultilevel"/>
    <w:tmpl w:val="6C12599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5" w15:restartNumberingAfterBreak="0">
    <w:nsid w:val="579A0041"/>
    <w:multiLevelType w:val="hybridMultilevel"/>
    <w:tmpl w:val="E5801940"/>
    <w:lvl w:ilvl="0" w:tplc="0409000F">
      <w:start w:val="1"/>
      <w:numFmt w:val="decimal"/>
      <w:lvlText w:val="%1."/>
      <w:lvlJc w:val="left"/>
      <w:pPr>
        <w:ind w:left="470" w:hanging="360"/>
      </w:pPr>
      <w:rPr>
        <w:rFonts w:hint="default"/>
      </w:rPr>
    </w:lvl>
    <w:lvl w:ilvl="1" w:tplc="08180019" w:tentative="1">
      <w:start w:val="1"/>
      <w:numFmt w:val="lowerLetter"/>
      <w:lvlText w:val="%2."/>
      <w:lvlJc w:val="left"/>
      <w:pPr>
        <w:ind w:left="1190" w:hanging="360"/>
      </w:pPr>
    </w:lvl>
    <w:lvl w:ilvl="2" w:tplc="0818001B" w:tentative="1">
      <w:start w:val="1"/>
      <w:numFmt w:val="lowerRoman"/>
      <w:lvlText w:val="%3."/>
      <w:lvlJc w:val="right"/>
      <w:pPr>
        <w:ind w:left="1910" w:hanging="180"/>
      </w:pPr>
    </w:lvl>
    <w:lvl w:ilvl="3" w:tplc="0818000F" w:tentative="1">
      <w:start w:val="1"/>
      <w:numFmt w:val="decimal"/>
      <w:lvlText w:val="%4."/>
      <w:lvlJc w:val="left"/>
      <w:pPr>
        <w:ind w:left="2630" w:hanging="360"/>
      </w:pPr>
    </w:lvl>
    <w:lvl w:ilvl="4" w:tplc="08180019" w:tentative="1">
      <w:start w:val="1"/>
      <w:numFmt w:val="lowerLetter"/>
      <w:lvlText w:val="%5."/>
      <w:lvlJc w:val="left"/>
      <w:pPr>
        <w:ind w:left="3350" w:hanging="360"/>
      </w:pPr>
    </w:lvl>
    <w:lvl w:ilvl="5" w:tplc="0818001B" w:tentative="1">
      <w:start w:val="1"/>
      <w:numFmt w:val="lowerRoman"/>
      <w:lvlText w:val="%6."/>
      <w:lvlJc w:val="right"/>
      <w:pPr>
        <w:ind w:left="4070" w:hanging="180"/>
      </w:pPr>
    </w:lvl>
    <w:lvl w:ilvl="6" w:tplc="0818000F" w:tentative="1">
      <w:start w:val="1"/>
      <w:numFmt w:val="decimal"/>
      <w:lvlText w:val="%7."/>
      <w:lvlJc w:val="left"/>
      <w:pPr>
        <w:ind w:left="4790" w:hanging="360"/>
      </w:pPr>
    </w:lvl>
    <w:lvl w:ilvl="7" w:tplc="08180019" w:tentative="1">
      <w:start w:val="1"/>
      <w:numFmt w:val="lowerLetter"/>
      <w:lvlText w:val="%8."/>
      <w:lvlJc w:val="left"/>
      <w:pPr>
        <w:ind w:left="5510" w:hanging="360"/>
      </w:pPr>
    </w:lvl>
    <w:lvl w:ilvl="8" w:tplc="0818001B" w:tentative="1">
      <w:start w:val="1"/>
      <w:numFmt w:val="lowerRoman"/>
      <w:lvlText w:val="%9."/>
      <w:lvlJc w:val="right"/>
      <w:pPr>
        <w:ind w:left="6230" w:hanging="180"/>
      </w:pPr>
    </w:lvl>
  </w:abstractNum>
  <w:abstractNum w:abstractNumId="66" w15:restartNumberingAfterBreak="0">
    <w:nsid w:val="57AC37A3"/>
    <w:multiLevelType w:val="hybridMultilevel"/>
    <w:tmpl w:val="063ECA40"/>
    <w:lvl w:ilvl="0" w:tplc="FFFFFFFF">
      <w:start w:val="1"/>
      <w:numFmt w:val="bullet"/>
      <w:lvlText w:val=""/>
      <w:lvlJc w:val="left"/>
      <w:pPr>
        <w:tabs>
          <w:tab w:val="num" w:pos="720"/>
        </w:tabs>
        <w:ind w:left="720" w:hanging="360"/>
      </w:pPr>
      <w:rPr>
        <w:rFonts w:ascii="Wingdings" w:hAnsi="Wingdings" w:hint="default"/>
      </w:rPr>
    </w:lvl>
    <w:lvl w:ilvl="1" w:tplc="4080D2FE">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8C11ABB"/>
    <w:multiLevelType w:val="hybridMultilevel"/>
    <w:tmpl w:val="2CD08ACE"/>
    <w:lvl w:ilvl="0" w:tplc="FE3A955A">
      <w:start w:val="1"/>
      <w:numFmt w:val="decimal"/>
      <w:lvlText w:val="%1."/>
      <w:lvlJc w:val="left"/>
      <w:pPr>
        <w:ind w:left="470" w:hanging="360"/>
      </w:pPr>
      <w:rPr>
        <w:rFonts w:hint="default"/>
      </w:rPr>
    </w:lvl>
    <w:lvl w:ilvl="1" w:tplc="08180019" w:tentative="1">
      <w:start w:val="1"/>
      <w:numFmt w:val="lowerLetter"/>
      <w:lvlText w:val="%2."/>
      <w:lvlJc w:val="left"/>
      <w:pPr>
        <w:ind w:left="1190" w:hanging="360"/>
      </w:pPr>
    </w:lvl>
    <w:lvl w:ilvl="2" w:tplc="0818001B" w:tentative="1">
      <w:start w:val="1"/>
      <w:numFmt w:val="lowerRoman"/>
      <w:lvlText w:val="%3."/>
      <w:lvlJc w:val="right"/>
      <w:pPr>
        <w:ind w:left="1910" w:hanging="180"/>
      </w:pPr>
    </w:lvl>
    <w:lvl w:ilvl="3" w:tplc="0818000F" w:tentative="1">
      <w:start w:val="1"/>
      <w:numFmt w:val="decimal"/>
      <w:lvlText w:val="%4."/>
      <w:lvlJc w:val="left"/>
      <w:pPr>
        <w:ind w:left="2630" w:hanging="360"/>
      </w:pPr>
    </w:lvl>
    <w:lvl w:ilvl="4" w:tplc="08180019" w:tentative="1">
      <w:start w:val="1"/>
      <w:numFmt w:val="lowerLetter"/>
      <w:lvlText w:val="%5."/>
      <w:lvlJc w:val="left"/>
      <w:pPr>
        <w:ind w:left="3350" w:hanging="360"/>
      </w:pPr>
    </w:lvl>
    <w:lvl w:ilvl="5" w:tplc="0818001B" w:tentative="1">
      <w:start w:val="1"/>
      <w:numFmt w:val="lowerRoman"/>
      <w:lvlText w:val="%6."/>
      <w:lvlJc w:val="right"/>
      <w:pPr>
        <w:ind w:left="4070" w:hanging="180"/>
      </w:pPr>
    </w:lvl>
    <w:lvl w:ilvl="6" w:tplc="0818000F" w:tentative="1">
      <w:start w:val="1"/>
      <w:numFmt w:val="decimal"/>
      <w:lvlText w:val="%7."/>
      <w:lvlJc w:val="left"/>
      <w:pPr>
        <w:ind w:left="4790" w:hanging="360"/>
      </w:pPr>
    </w:lvl>
    <w:lvl w:ilvl="7" w:tplc="08180019" w:tentative="1">
      <w:start w:val="1"/>
      <w:numFmt w:val="lowerLetter"/>
      <w:lvlText w:val="%8."/>
      <w:lvlJc w:val="left"/>
      <w:pPr>
        <w:ind w:left="5510" w:hanging="360"/>
      </w:pPr>
    </w:lvl>
    <w:lvl w:ilvl="8" w:tplc="0818001B" w:tentative="1">
      <w:start w:val="1"/>
      <w:numFmt w:val="lowerRoman"/>
      <w:lvlText w:val="%9."/>
      <w:lvlJc w:val="right"/>
      <w:pPr>
        <w:ind w:left="6230" w:hanging="180"/>
      </w:pPr>
    </w:lvl>
  </w:abstractNum>
  <w:abstractNum w:abstractNumId="68" w15:restartNumberingAfterBreak="0">
    <w:nsid w:val="58D24465"/>
    <w:multiLevelType w:val="hybridMultilevel"/>
    <w:tmpl w:val="D53E2A04"/>
    <w:lvl w:ilvl="0" w:tplc="0419000F">
      <w:start w:val="1"/>
      <w:numFmt w:val="decimal"/>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AE97840"/>
    <w:multiLevelType w:val="hybridMultilevel"/>
    <w:tmpl w:val="1452D28C"/>
    <w:lvl w:ilvl="0" w:tplc="0419000D">
      <w:start w:val="1"/>
      <w:numFmt w:val="decimal"/>
      <w:lvlText w:val="%1."/>
      <w:lvlJc w:val="left"/>
      <w:pPr>
        <w:tabs>
          <w:tab w:val="num" w:pos="720"/>
        </w:tabs>
        <w:ind w:left="720" w:hanging="360"/>
      </w:p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0" w15:restartNumberingAfterBreak="0">
    <w:nsid w:val="5B790D6F"/>
    <w:multiLevelType w:val="hybridMultilevel"/>
    <w:tmpl w:val="23EEDE98"/>
    <w:lvl w:ilvl="0" w:tplc="FF9E1D80">
      <w:start w:val="1"/>
      <w:numFmt w:val="decimal"/>
      <w:lvlText w:val="%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07A6FB9"/>
    <w:multiLevelType w:val="hybridMultilevel"/>
    <w:tmpl w:val="00CCC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2" w15:restartNumberingAfterBreak="0">
    <w:nsid w:val="617E7AA9"/>
    <w:multiLevelType w:val="singleLevel"/>
    <w:tmpl w:val="0419000F"/>
    <w:lvl w:ilvl="0">
      <w:start w:val="1"/>
      <w:numFmt w:val="decimal"/>
      <w:lvlText w:val="%1."/>
      <w:lvlJc w:val="left"/>
      <w:pPr>
        <w:tabs>
          <w:tab w:val="num" w:pos="360"/>
        </w:tabs>
        <w:ind w:left="360" w:hanging="360"/>
      </w:pPr>
    </w:lvl>
  </w:abstractNum>
  <w:abstractNum w:abstractNumId="73" w15:restartNumberingAfterBreak="0">
    <w:nsid w:val="63823FE0"/>
    <w:multiLevelType w:val="hybridMultilevel"/>
    <w:tmpl w:val="0DA24BC2"/>
    <w:lvl w:ilvl="0" w:tplc="B7BE78DC">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63FC742F"/>
    <w:multiLevelType w:val="hybridMultilevel"/>
    <w:tmpl w:val="DF009872"/>
    <w:lvl w:ilvl="0" w:tplc="0818000F">
      <w:start w:val="1"/>
      <w:numFmt w:val="decimal"/>
      <w:lvlText w:val="%1."/>
      <w:lvlJc w:val="left"/>
      <w:pPr>
        <w:ind w:left="360" w:hanging="360"/>
      </w:pPr>
      <w:rPr>
        <w:rFonts w:hint="default"/>
        <w:b w:val="0"/>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46C5483"/>
    <w:multiLevelType w:val="hybridMultilevel"/>
    <w:tmpl w:val="BE2425A6"/>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6" w15:restartNumberingAfterBreak="0">
    <w:nsid w:val="658D283C"/>
    <w:multiLevelType w:val="hybridMultilevel"/>
    <w:tmpl w:val="70366190"/>
    <w:lvl w:ilvl="0" w:tplc="0419000F">
      <w:start w:val="1"/>
      <w:numFmt w:val="decimal"/>
      <w:lvlText w:val="%1."/>
      <w:lvlJc w:val="left"/>
      <w:pPr>
        <w:ind w:left="360" w:hanging="360"/>
      </w:pPr>
      <w:rPr>
        <w:rFonts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6CA13F6"/>
    <w:multiLevelType w:val="hybridMultilevel"/>
    <w:tmpl w:val="1A103AF0"/>
    <w:lvl w:ilvl="0" w:tplc="9CCA722A">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66F04775"/>
    <w:multiLevelType w:val="hybridMultilevel"/>
    <w:tmpl w:val="4A0AE902"/>
    <w:lvl w:ilvl="0" w:tplc="949C9530">
      <w:numFmt w:val="bullet"/>
      <w:lvlText w:val=""/>
      <w:lvlJc w:val="left"/>
      <w:pPr>
        <w:ind w:left="110" w:hanging="221"/>
      </w:pPr>
      <w:rPr>
        <w:rFonts w:ascii="Symbol" w:eastAsia="Symbol" w:hAnsi="Symbol" w:cs="Symbol" w:hint="default"/>
        <w:w w:val="100"/>
        <w:sz w:val="24"/>
        <w:szCs w:val="24"/>
        <w:lang w:val="ro-RO" w:eastAsia="en-US" w:bidi="ar-SA"/>
      </w:rPr>
    </w:lvl>
    <w:lvl w:ilvl="1" w:tplc="5A028BAE">
      <w:numFmt w:val="bullet"/>
      <w:lvlText w:val="•"/>
      <w:lvlJc w:val="left"/>
      <w:pPr>
        <w:ind w:left="586" w:hanging="221"/>
      </w:pPr>
      <w:rPr>
        <w:lang w:val="ro-RO" w:eastAsia="en-US" w:bidi="ar-SA"/>
      </w:rPr>
    </w:lvl>
    <w:lvl w:ilvl="2" w:tplc="339EBBBC">
      <w:numFmt w:val="bullet"/>
      <w:lvlText w:val="•"/>
      <w:lvlJc w:val="left"/>
      <w:pPr>
        <w:ind w:left="1052" w:hanging="221"/>
      </w:pPr>
      <w:rPr>
        <w:lang w:val="ro-RO" w:eastAsia="en-US" w:bidi="ar-SA"/>
      </w:rPr>
    </w:lvl>
    <w:lvl w:ilvl="3" w:tplc="CD444D48">
      <w:numFmt w:val="bullet"/>
      <w:lvlText w:val="•"/>
      <w:lvlJc w:val="left"/>
      <w:pPr>
        <w:ind w:left="1518" w:hanging="221"/>
      </w:pPr>
      <w:rPr>
        <w:lang w:val="ro-RO" w:eastAsia="en-US" w:bidi="ar-SA"/>
      </w:rPr>
    </w:lvl>
    <w:lvl w:ilvl="4" w:tplc="28C68A5E">
      <w:numFmt w:val="bullet"/>
      <w:lvlText w:val="•"/>
      <w:lvlJc w:val="left"/>
      <w:pPr>
        <w:ind w:left="1984" w:hanging="221"/>
      </w:pPr>
      <w:rPr>
        <w:lang w:val="ro-RO" w:eastAsia="en-US" w:bidi="ar-SA"/>
      </w:rPr>
    </w:lvl>
    <w:lvl w:ilvl="5" w:tplc="CEAAFCB6">
      <w:numFmt w:val="bullet"/>
      <w:lvlText w:val="•"/>
      <w:lvlJc w:val="left"/>
      <w:pPr>
        <w:ind w:left="2451" w:hanging="221"/>
      </w:pPr>
      <w:rPr>
        <w:lang w:val="ro-RO" w:eastAsia="en-US" w:bidi="ar-SA"/>
      </w:rPr>
    </w:lvl>
    <w:lvl w:ilvl="6" w:tplc="593A86DE">
      <w:numFmt w:val="bullet"/>
      <w:lvlText w:val="•"/>
      <w:lvlJc w:val="left"/>
      <w:pPr>
        <w:ind w:left="2917" w:hanging="221"/>
      </w:pPr>
      <w:rPr>
        <w:lang w:val="ro-RO" w:eastAsia="en-US" w:bidi="ar-SA"/>
      </w:rPr>
    </w:lvl>
    <w:lvl w:ilvl="7" w:tplc="98E899D6">
      <w:numFmt w:val="bullet"/>
      <w:lvlText w:val="•"/>
      <w:lvlJc w:val="left"/>
      <w:pPr>
        <w:ind w:left="3383" w:hanging="221"/>
      </w:pPr>
      <w:rPr>
        <w:lang w:val="ro-RO" w:eastAsia="en-US" w:bidi="ar-SA"/>
      </w:rPr>
    </w:lvl>
    <w:lvl w:ilvl="8" w:tplc="2B3CF6E8">
      <w:numFmt w:val="bullet"/>
      <w:lvlText w:val="•"/>
      <w:lvlJc w:val="left"/>
      <w:pPr>
        <w:ind w:left="3849" w:hanging="221"/>
      </w:pPr>
      <w:rPr>
        <w:lang w:val="ro-RO" w:eastAsia="en-US" w:bidi="ar-SA"/>
      </w:rPr>
    </w:lvl>
  </w:abstractNum>
  <w:abstractNum w:abstractNumId="79" w15:restartNumberingAfterBreak="0">
    <w:nsid w:val="67963CC0"/>
    <w:multiLevelType w:val="hybridMultilevel"/>
    <w:tmpl w:val="D29C3D88"/>
    <w:lvl w:ilvl="0" w:tplc="7F64BE36">
      <w:start w:val="1"/>
      <w:numFmt w:val="upperRoman"/>
      <w:lvlText w:val="%1."/>
      <w:lvlJc w:val="left"/>
      <w:pPr>
        <w:ind w:left="1800" w:hanging="720"/>
      </w:pPr>
      <w:rPr>
        <w:rFonts w:ascii="Calibri" w:hAnsi="Calibri" w:hint="default"/>
        <w:color w:val="auto"/>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67B00C90"/>
    <w:multiLevelType w:val="hybridMultilevel"/>
    <w:tmpl w:val="3EA260C2"/>
    <w:lvl w:ilvl="0" w:tplc="585E7EB4">
      <w:numFmt w:val="bullet"/>
      <w:lvlText w:val=""/>
      <w:lvlJc w:val="left"/>
      <w:pPr>
        <w:ind w:left="393" w:hanging="140"/>
      </w:pPr>
      <w:rPr>
        <w:rFonts w:ascii="Symbol" w:eastAsia="Symbol" w:hAnsi="Symbol" w:cs="Symbol" w:hint="default"/>
        <w:w w:val="100"/>
        <w:sz w:val="24"/>
        <w:szCs w:val="24"/>
        <w:lang w:val="ro-RO" w:eastAsia="en-US" w:bidi="ar-SA"/>
      </w:rPr>
    </w:lvl>
    <w:lvl w:ilvl="1" w:tplc="5B5AE0C8">
      <w:numFmt w:val="bullet"/>
      <w:lvlText w:val="•"/>
      <w:lvlJc w:val="left"/>
      <w:pPr>
        <w:ind w:left="838" w:hanging="140"/>
      </w:pPr>
      <w:rPr>
        <w:lang w:val="ro-RO" w:eastAsia="en-US" w:bidi="ar-SA"/>
      </w:rPr>
    </w:lvl>
    <w:lvl w:ilvl="2" w:tplc="117E619A">
      <w:numFmt w:val="bullet"/>
      <w:lvlText w:val="•"/>
      <w:lvlJc w:val="left"/>
      <w:pPr>
        <w:ind w:left="1276" w:hanging="140"/>
      </w:pPr>
      <w:rPr>
        <w:lang w:val="ro-RO" w:eastAsia="en-US" w:bidi="ar-SA"/>
      </w:rPr>
    </w:lvl>
    <w:lvl w:ilvl="3" w:tplc="C3621E30">
      <w:numFmt w:val="bullet"/>
      <w:lvlText w:val="•"/>
      <w:lvlJc w:val="left"/>
      <w:pPr>
        <w:ind w:left="1714" w:hanging="140"/>
      </w:pPr>
      <w:rPr>
        <w:lang w:val="ro-RO" w:eastAsia="en-US" w:bidi="ar-SA"/>
      </w:rPr>
    </w:lvl>
    <w:lvl w:ilvl="4" w:tplc="81F0411A">
      <w:numFmt w:val="bullet"/>
      <w:lvlText w:val="•"/>
      <w:lvlJc w:val="left"/>
      <w:pPr>
        <w:ind w:left="2152" w:hanging="140"/>
      </w:pPr>
      <w:rPr>
        <w:lang w:val="ro-RO" w:eastAsia="en-US" w:bidi="ar-SA"/>
      </w:rPr>
    </w:lvl>
    <w:lvl w:ilvl="5" w:tplc="0596985A">
      <w:numFmt w:val="bullet"/>
      <w:lvlText w:val="•"/>
      <w:lvlJc w:val="left"/>
      <w:pPr>
        <w:ind w:left="2591" w:hanging="140"/>
      </w:pPr>
      <w:rPr>
        <w:lang w:val="ro-RO" w:eastAsia="en-US" w:bidi="ar-SA"/>
      </w:rPr>
    </w:lvl>
    <w:lvl w:ilvl="6" w:tplc="1F6E1042">
      <w:numFmt w:val="bullet"/>
      <w:lvlText w:val="•"/>
      <w:lvlJc w:val="left"/>
      <w:pPr>
        <w:ind w:left="3029" w:hanging="140"/>
      </w:pPr>
      <w:rPr>
        <w:lang w:val="ro-RO" w:eastAsia="en-US" w:bidi="ar-SA"/>
      </w:rPr>
    </w:lvl>
    <w:lvl w:ilvl="7" w:tplc="0B7C0744">
      <w:numFmt w:val="bullet"/>
      <w:lvlText w:val="•"/>
      <w:lvlJc w:val="left"/>
      <w:pPr>
        <w:ind w:left="3467" w:hanging="140"/>
      </w:pPr>
      <w:rPr>
        <w:lang w:val="ro-RO" w:eastAsia="en-US" w:bidi="ar-SA"/>
      </w:rPr>
    </w:lvl>
    <w:lvl w:ilvl="8" w:tplc="FBEC4CD6">
      <w:numFmt w:val="bullet"/>
      <w:lvlText w:val="•"/>
      <w:lvlJc w:val="left"/>
      <w:pPr>
        <w:ind w:left="3905" w:hanging="140"/>
      </w:pPr>
      <w:rPr>
        <w:lang w:val="ro-RO" w:eastAsia="en-US" w:bidi="ar-SA"/>
      </w:rPr>
    </w:lvl>
  </w:abstractNum>
  <w:abstractNum w:abstractNumId="81" w15:restartNumberingAfterBreak="0">
    <w:nsid w:val="68275C82"/>
    <w:multiLevelType w:val="hybridMultilevel"/>
    <w:tmpl w:val="802A333A"/>
    <w:lvl w:ilvl="0" w:tplc="C16A70E6">
      <w:start w:val="1"/>
      <w:numFmt w:val="bullet"/>
      <w:lvlText w:val=""/>
      <w:lvlJc w:val="left"/>
      <w:pPr>
        <w:ind w:left="770" w:hanging="360"/>
      </w:pPr>
      <w:rPr>
        <w:rFonts w:ascii="Symbol" w:hAnsi="Symbol" w:hint="default"/>
        <w:sz w:val="22"/>
        <w:szCs w:val="22"/>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2" w15:restartNumberingAfterBreak="0">
    <w:nsid w:val="692E5CDE"/>
    <w:multiLevelType w:val="hybridMultilevel"/>
    <w:tmpl w:val="4514750A"/>
    <w:lvl w:ilvl="0" w:tplc="903277AA">
      <w:start w:val="1"/>
      <w:numFmt w:val="decimal"/>
      <w:lvlText w:val="%1."/>
      <w:lvlJc w:val="left"/>
      <w:pPr>
        <w:ind w:left="360" w:hanging="360"/>
      </w:pPr>
      <w:rPr>
        <w:rFonts w:hint="default"/>
        <w:sz w:val="22"/>
        <w:szCs w:val="22"/>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83" w15:restartNumberingAfterBreak="0">
    <w:nsid w:val="6C513022"/>
    <w:multiLevelType w:val="hybridMultilevel"/>
    <w:tmpl w:val="8648DBF6"/>
    <w:lvl w:ilvl="0" w:tplc="0409000F">
      <w:start w:val="1"/>
      <w:numFmt w:val="decimal"/>
      <w:lvlText w:val="%1."/>
      <w:lvlJc w:val="left"/>
      <w:pPr>
        <w:ind w:left="360" w:hanging="360"/>
      </w:pPr>
      <w:rPr>
        <w:rFonts w:hint="default"/>
        <w:b w:val="0"/>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6D801EFB"/>
    <w:multiLevelType w:val="hybridMultilevel"/>
    <w:tmpl w:val="D52A42B2"/>
    <w:lvl w:ilvl="0" w:tplc="0282894A">
      <w:start w:val="1"/>
      <w:numFmt w:val="decimal"/>
      <w:lvlText w:val="%1."/>
      <w:lvlJc w:val="left"/>
      <w:pPr>
        <w:ind w:left="504" w:hanging="360"/>
      </w:pPr>
      <w:rPr>
        <w:rFonts w:hint="default"/>
        <w:sz w:val="22"/>
        <w:szCs w:val="22"/>
      </w:rPr>
    </w:lvl>
    <w:lvl w:ilvl="1" w:tplc="08180019" w:tentative="1">
      <w:start w:val="1"/>
      <w:numFmt w:val="lowerLetter"/>
      <w:lvlText w:val="%2."/>
      <w:lvlJc w:val="left"/>
      <w:pPr>
        <w:ind w:left="1224" w:hanging="360"/>
      </w:pPr>
    </w:lvl>
    <w:lvl w:ilvl="2" w:tplc="0818001B" w:tentative="1">
      <w:start w:val="1"/>
      <w:numFmt w:val="lowerRoman"/>
      <w:lvlText w:val="%3."/>
      <w:lvlJc w:val="right"/>
      <w:pPr>
        <w:ind w:left="1944" w:hanging="180"/>
      </w:pPr>
    </w:lvl>
    <w:lvl w:ilvl="3" w:tplc="0818000F" w:tentative="1">
      <w:start w:val="1"/>
      <w:numFmt w:val="decimal"/>
      <w:lvlText w:val="%4."/>
      <w:lvlJc w:val="left"/>
      <w:pPr>
        <w:ind w:left="2664" w:hanging="360"/>
      </w:pPr>
    </w:lvl>
    <w:lvl w:ilvl="4" w:tplc="08180019" w:tentative="1">
      <w:start w:val="1"/>
      <w:numFmt w:val="lowerLetter"/>
      <w:lvlText w:val="%5."/>
      <w:lvlJc w:val="left"/>
      <w:pPr>
        <w:ind w:left="3384" w:hanging="360"/>
      </w:pPr>
    </w:lvl>
    <w:lvl w:ilvl="5" w:tplc="0818001B" w:tentative="1">
      <w:start w:val="1"/>
      <w:numFmt w:val="lowerRoman"/>
      <w:lvlText w:val="%6."/>
      <w:lvlJc w:val="right"/>
      <w:pPr>
        <w:ind w:left="4104" w:hanging="180"/>
      </w:pPr>
    </w:lvl>
    <w:lvl w:ilvl="6" w:tplc="0818000F" w:tentative="1">
      <w:start w:val="1"/>
      <w:numFmt w:val="decimal"/>
      <w:lvlText w:val="%7."/>
      <w:lvlJc w:val="left"/>
      <w:pPr>
        <w:ind w:left="4824" w:hanging="360"/>
      </w:pPr>
    </w:lvl>
    <w:lvl w:ilvl="7" w:tplc="08180019" w:tentative="1">
      <w:start w:val="1"/>
      <w:numFmt w:val="lowerLetter"/>
      <w:lvlText w:val="%8."/>
      <w:lvlJc w:val="left"/>
      <w:pPr>
        <w:ind w:left="5544" w:hanging="360"/>
      </w:pPr>
    </w:lvl>
    <w:lvl w:ilvl="8" w:tplc="0818001B" w:tentative="1">
      <w:start w:val="1"/>
      <w:numFmt w:val="lowerRoman"/>
      <w:lvlText w:val="%9."/>
      <w:lvlJc w:val="right"/>
      <w:pPr>
        <w:ind w:left="6264" w:hanging="180"/>
      </w:pPr>
    </w:lvl>
  </w:abstractNum>
  <w:abstractNum w:abstractNumId="85" w15:restartNumberingAfterBreak="0">
    <w:nsid w:val="6FC64F72"/>
    <w:multiLevelType w:val="hybridMultilevel"/>
    <w:tmpl w:val="3BA6C1FA"/>
    <w:lvl w:ilvl="0" w:tplc="28469012">
      <w:start w:val="1"/>
      <w:numFmt w:val="bullet"/>
      <w:lvlText w:val=""/>
      <w:lvlJc w:val="left"/>
      <w:pPr>
        <w:ind w:left="862" w:hanging="360"/>
      </w:pPr>
      <w:rPr>
        <w:rFonts w:ascii="Wingdings" w:hAnsi="Wingdings" w:hint="default"/>
        <w:sz w:val="20"/>
        <w:szCs w:val="28"/>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6" w15:restartNumberingAfterBreak="0">
    <w:nsid w:val="71FC27F3"/>
    <w:multiLevelType w:val="hybridMultilevel"/>
    <w:tmpl w:val="A9FA653E"/>
    <w:lvl w:ilvl="0" w:tplc="59B4C568">
      <w:numFmt w:val="bullet"/>
      <w:lvlText w:val=""/>
      <w:lvlJc w:val="left"/>
      <w:pPr>
        <w:ind w:left="110" w:hanging="212"/>
      </w:pPr>
      <w:rPr>
        <w:rFonts w:ascii="Symbol" w:eastAsia="Symbol" w:hAnsi="Symbol" w:cs="Symbol" w:hint="default"/>
        <w:w w:val="100"/>
        <w:sz w:val="22"/>
        <w:szCs w:val="22"/>
        <w:lang w:val="ro-RO" w:eastAsia="en-US" w:bidi="ar-SA"/>
      </w:rPr>
    </w:lvl>
    <w:lvl w:ilvl="1" w:tplc="99FC06F4">
      <w:numFmt w:val="bullet"/>
      <w:lvlText w:val="•"/>
      <w:lvlJc w:val="left"/>
      <w:pPr>
        <w:ind w:left="586" w:hanging="212"/>
      </w:pPr>
      <w:rPr>
        <w:lang w:val="ro-RO" w:eastAsia="en-US" w:bidi="ar-SA"/>
      </w:rPr>
    </w:lvl>
    <w:lvl w:ilvl="2" w:tplc="26641512">
      <w:numFmt w:val="bullet"/>
      <w:lvlText w:val="•"/>
      <w:lvlJc w:val="left"/>
      <w:pPr>
        <w:ind w:left="1052" w:hanging="212"/>
      </w:pPr>
      <w:rPr>
        <w:lang w:val="ro-RO" w:eastAsia="en-US" w:bidi="ar-SA"/>
      </w:rPr>
    </w:lvl>
    <w:lvl w:ilvl="3" w:tplc="D2627E16">
      <w:numFmt w:val="bullet"/>
      <w:lvlText w:val="•"/>
      <w:lvlJc w:val="left"/>
      <w:pPr>
        <w:ind w:left="1518" w:hanging="212"/>
      </w:pPr>
      <w:rPr>
        <w:lang w:val="ro-RO" w:eastAsia="en-US" w:bidi="ar-SA"/>
      </w:rPr>
    </w:lvl>
    <w:lvl w:ilvl="4" w:tplc="B0344FB8">
      <w:numFmt w:val="bullet"/>
      <w:lvlText w:val="•"/>
      <w:lvlJc w:val="left"/>
      <w:pPr>
        <w:ind w:left="1984" w:hanging="212"/>
      </w:pPr>
      <w:rPr>
        <w:lang w:val="ro-RO" w:eastAsia="en-US" w:bidi="ar-SA"/>
      </w:rPr>
    </w:lvl>
    <w:lvl w:ilvl="5" w:tplc="BE8ED3F0">
      <w:numFmt w:val="bullet"/>
      <w:lvlText w:val="•"/>
      <w:lvlJc w:val="left"/>
      <w:pPr>
        <w:ind w:left="2451" w:hanging="212"/>
      </w:pPr>
      <w:rPr>
        <w:lang w:val="ro-RO" w:eastAsia="en-US" w:bidi="ar-SA"/>
      </w:rPr>
    </w:lvl>
    <w:lvl w:ilvl="6" w:tplc="585AD84C">
      <w:numFmt w:val="bullet"/>
      <w:lvlText w:val="•"/>
      <w:lvlJc w:val="left"/>
      <w:pPr>
        <w:ind w:left="2917" w:hanging="212"/>
      </w:pPr>
      <w:rPr>
        <w:lang w:val="ro-RO" w:eastAsia="en-US" w:bidi="ar-SA"/>
      </w:rPr>
    </w:lvl>
    <w:lvl w:ilvl="7" w:tplc="5406F0C6">
      <w:numFmt w:val="bullet"/>
      <w:lvlText w:val="•"/>
      <w:lvlJc w:val="left"/>
      <w:pPr>
        <w:ind w:left="3383" w:hanging="212"/>
      </w:pPr>
      <w:rPr>
        <w:lang w:val="ro-RO" w:eastAsia="en-US" w:bidi="ar-SA"/>
      </w:rPr>
    </w:lvl>
    <w:lvl w:ilvl="8" w:tplc="9C6EC34C">
      <w:numFmt w:val="bullet"/>
      <w:lvlText w:val="•"/>
      <w:lvlJc w:val="left"/>
      <w:pPr>
        <w:ind w:left="3849" w:hanging="212"/>
      </w:pPr>
      <w:rPr>
        <w:lang w:val="ro-RO" w:eastAsia="en-US" w:bidi="ar-SA"/>
      </w:rPr>
    </w:lvl>
  </w:abstractNum>
  <w:abstractNum w:abstractNumId="87" w15:restartNumberingAfterBreak="0">
    <w:nsid w:val="732100BF"/>
    <w:multiLevelType w:val="hybridMultilevel"/>
    <w:tmpl w:val="FBD8255E"/>
    <w:lvl w:ilvl="0" w:tplc="5D10938C">
      <w:start w:val="1"/>
      <w:numFmt w:val="decimal"/>
      <w:lvlText w:val="%1."/>
      <w:lvlJc w:val="left"/>
      <w:pPr>
        <w:ind w:left="720" w:hanging="360"/>
      </w:pPr>
      <w:rPr>
        <w:rFonts w:hint="default"/>
        <w:i w:val="0"/>
        <w:color w:val="auto"/>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8" w15:restartNumberingAfterBreak="0">
    <w:nsid w:val="74D85846"/>
    <w:multiLevelType w:val="hybridMultilevel"/>
    <w:tmpl w:val="C1D6B1CE"/>
    <w:lvl w:ilvl="0" w:tplc="0818000F">
      <w:start w:val="1"/>
      <w:numFmt w:val="decimal"/>
      <w:lvlText w:val="%1."/>
      <w:lvlJc w:val="left"/>
      <w:pPr>
        <w:ind w:left="360" w:hanging="360"/>
      </w:pPr>
      <w:rPr>
        <w:rFonts w:hint="default"/>
        <w:b w:val="0"/>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79021D78"/>
    <w:multiLevelType w:val="hybridMultilevel"/>
    <w:tmpl w:val="B9300496"/>
    <w:lvl w:ilvl="0" w:tplc="2D72B664">
      <w:numFmt w:val="bullet"/>
      <w:lvlText w:val=""/>
      <w:lvlJc w:val="left"/>
      <w:pPr>
        <w:ind w:left="110" w:hanging="245"/>
      </w:pPr>
      <w:rPr>
        <w:rFonts w:ascii="Symbol" w:eastAsia="Symbol" w:hAnsi="Symbol" w:cs="Symbol" w:hint="default"/>
        <w:w w:val="100"/>
        <w:sz w:val="24"/>
        <w:szCs w:val="24"/>
        <w:lang w:val="ro-RO" w:eastAsia="en-US" w:bidi="ar-SA"/>
      </w:rPr>
    </w:lvl>
    <w:lvl w:ilvl="1" w:tplc="A2F886FC">
      <w:numFmt w:val="bullet"/>
      <w:lvlText w:val="•"/>
      <w:lvlJc w:val="left"/>
      <w:pPr>
        <w:ind w:left="586" w:hanging="245"/>
      </w:pPr>
      <w:rPr>
        <w:lang w:val="ro-RO" w:eastAsia="en-US" w:bidi="ar-SA"/>
      </w:rPr>
    </w:lvl>
    <w:lvl w:ilvl="2" w:tplc="F5D472BA">
      <w:numFmt w:val="bullet"/>
      <w:lvlText w:val="•"/>
      <w:lvlJc w:val="left"/>
      <w:pPr>
        <w:ind w:left="1052" w:hanging="245"/>
      </w:pPr>
      <w:rPr>
        <w:lang w:val="ro-RO" w:eastAsia="en-US" w:bidi="ar-SA"/>
      </w:rPr>
    </w:lvl>
    <w:lvl w:ilvl="3" w:tplc="CF08EA06">
      <w:numFmt w:val="bullet"/>
      <w:lvlText w:val="•"/>
      <w:lvlJc w:val="left"/>
      <w:pPr>
        <w:ind w:left="1518" w:hanging="245"/>
      </w:pPr>
      <w:rPr>
        <w:lang w:val="ro-RO" w:eastAsia="en-US" w:bidi="ar-SA"/>
      </w:rPr>
    </w:lvl>
    <w:lvl w:ilvl="4" w:tplc="66F64CB4">
      <w:numFmt w:val="bullet"/>
      <w:lvlText w:val="•"/>
      <w:lvlJc w:val="left"/>
      <w:pPr>
        <w:ind w:left="1984" w:hanging="245"/>
      </w:pPr>
      <w:rPr>
        <w:lang w:val="ro-RO" w:eastAsia="en-US" w:bidi="ar-SA"/>
      </w:rPr>
    </w:lvl>
    <w:lvl w:ilvl="5" w:tplc="28049A8E">
      <w:numFmt w:val="bullet"/>
      <w:lvlText w:val="•"/>
      <w:lvlJc w:val="left"/>
      <w:pPr>
        <w:ind w:left="2451" w:hanging="245"/>
      </w:pPr>
      <w:rPr>
        <w:lang w:val="ro-RO" w:eastAsia="en-US" w:bidi="ar-SA"/>
      </w:rPr>
    </w:lvl>
    <w:lvl w:ilvl="6" w:tplc="AA9C9DEE">
      <w:numFmt w:val="bullet"/>
      <w:lvlText w:val="•"/>
      <w:lvlJc w:val="left"/>
      <w:pPr>
        <w:ind w:left="2917" w:hanging="245"/>
      </w:pPr>
      <w:rPr>
        <w:lang w:val="ro-RO" w:eastAsia="en-US" w:bidi="ar-SA"/>
      </w:rPr>
    </w:lvl>
    <w:lvl w:ilvl="7" w:tplc="34645CEE">
      <w:numFmt w:val="bullet"/>
      <w:lvlText w:val="•"/>
      <w:lvlJc w:val="left"/>
      <w:pPr>
        <w:ind w:left="3383" w:hanging="245"/>
      </w:pPr>
      <w:rPr>
        <w:lang w:val="ro-RO" w:eastAsia="en-US" w:bidi="ar-SA"/>
      </w:rPr>
    </w:lvl>
    <w:lvl w:ilvl="8" w:tplc="78327296">
      <w:numFmt w:val="bullet"/>
      <w:lvlText w:val="•"/>
      <w:lvlJc w:val="left"/>
      <w:pPr>
        <w:ind w:left="3849" w:hanging="245"/>
      </w:pPr>
      <w:rPr>
        <w:lang w:val="ro-RO" w:eastAsia="en-US" w:bidi="ar-SA"/>
      </w:rPr>
    </w:lvl>
  </w:abstractNum>
  <w:abstractNum w:abstractNumId="90" w15:restartNumberingAfterBreak="0">
    <w:nsid w:val="793F4219"/>
    <w:multiLevelType w:val="hybridMultilevel"/>
    <w:tmpl w:val="EB0CADBA"/>
    <w:lvl w:ilvl="0" w:tplc="26EC9FB8">
      <w:start w:val="1"/>
      <w:numFmt w:val="decimal"/>
      <w:lvlText w:val="%1."/>
      <w:lvlJc w:val="left"/>
      <w:pPr>
        <w:ind w:left="470" w:hanging="360"/>
      </w:pPr>
      <w:rPr>
        <w:rFonts w:hint="default"/>
        <w:b w:val="0"/>
        <w:bCs w:val="0"/>
      </w:rPr>
    </w:lvl>
    <w:lvl w:ilvl="1" w:tplc="08180019" w:tentative="1">
      <w:start w:val="1"/>
      <w:numFmt w:val="lowerLetter"/>
      <w:lvlText w:val="%2."/>
      <w:lvlJc w:val="left"/>
      <w:pPr>
        <w:ind w:left="1190" w:hanging="360"/>
      </w:pPr>
    </w:lvl>
    <w:lvl w:ilvl="2" w:tplc="0818001B" w:tentative="1">
      <w:start w:val="1"/>
      <w:numFmt w:val="lowerRoman"/>
      <w:lvlText w:val="%3."/>
      <w:lvlJc w:val="right"/>
      <w:pPr>
        <w:ind w:left="1910" w:hanging="180"/>
      </w:pPr>
    </w:lvl>
    <w:lvl w:ilvl="3" w:tplc="0818000F" w:tentative="1">
      <w:start w:val="1"/>
      <w:numFmt w:val="decimal"/>
      <w:lvlText w:val="%4."/>
      <w:lvlJc w:val="left"/>
      <w:pPr>
        <w:ind w:left="2630" w:hanging="360"/>
      </w:pPr>
    </w:lvl>
    <w:lvl w:ilvl="4" w:tplc="08180019" w:tentative="1">
      <w:start w:val="1"/>
      <w:numFmt w:val="lowerLetter"/>
      <w:lvlText w:val="%5."/>
      <w:lvlJc w:val="left"/>
      <w:pPr>
        <w:ind w:left="3350" w:hanging="360"/>
      </w:pPr>
    </w:lvl>
    <w:lvl w:ilvl="5" w:tplc="0818001B" w:tentative="1">
      <w:start w:val="1"/>
      <w:numFmt w:val="lowerRoman"/>
      <w:lvlText w:val="%6."/>
      <w:lvlJc w:val="right"/>
      <w:pPr>
        <w:ind w:left="4070" w:hanging="180"/>
      </w:pPr>
    </w:lvl>
    <w:lvl w:ilvl="6" w:tplc="0818000F" w:tentative="1">
      <w:start w:val="1"/>
      <w:numFmt w:val="decimal"/>
      <w:lvlText w:val="%7."/>
      <w:lvlJc w:val="left"/>
      <w:pPr>
        <w:ind w:left="4790" w:hanging="360"/>
      </w:pPr>
    </w:lvl>
    <w:lvl w:ilvl="7" w:tplc="08180019" w:tentative="1">
      <w:start w:val="1"/>
      <w:numFmt w:val="lowerLetter"/>
      <w:lvlText w:val="%8."/>
      <w:lvlJc w:val="left"/>
      <w:pPr>
        <w:ind w:left="5510" w:hanging="360"/>
      </w:pPr>
    </w:lvl>
    <w:lvl w:ilvl="8" w:tplc="0818001B" w:tentative="1">
      <w:start w:val="1"/>
      <w:numFmt w:val="lowerRoman"/>
      <w:lvlText w:val="%9."/>
      <w:lvlJc w:val="right"/>
      <w:pPr>
        <w:ind w:left="6230" w:hanging="180"/>
      </w:pPr>
    </w:lvl>
  </w:abstractNum>
  <w:abstractNum w:abstractNumId="91" w15:restartNumberingAfterBreak="0">
    <w:nsid w:val="79B1588E"/>
    <w:multiLevelType w:val="hybridMultilevel"/>
    <w:tmpl w:val="EFB21FA6"/>
    <w:lvl w:ilvl="0" w:tplc="A532E7E0">
      <w:numFmt w:val="bullet"/>
      <w:lvlText w:val=""/>
      <w:lvlJc w:val="left"/>
      <w:pPr>
        <w:ind w:left="110" w:hanging="308"/>
      </w:pPr>
      <w:rPr>
        <w:rFonts w:ascii="Symbol" w:eastAsia="Symbol" w:hAnsi="Symbol" w:cs="Symbol" w:hint="default"/>
        <w:w w:val="100"/>
        <w:sz w:val="22"/>
        <w:szCs w:val="22"/>
        <w:lang w:val="ro-RO" w:eastAsia="en-US" w:bidi="ar-SA"/>
      </w:rPr>
    </w:lvl>
    <w:lvl w:ilvl="1" w:tplc="377C0BF0">
      <w:numFmt w:val="bullet"/>
      <w:lvlText w:val="•"/>
      <w:lvlJc w:val="left"/>
      <w:pPr>
        <w:ind w:left="586" w:hanging="308"/>
      </w:pPr>
      <w:rPr>
        <w:lang w:val="ro-RO" w:eastAsia="en-US" w:bidi="ar-SA"/>
      </w:rPr>
    </w:lvl>
    <w:lvl w:ilvl="2" w:tplc="3D648E36">
      <w:numFmt w:val="bullet"/>
      <w:lvlText w:val="•"/>
      <w:lvlJc w:val="left"/>
      <w:pPr>
        <w:ind w:left="1052" w:hanging="308"/>
      </w:pPr>
      <w:rPr>
        <w:lang w:val="ro-RO" w:eastAsia="en-US" w:bidi="ar-SA"/>
      </w:rPr>
    </w:lvl>
    <w:lvl w:ilvl="3" w:tplc="14F20D7C">
      <w:numFmt w:val="bullet"/>
      <w:lvlText w:val="•"/>
      <w:lvlJc w:val="left"/>
      <w:pPr>
        <w:ind w:left="1518" w:hanging="308"/>
      </w:pPr>
      <w:rPr>
        <w:lang w:val="ro-RO" w:eastAsia="en-US" w:bidi="ar-SA"/>
      </w:rPr>
    </w:lvl>
    <w:lvl w:ilvl="4" w:tplc="A6F22858">
      <w:numFmt w:val="bullet"/>
      <w:lvlText w:val="•"/>
      <w:lvlJc w:val="left"/>
      <w:pPr>
        <w:ind w:left="1984" w:hanging="308"/>
      </w:pPr>
      <w:rPr>
        <w:lang w:val="ro-RO" w:eastAsia="en-US" w:bidi="ar-SA"/>
      </w:rPr>
    </w:lvl>
    <w:lvl w:ilvl="5" w:tplc="26AABC90">
      <w:numFmt w:val="bullet"/>
      <w:lvlText w:val="•"/>
      <w:lvlJc w:val="left"/>
      <w:pPr>
        <w:ind w:left="2451" w:hanging="308"/>
      </w:pPr>
      <w:rPr>
        <w:lang w:val="ro-RO" w:eastAsia="en-US" w:bidi="ar-SA"/>
      </w:rPr>
    </w:lvl>
    <w:lvl w:ilvl="6" w:tplc="9A2404F2">
      <w:numFmt w:val="bullet"/>
      <w:lvlText w:val="•"/>
      <w:lvlJc w:val="left"/>
      <w:pPr>
        <w:ind w:left="2917" w:hanging="308"/>
      </w:pPr>
      <w:rPr>
        <w:lang w:val="ro-RO" w:eastAsia="en-US" w:bidi="ar-SA"/>
      </w:rPr>
    </w:lvl>
    <w:lvl w:ilvl="7" w:tplc="0402FF40">
      <w:numFmt w:val="bullet"/>
      <w:lvlText w:val="•"/>
      <w:lvlJc w:val="left"/>
      <w:pPr>
        <w:ind w:left="3383" w:hanging="308"/>
      </w:pPr>
      <w:rPr>
        <w:lang w:val="ro-RO" w:eastAsia="en-US" w:bidi="ar-SA"/>
      </w:rPr>
    </w:lvl>
    <w:lvl w:ilvl="8" w:tplc="FFEC8B38">
      <w:numFmt w:val="bullet"/>
      <w:lvlText w:val="•"/>
      <w:lvlJc w:val="left"/>
      <w:pPr>
        <w:ind w:left="3849" w:hanging="308"/>
      </w:pPr>
      <w:rPr>
        <w:lang w:val="ro-RO" w:eastAsia="en-US" w:bidi="ar-SA"/>
      </w:rPr>
    </w:lvl>
  </w:abstractNum>
  <w:abstractNum w:abstractNumId="92" w15:restartNumberingAfterBreak="0">
    <w:nsid w:val="7AD46CDB"/>
    <w:multiLevelType w:val="hybridMultilevel"/>
    <w:tmpl w:val="1AEC4B7A"/>
    <w:lvl w:ilvl="0" w:tplc="384C3D5A">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C180104"/>
    <w:multiLevelType w:val="hybridMultilevel"/>
    <w:tmpl w:val="6DB8927A"/>
    <w:lvl w:ilvl="0" w:tplc="28469012">
      <w:start w:val="1"/>
      <w:numFmt w:val="bullet"/>
      <w:lvlText w:val=""/>
      <w:lvlJc w:val="left"/>
      <w:pPr>
        <w:ind w:left="2563" w:hanging="360"/>
      </w:pPr>
      <w:rPr>
        <w:rFonts w:ascii="Wingdings" w:hAnsi="Wingdings" w:hint="default"/>
        <w:sz w:val="20"/>
        <w:szCs w:val="28"/>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94" w15:restartNumberingAfterBreak="0">
    <w:nsid w:val="7C256A2A"/>
    <w:multiLevelType w:val="hybridMultilevel"/>
    <w:tmpl w:val="4B5A1F3A"/>
    <w:lvl w:ilvl="0" w:tplc="C408FCE4">
      <w:start w:val="1"/>
      <w:numFmt w:val="decimal"/>
      <w:lvlText w:val="%1."/>
      <w:lvlJc w:val="left"/>
      <w:pPr>
        <w:tabs>
          <w:tab w:val="num" w:pos="360"/>
        </w:tabs>
        <w:ind w:left="360" w:hanging="360"/>
      </w:pPr>
      <w:rPr>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5" w15:restartNumberingAfterBreak="0">
    <w:nsid w:val="7CC86AEA"/>
    <w:multiLevelType w:val="hybridMultilevel"/>
    <w:tmpl w:val="BF3C0D78"/>
    <w:lvl w:ilvl="0" w:tplc="0409000F">
      <w:start w:val="1"/>
      <w:numFmt w:val="decimal"/>
      <w:lvlText w:val="%1."/>
      <w:lvlJc w:val="left"/>
      <w:pPr>
        <w:tabs>
          <w:tab w:val="num" w:pos="360"/>
        </w:tabs>
        <w:ind w:left="360" w:hanging="360"/>
      </w:pPr>
      <w:rPr>
        <w:rFonts w:hint="default"/>
        <w:sz w:val="22"/>
        <w:szCs w:val="22"/>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16cid:durableId="2033873190">
    <w:abstractNumId w:val="72"/>
    <w:lvlOverride w:ilvl="0">
      <w:startOverride w:val="1"/>
    </w:lvlOverride>
  </w:num>
  <w:num w:numId="2" w16cid:durableId="324170598">
    <w:abstractNumId w:val="55"/>
  </w:num>
  <w:num w:numId="3" w16cid:durableId="753547852">
    <w:abstractNumId w:val="69"/>
  </w:num>
  <w:num w:numId="4" w16cid:durableId="1117985933">
    <w:abstractNumId w:val="66"/>
  </w:num>
  <w:num w:numId="5" w16cid:durableId="368651632">
    <w:abstractNumId w:val="94"/>
  </w:num>
  <w:num w:numId="6" w16cid:durableId="747771782">
    <w:abstractNumId w:val="93"/>
  </w:num>
  <w:num w:numId="7" w16cid:durableId="1384865989">
    <w:abstractNumId w:val="14"/>
  </w:num>
  <w:num w:numId="8" w16cid:durableId="56517434">
    <w:abstractNumId w:val="63"/>
  </w:num>
  <w:num w:numId="9" w16cid:durableId="614941012">
    <w:abstractNumId w:val="47"/>
  </w:num>
  <w:num w:numId="10" w16cid:durableId="1838230042">
    <w:abstractNumId w:val="92"/>
  </w:num>
  <w:num w:numId="11" w16cid:durableId="116603838">
    <w:abstractNumId w:val="79"/>
  </w:num>
  <w:num w:numId="12" w16cid:durableId="880285180">
    <w:abstractNumId w:val="32"/>
  </w:num>
  <w:num w:numId="13" w16cid:durableId="1407070523">
    <w:abstractNumId w:val="11"/>
  </w:num>
  <w:num w:numId="14" w16cid:durableId="636299380">
    <w:abstractNumId w:val="3"/>
  </w:num>
  <w:num w:numId="15" w16cid:durableId="1697196859">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3798522">
    <w:abstractNumId w:val="51"/>
  </w:num>
  <w:num w:numId="17" w16cid:durableId="1014500107">
    <w:abstractNumId w:val="4"/>
  </w:num>
  <w:num w:numId="18" w16cid:durableId="833762586">
    <w:abstractNumId w:val="5"/>
  </w:num>
  <w:num w:numId="19" w16cid:durableId="366100485">
    <w:abstractNumId w:val="50"/>
  </w:num>
  <w:num w:numId="20" w16cid:durableId="1472207702">
    <w:abstractNumId w:val="46"/>
  </w:num>
  <w:num w:numId="21" w16cid:durableId="943999160">
    <w:abstractNumId w:val="85"/>
  </w:num>
  <w:num w:numId="22" w16cid:durableId="1437822007">
    <w:abstractNumId w:val="7"/>
  </w:num>
  <w:num w:numId="23" w16cid:durableId="375130240">
    <w:abstractNumId w:val="10"/>
  </w:num>
  <w:num w:numId="24" w16cid:durableId="1592395884">
    <w:abstractNumId w:val="24"/>
  </w:num>
  <w:num w:numId="25" w16cid:durableId="631987035">
    <w:abstractNumId w:val="19"/>
  </w:num>
  <w:num w:numId="26" w16cid:durableId="1039235593">
    <w:abstractNumId w:val="73"/>
  </w:num>
  <w:num w:numId="27" w16cid:durableId="1598908264">
    <w:abstractNumId w:val="58"/>
  </w:num>
  <w:num w:numId="28" w16cid:durableId="2010522126">
    <w:abstractNumId w:val="59"/>
  </w:num>
  <w:num w:numId="29" w16cid:durableId="1366178295">
    <w:abstractNumId w:val="84"/>
  </w:num>
  <w:num w:numId="30" w16cid:durableId="252251029">
    <w:abstractNumId w:val="22"/>
  </w:num>
  <w:num w:numId="31" w16cid:durableId="1360081968">
    <w:abstractNumId w:val="64"/>
  </w:num>
  <w:num w:numId="32" w16cid:durableId="707996691">
    <w:abstractNumId w:val="75"/>
  </w:num>
  <w:num w:numId="33" w16cid:durableId="980037794">
    <w:abstractNumId w:val="30"/>
  </w:num>
  <w:num w:numId="34" w16cid:durableId="610284546">
    <w:abstractNumId w:val="65"/>
  </w:num>
  <w:num w:numId="35" w16cid:durableId="1422991553">
    <w:abstractNumId w:val="2"/>
  </w:num>
  <w:num w:numId="36" w16cid:durableId="1221208204">
    <w:abstractNumId w:val="87"/>
  </w:num>
  <w:num w:numId="37" w16cid:durableId="1648051393">
    <w:abstractNumId w:val="39"/>
  </w:num>
  <w:num w:numId="38" w16cid:durableId="801581240">
    <w:abstractNumId w:val="12"/>
  </w:num>
  <w:num w:numId="39" w16cid:durableId="1272207947">
    <w:abstractNumId w:val="26"/>
  </w:num>
  <w:num w:numId="40" w16cid:durableId="1412123601">
    <w:abstractNumId w:val="53"/>
  </w:num>
  <w:num w:numId="41" w16cid:durableId="1217165043">
    <w:abstractNumId w:val="45"/>
  </w:num>
  <w:num w:numId="42" w16cid:durableId="2091923527">
    <w:abstractNumId w:val="80"/>
  </w:num>
  <w:num w:numId="43" w16cid:durableId="1889953208">
    <w:abstractNumId w:val="57"/>
  </w:num>
  <w:num w:numId="44" w16cid:durableId="2116316966">
    <w:abstractNumId w:val="42"/>
  </w:num>
  <w:num w:numId="45" w16cid:durableId="1218936044">
    <w:abstractNumId w:val="8"/>
  </w:num>
  <w:num w:numId="46" w16cid:durableId="1654917747">
    <w:abstractNumId w:val="62"/>
  </w:num>
  <w:num w:numId="47" w16cid:durableId="1515000717">
    <w:abstractNumId w:val="90"/>
  </w:num>
  <w:num w:numId="48" w16cid:durableId="1339500359">
    <w:abstractNumId w:val="89"/>
  </w:num>
  <w:num w:numId="49" w16cid:durableId="629940910">
    <w:abstractNumId w:val="67"/>
  </w:num>
  <w:num w:numId="50" w16cid:durableId="507401787">
    <w:abstractNumId w:val="49"/>
  </w:num>
  <w:num w:numId="51" w16cid:durableId="1894727843">
    <w:abstractNumId w:val="91"/>
  </w:num>
  <w:num w:numId="52" w16cid:durableId="2136635064">
    <w:abstractNumId w:val="27"/>
  </w:num>
  <w:num w:numId="53" w16cid:durableId="270867175">
    <w:abstractNumId w:val="86"/>
  </w:num>
  <w:num w:numId="54" w16cid:durableId="111829414">
    <w:abstractNumId w:val="36"/>
  </w:num>
  <w:num w:numId="55" w16cid:durableId="44064783">
    <w:abstractNumId w:val="41"/>
  </w:num>
  <w:num w:numId="56" w16cid:durableId="1513956525">
    <w:abstractNumId w:val="60"/>
  </w:num>
  <w:num w:numId="57" w16cid:durableId="1643385326">
    <w:abstractNumId w:val="70"/>
  </w:num>
  <w:num w:numId="58" w16cid:durableId="901450148">
    <w:abstractNumId w:val="15"/>
  </w:num>
  <w:num w:numId="59" w16cid:durableId="444231398">
    <w:abstractNumId w:val="78"/>
  </w:num>
  <w:num w:numId="60" w16cid:durableId="45877041">
    <w:abstractNumId w:val="16"/>
  </w:num>
  <w:num w:numId="61" w16cid:durableId="1084062976">
    <w:abstractNumId w:val="33"/>
  </w:num>
  <w:num w:numId="62" w16cid:durableId="1997762810">
    <w:abstractNumId w:val="81"/>
  </w:num>
  <w:num w:numId="63" w16cid:durableId="1548837307">
    <w:abstractNumId w:val="18"/>
  </w:num>
  <w:num w:numId="64" w16cid:durableId="34548236">
    <w:abstractNumId w:val="48"/>
  </w:num>
  <w:num w:numId="65" w16cid:durableId="655767896">
    <w:abstractNumId w:val="38"/>
  </w:num>
  <w:num w:numId="66" w16cid:durableId="1481388543">
    <w:abstractNumId w:val="31"/>
  </w:num>
  <w:num w:numId="67" w16cid:durableId="316687615">
    <w:abstractNumId w:val="34"/>
  </w:num>
  <w:num w:numId="68" w16cid:durableId="140200382">
    <w:abstractNumId w:val="54"/>
  </w:num>
  <w:num w:numId="69" w16cid:durableId="437868445">
    <w:abstractNumId w:val="95"/>
  </w:num>
  <w:num w:numId="70" w16cid:durableId="362945668">
    <w:abstractNumId w:val="83"/>
  </w:num>
  <w:num w:numId="71" w16cid:durableId="8800274">
    <w:abstractNumId w:val="23"/>
  </w:num>
  <w:num w:numId="72" w16cid:durableId="774330744">
    <w:abstractNumId w:val="82"/>
  </w:num>
  <w:num w:numId="73" w16cid:durableId="955284506">
    <w:abstractNumId w:val="21"/>
  </w:num>
  <w:num w:numId="74" w16cid:durableId="734668456">
    <w:abstractNumId w:val="43"/>
  </w:num>
  <w:num w:numId="75" w16cid:durableId="824593428">
    <w:abstractNumId w:val="1"/>
  </w:num>
  <w:num w:numId="76" w16cid:durableId="2014264227">
    <w:abstractNumId w:val="37"/>
  </w:num>
  <w:num w:numId="77" w16cid:durableId="1075669357">
    <w:abstractNumId w:val="9"/>
  </w:num>
  <w:num w:numId="78" w16cid:durableId="1019550699">
    <w:abstractNumId w:val="56"/>
  </w:num>
  <w:num w:numId="79" w16cid:durableId="1748991643">
    <w:abstractNumId w:val="40"/>
  </w:num>
  <w:num w:numId="80" w16cid:durableId="1049258784">
    <w:abstractNumId w:val="77"/>
  </w:num>
  <w:num w:numId="81" w16cid:durableId="1764837900">
    <w:abstractNumId w:val="52"/>
  </w:num>
  <w:num w:numId="82" w16cid:durableId="1035085437">
    <w:abstractNumId w:val="61"/>
  </w:num>
  <w:num w:numId="83" w16cid:durableId="96756032">
    <w:abstractNumId w:val="13"/>
  </w:num>
  <w:num w:numId="84" w16cid:durableId="217018500">
    <w:abstractNumId w:val="44"/>
  </w:num>
  <w:num w:numId="85" w16cid:durableId="178009145">
    <w:abstractNumId w:val="17"/>
  </w:num>
  <w:num w:numId="86" w16cid:durableId="2143114860">
    <w:abstractNumId w:val="74"/>
  </w:num>
  <w:num w:numId="87" w16cid:durableId="2091536598">
    <w:abstractNumId w:val="6"/>
  </w:num>
  <w:num w:numId="88" w16cid:durableId="1604459764">
    <w:abstractNumId w:val="88"/>
  </w:num>
  <w:num w:numId="89" w16cid:durableId="1246695075">
    <w:abstractNumId w:val="68"/>
  </w:num>
  <w:num w:numId="90" w16cid:durableId="1603486246">
    <w:abstractNumId w:val="25"/>
  </w:num>
  <w:num w:numId="91" w16cid:durableId="1585142595">
    <w:abstractNumId w:val="20"/>
  </w:num>
  <w:num w:numId="92" w16cid:durableId="79257315">
    <w:abstractNumId w:val="0"/>
  </w:num>
  <w:num w:numId="93" w16cid:durableId="37702764">
    <w:abstractNumId w:val="76"/>
  </w:num>
  <w:num w:numId="94" w16cid:durableId="1338193377">
    <w:abstractNumId w:val="29"/>
  </w:num>
  <w:num w:numId="95" w16cid:durableId="1114711535">
    <w:abstractNumId w:val="71"/>
  </w:num>
  <w:num w:numId="96" w16cid:durableId="996110047">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724"/>
    <w:rsid w:val="00004317"/>
    <w:rsid w:val="00005ABC"/>
    <w:rsid w:val="0000622A"/>
    <w:rsid w:val="00007F7B"/>
    <w:rsid w:val="0001330B"/>
    <w:rsid w:val="0001483E"/>
    <w:rsid w:val="0002008E"/>
    <w:rsid w:val="000247CB"/>
    <w:rsid w:val="00031E7E"/>
    <w:rsid w:val="0004063E"/>
    <w:rsid w:val="00041966"/>
    <w:rsid w:val="00051058"/>
    <w:rsid w:val="0005657B"/>
    <w:rsid w:val="0006122C"/>
    <w:rsid w:val="0006169F"/>
    <w:rsid w:val="00061C9F"/>
    <w:rsid w:val="000666F4"/>
    <w:rsid w:val="00076450"/>
    <w:rsid w:val="00091CF9"/>
    <w:rsid w:val="0009635D"/>
    <w:rsid w:val="000A0E99"/>
    <w:rsid w:val="000A1E21"/>
    <w:rsid w:val="000A6E94"/>
    <w:rsid w:val="000A740C"/>
    <w:rsid w:val="000B0F74"/>
    <w:rsid w:val="000C07B6"/>
    <w:rsid w:val="000E0DDD"/>
    <w:rsid w:val="000E1001"/>
    <w:rsid w:val="000E29A8"/>
    <w:rsid w:val="000E2BBB"/>
    <w:rsid w:val="000E3073"/>
    <w:rsid w:val="000E53A7"/>
    <w:rsid w:val="000F35A9"/>
    <w:rsid w:val="000F490E"/>
    <w:rsid w:val="000F4D8F"/>
    <w:rsid w:val="000F52A8"/>
    <w:rsid w:val="000F52E1"/>
    <w:rsid w:val="000F6E9D"/>
    <w:rsid w:val="000F6EC9"/>
    <w:rsid w:val="00113BEC"/>
    <w:rsid w:val="00114DB5"/>
    <w:rsid w:val="00120BED"/>
    <w:rsid w:val="00127D3F"/>
    <w:rsid w:val="001343A1"/>
    <w:rsid w:val="00137470"/>
    <w:rsid w:val="00155BA9"/>
    <w:rsid w:val="00156EEB"/>
    <w:rsid w:val="001611C1"/>
    <w:rsid w:val="00162003"/>
    <w:rsid w:val="00162126"/>
    <w:rsid w:val="0016764B"/>
    <w:rsid w:val="00175CA2"/>
    <w:rsid w:val="00177EB6"/>
    <w:rsid w:val="00182200"/>
    <w:rsid w:val="00184EA4"/>
    <w:rsid w:val="001853D5"/>
    <w:rsid w:val="00190B3C"/>
    <w:rsid w:val="00192BB3"/>
    <w:rsid w:val="00193B1A"/>
    <w:rsid w:val="00195E62"/>
    <w:rsid w:val="001A24F1"/>
    <w:rsid w:val="001A752F"/>
    <w:rsid w:val="001B69E7"/>
    <w:rsid w:val="001C04DB"/>
    <w:rsid w:val="001C4B51"/>
    <w:rsid w:val="001E167D"/>
    <w:rsid w:val="001E4AC0"/>
    <w:rsid w:val="001E4CC7"/>
    <w:rsid w:val="001E4DF3"/>
    <w:rsid w:val="001E7B20"/>
    <w:rsid w:val="001F1020"/>
    <w:rsid w:val="001F75CF"/>
    <w:rsid w:val="00202EBD"/>
    <w:rsid w:val="0020586F"/>
    <w:rsid w:val="00206843"/>
    <w:rsid w:val="00211AC4"/>
    <w:rsid w:val="00223F6B"/>
    <w:rsid w:val="00230807"/>
    <w:rsid w:val="00233C91"/>
    <w:rsid w:val="0023552F"/>
    <w:rsid w:val="00242A6A"/>
    <w:rsid w:val="00251BEB"/>
    <w:rsid w:val="00254BDB"/>
    <w:rsid w:val="00262EB5"/>
    <w:rsid w:val="00265F5B"/>
    <w:rsid w:val="00271D47"/>
    <w:rsid w:val="0028010F"/>
    <w:rsid w:val="00280CAE"/>
    <w:rsid w:val="00287715"/>
    <w:rsid w:val="00291E8A"/>
    <w:rsid w:val="00293B1B"/>
    <w:rsid w:val="0029798E"/>
    <w:rsid w:val="002A012E"/>
    <w:rsid w:val="002A237E"/>
    <w:rsid w:val="002A4C91"/>
    <w:rsid w:val="002B066B"/>
    <w:rsid w:val="002B36B2"/>
    <w:rsid w:val="002B3B1E"/>
    <w:rsid w:val="002C4692"/>
    <w:rsid w:val="002C7D2A"/>
    <w:rsid w:val="002D1750"/>
    <w:rsid w:val="002E56C9"/>
    <w:rsid w:val="002E696C"/>
    <w:rsid w:val="002F352E"/>
    <w:rsid w:val="00303628"/>
    <w:rsid w:val="0030659E"/>
    <w:rsid w:val="0030710F"/>
    <w:rsid w:val="003112B0"/>
    <w:rsid w:val="0031370B"/>
    <w:rsid w:val="00316B71"/>
    <w:rsid w:val="00321BFE"/>
    <w:rsid w:val="003229FE"/>
    <w:rsid w:val="00327639"/>
    <w:rsid w:val="00340AA2"/>
    <w:rsid w:val="003417F6"/>
    <w:rsid w:val="003471A8"/>
    <w:rsid w:val="003514C6"/>
    <w:rsid w:val="003520CA"/>
    <w:rsid w:val="00353769"/>
    <w:rsid w:val="00361C9A"/>
    <w:rsid w:val="00362BBC"/>
    <w:rsid w:val="0036501F"/>
    <w:rsid w:val="00367350"/>
    <w:rsid w:val="0038280C"/>
    <w:rsid w:val="0038480E"/>
    <w:rsid w:val="00397B7D"/>
    <w:rsid w:val="003B0982"/>
    <w:rsid w:val="003B14DD"/>
    <w:rsid w:val="003D724A"/>
    <w:rsid w:val="003E7CA9"/>
    <w:rsid w:val="003F0130"/>
    <w:rsid w:val="003F0ECD"/>
    <w:rsid w:val="003F26C6"/>
    <w:rsid w:val="003F3D9D"/>
    <w:rsid w:val="003F3EBD"/>
    <w:rsid w:val="00401E2F"/>
    <w:rsid w:val="00413D9C"/>
    <w:rsid w:val="00414434"/>
    <w:rsid w:val="00414EEC"/>
    <w:rsid w:val="00424A4E"/>
    <w:rsid w:val="00434116"/>
    <w:rsid w:val="00437E6C"/>
    <w:rsid w:val="00442EB8"/>
    <w:rsid w:val="00443EA5"/>
    <w:rsid w:val="00453E07"/>
    <w:rsid w:val="004565EF"/>
    <w:rsid w:val="00470DD5"/>
    <w:rsid w:val="004718F5"/>
    <w:rsid w:val="00486781"/>
    <w:rsid w:val="004A012D"/>
    <w:rsid w:val="004A0B93"/>
    <w:rsid w:val="004A7B3F"/>
    <w:rsid w:val="004B08D3"/>
    <w:rsid w:val="004B4137"/>
    <w:rsid w:val="004C2A0F"/>
    <w:rsid w:val="004D2BBB"/>
    <w:rsid w:val="004E1015"/>
    <w:rsid w:val="004F0C3B"/>
    <w:rsid w:val="004F2C5F"/>
    <w:rsid w:val="0051242D"/>
    <w:rsid w:val="00512FB3"/>
    <w:rsid w:val="0051374C"/>
    <w:rsid w:val="00533F12"/>
    <w:rsid w:val="00536A19"/>
    <w:rsid w:val="00540161"/>
    <w:rsid w:val="00542984"/>
    <w:rsid w:val="0054424D"/>
    <w:rsid w:val="00547A7E"/>
    <w:rsid w:val="00552594"/>
    <w:rsid w:val="005611AE"/>
    <w:rsid w:val="005612FE"/>
    <w:rsid w:val="00563796"/>
    <w:rsid w:val="00564009"/>
    <w:rsid w:val="00566558"/>
    <w:rsid w:val="00567614"/>
    <w:rsid w:val="0057210E"/>
    <w:rsid w:val="00574467"/>
    <w:rsid w:val="005805B4"/>
    <w:rsid w:val="00584A50"/>
    <w:rsid w:val="0058511B"/>
    <w:rsid w:val="00585961"/>
    <w:rsid w:val="005860C0"/>
    <w:rsid w:val="00592C56"/>
    <w:rsid w:val="00593E6C"/>
    <w:rsid w:val="005951BE"/>
    <w:rsid w:val="005979DC"/>
    <w:rsid w:val="00597B6C"/>
    <w:rsid w:val="005B7FFC"/>
    <w:rsid w:val="005C092A"/>
    <w:rsid w:val="005C114C"/>
    <w:rsid w:val="005C163C"/>
    <w:rsid w:val="005C6219"/>
    <w:rsid w:val="005D0870"/>
    <w:rsid w:val="005D1A76"/>
    <w:rsid w:val="005D52D7"/>
    <w:rsid w:val="005E7005"/>
    <w:rsid w:val="005F08BB"/>
    <w:rsid w:val="0060520E"/>
    <w:rsid w:val="00606132"/>
    <w:rsid w:val="00607309"/>
    <w:rsid w:val="00611DBA"/>
    <w:rsid w:val="00621F0C"/>
    <w:rsid w:val="00624DB0"/>
    <w:rsid w:val="00630F8F"/>
    <w:rsid w:val="006332AA"/>
    <w:rsid w:val="00637EE8"/>
    <w:rsid w:val="00637F11"/>
    <w:rsid w:val="006519A8"/>
    <w:rsid w:val="00660025"/>
    <w:rsid w:val="006773E4"/>
    <w:rsid w:val="00693ACC"/>
    <w:rsid w:val="0069659E"/>
    <w:rsid w:val="00697AAB"/>
    <w:rsid w:val="006A3031"/>
    <w:rsid w:val="006B727C"/>
    <w:rsid w:val="006C0D2C"/>
    <w:rsid w:val="006C31FD"/>
    <w:rsid w:val="006C4C2E"/>
    <w:rsid w:val="006D01C9"/>
    <w:rsid w:val="006D164B"/>
    <w:rsid w:val="006D30EF"/>
    <w:rsid w:val="006D5A27"/>
    <w:rsid w:val="006D5FDF"/>
    <w:rsid w:val="006D64C6"/>
    <w:rsid w:val="006F46A7"/>
    <w:rsid w:val="0070727A"/>
    <w:rsid w:val="00712AA6"/>
    <w:rsid w:val="007207BF"/>
    <w:rsid w:val="00724F69"/>
    <w:rsid w:val="00741167"/>
    <w:rsid w:val="00741C70"/>
    <w:rsid w:val="00742CFA"/>
    <w:rsid w:val="00746DE3"/>
    <w:rsid w:val="007522F2"/>
    <w:rsid w:val="00760658"/>
    <w:rsid w:val="00764886"/>
    <w:rsid w:val="007709CB"/>
    <w:rsid w:val="00771698"/>
    <w:rsid w:val="00772BF7"/>
    <w:rsid w:val="00773F4B"/>
    <w:rsid w:val="00776FD7"/>
    <w:rsid w:val="00781607"/>
    <w:rsid w:val="00783C3E"/>
    <w:rsid w:val="007918D7"/>
    <w:rsid w:val="007928E8"/>
    <w:rsid w:val="00793DDF"/>
    <w:rsid w:val="00794F88"/>
    <w:rsid w:val="007A0A88"/>
    <w:rsid w:val="007A33C1"/>
    <w:rsid w:val="007B20AE"/>
    <w:rsid w:val="007B4565"/>
    <w:rsid w:val="007C1AD3"/>
    <w:rsid w:val="007D0CF4"/>
    <w:rsid w:val="007D4D94"/>
    <w:rsid w:val="007D78AD"/>
    <w:rsid w:val="007E7322"/>
    <w:rsid w:val="007F3FE7"/>
    <w:rsid w:val="007F493E"/>
    <w:rsid w:val="00803AAE"/>
    <w:rsid w:val="00810D08"/>
    <w:rsid w:val="00813970"/>
    <w:rsid w:val="008252F5"/>
    <w:rsid w:val="008349BC"/>
    <w:rsid w:val="00840FC2"/>
    <w:rsid w:val="008410B6"/>
    <w:rsid w:val="00851CC6"/>
    <w:rsid w:val="00853342"/>
    <w:rsid w:val="008543A4"/>
    <w:rsid w:val="0085501A"/>
    <w:rsid w:val="0085747F"/>
    <w:rsid w:val="00857592"/>
    <w:rsid w:val="00865CD3"/>
    <w:rsid w:val="00883FB3"/>
    <w:rsid w:val="00886F65"/>
    <w:rsid w:val="00892327"/>
    <w:rsid w:val="00893536"/>
    <w:rsid w:val="008957E2"/>
    <w:rsid w:val="008B136E"/>
    <w:rsid w:val="008B260B"/>
    <w:rsid w:val="008B4148"/>
    <w:rsid w:val="008C0813"/>
    <w:rsid w:val="008C0F95"/>
    <w:rsid w:val="008C3C65"/>
    <w:rsid w:val="008D6C5D"/>
    <w:rsid w:val="008E20BC"/>
    <w:rsid w:val="00904691"/>
    <w:rsid w:val="00905491"/>
    <w:rsid w:val="00906E94"/>
    <w:rsid w:val="00907D6D"/>
    <w:rsid w:val="009105A3"/>
    <w:rsid w:val="00923C77"/>
    <w:rsid w:val="009301B4"/>
    <w:rsid w:val="009318EB"/>
    <w:rsid w:val="00941768"/>
    <w:rsid w:val="00947159"/>
    <w:rsid w:val="00951479"/>
    <w:rsid w:val="009536A5"/>
    <w:rsid w:val="0095744D"/>
    <w:rsid w:val="009574E0"/>
    <w:rsid w:val="00963D37"/>
    <w:rsid w:val="00965478"/>
    <w:rsid w:val="00965E7E"/>
    <w:rsid w:val="00966724"/>
    <w:rsid w:val="0097045D"/>
    <w:rsid w:val="0097388B"/>
    <w:rsid w:val="00975E52"/>
    <w:rsid w:val="00975F13"/>
    <w:rsid w:val="00976F3C"/>
    <w:rsid w:val="009878E1"/>
    <w:rsid w:val="00990C6F"/>
    <w:rsid w:val="009943CA"/>
    <w:rsid w:val="009A799A"/>
    <w:rsid w:val="009B0F6C"/>
    <w:rsid w:val="009D2479"/>
    <w:rsid w:val="009D521B"/>
    <w:rsid w:val="009D6CD2"/>
    <w:rsid w:val="009D79B5"/>
    <w:rsid w:val="009E6B25"/>
    <w:rsid w:val="009E7013"/>
    <w:rsid w:val="009F1CFF"/>
    <w:rsid w:val="00A033FD"/>
    <w:rsid w:val="00A10B5B"/>
    <w:rsid w:val="00A1379D"/>
    <w:rsid w:val="00A1455A"/>
    <w:rsid w:val="00A1729C"/>
    <w:rsid w:val="00A23E69"/>
    <w:rsid w:val="00A335C5"/>
    <w:rsid w:val="00A3377E"/>
    <w:rsid w:val="00A34E9D"/>
    <w:rsid w:val="00A56EAF"/>
    <w:rsid w:val="00A579F4"/>
    <w:rsid w:val="00A63E65"/>
    <w:rsid w:val="00A6448C"/>
    <w:rsid w:val="00A7100F"/>
    <w:rsid w:val="00A75F05"/>
    <w:rsid w:val="00A81397"/>
    <w:rsid w:val="00AA183B"/>
    <w:rsid w:val="00AA2BF4"/>
    <w:rsid w:val="00AA58C3"/>
    <w:rsid w:val="00AA5EDA"/>
    <w:rsid w:val="00AB0909"/>
    <w:rsid w:val="00AB400F"/>
    <w:rsid w:val="00AB4D55"/>
    <w:rsid w:val="00AC1208"/>
    <w:rsid w:val="00AD06D4"/>
    <w:rsid w:val="00AE519F"/>
    <w:rsid w:val="00AE59DA"/>
    <w:rsid w:val="00AF2619"/>
    <w:rsid w:val="00B04FC1"/>
    <w:rsid w:val="00B16EF7"/>
    <w:rsid w:val="00B25EA1"/>
    <w:rsid w:val="00B34E7A"/>
    <w:rsid w:val="00B41573"/>
    <w:rsid w:val="00B4532C"/>
    <w:rsid w:val="00B54244"/>
    <w:rsid w:val="00B62E76"/>
    <w:rsid w:val="00B6674E"/>
    <w:rsid w:val="00B76080"/>
    <w:rsid w:val="00B8084D"/>
    <w:rsid w:val="00B80A63"/>
    <w:rsid w:val="00B84BF0"/>
    <w:rsid w:val="00B868F4"/>
    <w:rsid w:val="00B876D8"/>
    <w:rsid w:val="00B91F81"/>
    <w:rsid w:val="00B976DD"/>
    <w:rsid w:val="00BA2D59"/>
    <w:rsid w:val="00BA3E42"/>
    <w:rsid w:val="00BA630D"/>
    <w:rsid w:val="00BB4A02"/>
    <w:rsid w:val="00BC2165"/>
    <w:rsid w:val="00BC5F82"/>
    <w:rsid w:val="00BC674D"/>
    <w:rsid w:val="00BD1C3E"/>
    <w:rsid w:val="00BD347F"/>
    <w:rsid w:val="00BD3D79"/>
    <w:rsid w:val="00BD420B"/>
    <w:rsid w:val="00BE1D6E"/>
    <w:rsid w:val="00BE3448"/>
    <w:rsid w:val="00BF1993"/>
    <w:rsid w:val="00BF1AAB"/>
    <w:rsid w:val="00BF22AE"/>
    <w:rsid w:val="00BF2379"/>
    <w:rsid w:val="00BF479B"/>
    <w:rsid w:val="00C01894"/>
    <w:rsid w:val="00C04F32"/>
    <w:rsid w:val="00C065EC"/>
    <w:rsid w:val="00C068B1"/>
    <w:rsid w:val="00C078C8"/>
    <w:rsid w:val="00C13C58"/>
    <w:rsid w:val="00C161D9"/>
    <w:rsid w:val="00C2144D"/>
    <w:rsid w:val="00C219E5"/>
    <w:rsid w:val="00C255DC"/>
    <w:rsid w:val="00C26954"/>
    <w:rsid w:val="00C30A0B"/>
    <w:rsid w:val="00C32243"/>
    <w:rsid w:val="00C774C7"/>
    <w:rsid w:val="00C80507"/>
    <w:rsid w:val="00C8239D"/>
    <w:rsid w:val="00C834AD"/>
    <w:rsid w:val="00C91898"/>
    <w:rsid w:val="00CA188B"/>
    <w:rsid w:val="00CA2292"/>
    <w:rsid w:val="00CA5DA9"/>
    <w:rsid w:val="00CB33E2"/>
    <w:rsid w:val="00CB77D4"/>
    <w:rsid w:val="00CC0773"/>
    <w:rsid w:val="00CC2310"/>
    <w:rsid w:val="00CC3AAE"/>
    <w:rsid w:val="00CC7F5B"/>
    <w:rsid w:val="00CD0869"/>
    <w:rsid w:val="00CD18EF"/>
    <w:rsid w:val="00CD4CDD"/>
    <w:rsid w:val="00CD7C94"/>
    <w:rsid w:val="00CF3CC1"/>
    <w:rsid w:val="00CF6B93"/>
    <w:rsid w:val="00D069AE"/>
    <w:rsid w:val="00D142E9"/>
    <w:rsid w:val="00D248EF"/>
    <w:rsid w:val="00D27FFE"/>
    <w:rsid w:val="00D529FC"/>
    <w:rsid w:val="00D64CF8"/>
    <w:rsid w:val="00D71640"/>
    <w:rsid w:val="00D735DB"/>
    <w:rsid w:val="00D76A1C"/>
    <w:rsid w:val="00D82DCF"/>
    <w:rsid w:val="00D85179"/>
    <w:rsid w:val="00D864B2"/>
    <w:rsid w:val="00D939A4"/>
    <w:rsid w:val="00D93CB6"/>
    <w:rsid w:val="00D95B64"/>
    <w:rsid w:val="00D962AA"/>
    <w:rsid w:val="00D96BDD"/>
    <w:rsid w:val="00DA32C4"/>
    <w:rsid w:val="00DA5F36"/>
    <w:rsid w:val="00DB324F"/>
    <w:rsid w:val="00DC455F"/>
    <w:rsid w:val="00DC4609"/>
    <w:rsid w:val="00DD2518"/>
    <w:rsid w:val="00DD7F4E"/>
    <w:rsid w:val="00DE4535"/>
    <w:rsid w:val="00DE5D19"/>
    <w:rsid w:val="00DF4E5B"/>
    <w:rsid w:val="00E002B5"/>
    <w:rsid w:val="00E01C42"/>
    <w:rsid w:val="00E05CA1"/>
    <w:rsid w:val="00E12F58"/>
    <w:rsid w:val="00E16388"/>
    <w:rsid w:val="00E17909"/>
    <w:rsid w:val="00E3500B"/>
    <w:rsid w:val="00E41B54"/>
    <w:rsid w:val="00E45E52"/>
    <w:rsid w:val="00E46B7C"/>
    <w:rsid w:val="00E52E09"/>
    <w:rsid w:val="00E5304A"/>
    <w:rsid w:val="00E53093"/>
    <w:rsid w:val="00E53347"/>
    <w:rsid w:val="00E5478D"/>
    <w:rsid w:val="00E56965"/>
    <w:rsid w:val="00E6651A"/>
    <w:rsid w:val="00E708E8"/>
    <w:rsid w:val="00E76867"/>
    <w:rsid w:val="00E8488C"/>
    <w:rsid w:val="00E902A5"/>
    <w:rsid w:val="00E90ACE"/>
    <w:rsid w:val="00E90E5F"/>
    <w:rsid w:val="00EA5006"/>
    <w:rsid w:val="00EA59A0"/>
    <w:rsid w:val="00EA6E5C"/>
    <w:rsid w:val="00EB0D75"/>
    <w:rsid w:val="00EB673A"/>
    <w:rsid w:val="00EC0B2B"/>
    <w:rsid w:val="00EC51C5"/>
    <w:rsid w:val="00ED2BA3"/>
    <w:rsid w:val="00ED465D"/>
    <w:rsid w:val="00EE5FA9"/>
    <w:rsid w:val="00EE6143"/>
    <w:rsid w:val="00EE72E7"/>
    <w:rsid w:val="00EF1189"/>
    <w:rsid w:val="00F01D29"/>
    <w:rsid w:val="00F2769D"/>
    <w:rsid w:val="00F4093D"/>
    <w:rsid w:val="00F40C34"/>
    <w:rsid w:val="00F44C48"/>
    <w:rsid w:val="00F600F7"/>
    <w:rsid w:val="00F61914"/>
    <w:rsid w:val="00F70FEB"/>
    <w:rsid w:val="00F71255"/>
    <w:rsid w:val="00F71624"/>
    <w:rsid w:val="00F72997"/>
    <w:rsid w:val="00F75314"/>
    <w:rsid w:val="00F7738C"/>
    <w:rsid w:val="00F81EB2"/>
    <w:rsid w:val="00F86763"/>
    <w:rsid w:val="00F972D8"/>
    <w:rsid w:val="00F97CB5"/>
    <w:rsid w:val="00F97D0E"/>
    <w:rsid w:val="00FA214D"/>
    <w:rsid w:val="00FA2506"/>
    <w:rsid w:val="00FA456B"/>
    <w:rsid w:val="00FB0171"/>
    <w:rsid w:val="00FD0A45"/>
    <w:rsid w:val="00FD0B83"/>
    <w:rsid w:val="00FD244A"/>
    <w:rsid w:val="00FD3329"/>
    <w:rsid w:val="00FE2F96"/>
    <w:rsid w:val="00FE3A47"/>
    <w:rsid w:val="00FE60D2"/>
    <w:rsid w:val="00FF3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07CEC"/>
  <w15:docId w15:val="{95BC0058-C722-4997-B754-5FB046DC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2BBC"/>
    <w:rPr>
      <w:sz w:val="24"/>
      <w:szCs w:val="24"/>
    </w:rPr>
  </w:style>
  <w:style w:type="paragraph" w:styleId="1">
    <w:name w:val="heading 1"/>
    <w:basedOn w:val="a"/>
    <w:next w:val="a"/>
    <w:qFormat/>
    <w:rsid w:val="00362BBC"/>
    <w:pPr>
      <w:keepNext/>
      <w:jc w:val="both"/>
      <w:outlineLvl w:val="0"/>
    </w:pPr>
    <w:rPr>
      <w:b/>
      <w:bCs/>
      <w:sz w:val="28"/>
      <w:lang w:val="ro-RO"/>
    </w:rPr>
  </w:style>
  <w:style w:type="paragraph" w:styleId="2">
    <w:name w:val="heading 2"/>
    <w:basedOn w:val="a"/>
    <w:next w:val="a"/>
    <w:qFormat/>
    <w:rsid w:val="00362BBC"/>
    <w:pPr>
      <w:keepNext/>
      <w:spacing w:line="360" w:lineRule="auto"/>
      <w:jc w:val="center"/>
      <w:outlineLvl w:val="1"/>
    </w:pPr>
    <w:rPr>
      <w:b/>
      <w:bCs/>
      <w:sz w:val="28"/>
      <w:lang w:val="ro-RO"/>
    </w:rPr>
  </w:style>
  <w:style w:type="paragraph" w:styleId="3">
    <w:name w:val="heading 3"/>
    <w:basedOn w:val="a"/>
    <w:next w:val="a"/>
    <w:qFormat/>
    <w:rsid w:val="00362BBC"/>
    <w:pPr>
      <w:keepNext/>
      <w:jc w:val="center"/>
      <w:outlineLvl w:val="2"/>
    </w:pPr>
    <w:rPr>
      <w:b/>
      <w:bCs/>
      <w:lang w:val="ro-RO"/>
    </w:rPr>
  </w:style>
  <w:style w:type="paragraph" w:styleId="4">
    <w:name w:val="heading 4"/>
    <w:basedOn w:val="a"/>
    <w:next w:val="a"/>
    <w:qFormat/>
    <w:rsid w:val="009536A5"/>
    <w:pPr>
      <w:keepNext/>
      <w:spacing w:before="240" w:after="60"/>
      <w:outlineLvl w:val="3"/>
    </w:pPr>
    <w:rPr>
      <w:b/>
      <w:bCs/>
      <w:sz w:val="28"/>
      <w:szCs w:val="28"/>
    </w:rPr>
  </w:style>
  <w:style w:type="paragraph" w:styleId="9">
    <w:name w:val="heading 9"/>
    <w:basedOn w:val="a"/>
    <w:next w:val="a"/>
    <w:qFormat/>
    <w:rsid w:val="005951BE"/>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362BBC"/>
    <w:rPr>
      <w:szCs w:val="20"/>
      <w:lang w:val="ro-RO"/>
    </w:rPr>
  </w:style>
  <w:style w:type="paragraph" w:customStyle="1" w:styleId="PRAG14">
    <w:name w:val="PRAG_14"/>
    <w:basedOn w:val="a"/>
    <w:rsid w:val="00362BBC"/>
    <w:pPr>
      <w:jc w:val="both"/>
    </w:pPr>
    <w:rPr>
      <w:rFonts w:ascii="$Pragmatica" w:hAnsi="$Pragmatica"/>
      <w:sz w:val="28"/>
      <w:szCs w:val="20"/>
      <w:lang w:val="en-US"/>
    </w:rPr>
  </w:style>
  <w:style w:type="paragraph" w:styleId="30">
    <w:name w:val="Body Text 3"/>
    <w:basedOn w:val="a"/>
    <w:rsid w:val="00362BBC"/>
    <w:pPr>
      <w:jc w:val="both"/>
    </w:pPr>
    <w:rPr>
      <w:i/>
      <w:szCs w:val="20"/>
      <w:lang w:val="ro-RO"/>
    </w:rPr>
  </w:style>
  <w:style w:type="paragraph" w:styleId="a3">
    <w:name w:val="Body Text Indent"/>
    <w:basedOn w:val="a"/>
    <w:rsid w:val="00362BBC"/>
    <w:pPr>
      <w:ind w:firstLine="360"/>
    </w:pPr>
    <w:rPr>
      <w:szCs w:val="20"/>
      <w:lang w:val="ro-RO"/>
    </w:rPr>
  </w:style>
  <w:style w:type="paragraph" w:styleId="21">
    <w:name w:val="Body Text Indent 2"/>
    <w:basedOn w:val="a"/>
    <w:rsid w:val="00362BBC"/>
    <w:pPr>
      <w:ind w:left="360"/>
    </w:pPr>
    <w:rPr>
      <w:szCs w:val="20"/>
      <w:lang w:val="ro-RO"/>
    </w:rPr>
  </w:style>
  <w:style w:type="paragraph" w:styleId="31">
    <w:name w:val="Body Text Indent 3"/>
    <w:basedOn w:val="a"/>
    <w:link w:val="32"/>
    <w:rsid w:val="00362BBC"/>
    <w:pPr>
      <w:ind w:left="360"/>
    </w:pPr>
    <w:rPr>
      <w:sz w:val="22"/>
      <w:szCs w:val="20"/>
      <w:lang w:val="ro-RO"/>
    </w:rPr>
  </w:style>
  <w:style w:type="paragraph" w:styleId="a4">
    <w:name w:val="Title"/>
    <w:basedOn w:val="a"/>
    <w:link w:val="a5"/>
    <w:qFormat/>
    <w:rsid w:val="00362BBC"/>
    <w:pPr>
      <w:spacing w:line="360" w:lineRule="auto"/>
      <w:jc w:val="center"/>
    </w:pPr>
    <w:rPr>
      <w:b/>
      <w:bCs/>
      <w:i/>
      <w:iCs/>
      <w:sz w:val="32"/>
      <w:lang w:val="ro-RO"/>
    </w:rPr>
  </w:style>
  <w:style w:type="paragraph" w:styleId="a6">
    <w:name w:val="Block Text"/>
    <w:basedOn w:val="a"/>
    <w:rsid w:val="00362BBC"/>
    <w:pPr>
      <w:ind w:left="-567" w:right="-908"/>
    </w:pPr>
    <w:rPr>
      <w:sz w:val="28"/>
      <w:szCs w:val="20"/>
      <w:lang w:val="ro-RO"/>
    </w:rPr>
  </w:style>
  <w:style w:type="paragraph" w:styleId="a7">
    <w:name w:val="Body Text"/>
    <w:basedOn w:val="a"/>
    <w:link w:val="a8"/>
    <w:rsid w:val="005979DC"/>
    <w:pPr>
      <w:widowControl w:val="0"/>
      <w:spacing w:after="120"/>
      <w:ind w:firstLine="720"/>
      <w:jc w:val="both"/>
    </w:pPr>
    <w:rPr>
      <w:snapToGrid w:val="0"/>
      <w:szCs w:val="20"/>
      <w:lang w:val="ro-RO"/>
    </w:rPr>
  </w:style>
  <w:style w:type="paragraph" w:styleId="a9">
    <w:name w:val="header"/>
    <w:basedOn w:val="a"/>
    <w:rsid w:val="00193B1A"/>
    <w:pPr>
      <w:tabs>
        <w:tab w:val="center" w:pos="4677"/>
        <w:tab w:val="right" w:pos="9355"/>
      </w:tabs>
    </w:pPr>
  </w:style>
  <w:style w:type="paragraph" w:styleId="aa">
    <w:name w:val="footer"/>
    <w:basedOn w:val="a"/>
    <w:rsid w:val="00193B1A"/>
    <w:pPr>
      <w:tabs>
        <w:tab w:val="center" w:pos="4677"/>
        <w:tab w:val="right" w:pos="9355"/>
      </w:tabs>
    </w:pPr>
  </w:style>
  <w:style w:type="table" w:styleId="ab">
    <w:name w:val="Table Grid"/>
    <w:basedOn w:val="a1"/>
    <w:uiPriority w:val="59"/>
    <w:rsid w:val="00193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193B1A"/>
  </w:style>
  <w:style w:type="paragraph" w:styleId="ad">
    <w:name w:val="caption"/>
    <w:basedOn w:val="a"/>
    <w:next w:val="a"/>
    <w:qFormat/>
    <w:rsid w:val="00803AAE"/>
    <w:pPr>
      <w:widowControl w:val="0"/>
    </w:pPr>
    <w:rPr>
      <w:b/>
      <w:snapToGrid w:val="0"/>
      <w:sz w:val="28"/>
      <w:szCs w:val="20"/>
      <w:lang w:val="ro-RO"/>
    </w:rPr>
  </w:style>
  <w:style w:type="paragraph" w:customStyle="1" w:styleId="FR3">
    <w:name w:val="FR3"/>
    <w:rsid w:val="0004063E"/>
    <w:pPr>
      <w:widowControl w:val="0"/>
      <w:spacing w:before="340"/>
      <w:jc w:val="center"/>
    </w:pPr>
    <w:rPr>
      <w:snapToGrid w:val="0"/>
      <w:sz w:val="32"/>
      <w:lang w:val="en-US"/>
    </w:rPr>
  </w:style>
  <w:style w:type="paragraph" w:styleId="22">
    <w:name w:val="List 2"/>
    <w:basedOn w:val="a"/>
    <w:rsid w:val="0004063E"/>
    <w:pPr>
      <w:widowControl w:val="0"/>
      <w:ind w:left="566" w:hanging="283"/>
      <w:jc w:val="both"/>
    </w:pPr>
    <w:rPr>
      <w:snapToGrid w:val="0"/>
      <w:szCs w:val="20"/>
      <w:lang w:val="ro-RO"/>
    </w:rPr>
  </w:style>
  <w:style w:type="paragraph" w:styleId="33">
    <w:name w:val="List 3"/>
    <w:basedOn w:val="a"/>
    <w:rsid w:val="0004063E"/>
    <w:pPr>
      <w:widowControl w:val="0"/>
      <w:ind w:left="849" w:hanging="283"/>
      <w:jc w:val="both"/>
    </w:pPr>
    <w:rPr>
      <w:snapToGrid w:val="0"/>
      <w:szCs w:val="20"/>
      <w:lang w:val="ro-RO"/>
    </w:rPr>
  </w:style>
  <w:style w:type="paragraph" w:styleId="23">
    <w:name w:val="List Continue 2"/>
    <w:basedOn w:val="a"/>
    <w:rsid w:val="0004063E"/>
    <w:pPr>
      <w:widowControl w:val="0"/>
      <w:spacing w:after="120"/>
      <w:ind w:left="566" w:firstLine="720"/>
      <w:jc w:val="both"/>
    </w:pPr>
    <w:rPr>
      <w:snapToGrid w:val="0"/>
      <w:szCs w:val="20"/>
      <w:lang w:val="ro-RO"/>
    </w:rPr>
  </w:style>
  <w:style w:type="paragraph" w:styleId="ae">
    <w:name w:val="Plain Text"/>
    <w:basedOn w:val="a"/>
    <w:link w:val="af"/>
    <w:rsid w:val="00CF3CC1"/>
    <w:rPr>
      <w:rFonts w:ascii="Courier New" w:hAnsi="Courier New"/>
      <w:sz w:val="20"/>
      <w:szCs w:val="20"/>
    </w:rPr>
  </w:style>
  <w:style w:type="character" w:styleId="af0">
    <w:name w:val="Hyperlink"/>
    <w:basedOn w:val="a0"/>
    <w:rsid w:val="000F35A9"/>
    <w:rPr>
      <w:strike w:val="0"/>
      <w:dstrike w:val="0"/>
      <w:color w:val="0000FF"/>
      <w:u w:val="none"/>
      <w:effect w:val="none"/>
    </w:rPr>
  </w:style>
  <w:style w:type="paragraph" w:styleId="af1">
    <w:name w:val="Subtitle"/>
    <w:basedOn w:val="a"/>
    <w:qFormat/>
    <w:rsid w:val="009536A5"/>
    <w:pPr>
      <w:jc w:val="center"/>
    </w:pPr>
    <w:rPr>
      <w:b/>
      <w:sz w:val="32"/>
      <w:szCs w:val="20"/>
      <w:lang w:val="ro-RO"/>
    </w:rPr>
  </w:style>
  <w:style w:type="paragraph" w:styleId="af2">
    <w:name w:val="Balloon Text"/>
    <w:basedOn w:val="a"/>
    <w:link w:val="af3"/>
    <w:rsid w:val="002D1750"/>
    <w:rPr>
      <w:rFonts w:ascii="Tahoma" w:hAnsi="Tahoma" w:cs="Tahoma"/>
      <w:sz w:val="16"/>
      <w:szCs w:val="16"/>
    </w:rPr>
  </w:style>
  <w:style w:type="character" w:customStyle="1" w:styleId="af3">
    <w:name w:val="Текст выноски Знак"/>
    <w:basedOn w:val="a0"/>
    <w:link w:val="af2"/>
    <w:rsid w:val="002D1750"/>
    <w:rPr>
      <w:rFonts w:ascii="Tahoma" w:hAnsi="Tahoma" w:cs="Tahoma"/>
      <w:sz w:val="16"/>
      <w:szCs w:val="16"/>
    </w:rPr>
  </w:style>
  <w:style w:type="paragraph" w:styleId="af4">
    <w:name w:val="List Paragraph"/>
    <w:basedOn w:val="a"/>
    <w:uiPriority w:val="99"/>
    <w:qFormat/>
    <w:rsid w:val="005C092A"/>
    <w:pPr>
      <w:ind w:left="720"/>
      <w:contextualSpacing/>
    </w:pPr>
  </w:style>
  <w:style w:type="character" w:customStyle="1" w:styleId="af">
    <w:name w:val="Текст Знак"/>
    <w:link w:val="ae"/>
    <w:rsid w:val="00202EBD"/>
    <w:rPr>
      <w:rFonts w:ascii="Courier New" w:hAnsi="Courier New"/>
    </w:rPr>
  </w:style>
  <w:style w:type="character" w:customStyle="1" w:styleId="a5">
    <w:name w:val="Заголовок Знак"/>
    <w:link w:val="a4"/>
    <w:rsid w:val="00593E6C"/>
    <w:rPr>
      <w:b/>
      <w:bCs/>
      <w:i/>
      <w:iCs/>
      <w:sz w:val="32"/>
      <w:szCs w:val="24"/>
      <w:lang w:val="ro-RO"/>
    </w:rPr>
  </w:style>
  <w:style w:type="character" w:customStyle="1" w:styleId="a8">
    <w:name w:val="Основной текст Знак"/>
    <w:basedOn w:val="a0"/>
    <w:link w:val="a7"/>
    <w:rsid w:val="00E90E5F"/>
    <w:rPr>
      <w:snapToGrid w:val="0"/>
      <w:sz w:val="24"/>
      <w:lang w:val="ro-RO"/>
    </w:rPr>
  </w:style>
  <w:style w:type="character" w:customStyle="1" w:styleId="32">
    <w:name w:val="Основной текст с отступом 3 Знак"/>
    <w:basedOn w:val="a0"/>
    <w:link w:val="31"/>
    <w:rsid w:val="00E8488C"/>
    <w:rPr>
      <w:sz w:val="22"/>
      <w:lang w:val="ro-RO"/>
    </w:rPr>
  </w:style>
  <w:style w:type="paragraph" w:customStyle="1" w:styleId="ListParagraph1">
    <w:name w:val="List Paragraph1"/>
    <w:basedOn w:val="a"/>
    <w:uiPriority w:val="34"/>
    <w:qFormat/>
    <w:rsid w:val="006332AA"/>
    <w:pPr>
      <w:spacing w:after="160" w:line="259" w:lineRule="auto"/>
      <w:ind w:left="720"/>
      <w:contextualSpacing/>
    </w:pPr>
    <w:rPr>
      <w:rFonts w:ascii="Calibri" w:eastAsia="Calibri" w:hAnsi="Calibri"/>
      <w:sz w:val="22"/>
      <w:szCs w:val="22"/>
      <w:lang w:val="ro-RO"/>
    </w:rPr>
  </w:style>
  <w:style w:type="paragraph" w:customStyle="1" w:styleId="z1Char">
    <w:name w:val="z1 Char"/>
    <w:basedOn w:val="a"/>
    <w:semiHidden/>
    <w:rsid w:val="000A1E21"/>
    <w:pPr>
      <w:tabs>
        <w:tab w:val="num" w:pos="227"/>
      </w:tabs>
      <w:ind w:left="227" w:hanging="227"/>
      <w:jc w:val="both"/>
    </w:pPr>
    <w:rPr>
      <w:color w:val="000000"/>
      <w:sz w:val="22"/>
      <w:szCs w:val="22"/>
    </w:rPr>
  </w:style>
  <w:style w:type="paragraph" w:customStyle="1" w:styleId="af5">
    <w:name w:val="Содержимое таблицы"/>
    <w:basedOn w:val="a"/>
    <w:rsid w:val="00A63E65"/>
    <w:pPr>
      <w:widowControl w:val="0"/>
      <w:suppressLineNumbers/>
      <w:suppressAutoHyphens/>
    </w:pPr>
    <w:rPr>
      <w:rFonts w:eastAsia="SimSun" w:cs="Mangal"/>
      <w:kern w:val="1"/>
      <w:lang w:eastAsia="zh-CN" w:bidi="hi-IN"/>
    </w:rPr>
  </w:style>
  <w:style w:type="paragraph" w:styleId="af6">
    <w:name w:val="Normal (Web)"/>
    <w:basedOn w:val="a"/>
    <w:uiPriority w:val="99"/>
    <w:unhideWhenUsed/>
    <w:rsid w:val="00A63E65"/>
    <w:pPr>
      <w:spacing w:before="100" w:beforeAutospacing="1" w:after="100" w:afterAutospacing="1"/>
    </w:pPr>
    <w:rPr>
      <w:lang w:val="ro-RO" w:eastAsia="ro-RO"/>
    </w:rPr>
  </w:style>
  <w:style w:type="character" w:styleId="af7">
    <w:name w:val="annotation reference"/>
    <w:basedOn w:val="a0"/>
    <w:semiHidden/>
    <w:unhideWhenUsed/>
    <w:rsid w:val="009878E1"/>
    <w:rPr>
      <w:sz w:val="16"/>
      <w:szCs w:val="16"/>
    </w:rPr>
  </w:style>
  <w:style w:type="paragraph" w:styleId="af8">
    <w:name w:val="annotation text"/>
    <w:basedOn w:val="a"/>
    <w:link w:val="af9"/>
    <w:semiHidden/>
    <w:unhideWhenUsed/>
    <w:rsid w:val="009878E1"/>
    <w:rPr>
      <w:sz w:val="20"/>
      <w:szCs w:val="20"/>
    </w:rPr>
  </w:style>
  <w:style w:type="character" w:customStyle="1" w:styleId="af9">
    <w:name w:val="Текст примечания Знак"/>
    <w:basedOn w:val="a0"/>
    <w:link w:val="af8"/>
    <w:semiHidden/>
    <w:rsid w:val="009878E1"/>
  </w:style>
  <w:style w:type="paragraph" w:styleId="afa">
    <w:name w:val="annotation subject"/>
    <w:basedOn w:val="af8"/>
    <w:next w:val="af8"/>
    <w:link w:val="afb"/>
    <w:semiHidden/>
    <w:unhideWhenUsed/>
    <w:rsid w:val="009878E1"/>
    <w:rPr>
      <w:b/>
      <w:bCs/>
    </w:rPr>
  </w:style>
  <w:style w:type="character" w:customStyle="1" w:styleId="afb">
    <w:name w:val="Тема примечания Знак"/>
    <w:basedOn w:val="af9"/>
    <w:link w:val="afa"/>
    <w:semiHidden/>
    <w:rsid w:val="009878E1"/>
    <w:rPr>
      <w:b/>
      <w:bCs/>
    </w:rPr>
  </w:style>
  <w:style w:type="paragraph" w:styleId="afc">
    <w:name w:val="Revision"/>
    <w:hidden/>
    <w:uiPriority w:val="99"/>
    <w:semiHidden/>
    <w:rsid w:val="004E1015"/>
    <w:rPr>
      <w:sz w:val="24"/>
      <w:szCs w:val="24"/>
    </w:rPr>
  </w:style>
  <w:style w:type="paragraph" w:customStyle="1" w:styleId="TableParagraph">
    <w:name w:val="Table Paragraph"/>
    <w:basedOn w:val="a"/>
    <w:uiPriority w:val="1"/>
    <w:qFormat/>
    <w:rsid w:val="00CD4CDD"/>
    <w:pPr>
      <w:widowControl w:val="0"/>
      <w:autoSpaceDE w:val="0"/>
      <w:autoSpaceDN w:val="0"/>
    </w:pPr>
    <w:rPr>
      <w:sz w:val="22"/>
      <w:szCs w:val="22"/>
      <w:lang w:val="ro-RO" w:eastAsia="en-US"/>
    </w:rPr>
  </w:style>
  <w:style w:type="paragraph" w:customStyle="1" w:styleId="Default">
    <w:name w:val="Default"/>
    <w:rsid w:val="00162003"/>
    <w:pPr>
      <w:autoSpaceDE w:val="0"/>
      <w:autoSpaceDN w:val="0"/>
      <w:adjustRightInd w:val="0"/>
    </w:pPr>
    <w:rPr>
      <w:color w:val="000000"/>
      <w:sz w:val="24"/>
      <w:szCs w:val="24"/>
      <w:lang w:val="ro-MD"/>
    </w:rPr>
  </w:style>
  <w:style w:type="character" w:styleId="afd">
    <w:name w:val="Unresolved Mention"/>
    <w:basedOn w:val="a0"/>
    <w:uiPriority w:val="99"/>
    <w:semiHidden/>
    <w:unhideWhenUsed/>
    <w:rsid w:val="009A7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196">
      <w:bodyDiv w:val="1"/>
      <w:marLeft w:val="0"/>
      <w:marRight w:val="0"/>
      <w:marTop w:val="0"/>
      <w:marBottom w:val="0"/>
      <w:divBdr>
        <w:top w:val="none" w:sz="0" w:space="0" w:color="auto"/>
        <w:left w:val="none" w:sz="0" w:space="0" w:color="auto"/>
        <w:bottom w:val="none" w:sz="0" w:space="0" w:color="auto"/>
        <w:right w:val="none" w:sz="0" w:space="0" w:color="auto"/>
      </w:divBdr>
    </w:div>
    <w:div w:id="47750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h2.sote.h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thologyoutlin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secenter-korb2.sote.hu/esprac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dhistech.com/" TargetMode="External"/><Relationship Id="rId4" Type="http://schemas.openxmlformats.org/officeDocument/2006/relationships/settings" Target="settings.xml"/><Relationship Id="rId9" Type="http://schemas.openxmlformats.org/officeDocument/2006/relationships/hyperlink" Target="http://casecenter-korb2.sote.hu/casecente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163906-721F-4EC2-82A3-E8877C912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1941</TotalTime>
  <Pages>25</Pages>
  <Words>8758</Words>
  <Characters>50800</Characters>
  <Application>Microsoft Office Word</Application>
  <DocSecurity>0</DocSecurity>
  <Lines>423</Lines>
  <Paragraphs>118</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1</vt:lpstr>
      <vt:lpstr>1</vt:lpstr>
      <vt:lpstr>1</vt:lpstr>
    </vt:vector>
  </TitlesOfParts>
  <Company>Home</Company>
  <LinksUpToDate>false</LinksUpToDate>
  <CharactersWithSpaces>59440</CharactersWithSpaces>
  <SharedDoc>false</SharedDoc>
  <HLinks>
    <vt:vector size="12" baseType="variant">
      <vt:variant>
        <vt:i4>7143548</vt:i4>
      </vt:variant>
      <vt:variant>
        <vt:i4>3</vt:i4>
      </vt:variant>
      <vt:variant>
        <vt:i4>0</vt:i4>
      </vt:variant>
      <vt:variant>
        <vt:i4>5</vt:i4>
      </vt:variant>
      <vt:variant>
        <vt:lpwstr>http://ro.wikipedia.org/wiki/Dat%C4%83</vt:lpwstr>
      </vt:variant>
      <vt:variant>
        <vt:lpwstr/>
      </vt:variant>
      <vt:variant>
        <vt:i4>5439534</vt:i4>
      </vt:variant>
      <vt:variant>
        <vt:i4>0</vt:i4>
      </vt:variant>
      <vt:variant>
        <vt:i4>0</vt:i4>
      </vt:variant>
      <vt:variant>
        <vt:i4>5</vt:i4>
      </vt:variant>
      <vt:variant>
        <vt:lpwstr>http://ro.wikipedia.org/wiki/Calculator_electronic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Tabuica</dc:creator>
  <cp:lastModifiedBy>USMF</cp:lastModifiedBy>
  <cp:revision>41</cp:revision>
  <cp:lastPrinted>2017-09-19T13:22:00Z</cp:lastPrinted>
  <dcterms:created xsi:type="dcterms:W3CDTF">2021-09-08T13:18:00Z</dcterms:created>
  <dcterms:modified xsi:type="dcterms:W3CDTF">2024-08-23T07:22:00Z</dcterms:modified>
</cp:coreProperties>
</file>