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3061F" w14:textId="1B1A997E"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p w14:paraId="0F593A93" w14:textId="5A4C3DBC" w:rsidR="000C5386" w:rsidRPr="000C5386" w:rsidRDefault="000C5386" w:rsidP="000C5386">
      <w:pPr>
        <w:pStyle w:val="Listparagraf"/>
        <w:spacing w:after="0"/>
        <w:ind w:left="1134"/>
        <w:jc w:val="both"/>
        <w:rPr>
          <w:b/>
          <w:bCs/>
        </w:rPr>
      </w:pPr>
      <w:r w:rsidRPr="000C5386">
        <w:rPr>
          <w:b/>
          <w:bCs/>
        </w:rPr>
        <w:t>Enunțuri pentru totalizarea 2, facultatea STOM, test SIMU (2025 - 2026)</w:t>
      </w:r>
    </w:p>
    <w:p w14:paraId="39E93A3A" w14:textId="77777777" w:rsidR="000C5386" w:rsidRDefault="000C5386" w:rsidP="000C5386">
      <w:pPr>
        <w:pStyle w:val="Listparagraf"/>
        <w:spacing w:after="0"/>
        <w:ind w:left="1134"/>
        <w:jc w:val="both"/>
      </w:pPr>
    </w:p>
    <w:p w14:paraId="667F3842" w14:textId="6082A74E" w:rsidR="000C5386" w:rsidRDefault="000C5386" w:rsidP="000C5386">
      <w:pPr>
        <w:pStyle w:val="Listparagraf"/>
        <w:numPr>
          <w:ilvl w:val="0"/>
          <w:numId w:val="1"/>
        </w:numPr>
        <w:spacing w:after="0"/>
        <w:ind w:left="1134" w:hanging="141"/>
        <w:jc w:val="both"/>
      </w:pPr>
      <w:r w:rsidRPr="000C5386">
        <w:t>Absorbția căror substanțe este afectată în tulburările intestinului gros</w:t>
      </w:r>
      <w:r>
        <w:t>?</w:t>
      </w:r>
    </w:p>
    <w:p w14:paraId="3D8C77F2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Absorbția căror substanțe este afectată în tulburările mucoasei intestinului subțire?</w:t>
      </w:r>
    </w:p>
    <w:p w14:paraId="50E25CF3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date de laborator stabilesc diagnosticul de anemie feriprivă?</w:t>
      </w:r>
    </w:p>
    <w:p w14:paraId="1714AE8C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este cauza prerenală a insuficienţei renale acute?</w:t>
      </w:r>
    </w:p>
    <w:p w14:paraId="0F78E34A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este cauza neutrofiliei?</w:t>
      </w:r>
    </w:p>
    <w:p w14:paraId="2BB44ABA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este cauza respiraţiei profunde şi lente (stenotice)?</w:t>
      </w:r>
    </w:p>
    <w:p w14:paraId="3EA387EE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este consecința stazei venoase în ficat?</w:t>
      </w:r>
    </w:p>
    <w:p w14:paraId="22A27E71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este unul dintre factorii patogenetici ai edemelor cardiace?</w:t>
      </w:r>
    </w:p>
    <w:p w14:paraId="4ED98BBE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este unul dintre mecanismele compensatorii extracardiace imediate în insuficiența cardiacă?</w:t>
      </w:r>
    </w:p>
    <w:p w14:paraId="0AD2D7EF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este unul dintre mecanismele compensatorii extracardiace tardive în insuficiența cardiacă?</w:t>
      </w:r>
    </w:p>
    <w:p w14:paraId="55B2B27B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indici de laborator stabilesc diagnosticul de anemie feriprivă?</w:t>
      </w:r>
    </w:p>
    <w:p w14:paraId="4375FD8A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patologii sunt responsabile de dereglarea metabolismului vitaminei B12?</w:t>
      </w:r>
    </w:p>
    <w:p w14:paraId="208C5D58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patologii sunt responsabile de dereglarea metabolismului vitaminei B12?</w:t>
      </w:r>
    </w:p>
    <w:p w14:paraId="43E5B403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pot fi cauzele aclorhidriei?</w:t>
      </w:r>
    </w:p>
    <w:p w14:paraId="5E37B606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pot fi cauzele autointoxicării intestinale?</w:t>
      </w:r>
    </w:p>
    <w:p w14:paraId="1A4EE357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pot fi cauzele hipersalivaţiei patologice?</w:t>
      </w:r>
    </w:p>
    <w:p w14:paraId="5F744E4E" w14:textId="10899E2D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 xml:space="preserve">Care pot fi cauzele </w:t>
      </w:r>
      <w:r>
        <w:t>hipersalivaţiei</w:t>
      </w:r>
      <w:r>
        <w:t xml:space="preserve"> patologice?</w:t>
      </w:r>
    </w:p>
    <w:p w14:paraId="0BECEE0A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pot fi cauzele maldigestiei carbohidraților?</w:t>
      </w:r>
    </w:p>
    <w:p w14:paraId="1B74B819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pot fi cauzele steatoreei?</w:t>
      </w:r>
    </w:p>
    <w:p w14:paraId="67C74EFA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pot fi consecințele maldigestiei dizaharidelor?</w:t>
      </w:r>
    </w:p>
    <w:p w14:paraId="642DB9FD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pot fi consecințele maldigestiei lipidelor?</w:t>
      </w:r>
    </w:p>
    <w:p w14:paraId="494511B3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pot fi consecințele maldigestiei proteinelor?</w:t>
      </w:r>
    </w:p>
    <w:p w14:paraId="79C4E45A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pot fi consecințele vomei?</w:t>
      </w:r>
    </w:p>
    <w:p w14:paraId="11795938" w14:textId="4C8761E2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 xml:space="preserve">Care sunt anemiile caracterizate prin MCV (volumului eritrocitar mediu) &gt; </w:t>
      </w:r>
      <w:r>
        <w:t>decât</w:t>
      </w:r>
      <w:r>
        <w:t xml:space="preserve"> valorile de referință?</w:t>
      </w:r>
    </w:p>
    <w:p w14:paraId="77606B05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cauzele prerenale ale insuficienţei renale acute?</w:t>
      </w:r>
    </w:p>
    <w:p w14:paraId="48F68911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cauzele afecțiunilor pulmonare restrictive intraparenchimatoase?</w:t>
      </w:r>
    </w:p>
    <w:p w14:paraId="34F51A88" w14:textId="53132986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 xml:space="preserve">Care sunt cauzele </w:t>
      </w:r>
      <w:r>
        <w:t>autointoxicaţiei</w:t>
      </w:r>
      <w:r>
        <w:t xml:space="preserve"> intestinale?</w:t>
      </w:r>
    </w:p>
    <w:p w14:paraId="3A07A694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cauzele bolii restrictive pulmonare?</w:t>
      </w:r>
    </w:p>
    <w:p w14:paraId="528E4711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cauzele hiposalivaţiei patologice?</w:t>
      </w:r>
    </w:p>
    <w:p w14:paraId="37494612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cauzele insuficienței cardiace datorate supraîncărcării de volum a inimii?</w:t>
      </w:r>
    </w:p>
    <w:p w14:paraId="1111F3CA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cauzele insuficienței exocrine a pancreasului?</w:t>
      </w:r>
    </w:p>
    <w:p w14:paraId="78C2384A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cauzele prerenale ale insuficienţei renale acute?</w:t>
      </w:r>
    </w:p>
    <w:p w14:paraId="4DF659A8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cauzele respiraţiei profunde şi lente (stenotice) ?</w:t>
      </w:r>
    </w:p>
    <w:p w14:paraId="7EDA55B9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cauzele respiraţiei profunde şi lente (stenotice) ?</w:t>
      </w:r>
    </w:p>
    <w:p w14:paraId="1917964A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cauzele respiraţiei profunde şi lente (stenotice)?</w:t>
      </w:r>
    </w:p>
    <w:p w14:paraId="38ED66EE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cauzele restricției extrapulmonare?</w:t>
      </w:r>
    </w:p>
    <w:p w14:paraId="06928E55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cauzele suprasolicitării cu rezistență a inimii?</w:t>
      </w:r>
    </w:p>
    <w:p w14:paraId="3F6B0C80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cauzele suprasolicitării cu volum a inimii?</w:t>
      </w:r>
    </w:p>
    <w:p w14:paraId="08CB5821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lastRenderedPageBreak/>
        <w:t>Care sunt consecințele absenței HCl în sucul gastric?</w:t>
      </w:r>
    </w:p>
    <w:p w14:paraId="7C00A45B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consecințele deficitului de lipide în alimentație?</w:t>
      </w:r>
    </w:p>
    <w:p w14:paraId="3FAE2401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consecințele hipoxiei?</w:t>
      </w:r>
    </w:p>
    <w:p w14:paraId="16A81867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consecințele metabolice ale maldigestiei lipidelor?</w:t>
      </w:r>
    </w:p>
    <w:p w14:paraId="49BCD952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consecințele stazei venoase în ficat?</w:t>
      </w:r>
    </w:p>
    <w:p w14:paraId="6CE9F794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consecințele stazei venoase în ficat?</w:t>
      </w:r>
    </w:p>
    <w:p w14:paraId="66CBCBF8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consecințele stazei venoase în insuficiența circulatorie?</w:t>
      </w:r>
    </w:p>
    <w:p w14:paraId="335CD5D1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consecințele stazei venoase în insuficiența circulatorie?</w:t>
      </w:r>
    </w:p>
    <w:p w14:paraId="0B837BE9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consecințele stazei venoase în insuficiența circulatorie?</w:t>
      </w:r>
    </w:p>
    <w:p w14:paraId="4E3549F9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consecințele stazei venoase în insuficiența circulatorie?</w:t>
      </w:r>
    </w:p>
    <w:p w14:paraId="6D63B55D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consecințele unei secreții pancreatice insuficiente?</w:t>
      </w:r>
    </w:p>
    <w:p w14:paraId="25319DCF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dereglările digestive în lipsa amilazei salivare?</w:t>
      </w:r>
    </w:p>
    <w:p w14:paraId="7B7FCCC3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factorii patogenetici ai hipertensiunii arteriale renale?</w:t>
      </w:r>
    </w:p>
    <w:p w14:paraId="70DF4860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factorii implicați în ulcerogeneza stomacului?</w:t>
      </w:r>
    </w:p>
    <w:p w14:paraId="40E88EAD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factorii patogenetici ai edemelor cardiace?</w:t>
      </w:r>
    </w:p>
    <w:p w14:paraId="34B649CE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factorii patogenetici ai edemelor cardiace?</w:t>
      </w:r>
    </w:p>
    <w:p w14:paraId="503A3E33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factorii patogenetici ai hipertensiunii arteriale renale?</w:t>
      </w:r>
    </w:p>
    <w:p w14:paraId="6571069D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factorii patogenetici ai hipertensiunii arteriale renale?</w:t>
      </w:r>
    </w:p>
    <w:p w14:paraId="3C1797F1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factorii patogenetici ai edemelor cardiace?</w:t>
      </w:r>
    </w:p>
    <w:p w14:paraId="702CC965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formele de tulburări de excitabilitate cardiacă?</w:t>
      </w:r>
    </w:p>
    <w:p w14:paraId="01372786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formele tulburărilor de conductibilitate miocardică?</w:t>
      </w:r>
    </w:p>
    <w:p w14:paraId="3BF3EEA9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funcţiile endocrine ale rinichilui?</w:t>
      </w:r>
    </w:p>
    <w:p w14:paraId="18179EF7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funcţiile endocrine ale rinichilui?</w:t>
      </w:r>
    </w:p>
    <w:p w14:paraId="5D3A394E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manifestările agranulocitozei în cavitatea bucală?</w:t>
      </w:r>
    </w:p>
    <w:p w14:paraId="1DB53B6E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manifestările agranulocitozei în cavitatea bucală?</w:t>
      </w:r>
    </w:p>
    <w:p w14:paraId="4CB5B97C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manifestările anemiei deficitare în B12 la nivelul cavității bucale?</w:t>
      </w:r>
    </w:p>
    <w:p w14:paraId="7299B1AC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manifestările anemiei deficitare în B12 la nivelul cavității bucale?</w:t>
      </w:r>
    </w:p>
    <w:p w14:paraId="0D41F558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manifestările anemiei feriprive la nivelul cavității bucale?</w:t>
      </w:r>
    </w:p>
    <w:p w14:paraId="366DED23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manifestările anemiei hemolitice la nivelul cavității bucale?</w:t>
      </w:r>
    </w:p>
    <w:p w14:paraId="322F2C16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manifestările anemiei hemolitice la nivelul cavității bucale?</w:t>
      </w:r>
    </w:p>
    <w:p w14:paraId="56BB0FB3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manifestările autointoxicării intestinale?</w:t>
      </w:r>
    </w:p>
    <w:p w14:paraId="61561959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manifestările autointoxicării intestinale?</w:t>
      </w:r>
    </w:p>
    <w:p w14:paraId="3F174492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manifestările biochimice ale colemiei severe?</w:t>
      </w:r>
    </w:p>
    <w:p w14:paraId="7AAE7BB0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manifestările caracteristice pentru insuficiența cardiacă dreaptă?</w:t>
      </w:r>
    </w:p>
    <w:p w14:paraId="12CC094C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manifestările caracteristice pentru insuficiența cardiacă dreaptă?</w:t>
      </w:r>
    </w:p>
    <w:p w14:paraId="388D73EA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manifestările caracteristice pentru insuficiența cardiacă stângă?</w:t>
      </w:r>
    </w:p>
    <w:p w14:paraId="25A4A08A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manifestările caracteristice pentru insuficiența cardiacă dreaptă?</w:t>
      </w:r>
    </w:p>
    <w:p w14:paraId="37AFA161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manifestările caracteristice pentru insuficiența cardiacă dreaptă?</w:t>
      </w:r>
    </w:p>
    <w:p w14:paraId="67CED882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manifestările clinice ale anemiei acid folic deficitare ?</w:t>
      </w:r>
    </w:p>
    <w:p w14:paraId="0554DE01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manifestările clinice ale anemiei pernicioase prin deficit de vitamina B12?</w:t>
      </w:r>
    </w:p>
    <w:p w14:paraId="23D5799F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manifestările hepatitei infecțioase la nivelul organelor bucale?</w:t>
      </w:r>
    </w:p>
    <w:p w14:paraId="4FA79783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manifestările locale ale glosalgiei?</w:t>
      </w:r>
    </w:p>
    <w:p w14:paraId="6B6C52C1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manifestările sângelui periferic în anemia acid folic deficitară?</w:t>
      </w:r>
    </w:p>
    <w:p w14:paraId="35AFB1F9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manifestările sângelui periferic în anemia B12 deficitară?</w:t>
      </w:r>
    </w:p>
    <w:p w14:paraId="304B5AAD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lastRenderedPageBreak/>
        <w:t>Care sunt mecanismele compensatorii extracardiace imediate în insuficiența cardiacă?</w:t>
      </w:r>
    </w:p>
    <w:p w14:paraId="55E261AF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mecanismele compensatorii extracardiace imediate în insuficiența cardiacă?</w:t>
      </w:r>
    </w:p>
    <w:p w14:paraId="68CA514F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mecanismele compensatorii extracardiace tardive în insuficiența cardiacă?</w:t>
      </w:r>
    </w:p>
    <w:p w14:paraId="349E42A1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mecanismele extracardiace imediate de compensare în insuficiența circulatorie?</w:t>
      </w:r>
    </w:p>
    <w:p w14:paraId="366EE8CA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mecanismele extracardiace tardive de compensare în insuficiența circulatorie?</w:t>
      </w:r>
    </w:p>
    <w:p w14:paraId="57E5601A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mecanismele patogenetice ce explică paloarea pielii, mucoaselor şi lojei unghiale în anemii?</w:t>
      </w:r>
    </w:p>
    <w:p w14:paraId="15A4B3AB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modificările digestive în insuficiența secreției biliare?</w:t>
      </w:r>
    </w:p>
    <w:p w14:paraId="6A8D6203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modificările în hipoxia respiratorie?</w:t>
      </w:r>
    </w:p>
    <w:p w14:paraId="4CF60473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parametrii hipervolemiei oligocitemice?</w:t>
      </w:r>
    </w:p>
    <w:p w14:paraId="1515972E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parametrii hipervolemiei oligocitemice?</w:t>
      </w:r>
    </w:p>
    <w:p w14:paraId="78558CA9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parametrii hipovolemiei policitemice?</w:t>
      </w:r>
    </w:p>
    <w:p w14:paraId="05021E24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parametrii normovolemiei normocitemice?</w:t>
      </w:r>
    </w:p>
    <w:p w14:paraId="3D4B108A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reacțiile cardiace compensatorii imediate în insuficiența cardiacă?</w:t>
      </w:r>
    </w:p>
    <w:p w14:paraId="03C64039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reacțiile cardiace compensatorii imediate în insuficiența cardiacă?</w:t>
      </w:r>
    </w:p>
    <w:p w14:paraId="679A8620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reacțiile cardiace compensatorii imediate în insuficiența cardiacă?</w:t>
      </w:r>
    </w:p>
    <w:p w14:paraId="2E18550A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reacțiile cardiace compensatorii imediate în insuficiența cardiacă?</w:t>
      </w:r>
    </w:p>
    <w:p w14:paraId="76832B2F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reacțiile compensatorii în hipoxia de lungă durată?</w:t>
      </w:r>
    </w:p>
    <w:p w14:paraId="211CA003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reacțiile compensatorii în hipoxia de lungă durată?</w:t>
      </w:r>
    </w:p>
    <w:p w14:paraId="62336955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semnele de insuficiență cardiacă sistolică?</w:t>
      </w:r>
    </w:p>
    <w:p w14:paraId="695CBE57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semnele de insuficiență vasculară?</w:t>
      </w:r>
    </w:p>
    <w:p w14:paraId="25FEEEFE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stările associate cu suprasolicitarea prin rezistență a inimii?</w:t>
      </w:r>
    </w:p>
    <w:p w14:paraId="40234284" w14:textId="4F56D6FA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 xml:space="preserve">Care sunt tipurile de anemii în care MCH (conținutul mediu de hemoglobină într-un eritrocit) &lt; </w:t>
      </w:r>
      <w:r>
        <w:t>decât</w:t>
      </w:r>
      <w:r>
        <w:t xml:space="preserve"> valorile normale de referință?</w:t>
      </w:r>
    </w:p>
    <w:p w14:paraId="23BB9D4B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tulburările digestive în caz de lipsă de amilază salivară?</w:t>
      </w:r>
    </w:p>
    <w:p w14:paraId="6F8E09D4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sunt tulburările metabolice și digestive în maldigestia proteinelor?</w:t>
      </w:r>
    </w:p>
    <w:p w14:paraId="371C0413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tipuri de anemii au la bază ca mecanism patogenetic dereglarea hemolizei eritrocitelor?</w:t>
      </w:r>
    </w:p>
    <w:p w14:paraId="48D522B2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tipuri de anemii au la bază ca mecanism patogenetic diminuarea eritropoiezei?</w:t>
      </w:r>
    </w:p>
    <w:p w14:paraId="33A0DFAE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Care tipuri de anemii au la bază ca mecanism patogenetic tulburarea sintezei acizilor nucleici și prin urmare maturația hematiilor?</w:t>
      </w:r>
    </w:p>
    <w:p w14:paraId="3DB1E7F5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consecințe are staza venoasă în cadrul insuficienței circulatorii?</w:t>
      </w:r>
    </w:p>
    <w:p w14:paraId="6D1C825C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mecanismele extracardiace tardive de compensare se include în insuficiența circulatorie ?</w:t>
      </w:r>
    </w:p>
    <w:p w14:paraId="79C1F3E3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afecţiune provoacă proteinuria tubulară?</w:t>
      </w:r>
    </w:p>
    <w:p w14:paraId="20B63E08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afecţiune provoacă proteinuria tubulară?</w:t>
      </w:r>
    </w:p>
    <w:p w14:paraId="0A768869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afecțiuni pot duce la modificări ulcerative ale mucoasei bucale?</w:t>
      </w:r>
    </w:p>
    <w:p w14:paraId="005BCCE9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carbohidrați pot fi absorbiți din tractul gastrointestinal?</w:t>
      </w:r>
    </w:p>
    <w:p w14:paraId="5CD0B2ED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cause pot conduce la obstrucția căilor respiratorii superioare?</w:t>
      </w:r>
    </w:p>
    <w:p w14:paraId="4D6D155A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lastRenderedPageBreak/>
        <w:t>Ce compartimente cardiace suferă hiperfuncție în boala hipertensivă?</w:t>
      </w:r>
    </w:p>
    <w:p w14:paraId="6CD8EB18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factor endogen provoacă hipersecreţia stomacală?</w:t>
      </w:r>
    </w:p>
    <w:p w14:paraId="58BFE9E9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factor endogen provoacă hipersecreţia stomacală?</w:t>
      </w:r>
    </w:p>
    <w:p w14:paraId="557D6297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factor exogen provoacă hipersecreţia stomacală?</w:t>
      </w:r>
    </w:p>
    <w:p w14:paraId="463C179E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factor exogen provoacă hipersecreţia stomacală?</w:t>
      </w:r>
    </w:p>
    <w:p w14:paraId="0A62DD4C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factor exogen provoacă hipersecreţia stomacală?</w:t>
      </w:r>
    </w:p>
    <w:p w14:paraId="0DD0585F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factor stimulează secreţia reninei?</w:t>
      </w:r>
    </w:p>
    <w:p w14:paraId="0CDAEAFD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factori conduc la maldigestia intestinală?</w:t>
      </w:r>
    </w:p>
    <w:p w14:paraId="4575A169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factori pot conduce la obstrucția căilor respiratorii superioare?</w:t>
      </w:r>
    </w:p>
    <w:p w14:paraId="4CBE0725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factori pot duce la obstrucția căilor respiratorii inferioare?</w:t>
      </w:r>
    </w:p>
    <w:p w14:paraId="3124F3A7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factori pot provocă obstrucţia căilor aeroconductorii superioare ?</w:t>
      </w:r>
    </w:p>
    <w:p w14:paraId="71A42601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factori pot provoca obstrucţia căilor aeroconductorii inferioare ?</w:t>
      </w:r>
    </w:p>
    <w:p w14:paraId="4152FA7C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factori pot provoca obstrucţia căilor aeroconductorii inferioare ?</w:t>
      </w:r>
    </w:p>
    <w:p w14:paraId="27604648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factori provoacă diminuarea reabsorbţiei apei în tubii distali şi colectori?</w:t>
      </w:r>
    </w:p>
    <w:p w14:paraId="33750CD4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factori provoacă diminuarea reabsorbţiei apei în tubii distali şi colectori?</w:t>
      </w:r>
    </w:p>
    <w:p w14:paraId="2C79DE3C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factori provoacă scăderea reabsorbţiei distale a ionilor de Na?</w:t>
      </w:r>
    </w:p>
    <w:p w14:paraId="5A4F66A2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factori stimulează secreţia reninei?</w:t>
      </w:r>
    </w:p>
    <w:p w14:paraId="33212F97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factori stimulează secreţia reninei?</w:t>
      </w:r>
    </w:p>
    <w:p w14:paraId="1B2B8C6C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înseamnă hiperpnee?</w:t>
      </w:r>
    </w:p>
    <w:p w14:paraId="70B6D988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înseamnă obstrucția pulmonară?</w:t>
      </w:r>
    </w:p>
    <w:p w14:paraId="31C42F7E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modificări ale compoziţiei aerului alveolar se constată în hipoventilaţie?</w:t>
      </w:r>
    </w:p>
    <w:p w14:paraId="4E5EBCA1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modificări ale compoziţiei gazoase a sângelui arterial se constată în hipoventilaţie?</w:t>
      </w:r>
    </w:p>
    <w:p w14:paraId="23774DBF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modificări ale compoziţiei gazoase a sângelui arterial se constată în hiperventilaţie?</w:t>
      </w:r>
    </w:p>
    <w:p w14:paraId="32EE6963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modificări ale compoziţiei gazoase a sângelui arterial se constată în hiperventilaţie?</w:t>
      </w:r>
    </w:p>
    <w:p w14:paraId="7F4DBC00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modificări ale echilibrului acido-bazic se constată în hiperventilaţie?</w:t>
      </w:r>
    </w:p>
    <w:p w14:paraId="64323F50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modificări ale echilibrului acido-bazic se constată în hiperventilaţie?</w:t>
      </w:r>
    </w:p>
    <w:p w14:paraId="76B3CEE1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modificări ale echilibrului acido-bazic se constată în hipoventilaţie?</w:t>
      </w:r>
    </w:p>
    <w:p w14:paraId="6B148060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modificări digestive pot fi întâlnite în insuficiența exocrină a pancreasului?</w:t>
      </w:r>
    </w:p>
    <w:p w14:paraId="0C8DDFC9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prezintă hipersalivaţia?</w:t>
      </w:r>
    </w:p>
    <w:p w14:paraId="39CECDB4" w14:textId="08929760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 xml:space="preserve">Ce reprezintă </w:t>
      </w:r>
      <w:r>
        <w:t>acolia</w:t>
      </w:r>
      <w:r>
        <w:t>?</w:t>
      </w:r>
    </w:p>
    <w:p w14:paraId="4DB64842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reprezintă agranulocitoza?</w:t>
      </w:r>
    </w:p>
    <w:p w14:paraId="64FEEBF5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reprezintă asfixia?</w:t>
      </w:r>
    </w:p>
    <w:p w14:paraId="22AF09FF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reprezintă bradipneea?</w:t>
      </w:r>
    </w:p>
    <w:p w14:paraId="301F3602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reprezintă colemia?</w:t>
      </w:r>
    </w:p>
    <w:p w14:paraId="3867B14F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reprezintă deplasarea nucleară „spre stânga”?</w:t>
      </w:r>
    </w:p>
    <w:p w14:paraId="7D0A0195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reprezintă dispneea expiratorie?</w:t>
      </w:r>
    </w:p>
    <w:p w14:paraId="03EBA1D3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reprezintă dispneea inspiratorie?</w:t>
      </w:r>
    </w:p>
    <w:p w14:paraId="01ABD653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reprezintă dispneea?</w:t>
      </w:r>
    </w:p>
    <w:p w14:paraId="3849EA3F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reprezintă hipercapnia?</w:t>
      </w:r>
    </w:p>
    <w:p w14:paraId="06AC404B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reprezintă hiperventilația?</w:t>
      </w:r>
    </w:p>
    <w:p w14:paraId="192B39B7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reprezintă hipoventilaţia?</w:t>
      </w:r>
    </w:p>
    <w:p w14:paraId="2A51EB5D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lastRenderedPageBreak/>
        <w:t>Ce reprezintă hipoxemia?</w:t>
      </w:r>
    </w:p>
    <w:p w14:paraId="23BF0602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reprezintă neutrofilia cu „deplasare nucleară la dreapta”?</w:t>
      </w:r>
    </w:p>
    <w:p w14:paraId="72564F8B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reprezintă obstrucția pulmonară?</w:t>
      </w:r>
    </w:p>
    <w:p w14:paraId="74367902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reprezintă polipneea?</w:t>
      </w:r>
    </w:p>
    <w:p w14:paraId="68CD491F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reprezintă restricția pulmonară intra-parenchimatoasă?</w:t>
      </w:r>
    </w:p>
    <w:p w14:paraId="267B0CCB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reprezintă restricția pulmonară?</w:t>
      </w:r>
    </w:p>
    <w:p w14:paraId="59A69C1D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substanţe biologic active posedă efect bronhoconstrictor?</w:t>
      </w:r>
    </w:p>
    <w:p w14:paraId="67BFF29A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substanţe biologic active posedă efect bronhoconstrictor?</w:t>
      </w:r>
    </w:p>
    <w:p w14:paraId="49CAF7A1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substanţe biologic active posedă efect bronhoconstrictor?</w:t>
      </w:r>
    </w:p>
    <w:p w14:paraId="0A8AB4BB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substanţe biologic active posedă efect bronhoconstrictor?</w:t>
      </w:r>
    </w:p>
    <w:p w14:paraId="06442A3A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tip de anemie are la bază ca mecanism patogenetic tulburarea biosintezei hemoglobinei și prin urmare maturația hematiilor?</w:t>
      </w:r>
    </w:p>
    <w:p w14:paraId="0014A0B5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tulburări conduc la restricție extraparenchimatoasă?</w:t>
      </w:r>
    </w:p>
    <w:p w14:paraId="3265E49F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Ce tulburări conduc la restricție extraparenchimatoasă?</w:t>
      </w:r>
    </w:p>
    <w:p w14:paraId="0A006954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Consecințele maldigestiei proteinelor?</w:t>
      </w:r>
    </w:p>
    <w:p w14:paraId="4CD57A28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Cum este afectată funcția de evacuare a stomacului în hipersecreția cu hiperaciditate?</w:t>
      </w:r>
    </w:p>
    <w:p w14:paraId="34BC24AD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Cum se modifică metabolismul glucidelor în insuficiența hepatică?</w:t>
      </w:r>
    </w:p>
    <w:p w14:paraId="30D7DA03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Cum se modifică metabolismul lipidic în insuficiența hepatică?</w:t>
      </w:r>
    </w:p>
    <w:p w14:paraId="63D384C5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Cum se modifică metabolismul proteic în insuficiența hepatică?</w:t>
      </w:r>
    </w:p>
    <w:p w14:paraId="4499780C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Cum se modifică structura miocardului hipertrofic?</w:t>
      </w:r>
    </w:p>
    <w:p w14:paraId="4E9F2F36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Cum se modifică tonusul și motilitatea stomacului în hiperclorhidrie?</w:t>
      </w:r>
    </w:p>
    <w:p w14:paraId="4BE31610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Cum se modifică tonusul și motilitatea stomacului în hipoclorhidrie?</w:t>
      </w:r>
    </w:p>
    <w:p w14:paraId="61D24FC8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Hiperfuncţia căror compartimente a inimii are loc în boala hipertensivă?</w:t>
      </w:r>
    </w:p>
    <w:p w14:paraId="5C4BA20B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În ce patologii poate fi întâlnită limfocitoza absolută secundară?</w:t>
      </w:r>
    </w:p>
    <w:p w14:paraId="5C945989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În ce boli endocrine survine hipertensiunea arterială secundară?</w:t>
      </w:r>
    </w:p>
    <w:p w14:paraId="423BB8EE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În ce condiții patologice poate fi întâlnită agranulocitoza?</w:t>
      </w:r>
    </w:p>
    <w:p w14:paraId="08326C57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În ce condiții patologice poate fi întâlnită limfocitoza absolută secundară?</w:t>
      </w:r>
    </w:p>
    <w:p w14:paraId="1172EBF9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În ce condiții patologice poate fi întâlnită monocitoza?</w:t>
      </w:r>
    </w:p>
    <w:p w14:paraId="00D362F0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În ce condiții patologice poate fi întâlnită neutrofilia?</w:t>
      </w:r>
    </w:p>
    <w:p w14:paraId="48873C7F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În ce stare se constată hipovolemia oligocitemică?</w:t>
      </w:r>
    </w:p>
    <w:p w14:paraId="0728AD88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În ce stare se constată hipovolemia policitemică?</w:t>
      </w:r>
    </w:p>
    <w:p w14:paraId="3E95EDBC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În ce stări se constată hipervolemia oligocitemică?</w:t>
      </w:r>
    </w:p>
    <w:p w14:paraId="457B515F" w14:textId="03A8E7F1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În ce stări se constată hipervolemia policitemică?</w:t>
      </w:r>
    </w:p>
    <w:p w14:paraId="7DAEF334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În ce stări se constată hipovolemia simplă (normocitemică)?</w:t>
      </w:r>
    </w:p>
    <w:p w14:paraId="3BB4FE8A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În ce zonă anatomică se dezvoltă staza venoasă în caz de insuficiență ventriculară stângă?</w:t>
      </w:r>
    </w:p>
    <w:p w14:paraId="2995B64C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Lipsa căror enzime digestive conduce la maldigestia lipidelor?</w:t>
      </w:r>
    </w:p>
    <w:p w14:paraId="6F7F43FE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Lipsa căror enzime digestive duce la maldigestia proteinelor?</w:t>
      </w:r>
    </w:p>
    <w:p w14:paraId="006064EF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Prin ce se manifestă dereglarea conductibilității intracardiace?</w:t>
      </w:r>
    </w:p>
    <w:p w14:paraId="0D0CC978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Prin ce se manifestă perturbarea automatismului cardiac?</w:t>
      </w:r>
    </w:p>
    <w:p w14:paraId="3E99AD41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Prin ce se manifestă perturbarea automatismului cardiac?</w:t>
      </w:r>
    </w:p>
    <w:p w14:paraId="2898625C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Prin ce se manifestă perturbarea excitabilității cardiace?</w:t>
      </w:r>
    </w:p>
    <w:p w14:paraId="7902201C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Prin ce se manifestă perturbarea excitabilității cardiace?</w:t>
      </w:r>
    </w:p>
    <w:p w14:paraId="6196D751" w14:textId="77777777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lastRenderedPageBreak/>
        <w:t>Prin ce se manifestă tulburarea automatismului cardiac?</w:t>
      </w:r>
    </w:p>
    <w:p w14:paraId="01D6B74F" w14:textId="72CF3615" w:rsidR="000C5386" w:rsidRDefault="000C5386" w:rsidP="000C5386">
      <w:pPr>
        <w:pStyle w:val="Listparagraf"/>
        <w:numPr>
          <w:ilvl w:val="0"/>
          <w:numId w:val="1"/>
        </w:numPr>
        <w:spacing w:after="0"/>
        <w:jc w:val="both"/>
      </w:pPr>
      <w:r>
        <w:t>Prin ce se manifestă tulburarea automatismului cardiac?</w:t>
      </w:r>
    </w:p>
    <w:sectPr w:rsidR="000C5386" w:rsidSect="00D45DA8">
      <w:type w:val="continuous"/>
      <w:pgSz w:w="12240" w:h="15840"/>
      <w:pgMar w:top="720" w:right="720" w:bottom="720" w:left="720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A3534"/>
    <w:multiLevelType w:val="hybridMultilevel"/>
    <w:tmpl w:val="6E5ACC42"/>
    <w:lvl w:ilvl="0" w:tplc="0818000F">
      <w:start w:val="1"/>
      <w:numFmt w:val="decimal"/>
      <w:lvlText w:val="%1."/>
      <w:lvlJc w:val="left"/>
      <w:pPr>
        <w:ind w:left="1429" w:hanging="360"/>
      </w:pPr>
    </w:lvl>
    <w:lvl w:ilvl="1" w:tplc="08180019" w:tentative="1">
      <w:start w:val="1"/>
      <w:numFmt w:val="lowerLetter"/>
      <w:lvlText w:val="%2."/>
      <w:lvlJc w:val="left"/>
      <w:pPr>
        <w:ind w:left="2149" w:hanging="360"/>
      </w:pPr>
    </w:lvl>
    <w:lvl w:ilvl="2" w:tplc="0818001B" w:tentative="1">
      <w:start w:val="1"/>
      <w:numFmt w:val="lowerRoman"/>
      <w:lvlText w:val="%3."/>
      <w:lvlJc w:val="right"/>
      <w:pPr>
        <w:ind w:left="2869" w:hanging="180"/>
      </w:pPr>
    </w:lvl>
    <w:lvl w:ilvl="3" w:tplc="0818000F" w:tentative="1">
      <w:start w:val="1"/>
      <w:numFmt w:val="decimal"/>
      <w:lvlText w:val="%4."/>
      <w:lvlJc w:val="left"/>
      <w:pPr>
        <w:ind w:left="3589" w:hanging="360"/>
      </w:pPr>
    </w:lvl>
    <w:lvl w:ilvl="4" w:tplc="08180019" w:tentative="1">
      <w:start w:val="1"/>
      <w:numFmt w:val="lowerLetter"/>
      <w:lvlText w:val="%5."/>
      <w:lvlJc w:val="left"/>
      <w:pPr>
        <w:ind w:left="4309" w:hanging="360"/>
      </w:pPr>
    </w:lvl>
    <w:lvl w:ilvl="5" w:tplc="0818001B" w:tentative="1">
      <w:start w:val="1"/>
      <w:numFmt w:val="lowerRoman"/>
      <w:lvlText w:val="%6."/>
      <w:lvlJc w:val="right"/>
      <w:pPr>
        <w:ind w:left="5029" w:hanging="180"/>
      </w:pPr>
    </w:lvl>
    <w:lvl w:ilvl="6" w:tplc="0818000F" w:tentative="1">
      <w:start w:val="1"/>
      <w:numFmt w:val="decimal"/>
      <w:lvlText w:val="%7."/>
      <w:lvlJc w:val="left"/>
      <w:pPr>
        <w:ind w:left="5749" w:hanging="360"/>
      </w:pPr>
    </w:lvl>
    <w:lvl w:ilvl="7" w:tplc="08180019" w:tentative="1">
      <w:start w:val="1"/>
      <w:numFmt w:val="lowerLetter"/>
      <w:lvlText w:val="%8."/>
      <w:lvlJc w:val="left"/>
      <w:pPr>
        <w:ind w:left="6469" w:hanging="360"/>
      </w:pPr>
    </w:lvl>
    <w:lvl w:ilvl="8" w:tplc="0818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86"/>
    <w:rsid w:val="000C5386"/>
    <w:rsid w:val="00427CBA"/>
    <w:rsid w:val="006C0B77"/>
    <w:rsid w:val="008242FF"/>
    <w:rsid w:val="00870751"/>
    <w:rsid w:val="00922C48"/>
    <w:rsid w:val="00B915B7"/>
    <w:rsid w:val="00D45DA8"/>
    <w:rsid w:val="00DE242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B266B"/>
  <w15:chartTrackingRefBased/>
  <w15:docId w15:val="{ADACE6C8-6494-4A98-A31F-46D1A76E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C5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1819</Words>
  <Characters>10552</Characters>
  <Application>Microsoft Office Word</Application>
  <DocSecurity>0</DocSecurity>
  <Lines>87</Lines>
  <Paragraphs>24</Paragraphs>
  <ScaleCrop>false</ScaleCrop>
  <Company/>
  <LinksUpToDate>false</LinksUpToDate>
  <CharactersWithSpaces>12347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2025-11-18T07:36:00Z</dcterms:created>
  <dcterms:modified xsi:type="dcterms:W3CDTF">2025-11-18T07:41:00Z</dcterms:modified>
</cp:coreProperties>
</file>