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CF886" w14:textId="77777777" w:rsidR="007847DE" w:rsidRPr="00BA0A6D" w:rsidRDefault="00AE7F44">
      <w:pPr>
        <w:jc w:val="center"/>
        <w:rPr>
          <w:b/>
          <w:bCs/>
          <w:sz w:val="32"/>
          <w:szCs w:val="32"/>
          <w:lang w:val="ro-MD"/>
        </w:rPr>
      </w:pPr>
      <w:r w:rsidRPr="00BA0A6D">
        <w:rPr>
          <w:b/>
          <w:bCs/>
          <w:sz w:val="32"/>
          <w:szCs w:val="32"/>
          <w:lang w:val="ro-MD"/>
        </w:rPr>
        <w:t>Patofiziologia microcirculației</w:t>
      </w:r>
    </w:p>
    <w:p w14:paraId="79571CC5" w14:textId="77777777" w:rsidR="00243E54" w:rsidRPr="00BA0A6D" w:rsidRDefault="00243E54" w:rsidP="00AE7F44">
      <w:pPr>
        <w:jc w:val="center"/>
        <w:rPr>
          <w:b/>
          <w:bCs/>
          <w:sz w:val="32"/>
          <w:szCs w:val="32"/>
          <w:lang w:val="ro-MD"/>
        </w:rPr>
      </w:pPr>
    </w:p>
    <w:p w14:paraId="1DF7A795" w14:textId="1357F974" w:rsidR="007847DE" w:rsidRPr="00BA0A6D" w:rsidRDefault="00B62FD1">
      <w:pPr>
        <w:autoSpaceDE w:val="0"/>
        <w:autoSpaceDN w:val="0"/>
        <w:adjustRightInd w:val="0"/>
        <w:jc w:val="both"/>
        <w:rPr>
          <w:color w:val="000000"/>
          <w:sz w:val="20"/>
          <w:szCs w:val="20"/>
          <w:lang w:val="ro-MD" w:eastAsia="en-US"/>
        </w:rPr>
      </w:pPr>
      <w:r>
        <w:rPr>
          <w:bCs/>
          <w:noProof/>
          <w:lang w:val="ro-MD"/>
        </w:rPr>
        <w:drawing>
          <wp:inline distT="0" distB="0" distL="0" distR="0" wp14:anchorId="361D02BE" wp14:editId="27D4373D">
            <wp:extent cx="390525" cy="304800"/>
            <wp:effectExtent l="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00BA0A6D" w:rsidRPr="00BA0A6D">
        <w:rPr>
          <w:color w:val="000000"/>
          <w:sz w:val="20"/>
          <w:szCs w:val="20"/>
          <w:lang w:val="ro-MD" w:eastAsia="en-US"/>
        </w:rPr>
        <w:t xml:space="preserve">                  Toate vasele de sânge, cu excepția capilarelor, au pereți compuși din trei straturi, sau învelișuri, numite </w:t>
      </w:r>
      <w:r w:rsidR="00BA0A6D" w:rsidRPr="00BA0A6D">
        <w:rPr>
          <w:i/>
          <w:iCs/>
          <w:color w:val="000000"/>
          <w:sz w:val="20"/>
          <w:szCs w:val="20"/>
          <w:lang w:val="ro-MD" w:eastAsia="en-US"/>
        </w:rPr>
        <w:t>tunici</w:t>
      </w:r>
      <w:r w:rsidR="00BA0A6D" w:rsidRPr="00BA0A6D">
        <w:rPr>
          <w:color w:val="000000"/>
          <w:sz w:val="20"/>
          <w:szCs w:val="20"/>
          <w:lang w:val="ro-MD" w:eastAsia="en-US"/>
        </w:rPr>
        <w:t xml:space="preserve">. </w:t>
      </w:r>
      <w:r w:rsidR="00BA0A6D" w:rsidRPr="00BA0A6D">
        <w:rPr>
          <w:i/>
          <w:iCs/>
          <w:color w:val="000000"/>
          <w:sz w:val="20"/>
          <w:szCs w:val="20"/>
          <w:lang w:val="ro-MD" w:eastAsia="en-US"/>
        </w:rPr>
        <w:t xml:space="preserve">Tunica externă, </w:t>
      </w:r>
      <w:r w:rsidR="00BA0A6D" w:rsidRPr="00BA0A6D">
        <w:rPr>
          <w:color w:val="000000"/>
          <w:sz w:val="20"/>
          <w:szCs w:val="20"/>
          <w:lang w:val="ro-MD" w:eastAsia="en-US"/>
        </w:rPr>
        <w:t xml:space="preserve">sau </w:t>
      </w:r>
      <w:r w:rsidR="00BA0A6D" w:rsidRPr="00BA0A6D">
        <w:rPr>
          <w:i/>
          <w:iCs/>
          <w:color w:val="000000"/>
          <w:sz w:val="20"/>
          <w:szCs w:val="20"/>
          <w:lang w:val="ro-MD" w:eastAsia="en-US"/>
        </w:rPr>
        <w:t xml:space="preserve">tunica adventitia, </w:t>
      </w:r>
      <w:r w:rsidR="00BA0A6D" w:rsidRPr="00BA0A6D">
        <w:rPr>
          <w:color w:val="000000"/>
          <w:sz w:val="20"/>
          <w:szCs w:val="20"/>
          <w:lang w:val="ro-MD" w:eastAsia="en-US"/>
        </w:rPr>
        <w:t xml:space="preserve">este învelișul cel mai exterior al vasului. Acest strat este compus din țesuturi fibroase și conjunctive care susțin vasul. </w:t>
      </w:r>
      <w:r w:rsidR="00BA0A6D" w:rsidRPr="00BA0A6D">
        <w:rPr>
          <w:i/>
          <w:iCs/>
          <w:color w:val="000000"/>
          <w:sz w:val="20"/>
          <w:szCs w:val="20"/>
          <w:lang w:val="ro-MD" w:eastAsia="en-US"/>
        </w:rPr>
        <w:t xml:space="preserve">Tunica media, </w:t>
      </w:r>
      <w:r w:rsidR="00BA0A6D" w:rsidRPr="00BA0A6D">
        <w:rPr>
          <w:color w:val="000000"/>
          <w:sz w:val="20"/>
          <w:szCs w:val="20"/>
          <w:lang w:val="ro-MD" w:eastAsia="en-US"/>
        </w:rPr>
        <w:t xml:space="preserve">sau stratul mijlociu, este în mare parte un strat muscular neted care se contractă pentru a regla și controla diametrul vasului. </w:t>
      </w:r>
      <w:r w:rsidR="00BA0A6D" w:rsidRPr="00BA0A6D">
        <w:rPr>
          <w:i/>
          <w:iCs/>
          <w:color w:val="000000"/>
          <w:sz w:val="20"/>
          <w:szCs w:val="20"/>
          <w:lang w:val="ro-MD" w:eastAsia="en-US"/>
        </w:rPr>
        <w:t xml:space="preserve">Tunica intimă, </w:t>
      </w:r>
      <w:r w:rsidR="00BA0A6D" w:rsidRPr="00BA0A6D">
        <w:rPr>
          <w:color w:val="000000"/>
          <w:sz w:val="20"/>
          <w:szCs w:val="20"/>
          <w:lang w:val="ro-MD" w:eastAsia="en-US"/>
        </w:rPr>
        <w:t>sau stratul interior, are un strat elastic care se unește cu media și un strat subțire de celule endoteliale care se află adiacent sângelui. Stratul endotelial asigură o suprafață interioară netedă și alunecoasă pentru vas. Acest strat interior neted, atâta timp cât rămâne intact, împiedică aderarea trombocitelor și coagularea sângelui. Straturile diferitelor tipuri de vase de sânge variază în funcție de funcția vasului. Pereții arteriolelor, care controlează tensiunea arterială, au cantități mari de mușchi neted. Venele sunt vase cu pereți subțiri, distensibile și colapsabile. Capilarele sunt vase cu o singură celulă groasă concepute pentru schimbul de gaze, nutrienți și deșeuri.</w:t>
      </w:r>
    </w:p>
    <w:p w14:paraId="40E4B5E7" w14:textId="77777777" w:rsidR="007847DE" w:rsidRPr="00BA0A6D" w:rsidRDefault="00BA0A6D">
      <w:pPr>
        <w:autoSpaceDE w:val="0"/>
        <w:autoSpaceDN w:val="0"/>
        <w:adjustRightInd w:val="0"/>
        <w:ind w:firstLine="708"/>
        <w:jc w:val="both"/>
        <w:rPr>
          <w:b/>
          <w:bCs/>
          <w:sz w:val="20"/>
          <w:szCs w:val="20"/>
          <w:lang w:val="ro-MD" w:eastAsia="en-US"/>
        </w:rPr>
      </w:pPr>
      <w:r w:rsidRPr="00BA0A6D">
        <w:rPr>
          <w:b/>
          <w:bCs/>
          <w:sz w:val="20"/>
          <w:szCs w:val="20"/>
          <w:lang w:val="ro-MD" w:eastAsia="en-US"/>
        </w:rPr>
        <w:t>Mușchiul</w:t>
      </w:r>
      <w:r w:rsidR="00BA2DD6" w:rsidRPr="00BA0A6D">
        <w:rPr>
          <w:b/>
          <w:bCs/>
          <w:sz w:val="20"/>
          <w:szCs w:val="20"/>
          <w:lang w:val="ro-MD" w:eastAsia="en-US"/>
        </w:rPr>
        <w:t xml:space="preserve"> neted </w:t>
      </w:r>
      <w:r w:rsidR="001E0C20" w:rsidRPr="00BA0A6D">
        <w:rPr>
          <w:b/>
          <w:bCs/>
          <w:sz w:val="20"/>
          <w:szCs w:val="20"/>
          <w:lang w:val="ro-MD" w:eastAsia="en-US"/>
        </w:rPr>
        <w:t>vascular</w:t>
      </w:r>
      <w:r w:rsidR="00F12A19" w:rsidRPr="00BA0A6D">
        <w:rPr>
          <w:b/>
          <w:bCs/>
          <w:sz w:val="20"/>
          <w:szCs w:val="20"/>
          <w:lang w:val="ro-MD" w:eastAsia="en-US"/>
        </w:rPr>
        <w:t>.</w:t>
      </w:r>
      <w:r w:rsidRPr="00BA0A6D">
        <w:rPr>
          <w:color w:val="000000"/>
          <w:sz w:val="20"/>
          <w:szCs w:val="20"/>
          <w:lang w:val="ro-MD" w:eastAsia="en-US"/>
        </w:rPr>
        <w:t xml:space="preserve">  Mușchiul neted se contractă lent și generează forțe mari pentru perioade lungi, cu cerințe energetice reduse; acesta utilizează doar 1/10 până la 1/300 din energia mușchiului scheletic. Aceste caracteristici sunt importante în structuri, cum ar fi vasele de sânge, care trebuie să își mențină tonusul zi de zi. În comparație cu mușchiul scheletic și cardiac, mușchiul neted are un reticul sarcoplasmatic mai puțin dezvoltat pentru stocarea calciului intracelular și are foarte puține canale rapide de sodiu. Depolarizarea mușchiului neted se bazează în mare măsură pe calciul extracelular, care intră prin canalele de calciu din membrana musculară. Controlul sistemului nervos simpatic asupra tonusului mușchiului neted vascular are loc prin deschiderea și închiderea canalelor de calciu activate de receptori. În general, receptorii </w:t>
      </w:r>
      <w:r w:rsidR="00782F22" w:rsidRPr="00BA0A6D">
        <w:rPr>
          <w:color w:val="000000"/>
          <w:sz w:val="20"/>
          <w:szCs w:val="20"/>
          <w:lang w:val="ro-MD" w:eastAsia="en-US"/>
        </w:rPr>
        <w:t xml:space="preserve">α-adrenergici </w:t>
      </w:r>
      <w:r w:rsidRPr="00BA0A6D">
        <w:rPr>
          <w:color w:val="000000"/>
          <w:sz w:val="20"/>
          <w:szCs w:val="20"/>
          <w:lang w:val="ro-MD" w:eastAsia="en-US"/>
        </w:rPr>
        <w:t xml:space="preserve">sunt excitatori, în sensul că determină deschiderea canalelor și produc vasoconstricție; iar receptorii </w:t>
      </w:r>
      <w:r w:rsidR="00782F22" w:rsidRPr="00BA0A6D">
        <w:rPr>
          <w:rFonts w:ascii="Calibri" w:hAnsi="Calibri"/>
          <w:color w:val="000000"/>
          <w:sz w:val="20"/>
          <w:szCs w:val="20"/>
          <w:lang w:val="ro-MD" w:eastAsia="en-US"/>
        </w:rPr>
        <w:t xml:space="preserve">β-adrenergici </w:t>
      </w:r>
      <w:r w:rsidRPr="00BA0A6D">
        <w:rPr>
          <w:color w:val="000000"/>
          <w:sz w:val="20"/>
          <w:szCs w:val="20"/>
          <w:lang w:val="ro-MD" w:eastAsia="en-US"/>
        </w:rPr>
        <w:t xml:space="preserve">sunt inhibitori, în sensul că determină închiderea canalelor și produc vasodilatație. Medicamentele care blochează canalele de calciu provoacă vasodilatație prin blocarea intrării calciului prin canalele de calciu. Contracția și relaxarea mușchiului neted se produc, de asemenea, ca răspuns la factorii tisulari locali, cum ar fi lipsa de oxigen, concentrațiile crescute de ioni de hidrogen și excesul de dioxid de carbon. Oxidul nitric </w:t>
      </w:r>
      <w:r w:rsidR="00880E3B" w:rsidRPr="00BA0A6D">
        <w:rPr>
          <w:color w:val="000000"/>
          <w:sz w:val="20"/>
          <w:szCs w:val="20"/>
          <w:lang w:val="ro-MD" w:eastAsia="en-US"/>
        </w:rPr>
        <w:t>(NO)</w:t>
      </w:r>
      <w:r w:rsidRPr="00BA0A6D">
        <w:rPr>
          <w:color w:val="000000"/>
          <w:sz w:val="20"/>
          <w:szCs w:val="20"/>
          <w:lang w:val="ro-MD" w:eastAsia="en-US"/>
        </w:rPr>
        <w:t xml:space="preserve">, cunoscut anterior ca </w:t>
      </w:r>
      <w:r w:rsidRPr="00BA0A6D">
        <w:rPr>
          <w:i/>
          <w:iCs/>
          <w:color w:val="000000"/>
          <w:sz w:val="20"/>
          <w:szCs w:val="20"/>
          <w:lang w:val="ro-MD" w:eastAsia="en-US"/>
        </w:rPr>
        <w:t xml:space="preserve">factor de relaxare endotelială, </w:t>
      </w:r>
      <w:r w:rsidRPr="00BA0A6D">
        <w:rPr>
          <w:color w:val="000000"/>
          <w:sz w:val="20"/>
          <w:szCs w:val="20"/>
          <w:lang w:val="ro-MD" w:eastAsia="en-US"/>
        </w:rPr>
        <w:t xml:space="preserve">acționează local pentru a produce relaxarea musculaturii netede și pentru a regla fluxul sanguin. </w:t>
      </w:r>
    </w:p>
    <w:p w14:paraId="2123304B" w14:textId="77777777" w:rsidR="007847DE" w:rsidRPr="00BA0A6D" w:rsidRDefault="00BA0A6D">
      <w:pPr>
        <w:ind w:firstLine="708"/>
        <w:jc w:val="both"/>
        <w:rPr>
          <w:bCs/>
          <w:sz w:val="20"/>
          <w:szCs w:val="20"/>
          <w:lang w:val="ro-MD"/>
        </w:rPr>
      </w:pPr>
      <w:r w:rsidRPr="00BA0A6D">
        <w:rPr>
          <w:b/>
          <w:bCs/>
          <w:sz w:val="16"/>
          <w:szCs w:val="16"/>
          <w:lang w:val="ro-MD" w:eastAsia="en-US"/>
        </w:rPr>
        <w:t xml:space="preserve"> SISTEMUL ARTERIAL</w:t>
      </w:r>
      <w:r w:rsidR="00F12A19" w:rsidRPr="00BA0A6D">
        <w:rPr>
          <w:b/>
          <w:bCs/>
          <w:sz w:val="20"/>
          <w:szCs w:val="20"/>
          <w:lang w:val="ro-MD" w:eastAsia="en-US"/>
        </w:rPr>
        <w:t xml:space="preserve">. </w:t>
      </w:r>
      <w:r w:rsidRPr="00BA0A6D">
        <w:rPr>
          <w:color w:val="000000"/>
          <w:sz w:val="20"/>
          <w:szCs w:val="20"/>
          <w:lang w:val="ro-MD" w:eastAsia="en-US"/>
        </w:rPr>
        <w:t xml:space="preserve">Sistemul arterial este format din arterele mari și mijlocii și din arteriole. Arterele sunt vase cu pereți groși, cu o cantitate mare de fibre elastice. Elasticitatea acestor vase le permite să se întindă în timpul sistolei cardiace, când inima se contractă și sângele intră în circulație, și să se retragă în timpul diastolei, când inima se relaxează. Arteriolele, care sunt predominant musculare netede, servesc drept </w:t>
      </w:r>
      <w:r w:rsidRPr="00BA0A6D">
        <w:rPr>
          <w:i/>
          <w:color w:val="000000"/>
          <w:sz w:val="20"/>
          <w:szCs w:val="20"/>
          <w:lang w:val="ro-MD" w:eastAsia="en-US"/>
        </w:rPr>
        <w:t xml:space="preserve">vase de rezistență </w:t>
      </w:r>
      <w:r w:rsidRPr="00BA0A6D">
        <w:rPr>
          <w:color w:val="000000"/>
          <w:sz w:val="20"/>
          <w:szCs w:val="20"/>
          <w:lang w:val="ro-MD" w:eastAsia="en-US"/>
        </w:rPr>
        <w:t xml:space="preserve">pentru sistemul circulator. Ele acționează ca </w:t>
      </w:r>
      <w:r w:rsidRPr="00BA0A6D">
        <w:rPr>
          <w:sz w:val="20"/>
          <w:szCs w:val="20"/>
          <w:lang w:val="ro-MD" w:eastAsia="en-US"/>
        </w:rPr>
        <w:t>supape de control prin care sângele este eliberat în timp ce se deplasează în capilare. Modificările în activitatea fibrelor simpatice care inervează aceste vase determină constricția sau relaxarea lor, în funcție de necesități, pentru a menține tensiunea arterială</w:t>
      </w:r>
      <w:r w:rsidR="005C2565" w:rsidRPr="00BA0A6D">
        <w:rPr>
          <w:sz w:val="20"/>
          <w:szCs w:val="20"/>
          <w:lang w:val="ro-MD" w:eastAsia="en-US"/>
        </w:rPr>
        <w:t xml:space="preserve">. În </w:t>
      </w:r>
      <w:r w:rsidR="005C2565" w:rsidRPr="00BA0A6D">
        <w:rPr>
          <w:bCs/>
          <w:sz w:val="20"/>
          <w:szCs w:val="20"/>
          <w:lang w:val="ro-MD"/>
        </w:rPr>
        <w:t xml:space="preserve">funcție de mărimea și caracteristicile lor structurale, arterele sunt împărțite în trei tipuri: (1) </w:t>
      </w:r>
      <w:r w:rsidR="005C2565" w:rsidRPr="00BA0A6D">
        <w:rPr>
          <w:bCs/>
          <w:i/>
          <w:sz w:val="20"/>
          <w:szCs w:val="20"/>
          <w:lang w:val="ro-MD"/>
        </w:rPr>
        <w:t xml:space="preserve">arterele mari </w:t>
      </w:r>
      <w:r w:rsidR="005C2565" w:rsidRPr="00BA0A6D">
        <w:rPr>
          <w:bCs/>
          <w:sz w:val="20"/>
          <w:szCs w:val="20"/>
          <w:lang w:val="ro-MD"/>
        </w:rPr>
        <w:t xml:space="preserve">sau </w:t>
      </w:r>
      <w:r w:rsidR="005C2565" w:rsidRPr="00BA0A6D">
        <w:rPr>
          <w:bCs/>
          <w:i/>
          <w:sz w:val="20"/>
          <w:szCs w:val="20"/>
          <w:lang w:val="ro-MD"/>
        </w:rPr>
        <w:t>elastice</w:t>
      </w:r>
      <w:r w:rsidR="005C2565" w:rsidRPr="00BA0A6D">
        <w:rPr>
          <w:bCs/>
          <w:sz w:val="20"/>
          <w:szCs w:val="20"/>
          <w:lang w:val="ro-MD"/>
        </w:rPr>
        <w:t xml:space="preserve">, care includ aorta, ramurile sale mari (în special </w:t>
      </w:r>
      <w:r w:rsidR="00880E3B" w:rsidRPr="00BA0A6D">
        <w:rPr>
          <w:bCs/>
          <w:sz w:val="20"/>
          <w:szCs w:val="20"/>
          <w:lang w:val="ro-MD"/>
        </w:rPr>
        <w:t xml:space="preserve">arterele </w:t>
      </w:r>
      <w:r w:rsidR="005C2565" w:rsidRPr="00BA0A6D">
        <w:rPr>
          <w:bCs/>
          <w:sz w:val="20"/>
          <w:szCs w:val="20"/>
          <w:lang w:val="ro-MD"/>
        </w:rPr>
        <w:t xml:space="preserve">subclavie, carotidă comună și iliacă) și arterele pulmonare; (2) </w:t>
      </w:r>
      <w:r w:rsidR="005C2565" w:rsidRPr="00BA0A6D">
        <w:rPr>
          <w:bCs/>
          <w:i/>
          <w:sz w:val="20"/>
          <w:szCs w:val="20"/>
          <w:lang w:val="ro-MD"/>
        </w:rPr>
        <w:t xml:space="preserve">arterele mijlocii </w:t>
      </w:r>
      <w:r w:rsidR="005C2565" w:rsidRPr="00BA0A6D">
        <w:rPr>
          <w:bCs/>
          <w:sz w:val="20"/>
          <w:szCs w:val="20"/>
          <w:lang w:val="ro-MD"/>
        </w:rPr>
        <w:t xml:space="preserve">sau </w:t>
      </w:r>
      <w:r w:rsidR="005C2565" w:rsidRPr="00BA0A6D">
        <w:rPr>
          <w:bCs/>
          <w:i/>
          <w:sz w:val="20"/>
          <w:szCs w:val="20"/>
          <w:lang w:val="ro-MD"/>
        </w:rPr>
        <w:t>musculare</w:t>
      </w:r>
      <w:r w:rsidR="005C2565" w:rsidRPr="00BA0A6D">
        <w:rPr>
          <w:bCs/>
          <w:sz w:val="20"/>
          <w:szCs w:val="20"/>
          <w:lang w:val="ro-MD"/>
        </w:rPr>
        <w:t xml:space="preserve">, care cuprind alte ramuri ale aortei (de ex, arterele coronare și renale); și (3) </w:t>
      </w:r>
      <w:r w:rsidR="005C2565" w:rsidRPr="00BA0A6D">
        <w:rPr>
          <w:bCs/>
          <w:i/>
          <w:sz w:val="20"/>
          <w:szCs w:val="20"/>
          <w:lang w:val="ro-MD"/>
        </w:rPr>
        <w:t xml:space="preserve">artere mici </w:t>
      </w:r>
      <w:r w:rsidR="005C2565" w:rsidRPr="00BA0A6D">
        <w:rPr>
          <w:bCs/>
          <w:sz w:val="20"/>
          <w:szCs w:val="20"/>
          <w:lang w:val="ro-MD"/>
        </w:rPr>
        <w:t>(mai mici de aproximativ 2 mm în diametru) și arteriole (</w:t>
      </w:r>
      <w:r w:rsidR="00880E3B" w:rsidRPr="00BA0A6D">
        <w:rPr>
          <w:bCs/>
          <w:sz w:val="20"/>
          <w:szCs w:val="20"/>
          <w:lang w:val="ro-MD"/>
        </w:rPr>
        <w:t>20-100 μm în diametru).</w:t>
      </w:r>
    </w:p>
    <w:p w14:paraId="5E006AC3" w14:textId="77777777" w:rsidR="007847DE" w:rsidRPr="00BA0A6D" w:rsidRDefault="00BA0A6D">
      <w:pPr>
        <w:autoSpaceDE w:val="0"/>
        <w:autoSpaceDN w:val="0"/>
        <w:adjustRightInd w:val="0"/>
        <w:jc w:val="both"/>
        <w:rPr>
          <w:b/>
          <w:bCs/>
          <w:sz w:val="20"/>
          <w:szCs w:val="20"/>
          <w:lang w:val="ro-MD" w:eastAsia="en-US"/>
        </w:rPr>
      </w:pPr>
      <w:r w:rsidRPr="00BA0A6D">
        <w:rPr>
          <w:b/>
          <w:bCs/>
          <w:sz w:val="16"/>
          <w:szCs w:val="16"/>
          <w:lang w:val="ro-MD" w:eastAsia="en-US"/>
        </w:rPr>
        <w:t xml:space="preserve">         SISTEM VENOS</w:t>
      </w:r>
      <w:r w:rsidR="00F12A19" w:rsidRPr="00BA0A6D">
        <w:rPr>
          <w:b/>
          <w:bCs/>
          <w:sz w:val="20"/>
          <w:szCs w:val="20"/>
          <w:lang w:val="ro-MD" w:eastAsia="en-US"/>
        </w:rPr>
        <w:t xml:space="preserve">. </w:t>
      </w:r>
      <w:r w:rsidRPr="00BA0A6D">
        <w:rPr>
          <w:color w:val="000000"/>
          <w:sz w:val="20"/>
          <w:szCs w:val="20"/>
          <w:lang w:val="ro-MD" w:eastAsia="en-US"/>
        </w:rPr>
        <w:t xml:space="preserve">Venele și venulele sunt vase cu pereți subțiri, distensibile și colapsabile. Venulele colectează sângele din capilare, iar venele transportă sângele înapoi la inimă. Venele sunt capabile să se extindă și să stocheze cantități mari de sânge, care pot fi puse la dispoziția circulației la nevoie. Chiar dacă venele au pereții subțiri, ele sunt musculare. Acest lucru le permite să se contracte sau să se dilate pentru a acomoda diferite cantități de sânge. Venele sunt inervate de sistemul nervos simpatic. Atunci când sângele se pierde din circulație, venele se contractă pentru a menține volumul intravascular. Sistemul venos este un </w:t>
      </w:r>
      <w:r w:rsidRPr="00BA0A6D">
        <w:rPr>
          <w:i/>
          <w:color w:val="000000"/>
          <w:sz w:val="20"/>
          <w:szCs w:val="20"/>
          <w:lang w:val="ro-MD" w:eastAsia="en-US"/>
        </w:rPr>
        <w:t>sistem cu presiune scăzută</w:t>
      </w:r>
      <w:r w:rsidRPr="00BA0A6D">
        <w:rPr>
          <w:color w:val="000000"/>
          <w:sz w:val="20"/>
          <w:szCs w:val="20"/>
          <w:lang w:val="ro-MD" w:eastAsia="en-US"/>
        </w:rPr>
        <w:t>, iar atunci când o persoană se află în poziție verticală, fluxul sanguin în sistemul venos trebuie să se opună efectelor gravitației. Valvele din venele extremităților împiedică fluxul retrograd, iar cu ajutorul mușchilor scheletici care înconjoară și comprimă intermitent venele într-o manieră de mulgere, sângele este deplasat înainte către inimă. Presiunea acestora variază de la aproximativ 10 mm Hg la capătul venulelor la aproximativ 0 mm Hg la intrarea venei cave în inimă. Nu există valve în venele abdominale sau toracice, iar fluxul sanguin în aceste vene este puternic influențat de presiunea din cavitatea abdominală, respectiv toracică.</w:t>
      </w:r>
    </w:p>
    <w:p w14:paraId="510C998C" w14:textId="77777777" w:rsidR="007847DE" w:rsidRPr="00BA0A6D" w:rsidRDefault="00BA0A6D">
      <w:pPr>
        <w:autoSpaceDE w:val="0"/>
        <w:autoSpaceDN w:val="0"/>
        <w:adjustRightInd w:val="0"/>
        <w:jc w:val="both"/>
        <w:rPr>
          <w:b/>
          <w:bCs/>
          <w:sz w:val="20"/>
          <w:szCs w:val="20"/>
          <w:lang w:val="ro-MD" w:eastAsia="en-US"/>
        </w:rPr>
      </w:pPr>
      <w:r w:rsidRPr="00BA0A6D">
        <w:rPr>
          <w:b/>
          <w:bCs/>
          <w:sz w:val="16"/>
          <w:szCs w:val="16"/>
          <w:lang w:val="ro-MD" w:eastAsia="en-US"/>
        </w:rPr>
        <w:t xml:space="preserve">      CAPILARE</w:t>
      </w:r>
      <w:r w:rsidR="00F12A19" w:rsidRPr="00BA0A6D">
        <w:rPr>
          <w:b/>
          <w:bCs/>
          <w:sz w:val="16"/>
          <w:szCs w:val="16"/>
          <w:lang w:val="ro-MD" w:eastAsia="en-US"/>
        </w:rPr>
        <w:t xml:space="preserve">. </w:t>
      </w:r>
      <w:r w:rsidRPr="00BA0A6D">
        <w:rPr>
          <w:color w:val="000000"/>
          <w:sz w:val="20"/>
          <w:szCs w:val="20"/>
          <w:lang w:val="ro-MD" w:eastAsia="en-US"/>
        </w:rPr>
        <w:t>Capilarele sunt vase microscopice, cu o singură celulă groasă, care fac legătura între segmentele arterial și venos ale circulației. La fiecare persoană există aproximativ 10 miliarde de capilare, cu o suprafață totală de 500-700 m</w:t>
      </w:r>
      <w:r w:rsidRPr="00BA0A6D">
        <w:rPr>
          <w:color w:val="000000"/>
          <w:sz w:val="20"/>
          <w:szCs w:val="20"/>
          <w:vertAlign w:val="superscript"/>
          <w:lang w:val="ro-MD" w:eastAsia="en-US"/>
        </w:rPr>
        <w:t>2</w:t>
      </w:r>
      <w:r w:rsidRPr="00BA0A6D">
        <w:rPr>
          <w:color w:val="000000"/>
          <w:sz w:val="20"/>
          <w:szCs w:val="20"/>
          <w:lang w:val="ro-MD" w:eastAsia="en-US"/>
        </w:rPr>
        <w:t xml:space="preserve"> . Peretele capilar este compus dintr-un singur strat de celule endoteliale înconjurat de o membrană bazală. Joncțiunile intracelulare unesc celulele endoteliale capilare; acestea sunt denumite </w:t>
      </w:r>
      <w:r w:rsidRPr="00BA0A6D">
        <w:rPr>
          <w:i/>
          <w:iCs/>
          <w:color w:val="000000"/>
          <w:sz w:val="20"/>
          <w:szCs w:val="20"/>
          <w:lang w:val="ro-MD" w:eastAsia="en-US"/>
        </w:rPr>
        <w:t xml:space="preserve">pori capilari. </w:t>
      </w:r>
      <w:r w:rsidRPr="00BA0A6D">
        <w:rPr>
          <w:color w:val="000000"/>
          <w:sz w:val="20"/>
          <w:szCs w:val="20"/>
          <w:lang w:val="ro-MD" w:eastAsia="en-US"/>
        </w:rPr>
        <w:t xml:space="preserve">Materialele solubile în lipide difuzează direct prin membrana celulară capilară. Apa și materialele hidrosolubile părăsesc și intră în capilare prin porii capilari. Dimensiunea porilor capilari variază în funcție de funcția capilară. În creier, celulele endoteliale sunt unite prin joncțiuni strânse care formează </w:t>
      </w:r>
      <w:r w:rsidRPr="00BA0A6D">
        <w:rPr>
          <w:i/>
          <w:color w:val="000000"/>
          <w:sz w:val="20"/>
          <w:szCs w:val="20"/>
          <w:lang w:val="ro-MD" w:eastAsia="en-US"/>
        </w:rPr>
        <w:t>bariera hemato-encefalică</w:t>
      </w:r>
      <w:r w:rsidRPr="00BA0A6D">
        <w:rPr>
          <w:color w:val="000000"/>
          <w:sz w:val="20"/>
          <w:szCs w:val="20"/>
          <w:lang w:val="ro-MD" w:eastAsia="en-US"/>
        </w:rPr>
        <w:t xml:space="preserve">. Acest lucru împiedică substanțele care ar putea altera excitabilitatea neuronală să părăsească capilarul. În organele care procesează conținutul sângelui, cum ar fi ficatul, capilarele au pori mari, astfel încât substanțele pot trece ușor prin peretele capilar. În rinichi, capilarele glomerulare au deschideri mici numite </w:t>
      </w:r>
      <w:r w:rsidRPr="00BA0A6D">
        <w:rPr>
          <w:i/>
          <w:iCs/>
          <w:color w:val="000000"/>
          <w:sz w:val="20"/>
          <w:szCs w:val="20"/>
          <w:lang w:val="ro-MD" w:eastAsia="en-US"/>
        </w:rPr>
        <w:t xml:space="preserve">fenestrații </w:t>
      </w:r>
      <w:r w:rsidRPr="00BA0A6D">
        <w:rPr>
          <w:color w:val="000000"/>
          <w:sz w:val="20"/>
          <w:szCs w:val="20"/>
          <w:lang w:val="ro-MD" w:eastAsia="en-US"/>
        </w:rPr>
        <w:t>care trec direct prin mijlocul celulelor endoteliale. Pereții capilari fenestrați sunt în concordanță cu funcția de filtrare a glomerulului.</w:t>
      </w:r>
    </w:p>
    <w:p w14:paraId="6B6B8079" w14:textId="77777777" w:rsidR="007847DE" w:rsidRPr="00BA0A6D" w:rsidRDefault="00BA0A6D">
      <w:pPr>
        <w:autoSpaceDE w:val="0"/>
        <w:autoSpaceDN w:val="0"/>
        <w:adjustRightInd w:val="0"/>
        <w:jc w:val="center"/>
        <w:rPr>
          <w:b/>
          <w:bCs/>
          <w:sz w:val="16"/>
          <w:szCs w:val="16"/>
          <w:lang w:val="ro-MD" w:eastAsia="en-US"/>
        </w:rPr>
      </w:pPr>
      <w:r w:rsidRPr="00BA0A6D">
        <w:rPr>
          <w:b/>
          <w:bCs/>
          <w:sz w:val="16"/>
          <w:szCs w:val="16"/>
          <w:lang w:val="ro-MD" w:eastAsia="en-US"/>
        </w:rPr>
        <w:t>CONTROLUL LOCAL AL FLUXULUI SANGUIN</w:t>
      </w:r>
    </w:p>
    <w:p w14:paraId="162CA263" w14:textId="77777777" w:rsidR="007847DE" w:rsidRPr="00BA0A6D" w:rsidRDefault="00BA0A6D">
      <w:pPr>
        <w:autoSpaceDE w:val="0"/>
        <w:autoSpaceDN w:val="0"/>
        <w:adjustRightInd w:val="0"/>
        <w:jc w:val="both"/>
        <w:rPr>
          <w:color w:val="000000"/>
          <w:sz w:val="20"/>
          <w:szCs w:val="20"/>
          <w:lang w:val="ro-MD" w:eastAsia="en-US"/>
        </w:rPr>
      </w:pPr>
      <w:r w:rsidRPr="00BA0A6D">
        <w:rPr>
          <w:color w:val="000000"/>
          <w:sz w:val="20"/>
          <w:szCs w:val="20"/>
          <w:lang w:val="ro-MD" w:eastAsia="en-US"/>
        </w:rPr>
        <w:t xml:space="preserve">              Fluxul sanguin tisular este reglat de la un minut la altul în funcție de nevoile tisulare și pe termen mai lung prin dezvoltarea circulației colaterale. Mecanismele neuronale reglează debitul cardiac și tensiunea arterială necesare pentru a susține aceste mecanisme locale.</w:t>
      </w:r>
    </w:p>
    <w:p w14:paraId="495E7054" w14:textId="77777777" w:rsidR="007847DE" w:rsidRPr="00BA0A6D" w:rsidRDefault="00BA0A6D">
      <w:pPr>
        <w:numPr>
          <w:ilvl w:val="0"/>
          <w:numId w:val="29"/>
        </w:numPr>
        <w:autoSpaceDE w:val="0"/>
        <w:autoSpaceDN w:val="0"/>
        <w:adjustRightInd w:val="0"/>
        <w:rPr>
          <w:b/>
          <w:bCs/>
          <w:sz w:val="20"/>
          <w:szCs w:val="20"/>
          <w:lang w:val="ro-MD" w:eastAsia="en-US"/>
        </w:rPr>
      </w:pPr>
      <w:r w:rsidRPr="00BA0A6D">
        <w:rPr>
          <w:b/>
          <w:bCs/>
          <w:sz w:val="20"/>
          <w:szCs w:val="20"/>
          <w:lang w:val="ro-MD" w:eastAsia="en-US"/>
        </w:rPr>
        <w:t>Autoreglarea pe termen scurt</w:t>
      </w:r>
    </w:p>
    <w:p w14:paraId="4708217A" w14:textId="77777777" w:rsidR="007847DE" w:rsidRPr="00BA0A6D" w:rsidRDefault="00BA0A6D">
      <w:pPr>
        <w:autoSpaceDE w:val="0"/>
        <w:autoSpaceDN w:val="0"/>
        <w:adjustRightInd w:val="0"/>
        <w:jc w:val="both"/>
        <w:rPr>
          <w:color w:val="000000"/>
          <w:sz w:val="20"/>
          <w:szCs w:val="20"/>
          <w:lang w:val="ro-MD" w:eastAsia="en-US"/>
        </w:rPr>
      </w:pPr>
      <w:r w:rsidRPr="00BA0A6D">
        <w:rPr>
          <w:color w:val="000000"/>
          <w:sz w:val="20"/>
          <w:szCs w:val="20"/>
          <w:lang w:val="ro-MD" w:eastAsia="en-US"/>
        </w:rPr>
        <w:lastRenderedPageBreak/>
        <w:t xml:space="preserve">            Controlul local al fluxului sanguin este guvernat în mare măsură de nevoile</w:t>
      </w:r>
      <w:r w:rsidR="00F12A19" w:rsidRPr="00BA0A6D">
        <w:rPr>
          <w:color w:val="000000"/>
          <w:sz w:val="20"/>
          <w:szCs w:val="20"/>
          <w:lang w:val="ro-MD" w:eastAsia="en-US"/>
        </w:rPr>
        <w:t xml:space="preserve"> nutriționale </w:t>
      </w:r>
      <w:r w:rsidRPr="00BA0A6D">
        <w:rPr>
          <w:color w:val="000000"/>
          <w:sz w:val="20"/>
          <w:szCs w:val="20"/>
          <w:lang w:val="ro-MD" w:eastAsia="en-US"/>
        </w:rPr>
        <w:t xml:space="preserve">ale țesutului. De exemplu, fluxul sanguin către organe precum inima, creierul și rinichii rămâne relativ constant, deși tensiunea arterială poate varia între </w:t>
      </w:r>
      <w:r w:rsidR="00F12A19" w:rsidRPr="00BA0A6D">
        <w:rPr>
          <w:color w:val="000000"/>
          <w:sz w:val="20"/>
          <w:szCs w:val="20"/>
          <w:lang w:val="ro-MD" w:eastAsia="en-US"/>
        </w:rPr>
        <w:t>60 și 180 mmHg</w:t>
      </w:r>
      <w:r w:rsidRPr="00BA0A6D">
        <w:rPr>
          <w:color w:val="000000"/>
          <w:sz w:val="20"/>
          <w:szCs w:val="20"/>
          <w:lang w:val="ro-MD" w:eastAsia="en-US"/>
        </w:rPr>
        <w:t xml:space="preserve">. Capacitatea țesuturilor de a-și regla propriul flux sanguin pe o gamă largă de presiuni </w:t>
      </w:r>
      <w:r w:rsidR="00F12A19" w:rsidRPr="00BA0A6D">
        <w:rPr>
          <w:color w:val="000000"/>
          <w:sz w:val="20"/>
          <w:szCs w:val="20"/>
          <w:lang w:val="ro-MD" w:eastAsia="en-US"/>
        </w:rPr>
        <w:t xml:space="preserve">se </w:t>
      </w:r>
      <w:r w:rsidRPr="00BA0A6D">
        <w:rPr>
          <w:color w:val="000000"/>
          <w:sz w:val="20"/>
          <w:szCs w:val="20"/>
          <w:lang w:val="ro-MD" w:eastAsia="en-US"/>
        </w:rPr>
        <w:t xml:space="preserve">numește </w:t>
      </w:r>
      <w:r w:rsidRPr="00BA0A6D">
        <w:rPr>
          <w:i/>
          <w:iCs/>
          <w:color w:val="000000"/>
          <w:sz w:val="20"/>
          <w:szCs w:val="20"/>
          <w:lang w:val="ro-MD" w:eastAsia="en-US"/>
        </w:rPr>
        <w:t xml:space="preserve">autoreglare. </w:t>
      </w:r>
      <w:r w:rsidRPr="00BA0A6D">
        <w:rPr>
          <w:color w:val="000000"/>
          <w:sz w:val="20"/>
          <w:szCs w:val="20"/>
          <w:lang w:val="ro-MD" w:eastAsia="en-US"/>
        </w:rPr>
        <w:t xml:space="preserve">Autoreglarea fluxului sanguin este mediată de modificări ale tonusului vaselor de sânge datorate modificărilor fluxului prin vas sau de factori tisulari locali, cum ar fi lipsa de oxigen sau acumularea de metaboliți tisulari (de </w:t>
      </w:r>
      <w:r w:rsidRPr="00BA0A6D">
        <w:rPr>
          <w:i/>
          <w:iCs/>
          <w:color w:val="000000"/>
          <w:sz w:val="20"/>
          <w:szCs w:val="20"/>
          <w:lang w:val="ro-MD" w:eastAsia="en-US"/>
        </w:rPr>
        <w:t xml:space="preserve">exemplu, </w:t>
      </w:r>
      <w:r w:rsidRPr="00BA0A6D">
        <w:rPr>
          <w:i/>
          <w:color w:val="000000"/>
          <w:sz w:val="20"/>
          <w:szCs w:val="20"/>
          <w:lang w:val="ro-MD" w:eastAsia="en-US"/>
        </w:rPr>
        <w:t xml:space="preserve">potasiu, acid lactic </w:t>
      </w:r>
      <w:r w:rsidRPr="00BA0A6D">
        <w:rPr>
          <w:color w:val="000000"/>
          <w:sz w:val="20"/>
          <w:szCs w:val="20"/>
          <w:lang w:val="ro-MD" w:eastAsia="en-US"/>
        </w:rPr>
        <w:t xml:space="preserve">sau </w:t>
      </w:r>
      <w:r w:rsidRPr="00BA0A6D">
        <w:rPr>
          <w:i/>
          <w:color w:val="000000"/>
          <w:sz w:val="20"/>
          <w:szCs w:val="20"/>
          <w:lang w:val="ro-MD" w:eastAsia="en-US"/>
        </w:rPr>
        <w:t>adenozină</w:t>
      </w:r>
      <w:r w:rsidRPr="00BA0A6D">
        <w:rPr>
          <w:color w:val="000000"/>
          <w:sz w:val="20"/>
          <w:szCs w:val="20"/>
          <w:lang w:val="ro-MD" w:eastAsia="en-US"/>
        </w:rPr>
        <w:t xml:space="preserve">, care este un produs de degradare a ATP). Controlul local este deosebit de important în țesuturi precum mușchiul scheletic, ale cărui nevoi de flux sanguin variază în funcție de nivelul de activitate. O creștere a fluxului sanguin local se numește </w:t>
      </w:r>
      <w:r w:rsidRPr="00BA0A6D">
        <w:rPr>
          <w:i/>
          <w:iCs/>
          <w:color w:val="000000"/>
          <w:sz w:val="20"/>
          <w:szCs w:val="20"/>
          <w:lang w:val="ro-MD" w:eastAsia="en-US"/>
        </w:rPr>
        <w:t xml:space="preserve">hiperemie. </w:t>
      </w:r>
      <w:r w:rsidRPr="00BA0A6D">
        <w:rPr>
          <w:color w:val="000000"/>
          <w:sz w:val="20"/>
          <w:szCs w:val="20"/>
          <w:lang w:val="ro-MD" w:eastAsia="en-US"/>
        </w:rPr>
        <w:t xml:space="preserve">Capacitatea țesuturilor de a crește fluxul sanguin în situații de activitate crescută, cum ar fi exercițiul fizic, se numește </w:t>
      </w:r>
      <w:r w:rsidRPr="00BA0A6D">
        <w:rPr>
          <w:i/>
          <w:iCs/>
          <w:color w:val="000000"/>
          <w:sz w:val="20"/>
          <w:szCs w:val="20"/>
          <w:lang w:val="ro-MD" w:eastAsia="en-US"/>
        </w:rPr>
        <w:t xml:space="preserve">hiperemie funcțională. </w:t>
      </w:r>
      <w:r w:rsidRPr="00BA0A6D">
        <w:rPr>
          <w:color w:val="000000"/>
          <w:sz w:val="20"/>
          <w:szCs w:val="20"/>
          <w:lang w:val="ro-MD" w:eastAsia="en-US"/>
        </w:rPr>
        <w:t xml:space="preserve">Atunci când alimentarea cu sânge a unei zone a fost oclusă și apoi restabilită, fluxul sanguin local prin țesuturi crește </w:t>
      </w:r>
      <w:r w:rsidR="00F12A19" w:rsidRPr="00BA0A6D">
        <w:rPr>
          <w:color w:val="000000"/>
          <w:sz w:val="20"/>
          <w:szCs w:val="20"/>
          <w:lang w:val="ro-MD" w:eastAsia="en-US"/>
        </w:rPr>
        <w:t xml:space="preserve">în câteva </w:t>
      </w:r>
      <w:r w:rsidRPr="00BA0A6D">
        <w:rPr>
          <w:color w:val="000000"/>
          <w:sz w:val="20"/>
          <w:szCs w:val="20"/>
          <w:lang w:val="ro-MD" w:eastAsia="en-US"/>
        </w:rPr>
        <w:t xml:space="preserve">secunde pentru a restabili echilibrul metabolic al țesuturilor. Acest flux crescut se numește </w:t>
      </w:r>
      <w:r w:rsidRPr="00BA0A6D">
        <w:rPr>
          <w:i/>
          <w:iCs/>
          <w:color w:val="000000"/>
          <w:sz w:val="20"/>
          <w:szCs w:val="20"/>
          <w:lang w:val="ro-MD" w:eastAsia="en-US"/>
        </w:rPr>
        <w:t xml:space="preserve">hiperemie reactivă. </w:t>
      </w:r>
      <w:r w:rsidRPr="00BA0A6D">
        <w:rPr>
          <w:color w:val="000000"/>
          <w:sz w:val="20"/>
          <w:szCs w:val="20"/>
          <w:lang w:val="ro-MD" w:eastAsia="en-US"/>
        </w:rPr>
        <w:t>Roșeața tranzitorie observată pe un braț după ce s-a sprijinit pe o suprafață dură este un exemplu de hiperemie reactivă. Mecanismele de control local se bazează pe un flux continuu din arterele principale; prin urmare, hiperemia nu poate apărea atunci când arterele care alimentează paturile capilare sunt îngustate. De exemplu, dacă o arteră coronariană majoră este ocluzată, deschiderea canalelor alimentate de vasul respectiv nu poate restabili fluxul sanguin.</w:t>
      </w:r>
    </w:p>
    <w:p w14:paraId="1DF932CB" w14:textId="77777777" w:rsidR="007847DE" w:rsidRPr="00BA0A6D" w:rsidRDefault="00BA0A6D">
      <w:pPr>
        <w:autoSpaceDE w:val="0"/>
        <w:autoSpaceDN w:val="0"/>
        <w:adjustRightInd w:val="0"/>
        <w:jc w:val="both"/>
        <w:rPr>
          <w:b/>
          <w:bCs/>
          <w:i/>
          <w:iCs/>
          <w:sz w:val="20"/>
          <w:szCs w:val="20"/>
          <w:lang w:val="ro-MD" w:eastAsia="en-US"/>
        </w:rPr>
      </w:pPr>
      <w:r w:rsidRPr="00BA0A6D">
        <w:rPr>
          <w:bCs/>
          <w:i/>
          <w:iCs/>
          <w:sz w:val="20"/>
          <w:szCs w:val="20"/>
          <w:lang w:val="ro-MD" w:eastAsia="en-US"/>
        </w:rPr>
        <w:t xml:space="preserve">          Factorii tisulari care contribuie la controlul local al fluxului sanguin</w:t>
      </w:r>
      <w:r w:rsidRPr="00BA0A6D">
        <w:rPr>
          <w:b/>
          <w:bCs/>
          <w:i/>
          <w:iCs/>
          <w:sz w:val="20"/>
          <w:szCs w:val="20"/>
          <w:lang w:val="ro-MD" w:eastAsia="en-US"/>
        </w:rPr>
        <w:t xml:space="preserve">. </w:t>
      </w:r>
      <w:r w:rsidRPr="00BA0A6D">
        <w:rPr>
          <w:sz w:val="20"/>
          <w:szCs w:val="20"/>
          <w:lang w:val="ro-MD" w:eastAsia="en-US"/>
        </w:rPr>
        <w:t xml:space="preserve">Substanțele vasodilatatoare, formate în țesuturi ca răspuns la o nevoie de creștere a fluxului sanguin, contribuie, de asemenea, la controlul local </w:t>
      </w:r>
      <w:r w:rsidRPr="00BA0A6D">
        <w:rPr>
          <w:color w:val="000000"/>
          <w:sz w:val="20"/>
          <w:szCs w:val="20"/>
          <w:lang w:val="ro-MD" w:eastAsia="en-US"/>
        </w:rPr>
        <w:t xml:space="preserve">al fluxului sanguin. Cele mai importante dintre acestea sunt </w:t>
      </w:r>
      <w:r w:rsidRPr="00BA0A6D">
        <w:rPr>
          <w:i/>
          <w:color w:val="000000"/>
          <w:sz w:val="20"/>
          <w:szCs w:val="20"/>
          <w:lang w:val="ro-MD" w:eastAsia="en-US"/>
        </w:rPr>
        <w:t xml:space="preserve">histamina, serotonina </w:t>
      </w:r>
      <w:r w:rsidRPr="00BA0A6D">
        <w:rPr>
          <w:color w:val="000000"/>
          <w:sz w:val="20"/>
          <w:szCs w:val="20"/>
          <w:lang w:val="ro-MD" w:eastAsia="en-US"/>
        </w:rPr>
        <w:t>(</w:t>
      </w:r>
      <w:r w:rsidRPr="00BA0A6D">
        <w:rPr>
          <w:i/>
          <w:iCs/>
          <w:color w:val="000000"/>
          <w:sz w:val="20"/>
          <w:szCs w:val="20"/>
          <w:lang w:val="ro-MD" w:eastAsia="en-US"/>
        </w:rPr>
        <w:t xml:space="preserve">adică </w:t>
      </w:r>
      <w:r w:rsidRPr="00BA0A6D">
        <w:rPr>
          <w:color w:val="000000"/>
          <w:sz w:val="20"/>
          <w:szCs w:val="20"/>
          <w:lang w:val="ro-MD" w:eastAsia="en-US"/>
        </w:rPr>
        <w:t xml:space="preserve">5-hidroxitriptamina), </w:t>
      </w:r>
      <w:r w:rsidRPr="00BA0A6D">
        <w:rPr>
          <w:i/>
          <w:color w:val="000000"/>
          <w:sz w:val="20"/>
          <w:szCs w:val="20"/>
          <w:lang w:val="ro-MD" w:eastAsia="en-US"/>
        </w:rPr>
        <w:t xml:space="preserve">kininele </w:t>
      </w:r>
      <w:r w:rsidRPr="00BA0A6D">
        <w:rPr>
          <w:color w:val="000000"/>
          <w:sz w:val="20"/>
          <w:szCs w:val="20"/>
          <w:lang w:val="ro-MD" w:eastAsia="en-US"/>
        </w:rPr>
        <w:t xml:space="preserve">și </w:t>
      </w:r>
      <w:r w:rsidRPr="00BA0A6D">
        <w:rPr>
          <w:i/>
          <w:color w:val="000000"/>
          <w:sz w:val="20"/>
          <w:szCs w:val="20"/>
          <w:lang w:val="ro-MD" w:eastAsia="en-US"/>
        </w:rPr>
        <w:t>prostaglandinele</w:t>
      </w:r>
      <w:r w:rsidRPr="00BA0A6D">
        <w:rPr>
          <w:color w:val="000000"/>
          <w:sz w:val="20"/>
          <w:szCs w:val="20"/>
          <w:lang w:val="ro-MD" w:eastAsia="en-US"/>
        </w:rPr>
        <w:t xml:space="preserve">. </w:t>
      </w:r>
      <w:r w:rsidRPr="00BA0A6D">
        <w:rPr>
          <w:i/>
          <w:iCs/>
          <w:color w:val="000000"/>
          <w:sz w:val="20"/>
          <w:szCs w:val="20"/>
          <w:lang w:val="ro-MD" w:eastAsia="en-US"/>
        </w:rPr>
        <w:t xml:space="preserve">Histamina </w:t>
      </w:r>
      <w:r w:rsidRPr="00BA0A6D">
        <w:rPr>
          <w:color w:val="000000"/>
          <w:sz w:val="20"/>
          <w:szCs w:val="20"/>
          <w:lang w:val="ro-MD" w:eastAsia="en-US"/>
        </w:rPr>
        <w:t xml:space="preserve">crește fluxul sanguin. Majoritatea vaselor de sânge conțin histamină în depozitele mastocitelor și ale celulelor nemastocitare; atunci când aceste țesuturi sunt lezate, histamina este eliberată. În anumite țesuturi, cum ar fi mușchiul scheletic, activitatea mastocitelor este mediată de sistemul nervos simpatic; atunci când controlul simpatic este retras, mastocitele eliberează histamină. Vasodilatația rezultă apoi din creșterea histaminei și </w:t>
      </w:r>
      <w:r w:rsidR="00F12A19" w:rsidRPr="00BA0A6D">
        <w:rPr>
          <w:color w:val="000000"/>
          <w:sz w:val="20"/>
          <w:szCs w:val="20"/>
          <w:lang w:val="ro-MD" w:eastAsia="en-US"/>
        </w:rPr>
        <w:t xml:space="preserve">retragerea </w:t>
      </w:r>
      <w:r w:rsidRPr="00BA0A6D">
        <w:rPr>
          <w:color w:val="000000"/>
          <w:sz w:val="20"/>
          <w:szCs w:val="20"/>
          <w:lang w:val="ro-MD" w:eastAsia="en-US"/>
        </w:rPr>
        <w:t xml:space="preserve">activității </w:t>
      </w:r>
      <w:r w:rsidR="00F12A19" w:rsidRPr="00BA0A6D">
        <w:rPr>
          <w:color w:val="000000"/>
          <w:sz w:val="20"/>
          <w:szCs w:val="20"/>
          <w:lang w:val="ro-MD" w:eastAsia="en-US"/>
        </w:rPr>
        <w:t xml:space="preserve">vasoconstrictoare. </w:t>
      </w:r>
      <w:r w:rsidRPr="00BA0A6D">
        <w:rPr>
          <w:i/>
          <w:iCs/>
          <w:color w:val="000000"/>
          <w:sz w:val="20"/>
          <w:szCs w:val="20"/>
          <w:lang w:val="ro-MD" w:eastAsia="en-US"/>
        </w:rPr>
        <w:t xml:space="preserve">Serotonina </w:t>
      </w:r>
      <w:r w:rsidRPr="00BA0A6D">
        <w:rPr>
          <w:color w:val="000000"/>
          <w:sz w:val="20"/>
          <w:szCs w:val="20"/>
          <w:lang w:val="ro-MD" w:eastAsia="en-US"/>
        </w:rPr>
        <w:t xml:space="preserve">este eliberată de agregarea trombocitelor în timpul procesului de coagulare; aceasta provoacă vasoconstricție și joacă un rol major în controlul sângerării. Serotonina se găsește în țesuturi cerebrale și pulmonare și se speculează că ar putea fi implicată în spasmul vascular asociat cu unele reacții alergice pulmonare și migrene. </w:t>
      </w:r>
      <w:r w:rsidRPr="00BA0A6D">
        <w:rPr>
          <w:i/>
          <w:iCs/>
          <w:color w:val="000000"/>
          <w:sz w:val="20"/>
          <w:szCs w:val="20"/>
          <w:lang w:val="ro-MD" w:eastAsia="en-US"/>
        </w:rPr>
        <w:t xml:space="preserve">Chininele </w:t>
      </w:r>
      <w:r w:rsidRPr="00BA0A6D">
        <w:rPr>
          <w:color w:val="000000"/>
          <w:sz w:val="20"/>
          <w:szCs w:val="20"/>
          <w:lang w:val="ro-MD" w:eastAsia="en-US"/>
        </w:rPr>
        <w:t xml:space="preserve">(de </w:t>
      </w:r>
      <w:r w:rsidRPr="00BA0A6D">
        <w:rPr>
          <w:i/>
          <w:iCs/>
          <w:color w:val="000000"/>
          <w:sz w:val="20"/>
          <w:szCs w:val="20"/>
          <w:lang w:val="ro-MD" w:eastAsia="en-US"/>
        </w:rPr>
        <w:t xml:space="preserve">exemplu, </w:t>
      </w:r>
      <w:r w:rsidRPr="00BA0A6D">
        <w:rPr>
          <w:i/>
          <w:color w:val="000000"/>
          <w:sz w:val="20"/>
          <w:szCs w:val="20"/>
          <w:lang w:val="ro-MD" w:eastAsia="en-US"/>
        </w:rPr>
        <w:t xml:space="preserve">kallidinele </w:t>
      </w:r>
      <w:r w:rsidRPr="00BA0A6D">
        <w:rPr>
          <w:color w:val="000000"/>
          <w:sz w:val="20"/>
          <w:szCs w:val="20"/>
          <w:lang w:val="ro-MD" w:eastAsia="en-US"/>
        </w:rPr>
        <w:t xml:space="preserve">și </w:t>
      </w:r>
      <w:r w:rsidRPr="00BA0A6D">
        <w:rPr>
          <w:i/>
          <w:color w:val="000000"/>
          <w:sz w:val="20"/>
          <w:szCs w:val="20"/>
          <w:lang w:val="ro-MD" w:eastAsia="en-US"/>
        </w:rPr>
        <w:t>bradikinina</w:t>
      </w:r>
      <w:r w:rsidRPr="00BA0A6D">
        <w:rPr>
          <w:color w:val="000000"/>
          <w:sz w:val="20"/>
          <w:szCs w:val="20"/>
          <w:lang w:val="ro-MD" w:eastAsia="en-US"/>
        </w:rPr>
        <w:t xml:space="preserve">) sunt eliberate din globulina kininogen, care este prezentă în fluidele organismului. Chininele determină relaxarea musculaturii netede arteriolare, cresc permeabilitatea capilară și constrâng venulele. În glandele exocrine, formarea de kinine contribuie la vasodilatația necesară secreției glandulare. </w:t>
      </w:r>
      <w:r w:rsidRPr="00BA0A6D">
        <w:rPr>
          <w:i/>
          <w:iCs/>
          <w:color w:val="000000"/>
          <w:sz w:val="20"/>
          <w:szCs w:val="20"/>
          <w:lang w:val="ro-MD" w:eastAsia="en-US"/>
        </w:rPr>
        <w:t xml:space="preserve">Prostaglandinele </w:t>
      </w:r>
      <w:r w:rsidRPr="00BA0A6D">
        <w:rPr>
          <w:color w:val="000000"/>
          <w:sz w:val="20"/>
          <w:szCs w:val="20"/>
          <w:lang w:val="ro-MD" w:eastAsia="en-US"/>
        </w:rPr>
        <w:t xml:space="preserve">sunt sintetizate din constituenți ai membranei celulare (de </w:t>
      </w:r>
      <w:r w:rsidRPr="00BA0A6D">
        <w:rPr>
          <w:i/>
          <w:iCs/>
          <w:color w:val="000000"/>
          <w:sz w:val="20"/>
          <w:szCs w:val="20"/>
          <w:lang w:val="ro-MD" w:eastAsia="en-US"/>
        </w:rPr>
        <w:t xml:space="preserve">exemplu, </w:t>
      </w:r>
      <w:r w:rsidRPr="00BA0A6D">
        <w:rPr>
          <w:color w:val="000000"/>
          <w:sz w:val="20"/>
          <w:szCs w:val="20"/>
          <w:lang w:val="ro-MD" w:eastAsia="en-US"/>
        </w:rPr>
        <w:t xml:space="preserve">acidul gras cu lanț lung </w:t>
      </w:r>
      <w:r w:rsidRPr="00BA0A6D">
        <w:rPr>
          <w:i/>
          <w:iCs/>
          <w:color w:val="000000"/>
          <w:sz w:val="20"/>
          <w:szCs w:val="20"/>
          <w:lang w:val="ro-MD" w:eastAsia="en-US"/>
        </w:rPr>
        <w:t>acid arahidonic</w:t>
      </w:r>
      <w:r w:rsidRPr="00BA0A6D">
        <w:rPr>
          <w:color w:val="000000"/>
          <w:sz w:val="20"/>
          <w:szCs w:val="20"/>
          <w:lang w:val="ro-MD" w:eastAsia="en-US"/>
        </w:rPr>
        <w:t xml:space="preserve">). Leziunile tisulare determină eliberarea acidului arahidonic </w:t>
      </w:r>
      <w:r w:rsidR="00F12A19" w:rsidRPr="00BA0A6D">
        <w:rPr>
          <w:color w:val="000000"/>
          <w:sz w:val="20"/>
          <w:szCs w:val="20"/>
          <w:lang w:val="ro-MD" w:eastAsia="en-US"/>
        </w:rPr>
        <w:t xml:space="preserve">din membrana celulară, care </w:t>
      </w:r>
      <w:r w:rsidRPr="00BA0A6D">
        <w:rPr>
          <w:color w:val="000000"/>
          <w:sz w:val="20"/>
          <w:szCs w:val="20"/>
          <w:lang w:val="ro-MD" w:eastAsia="en-US"/>
        </w:rPr>
        <w:t>inițiază sinteza prostaglandinelor. Există mai multe prostaglandine (</w:t>
      </w:r>
      <w:r w:rsidRPr="00BA0A6D">
        <w:rPr>
          <w:i/>
          <w:iCs/>
          <w:color w:val="000000"/>
          <w:sz w:val="20"/>
          <w:szCs w:val="20"/>
          <w:lang w:val="ro-MD" w:eastAsia="en-US"/>
        </w:rPr>
        <w:t xml:space="preserve">de exemplu, </w:t>
      </w:r>
      <w:r w:rsidRPr="00BA0A6D">
        <w:rPr>
          <w:color w:val="000000"/>
          <w:sz w:val="20"/>
          <w:szCs w:val="20"/>
          <w:lang w:val="ro-MD" w:eastAsia="en-US"/>
        </w:rPr>
        <w:t>E</w:t>
      </w:r>
      <w:r w:rsidRPr="00BA0A6D">
        <w:rPr>
          <w:color w:val="000000"/>
          <w:sz w:val="20"/>
          <w:szCs w:val="20"/>
          <w:vertAlign w:val="subscript"/>
          <w:lang w:val="ro-MD" w:eastAsia="en-US"/>
        </w:rPr>
        <w:t>2</w:t>
      </w:r>
      <w:r w:rsidRPr="00BA0A6D">
        <w:rPr>
          <w:color w:val="000000"/>
          <w:sz w:val="20"/>
          <w:szCs w:val="20"/>
          <w:lang w:val="ro-MD" w:eastAsia="en-US"/>
        </w:rPr>
        <w:t xml:space="preserve"> , F</w:t>
      </w:r>
      <w:r w:rsidRPr="00BA0A6D">
        <w:rPr>
          <w:color w:val="000000"/>
          <w:sz w:val="20"/>
          <w:szCs w:val="20"/>
          <w:vertAlign w:val="subscript"/>
          <w:lang w:val="ro-MD" w:eastAsia="en-US"/>
        </w:rPr>
        <w:t>2</w:t>
      </w:r>
      <w:r w:rsidRPr="00BA0A6D">
        <w:rPr>
          <w:color w:val="000000"/>
          <w:sz w:val="20"/>
          <w:szCs w:val="20"/>
          <w:lang w:val="ro-MD" w:eastAsia="en-US"/>
        </w:rPr>
        <w:t xml:space="preserve"> , I</w:t>
      </w:r>
      <w:r w:rsidRPr="00BA0A6D">
        <w:rPr>
          <w:color w:val="000000"/>
          <w:sz w:val="20"/>
          <w:szCs w:val="20"/>
          <w:vertAlign w:val="subscript"/>
          <w:lang w:val="ro-MD" w:eastAsia="en-US"/>
        </w:rPr>
        <w:t>2</w:t>
      </w:r>
      <w:r w:rsidRPr="00BA0A6D">
        <w:rPr>
          <w:color w:val="000000"/>
          <w:sz w:val="20"/>
          <w:szCs w:val="20"/>
          <w:lang w:val="ro-MD" w:eastAsia="en-US"/>
        </w:rPr>
        <w:t xml:space="preserve"> ), care </w:t>
      </w:r>
      <w:r w:rsidR="00F12A19" w:rsidRPr="00BA0A6D">
        <w:rPr>
          <w:color w:val="000000"/>
          <w:sz w:val="20"/>
          <w:szCs w:val="20"/>
          <w:lang w:val="ro-MD" w:eastAsia="en-US"/>
        </w:rPr>
        <w:t xml:space="preserve">sunt subgrupe în funcție de </w:t>
      </w:r>
      <w:r w:rsidRPr="00BA0A6D">
        <w:rPr>
          <w:color w:val="000000"/>
          <w:sz w:val="20"/>
          <w:szCs w:val="20"/>
          <w:lang w:val="ro-MD" w:eastAsia="en-US"/>
        </w:rPr>
        <w:t xml:space="preserve">caracteristicile </w:t>
      </w:r>
      <w:r w:rsidR="00F12A19" w:rsidRPr="00BA0A6D">
        <w:rPr>
          <w:color w:val="000000"/>
          <w:sz w:val="20"/>
          <w:szCs w:val="20"/>
          <w:lang w:val="ro-MD" w:eastAsia="en-US"/>
        </w:rPr>
        <w:t xml:space="preserve">lor </w:t>
      </w:r>
      <w:r w:rsidRPr="00BA0A6D">
        <w:rPr>
          <w:color w:val="000000"/>
          <w:sz w:val="20"/>
          <w:szCs w:val="20"/>
          <w:lang w:val="ro-MD" w:eastAsia="en-US"/>
        </w:rPr>
        <w:t>chimice; unele produc vasoconstricție, iar altele vasodilatație. Prostaciclina (</w:t>
      </w:r>
      <w:r w:rsidRPr="00BA0A6D">
        <w:rPr>
          <w:i/>
          <w:color w:val="000000"/>
          <w:sz w:val="20"/>
          <w:szCs w:val="20"/>
          <w:lang w:val="ro-MD" w:eastAsia="en-US"/>
        </w:rPr>
        <w:t>PGI</w:t>
      </w:r>
      <w:r w:rsidRPr="00BA0A6D">
        <w:rPr>
          <w:i/>
          <w:color w:val="000000"/>
          <w:sz w:val="20"/>
          <w:szCs w:val="20"/>
          <w:vertAlign w:val="subscript"/>
          <w:lang w:val="ro-MD" w:eastAsia="en-US"/>
        </w:rPr>
        <w:t>2</w:t>
      </w:r>
      <w:r w:rsidRPr="00BA0A6D">
        <w:rPr>
          <w:color w:val="000000"/>
          <w:sz w:val="20"/>
          <w:szCs w:val="20"/>
          <w:lang w:val="ro-MD" w:eastAsia="en-US"/>
        </w:rPr>
        <w:t xml:space="preserve"> ), care este sintetizată în principal de endoteliul vascular, este un vasodilatator puternic, iar </w:t>
      </w:r>
      <w:r w:rsidRPr="00BA0A6D">
        <w:rPr>
          <w:i/>
          <w:color w:val="000000"/>
          <w:sz w:val="20"/>
          <w:szCs w:val="20"/>
          <w:lang w:val="ro-MD" w:eastAsia="en-US"/>
        </w:rPr>
        <w:t xml:space="preserve">tromboxanul </w:t>
      </w:r>
      <w:r w:rsidRPr="00BA0A6D">
        <w:rPr>
          <w:color w:val="000000"/>
          <w:sz w:val="20"/>
          <w:szCs w:val="20"/>
          <w:lang w:val="ro-MD" w:eastAsia="en-US"/>
        </w:rPr>
        <w:t>(</w:t>
      </w:r>
      <w:r w:rsidRPr="00BA0A6D">
        <w:rPr>
          <w:i/>
          <w:color w:val="000000"/>
          <w:sz w:val="20"/>
          <w:szCs w:val="20"/>
          <w:lang w:val="ro-MD" w:eastAsia="en-US"/>
        </w:rPr>
        <w:t>TXA</w:t>
      </w:r>
      <w:r w:rsidRPr="00BA0A6D">
        <w:rPr>
          <w:i/>
          <w:color w:val="000000"/>
          <w:sz w:val="20"/>
          <w:szCs w:val="20"/>
          <w:vertAlign w:val="subscript"/>
          <w:lang w:val="ro-MD" w:eastAsia="en-US"/>
        </w:rPr>
        <w:t>2</w:t>
      </w:r>
      <w:r w:rsidRPr="00BA0A6D">
        <w:rPr>
          <w:color w:val="000000"/>
          <w:sz w:val="20"/>
          <w:szCs w:val="20"/>
          <w:lang w:val="ro-MD" w:eastAsia="en-US"/>
        </w:rPr>
        <w:t xml:space="preserve"> ), care este sintetizat de trombocite, este un vasoconstrictor puternic.</w:t>
      </w:r>
    </w:p>
    <w:p w14:paraId="7C1E57AE" w14:textId="77777777" w:rsidR="007847DE" w:rsidRPr="00BA0A6D" w:rsidRDefault="00BA0A6D">
      <w:pPr>
        <w:autoSpaceDE w:val="0"/>
        <w:autoSpaceDN w:val="0"/>
        <w:adjustRightInd w:val="0"/>
        <w:rPr>
          <w:b/>
          <w:bCs/>
          <w:i/>
          <w:iCs/>
          <w:color w:val="4A65AC"/>
          <w:sz w:val="20"/>
          <w:szCs w:val="20"/>
          <w:lang w:val="ro-MD" w:eastAsia="en-US"/>
        </w:rPr>
      </w:pPr>
      <w:r w:rsidRPr="00BA0A6D">
        <w:rPr>
          <w:bCs/>
          <w:i/>
          <w:iCs/>
          <w:sz w:val="20"/>
          <w:szCs w:val="20"/>
          <w:lang w:val="ro-MD" w:eastAsia="en-US"/>
        </w:rPr>
        <w:t xml:space="preserve">            </w:t>
      </w:r>
      <w:r w:rsidRPr="000D5BBB">
        <w:rPr>
          <w:b/>
          <w:i/>
          <w:iCs/>
          <w:sz w:val="20"/>
          <w:szCs w:val="20"/>
          <w:lang w:val="ro-MD" w:eastAsia="en-US"/>
        </w:rPr>
        <w:t>Controlul endotelial al vasodilatației și vasoconstricției</w:t>
      </w:r>
      <w:r w:rsidRPr="00BA0A6D">
        <w:rPr>
          <w:b/>
          <w:bCs/>
          <w:i/>
          <w:iCs/>
          <w:color w:val="4A65AC"/>
          <w:sz w:val="20"/>
          <w:szCs w:val="20"/>
          <w:lang w:val="ro-MD" w:eastAsia="en-US"/>
        </w:rPr>
        <w:t>.</w:t>
      </w:r>
    </w:p>
    <w:p w14:paraId="3316A86C" w14:textId="77777777" w:rsidR="007847DE" w:rsidRPr="00BA0A6D" w:rsidRDefault="00BA0A6D">
      <w:pPr>
        <w:autoSpaceDE w:val="0"/>
        <w:autoSpaceDN w:val="0"/>
        <w:adjustRightInd w:val="0"/>
        <w:jc w:val="both"/>
        <w:rPr>
          <w:color w:val="000000"/>
          <w:sz w:val="20"/>
          <w:szCs w:val="20"/>
          <w:lang w:val="ro-MD" w:eastAsia="en-US"/>
        </w:rPr>
      </w:pPr>
      <w:r w:rsidRPr="00BA0A6D">
        <w:rPr>
          <w:i/>
          <w:iCs/>
          <w:color w:val="000000"/>
          <w:sz w:val="20"/>
          <w:szCs w:val="20"/>
          <w:lang w:val="ro-MD" w:eastAsia="en-US"/>
        </w:rPr>
        <w:t xml:space="preserve">           Endoteliul, </w:t>
      </w:r>
      <w:r w:rsidRPr="00BA0A6D">
        <w:rPr>
          <w:color w:val="000000"/>
          <w:sz w:val="20"/>
          <w:szCs w:val="20"/>
          <w:lang w:val="ro-MD" w:eastAsia="en-US"/>
        </w:rPr>
        <w:t xml:space="preserve">care se află între sânge și mușchiul neted vascular, servește drept barieră fizică pentru substanțele </w:t>
      </w:r>
      <w:r w:rsidR="00F12A19" w:rsidRPr="00BA0A6D">
        <w:rPr>
          <w:color w:val="000000"/>
          <w:sz w:val="20"/>
          <w:szCs w:val="20"/>
          <w:lang w:val="ro-MD" w:eastAsia="en-US"/>
        </w:rPr>
        <w:t xml:space="preserve">vasoactive </w:t>
      </w:r>
      <w:r w:rsidRPr="00BA0A6D">
        <w:rPr>
          <w:color w:val="000000"/>
          <w:sz w:val="20"/>
          <w:szCs w:val="20"/>
          <w:lang w:val="ro-MD" w:eastAsia="en-US"/>
        </w:rPr>
        <w:t xml:space="preserve">care circulă în sânge. În trecut, se credea că endoteliul nu este decât un singur strat de celule care căptușește vasele de sânge, în prezent se știe că endoteliul joacă un rol activ în controlul funcției vasculare. În capilare, care sunt compuse dintr-un singur strat de celule endoteliale, endoteliul este activ în transportul nutrienților și deșeurilor celulare. Pe lângă funcția sa de transport capilar, endoteliul elimină din sânge agenții vasoactivi, cum ar </w:t>
      </w:r>
      <w:r w:rsidR="00F12A19" w:rsidRPr="00BA0A6D">
        <w:rPr>
          <w:color w:val="000000"/>
          <w:sz w:val="20"/>
          <w:szCs w:val="20"/>
          <w:lang w:val="ro-MD" w:eastAsia="en-US"/>
        </w:rPr>
        <w:t xml:space="preserve">fi </w:t>
      </w:r>
      <w:r w:rsidRPr="00BA0A6D">
        <w:rPr>
          <w:color w:val="000000"/>
          <w:sz w:val="20"/>
          <w:szCs w:val="20"/>
          <w:lang w:val="ro-MD" w:eastAsia="en-US"/>
        </w:rPr>
        <w:t xml:space="preserve">norepinefrina, și produce enzime care transformă moleculele precursoare în produse active (de </w:t>
      </w:r>
      <w:r w:rsidRPr="00BA0A6D">
        <w:rPr>
          <w:i/>
          <w:iCs/>
          <w:color w:val="000000"/>
          <w:sz w:val="20"/>
          <w:szCs w:val="20"/>
          <w:lang w:val="ro-MD" w:eastAsia="en-US"/>
        </w:rPr>
        <w:t xml:space="preserve">exemplu, </w:t>
      </w:r>
      <w:r w:rsidRPr="00BA0A6D">
        <w:rPr>
          <w:color w:val="000000"/>
          <w:sz w:val="20"/>
          <w:szCs w:val="20"/>
          <w:lang w:val="ro-MD" w:eastAsia="en-US"/>
        </w:rPr>
        <w:t xml:space="preserve">angiotensina I în angiotensina II în vasele pulmonare). Una dintre funcțiile importante ale endoteliului normal este sintetizarea și eliberarea factorilor care controlează dilatarea vaselor. De o importanță deosebită a fost descoperirea, raportată pentru prima dată la începutul anilor 1980, că endoteliul intact </w:t>
      </w:r>
      <w:r w:rsidR="00F12A19" w:rsidRPr="00BA0A6D">
        <w:rPr>
          <w:color w:val="000000"/>
          <w:sz w:val="20"/>
          <w:szCs w:val="20"/>
          <w:lang w:val="ro-MD" w:eastAsia="en-US"/>
        </w:rPr>
        <w:t xml:space="preserve">este </w:t>
      </w:r>
      <w:r w:rsidRPr="00BA0A6D">
        <w:rPr>
          <w:color w:val="000000"/>
          <w:sz w:val="20"/>
          <w:szCs w:val="20"/>
          <w:lang w:val="ro-MD" w:eastAsia="en-US"/>
        </w:rPr>
        <w:t xml:space="preserve">capabil să producă un factor care determină relaxarea mușchiului neted vascular. Acest factor a fost denumit inițial </w:t>
      </w:r>
      <w:r w:rsidRPr="00BA0A6D">
        <w:rPr>
          <w:i/>
          <w:iCs/>
          <w:color w:val="000000"/>
          <w:sz w:val="20"/>
          <w:szCs w:val="20"/>
          <w:lang w:val="ro-MD" w:eastAsia="en-US"/>
        </w:rPr>
        <w:t xml:space="preserve">factor de relaxare derivat din endoteliu </w:t>
      </w:r>
      <w:r w:rsidRPr="00BA0A6D">
        <w:rPr>
          <w:color w:val="000000"/>
          <w:sz w:val="20"/>
          <w:szCs w:val="20"/>
          <w:lang w:val="ro-MD" w:eastAsia="en-US"/>
        </w:rPr>
        <w:t xml:space="preserve">și este cunoscut în prezent ca fiind </w:t>
      </w:r>
      <w:r w:rsidRPr="00BA0A6D">
        <w:rPr>
          <w:i/>
          <w:iCs/>
          <w:color w:val="000000"/>
          <w:sz w:val="20"/>
          <w:szCs w:val="20"/>
          <w:lang w:val="ro-MD" w:eastAsia="en-US"/>
        </w:rPr>
        <w:t xml:space="preserve">oxidul nitric. </w:t>
      </w:r>
      <w:r w:rsidRPr="00BA0A6D">
        <w:rPr>
          <w:color w:val="000000"/>
          <w:sz w:val="20"/>
          <w:szCs w:val="20"/>
          <w:lang w:val="ro-MD" w:eastAsia="en-US"/>
        </w:rPr>
        <w:t xml:space="preserve">Multe alte tipuri de celule produc oxid nitric. În aceste țesuturi, oxidul nitric are alte funcții, inclusiv modularea activității nervoase în sistemul nervos. Endoteliul normal menține o eliberare continuă de oxid nitric, care este format din </w:t>
      </w:r>
      <w:r w:rsidRPr="00BA0A6D">
        <w:rPr>
          <w:i/>
          <w:color w:val="000000"/>
          <w:sz w:val="20"/>
          <w:szCs w:val="20"/>
          <w:lang w:val="ro-MD" w:eastAsia="en-US"/>
        </w:rPr>
        <w:t xml:space="preserve">L-arginină </w:t>
      </w:r>
      <w:r w:rsidRPr="00BA0A6D">
        <w:rPr>
          <w:color w:val="000000"/>
          <w:sz w:val="20"/>
          <w:szCs w:val="20"/>
          <w:lang w:val="ro-MD" w:eastAsia="en-US"/>
        </w:rPr>
        <w:t xml:space="preserve">prin acțiunea unei enzime numite </w:t>
      </w:r>
      <w:r w:rsidRPr="00BA0A6D">
        <w:rPr>
          <w:i/>
          <w:iCs/>
          <w:color w:val="000000"/>
          <w:sz w:val="20"/>
          <w:szCs w:val="20"/>
          <w:lang w:val="ro-MD" w:eastAsia="en-US"/>
        </w:rPr>
        <w:t>oxid nitric sintetază</w:t>
      </w:r>
      <w:r w:rsidRPr="00BA0A6D">
        <w:rPr>
          <w:color w:val="000000"/>
          <w:sz w:val="20"/>
          <w:szCs w:val="20"/>
          <w:lang w:val="ro-MD" w:eastAsia="en-US"/>
        </w:rPr>
        <w:t xml:space="preserve">. Producția de oxid nitric poate fi stimulată de o varietate de </w:t>
      </w:r>
      <w:r w:rsidRPr="00BA0A6D">
        <w:rPr>
          <w:iCs/>
          <w:color w:val="000000"/>
          <w:sz w:val="20"/>
          <w:szCs w:val="20"/>
          <w:lang w:val="ro-MD" w:eastAsia="en-US"/>
        </w:rPr>
        <w:t xml:space="preserve">agoniști </w:t>
      </w:r>
      <w:r w:rsidRPr="00BA0A6D">
        <w:rPr>
          <w:color w:val="000000"/>
          <w:sz w:val="20"/>
          <w:szCs w:val="20"/>
          <w:lang w:val="ro-MD" w:eastAsia="en-US"/>
        </w:rPr>
        <w:t>endoteliali</w:t>
      </w:r>
      <w:r w:rsidRPr="00BA0A6D">
        <w:rPr>
          <w:i/>
          <w:iCs/>
          <w:color w:val="000000"/>
          <w:sz w:val="20"/>
          <w:szCs w:val="20"/>
          <w:lang w:val="ro-MD" w:eastAsia="en-US"/>
        </w:rPr>
        <w:t xml:space="preserve">, </w:t>
      </w:r>
      <w:r w:rsidRPr="00BA0A6D">
        <w:rPr>
          <w:color w:val="000000"/>
          <w:sz w:val="20"/>
          <w:szCs w:val="20"/>
          <w:lang w:val="ro-MD" w:eastAsia="en-US"/>
        </w:rPr>
        <w:t xml:space="preserve">inclusiv acetilcolină, bradikinină, histamină și trombină. Tensiunea de </w:t>
      </w:r>
      <w:r w:rsidRPr="00BA0A6D">
        <w:rPr>
          <w:i/>
          <w:iCs/>
          <w:color w:val="000000"/>
          <w:sz w:val="20"/>
          <w:szCs w:val="20"/>
          <w:lang w:val="ro-MD" w:eastAsia="en-US"/>
        </w:rPr>
        <w:t xml:space="preserve">forfecare </w:t>
      </w:r>
      <w:r w:rsidRPr="00BA0A6D">
        <w:rPr>
          <w:color w:val="000000"/>
          <w:sz w:val="20"/>
          <w:szCs w:val="20"/>
          <w:lang w:val="ro-MD" w:eastAsia="en-US"/>
        </w:rPr>
        <w:t xml:space="preserve">asupra endoteliului care rezultă dintr-o creștere a fluxului sanguin sau a presiunii arteriale stimulează, de asemenea, producția de oxid nitric </w:t>
      </w:r>
      <w:r w:rsidR="00F12A19" w:rsidRPr="00BA0A6D">
        <w:rPr>
          <w:color w:val="000000"/>
          <w:sz w:val="20"/>
          <w:szCs w:val="20"/>
          <w:lang w:val="ro-MD" w:eastAsia="en-US"/>
        </w:rPr>
        <w:t xml:space="preserve">și </w:t>
      </w:r>
      <w:r w:rsidRPr="00BA0A6D">
        <w:rPr>
          <w:color w:val="000000"/>
          <w:sz w:val="20"/>
          <w:szCs w:val="20"/>
          <w:lang w:val="ro-MD" w:eastAsia="en-US"/>
        </w:rPr>
        <w:t xml:space="preserve">relaxarea </w:t>
      </w:r>
      <w:r w:rsidR="00F12A19" w:rsidRPr="00BA0A6D">
        <w:rPr>
          <w:color w:val="000000"/>
          <w:sz w:val="20"/>
          <w:szCs w:val="20"/>
          <w:lang w:val="ro-MD" w:eastAsia="en-US"/>
        </w:rPr>
        <w:t>vaselor</w:t>
      </w:r>
      <w:r w:rsidRPr="00BA0A6D">
        <w:rPr>
          <w:color w:val="000000"/>
          <w:sz w:val="20"/>
          <w:szCs w:val="20"/>
          <w:lang w:val="ro-MD" w:eastAsia="en-US"/>
        </w:rPr>
        <w:t xml:space="preserve">. Oxidul nitric inhibă, de asemenea, agregarea plachetară și secreția de conținut plachetar, dintre </w:t>
      </w:r>
      <w:r w:rsidR="00F12A19" w:rsidRPr="00BA0A6D">
        <w:rPr>
          <w:color w:val="000000"/>
          <w:sz w:val="20"/>
          <w:szCs w:val="20"/>
          <w:lang w:val="ro-MD" w:eastAsia="en-US"/>
        </w:rPr>
        <w:t xml:space="preserve">care </w:t>
      </w:r>
      <w:r w:rsidRPr="00BA0A6D">
        <w:rPr>
          <w:color w:val="000000"/>
          <w:sz w:val="20"/>
          <w:szCs w:val="20"/>
          <w:lang w:val="ro-MD" w:eastAsia="en-US"/>
        </w:rPr>
        <w:t xml:space="preserve">multe </w:t>
      </w:r>
      <w:r w:rsidR="00F12A19" w:rsidRPr="00BA0A6D">
        <w:rPr>
          <w:color w:val="000000"/>
          <w:sz w:val="20"/>
          <w:szCs w:val="20"/>
          <w:lang w:val="ro-MD" w:eastAsia="en-US"/>
        </w:rPr>
        <w:t xml:space="preserve">provoacă </w:t>
      </w:r>
      <w:r w:rsidRPr="00BA0A6D">
        <w:rPr>
          <w:color w:val="000000"/>
          <w:sz w:val="20"/>
          <w:szCs w:val="20"/>
          <w:lang w:val="ro-MD" w:eastAsia="en-US"/>
        </w:rPr>
        <w:t xml:space="preserve">vasoconstricție. Faptul că oxidul nitric este eliberat în lumenul vasului (pentru a inactiva trombocitele) și </w:t>
      </w:r>
      <w:r w:rsidR="00F12A19" w:rsidRPr="00BA0A6D">
        <w:rPr>
          <w:color w:val="000000"/>
          <w:sz w:val="20"/>
          <w:szCs w:val="20"/>
          <w:lang w:val="ro-MD" w:eastAsia="en-US"/>
        </w:rPr>
        <w:t xml:space="preserve">departe de lumen (pentru a </w:t>
      </w:r>
      <w:r w:rsidRPr="00BA0A6D">
        <w:rPr>
          <w:color w:val="000000"/>
          <w:sz w:val="20"/>
          <w:szCs w:val="20"/>
          <w:lang w:val="ro-MD" w:eastAsia="en-US"/>
        </w:rPr>
        <w:t xml:space="preserve">relaxa mușchiul neted) sugerează că protejează atât împotriva trombozei, cât și împotriva vasoconstricției. S-a sugerat că tendința spre vasoconstricție care caracterizează vasele aterosclerotice poate fi legată de afectarea funcției vasodilatatoare ca urmare a deteriorării stratului endotelial al vaselor. În plus față de oxidul nitric, endoteliul produce și alte substanțe vasodilatatoare, cum ar fi prostaglandina </w:t>
      </w:r>
      <w:r w:rsidRPr="00BA0A6D">
        <w:rPr>
          <w:i/>
          <w:iCs/>
          <w:color w:val="000000"/>
          <w:sz w:val="20"/>
          <w:szCs w:val="20"/>
          <w:lang w:val="ro-MD" w:eastAsia="en-US"/>
        </w:rPr>
        <w:t xml:space="preserve">prostaciclină, </w:t>
      </w:r>
      <w:r w:rsidRPr="00BA0A6D">
        <w:rPr>
          <w:color w:val="000000"/>
          <w:sz w:val="20"/>
          <w:szCs w:val="20"/>
          <w:lang w:val="ro-MD" w:eastAsia="en-US"/>
        </w:rPr>
        <w:t xml:space="preserve">care produce vasodilatație și inhibă agregarea plachetară. Endoteliul produce, de asemenea, o serie de substanțe vasoconstrictoare, inclusiv </w:t>
      </w:r>
      <w:r w:rsidRPr="00BA0A6D">
        <w:rPr>
          <w:i/>
          <w:iCs/>
          <w:color w:val="000000"/>
          <w:sz w:val="20"/>
          <w:szCs w:val="20"/>
          <w:lang w:val="ro-MD" w:eastAsia="en-US"/>
        </w:rPr>
        <w:t xml:space="preserve">angiotensina II, </w:t>
      </w:r>
      <w:r w:rsidRPr="00BA0A6D">
        <w:rPr>
          <w:color w:val="000000"/>
          <w:sz w:val="20"/>
          <w:szCs w:val="20"/>
          <w:lang w:val="ro-MD" w:eastAsia="en-US"/>
        </w:rPr>
        <w:t xml:space="preserve">prostaglandinele vasoconstrictoare și o familie de peptide numite </w:t>
      </w:r>
      <w:r w:rsidRPr="00BA0A6D">
        <w:rPr>
          <w:i/>
          <w:iCs/>
          <w:color w:val="000000"/>
          <w:sz w:val="20"/>
          <w:szCs w:val="20"/>
          <w:lang w:val="ro-MD" w:eastAsia="en-US"/>
        </w:rPr>
        <w:t xml:space="preserve">endoteline. </w:t>
      </w:r>
      <w:r w:rsidRPr="00BA0A6D">
        <w:rPr>
          <w:color w:val="000000"/>
          <w:sz w:val="20"/>
          <w:szCs w:val="20"/>
          <w:lang w:val="ro-MD" w:eastAsia="en-US"/>
        </w:rPr>
        <w:t>Există cel puțin trei endoteline. Endotelina-1, produsă de celulele endoteliale umane, este cel mai puternic vasoconstrictor endogen cunoscut. Au fost identificați și receptori pentru endoteline.</w:t>
      </w:r>
    </w:p>
    <w:p w14:paraId="0747F49B" w14:textId="77777777" w:rsidR="007847DE" w:rsidRPr="00BA0A6D" w:rsidRDefault="00BA0A6D">
      <w:pPr>
        <w:numPr>
          <w:ilvl w:val="0"/>
          <w:numId w:val="29"/>
        </w:numPr>
        <w:autoSpaceDE w:val="0"/>
        <w:autoSpaceDN w:val="0"/>
        <w:adjustRightInd w:val="0"/>
        <w:rPr>
          <w:b/>
          <w:bCs/>
          <w:sz w:val="20"/>
          <w:szCs w:val="20"/>
          <w:lang w:val="ro-MD" w:eastAsia="en-US"/>
        </w:rPr>
      </w:pPr>
      <w:r w:rsidRPr="00BA0A6D">
        <w:rPr>
          <w:b/>
          <w:bCs/>
          <w:sz w:val="20"/>
          <w:szCs w:val="20"/>
          <w:lang w:val="ro-MD" w:eastAsia="en-US"/>
        </w:rPr>
        <w:t>Regl</w:t>
      </w:r>
      <w:r w:rsidR="000D5BBB">
        <w:rPr>
          <w:b/>
          <w:bCs/>
          <w:sz w:val="20"/>
          <w:szCs w:val="20"/>
          <w:lang w:val="ro-MD" w:eastAsia="en-US"/>
        </w:rPr>
        <w:t>area</w:t>
      </w:r>
      <w:r w:rsidRPr="00BA0A6D">
        <w:rPr>
          <w:b/>
          <w:bCs/>
          <w:sz w:val="20"/>
          <w:szCs w:val="20"/>
          <w:lang w:val="ro-MD" w:eastAsia="en-US"/>
        </w:rPr>
        <w:t xml:space="preserve"> pe termen lung</w:t>
      </w:r>
    </w:p>
    <w:p w14:paraId="6E7F88B7" w14:textId="77777777" w:rsidR="007847DE" w:rsidRPr="00BA0A6D" w:rsidRDefault="00240964">
      <w:pPr>
        <w:autoSpaceDE w:val="0"/>
        <w:autoSpaceDN w:val="0"/>
        <w:adjustRightInd w:val="0"/>
        <w:jc w:val="both"/>
        <w:rPr>
          <w:color w:val="000000"/>
          <w:sz w:val="20"/>
          <w:szCs w:val="20"/>
          <w:lang w:val="ro-MD" w:eastAsia="en-US"/>
        </w:rPr>
      </w:pPr>
      <w:r w:rsidRPr="00BA0A6D">
        <w:rPr>
          <w:color w:val="000000"/>
          <w:sz w:val="20"/>
          <w:szCs w:val="20"/>
          <w:lang w:val="ro-MD" w:eastAsia="en-US"/>
        </w:rPr>
        <w:t xml:space="preserve">           Circulația este un mecanism de reglare pe termen lung a fluxului sanguin local. În inimă și în alte </w:t>
      </w:r>
      <w:r w:rsidR="00F12A19" w:rsidRPr="00BA0A6D">
        <w:rPr>
          <w:color w:val="000000"/>
          <w:sz w:val="20"/>
          <w:szCs w:val="20"/>
          <w:lang w:val="ro-MD" w:eastAsia="en-US"/>
        </w:rPr>
        <w:t xml:space="preserve">structuri </w:t>
      </w:r>
      <w:r w:rsidRPr="00BA0A6D">
        <w:rPr>
          <w:color w:val="000000"/>
          <w:sz w:val="20"/>
          <w:szCs w:val="20"/>
          <w:lang w:val="ro-MD" w:eastAsia="en-US"/>
        </w:rPr>
        <w:t>vitale</w:t>
      </w:r>
      <w:r w:rsidR="00F12A19" w:rsidRPr="00BA0A6D">
        <w:rPr>
          <w:color w:val="000000"/>
          <w:sz w:val="20"/>
          <w:szCs w:val="20"/>
          <w:lang w:val="ro-MD" w:eastAsia="en-US"/>
        </w:rPr>
        <w:t xml:space="preserve">, </w:t>
      </w:r>
      <w:r w:rsidRPr="00BA0A6D">
        <w:rPr>
          <w:color w:val="000000"/>
          <w:sz w:val="20"/>
          <w:szCs w:val="20"/>
          <w:lang w:val="ro-MD" w:eastAsia="en-US"/>
        </w:rPr>
        <w:t xml:space="preserve">există </w:t>
      </w:r>
      <w:r w:rsidRPr="00BA0A6D">
        <w:rPr>
          <w:i/>
          <w:color w:val="000000"/>
          <w:sz w:val="20"/>
          <w:szCs w:val="20"/>
          <w:lang w:val="ro-MD" w:eastAsia="en-US"/>
        </w:rPr>
        <w:t xml:space="preserve">canale anastomotice </w:t>
      </w:r>
      <w:r w:rsidRPr="00BA0A6D">
        <w:rPr>
          <w:color w:val="000000"/>
          <w:sz w:val="20"/>
          <w:szCs w:val="20"/>
          <w:lang w:val="ro-MD" w:eastAsia="en-US"/>
        </w:rPr>
        <w:t xml:space="preserve">între unele dintre arterele mai mici. Aceste canale permit perfuzarea unei zone de către mai mult de o arteră. Atunci când o arteră se oclude, aceste canale anastomotice cresc în dimensiune, permițând sângelui dintr-o arteră liberă să perfuzeze zona alimentată de vasul ocluzat. De exemplu, persoanele cu o obstrucție extinsă a unui vas de sânge coronarian se pot baza pe circulația colaterală pentru a satisface nevoile de oxigen ale țesutului miocardic alimentat </w:t>
      </w:r>
      <w:r w:rsidRPr="00BA0A6D">
        <w:rPr>
          <w:color w:val="000000"/>
          <w:sz w:val="20"/>
          <w:szCs w:val="20"/>
          <w:lang w:val="ro-MD" w:eastAsia="en-US"/>
        </w:rPr>
        <w:lastRenderedPageBreak/>
        <w:t xml:space="preserve">în mod normal de vasul respectiv. Ca și în </w:t>
      </w:r>
      <w:r w:rsidR="00F12A19" w:rsidRPr="00BA0A6D">
        <w:rPr>
          <w:color w:val="000000"/>
          <w:sz w:val="20"/>
          <w:szCs w:val="20"/>
          <w:lang w:val="ro-MD" w:eastAsia="en-US"/>
        </w:rPr>
        <w:t xml:space="preserve">cazul </w:t>
      </w:r>
      <w:r w:rsidRPr="00BA0A6D">
        <w:rPr>
          <w:color w:val="000000"/>
          <w:sz w:val="20"/>
          <w:szCs w:val="20"/>
          <w:lang w:val="ro-MD" w:eastAsia="en-US"/>
        </w:rPr>
        <w:t>altor mecanisme compensatorii pe termen lung, recrutarea circulației colaterale este mai eficientă atunci când obstrucția fluxului este mai degrabă treptată decât bruscă.</w:t>
      </w:r>
    </w:p>
    <w:p w14:paraId="2DACCD57" w14:textId="77777777" w:rsidR="007847DE" w:rsidRPr="00BA0A6D" w:rsidRDefault="00450F83">
      <w:pPr>
        <w:ind w:firstLine="708"/>
        <w:jc w:val="both"/>
        <w:rPr>
          <w:b/>
          <w:bCs/>
          <w:sz w:val="20"/>
          <w:szCs w:val="20"/>
          <w:lang w:val="ro-MD"/>
        </w:rPr>
      </w:pPr>
      <w:r w:rsidRPr="00BA0A6D">
        <w:rPr>
          <w:b/>
          <w:bCs/>
          <w:sz w:val="20"/>
          <w:szCs w:val="20"/>
          <w:lang w:val="ro-MD"/>
        </w:rPr>
        <w:t>Celule</w:t>
      </w:r>
      <w:r w:rsidR="00BA2DD6" w:rsidRPr="00BA0A6D">
        <w:rPr>
          <w:b/>
          <w:bCs/>
          <w:sz w:val="20"/>
          <w:szCs w:val="20"/>
          <w:lang w:val="ro-MD"/>
        </w:rPr>
        <w:t xml:space="preserve"> endoteliale</w:t>
      </w:r>
    </w:p>
    <w:p w14:paraId="594E5BFE" w14:textId="77777777" w:rsidR="007847DE" w:rsidRPr="00BA0A6D" w:rsidRDefault="00BA0A6D">
      <w:pPr>
        <w:ind w:firstLine="708"/>
        <w:jc w:val="both"/>
        <w:rPr>
          <w:bCs/>
          <w:sz w:val="20"/>
          <w:szCs w:val="20"/>
          <w:lang w:val="ro-MD"/>
        </w:rPr>
      </w:pPr>
      <w:r w:rsidRPr="00BA0A6D">
        <w:rPr>
          <w:bCs/>
          <w:sz w:val="20"/>
          <w:szCs w:val="20"/>
          <w:lang w:val="ro-MD"/>
        </w:rPr>
        <w:t>Endoteliul este esențial pentru menținerea homeostaziei peretelui vascular și a funcției circulatorii. Celulele endoteliale conțin corpuri Weibel-Palade, organite de stocare intracelulare legate de membrană pentru factorul von Willebrand. Pentru identificarea imunohistochimică a celulelor endoteliale se pot utiliza anticorpi pentru factorul von Willebrand și/sau molecula de adeziune a celulelor trombo-endoteliale 1 (PECAM-1 sau CD31, o proteină localizată la joncțiunile interendoteliale).</w:t>
      </w:r>
    </w:p>
    <w:p w14:paraId="2E2C13DD" w14:textId="77777777" w:rsidR="007847DE" w:rsidRPr="00BA0A6D" w:rsidRDefault="00243E54">
      <w:pPr>
        <w:ind w:firstLine="708"/>
        <w:jc w:val="both"/>
        <w:rPr>
          <w:bCs/>
          <w:sz w:val="20"/>
          <w:szCs w:val="20"/>
          <w:lang w:val="ro-MD"/>
        </w:rPr>
      </w:pPr>
      <w:r w:rsidRPr="00BA0A6D">
        <w:rPr>
          <w:bCs/>
          <w:sz w:val="20"/>
          <w:szCs w:val="20"/>
          <w:lang w:val="ro-MD"/>
        </w:rPr>
        <w:t xml:space="preserve">Endoteliul vascular este un țesut multifuncțional cu o multitudine de proprietăți sintetice și metabolice; la bază, acesta are mai multe activități constitutive esențiale pentru homeostazia normală a vaselor. Astfel, celulele endoteliale mențin o interfață sânge-țesut </w:t>
      </w:r>
      <w:r w:rsidR="00774FD7" w:rsidRPr="00BA0A6D">
        <w:rPr>
          <w:bCs/>
          <w:sz w:val="20"/>
          <w:szCs w:val="20"/>
          <w:lang w:val="ro-MD"/>
        </w:rPr>
        <w:t xml:space="preserve">non-trombogenă </w:t>
      </w:r>
      <w:r w:rsidRPr="00BA0A6D">
        <w:rPr>
          <w:bCs/>
          <w:sz w:val="20"/>
          <w:szCs w:val="20"/>
          <w:lang w:val="ro-MD"/>
        </w:rPr>
        <w:t>(până când coagularea este necesară din cauza unei leziuni locale), modulează rezistența vasculară, metabolizează hormonii, reglează inflamația și afectează creșterea altor tipuri de celule, în special a celulelor musculare netede. În majoritatea regiunilor, joncțiunile interendoteliale sunt practic impermeabile. Cu toate acestea, joncțiunile strânse ale celulelor endoteliale se pot slăbi sub influența factorilor hemodinamici (de exemplu, hipertensiunea arterială) și/sau a agenților vasoactivi (de exemplu, histamina în inflamații), ducând la inundarea țesuturilor adiacente cu electroliți și proteine; în stările inflamatorii, chiar și leucocitele pot aluneca între celulele endoteliale adiacente</w:t>
      </w:r>
      <w:r w:rsidR="00BA0A6D" w:rsidRPr="00BA0A6D">
        <w:rPr>
          <w:bCs/>
          <w:sz w:val="20"/>
          <w:szCs w:val="20"/>
          <w:lang w:val="ro-MD"/>
        </w:rPr>
        <w:t>. Deși celulele endoteliale împărtășesc multe caracteristici generale, populațiile de celule endoteliale care căptușesc diferite porțiuni ale arborelui vascular (vase mari vs. capilare, arteriale vs. venoase) au repertorii transcripționale și comportamente distincte. Există, de asemenea, o variabilitate fenotipică substanțială în funcție de locul anatomic specific. Astfel, celulele endoteliale din sinusoidele hepatice sau din glomerulele renale sunt fenestrate (au găuri, probabil pentru a facilita filtrarea), în timp ce celulele endoteliale din sistemul nervos central (cu celulele perivasculare asociate) creează o barieră hematoencefalică impermeabilă.</w:t>
      </w:r>
    </w:p>
    <w:p w14:paraId="6C02D109" w14:textId="77777777" w:rsidR="007847DE" w:rsidRPr="00BA0A6D" w:rsidRDefault="00BA0A6D">
      <w:pPr>
        <w:ind w:firstLine="708"/>
        <w:jc w:val="both"/>
        <w:rPr>
          <w:bCs/>
          <w:sz w:val="20"/>
          <w:szCs w:val="20"/>
          <w:lang w:val="ro-MD"/>
        </w:rPr>
      </w:pPr>
      <w:r w:rsidRPr="00BA0A6D">
        <w:rPr>
          <w:bCs/>
          <w:sz w:val="20"/>
          <w:szCs w:val="20"/>
          <w:lang w:val="ro-MD"/>
        </w:rPr>
        <w:t xml:space="preserve">Celulele endoteliale intacte din punct de vedere structural pot răspunde la diverși stimuli fiziopatologici prin ajustarea funcțiilor lor obișnuite (constitutive) și prin exprimarea unor proprietăți nou dobândite (inductibile) - un proces denumit </w:t>
      </w:r>
      <w:r w:rsidRPr="00BA0A6D">
        <w:rPr>
          <w:bCs/>
          <w:i/>
          <w:sz w:val="20"/>
          <w:szCs w:val="20"/>
          <w:lang w:val="ro-MD"/>
        </w:rPr>
        <w:t>activare endotelială</w:t>
      </w:r>
      <w:r w:rsidRPr="00BA0A6D">
        <w:rPr>
          <w:bCs/>
          <w:sz w:val="20"/>
          <w:szCs w:val="20"/>
          <w:lang w:val="ro-MD"/>
        </w:rPr>
        <w:t xml:space="preserve">. Printre factorii care induc activarea endotelială se numără citokinele și produsele bacteriene, care provoacă inflamația și șocul septic; stresul hemodinamic și produsele lipidice, esențiale pentru patogeneza aterosclerozei; produsele finale de glicozilare avansată (importante în diabet); precum și virușii, componentele complementului și hipoxia. La </w:t>
      </w:r>
      <w:r w:rsidR="00EB4B22" w:rsidRPr="00BA0A6D">
        <w:rPr>
          <w:bCs/>
          <w:sz w:val="20"/>
          <w:szCs w:val="20"/>
          <w:lang w:val="ro-MD"/>
        </w:rPr>
        <w:t>rândul lor</w:t>
      </w:r>
      <w:r w:rsidRPr="00BA0A6D">
        <w:rPr>
          <w:bCs/>
          <w:sz w:val="20"/>
          <w:szCs w:val="20"/>
          <w:lang w:val="ro-MD"/>
        </w:rPr>
        <w:t xml:space="preserve">, celulele endoteliale activate </w:t>
      </w:r>
      <w:r w:rsidR="00EB4B22" w:rsidRPr="00BA0A6D">
        <w:rPr>
          <w:bCs/>
          <w:sz w:val="20"/>
          <w:szCs w:val="20"/>
          <w:lang w:val="ro-MD"/>
        </w:rPr>
        <w:t xml:space="preserve">exprimă molecule de adeziune </w:t>
      </w:r>
      <w:r w:rsidRPr="00BA0A6D">
        <w:rPr>
          <w:bCs/>
          <w:sz w:val="20"/>
          <w:szCs w:val="20"/>
          <w:lang w:val="ro-MD"/>
        </w:rPr>
        <w:t xml:space="preserve">și produc citokine și chemokine, factori de creștere, molecule vasoactive care duc fie la vasoconstricție, fie la vasodilatație, molecule ale complexului major de histocompatibilitate, </w:t>
      </w:r>
      <w:r w:rsidR="00CD32F7" w:rsidRPr="00BA0A6D">
        <w:rPr>
          <w:bCs/>
          <w:sz w:val="20"/>
          <w:szCs w:val="20"/>
          <w:lang w:val="ro-MD"/>
        </w:rPr>
        <w:t xml:space="preserve">factori </w:t>
      </w:r>
      <w:r w:rsidRPr="00BA0A6D">
        <w:rPr>
          <w:bCs/>
          <w:sz w:val="20"/>
          <w:szCs w:val="20"/>
          <w:lang w:val="ro-MD"/>
        </w:rPr>
        <w:t>procoagulanți și anticoagulanți și o varietate de alți produse biologic active. Celulele endoteliale influențează vasoreactivitatea celulelor musculare netede subiacente prin producerea de factori de relaxare (de exemplu, oxidul nitric [NO]) și de contracție (de exemplu, endotelina). Funcția endotelială normală este caracterizată de un echilibru al acestor răspunsuri.</w:t>
      </w:r>
    </w:p>
    <w:p w14:paraId="431A389C" w14:textId="77777777" w:rsidR="007847DE" w:rsidRPr="00BA0A6D" w:rsidRDefault="00BA0A6D">
      <w:pPr>
        <w:ind w:firstLine="708"/>
        <w:jc w:val="both"/>
        <w:rPr>
          <w:bCs/>
          <w:sz w:val="20"/>
          <w:szCs w:val="20"/>
          <w:lang w:val="ro-MD"/>
        </w:rPr>
      </w:pPr>
      <w:r w:rsidRPr="00BA0A6D">
        <w:rPr>
          <w:bCs/>
          <w:sz w:val="20"/>
          <w:szCs w:val="20"/>
          <w:lang w:val="ro-MD"/>
        </w:rPr>
        <w:t xml:space="preserve">Trei procese majore caracterizează formarea și </w:t>
      </w:r>
      <w:r w:rsidR="00CD32F7" w:rsidRPr="00BA0A6D">
        <w:rPr>
          <w:bCs/>
          <w:sz w:val="20"/>
          <w:szCs w:val="20"/>
          <w:lang w:val="ro-MD"/>
        </w:rPr>
        <w:t>remodelarea</w:t>
      </w:r>
      <w:r w:rsidRPr="00BA0A6D">
        <w:rPr>
          <w:bCs/>
          <w:sz w:val="20"/>
          <w:szCs w:val="20"/>
          <w:lang w:val="ro-MD"/>
        </w:rPr>
        <w:t xml:space="preserve"> vaselor de sânge: vasculogeneza, angiogeneza și arteriogeneza.</w:t>
      </w:r>
    </w:p>
    <w:p w14:paraId="5FFA99B4" w14:textId="77777777" w:rsidR="007847DE" w:rsidRPr="00BA0A6D" w:rsidRDefault="00BA0A6D">
      <w:pPr>
        <w:ind w:firstLine="708"/>
        <w:jc w:val="both"/>
        <w:rPr>
          <w:bCs/>
          <w:sz w:val="20"/>
          <w:szCs w:val="20"/>
          <w:lang w:val="ro-MD"/>
        </w:rPr>
      </w:pPr>
      <w:r w:rsidRPr="00BA0A6D">
        <w:rPr>
          <w:bCs/>
          <w:i/>
          <w:sz w:val="20"/>
          <w:szCs w:val="20"/>
          <w:lang w:val="ro-MD"/>
        </w:rPr>
        <w:t xml:space="preserve"> - Vasculogeneza </w:t>
      </w:r>
      <w:r w:rsidRPr="00BA0A6D">
        <w:rPr>
          <w:bCs/>
          <w:sz w:val="20"/>
          <w:szCs w:val="20"/>
          <w:lang w:val="ro-MD"/>
        </w:rPr>
        <w:t xml:space="preserve">este formarea de novo a vaselor de sânge în timpul embriogenezei. Precursorii angiogenici hemangioblastici se dezvoltă și migrează la locurile de vascularizare. Aceștia se diferențiază în celule endoteliale care se asociază pentru a forma un plex vascular primitiv; cu timpul și sub influența factorilor genetici, metabolici și hemodinamici locali, această rețea de celule se remodelează (prin tăiere și/sau mărirea vaselor) în sistemul vascular definitiv. Diferitele izoforme ale factorului de creștere endotelială vasculară (VEGF) sunt principalii factori de creștere implicați în acest proces. Stabilizarea ulterioară a tuburilor endoteliale în timpul dezvoltării (și inducerea quiescenței celulelor endoteliale) necesită, de asemenea, recrutarea pericitelor și a celulelor musculare netede, un proces care implică legarea angiopoietinei 1 la receptorii Tie2 ai celulelor endoteliale. </w:t>
      </w:r>
    </w:p>
    <w:p w14:paraId="2BE770D9" w14:textId="77777777" w:rsidR="007847DE" w:rsidRPr="00BA0A6D" w:rsidRDefault="00BA0A6D">
      <w:pPr>
        <w:ind w:firstLine="708"/>
        <w:jc w:val="both"/>
        <w:rPr>
          <w:bCs/>
          <w:sz w:val="20"/>
          <w:szCs w:val="20"/>
          <w:lang w:val="ro-MD"/>
        </w:rPr>
      </w:pPr>
      <w:r w:rsidRPr="00BA0A6D">
        <w:rPr>
          <w:bCs/>
          <w:i/>
          <w:sz w:val="20"/>
          <w:szCs w:val="20"/>
          <w:lang w:val="ro-MD"/>
        </w:rPr>
        <w:t xml:space="preserve">   - Angiogeneza </w:t>
      </w:r>
      <w:r w:rsidRPr="00BA0A6D">
        <w:rPr>
          <w:bCs/>
          <w:sz w:val="20"/>
          <w:szCs w:val="20"/>
          <w:lang w:val="ro-MD"/>
        </w:rPr>
        <w:t xml:space="preserve">(sau </w:t>
      </w:r>
      <w:r w:rsidRPr="00BA0A6D">
        <w:rPr>
          <w:bCs/>
          <w:i/>
          <w:sz w:val="20"/>
          <w:szCs w:val="20"/>
          <w:lang w:val="ro-MD"/>
        </w:rPr>
        <w:t>neovascularizarea</w:t>
      </w:r>
      <w:r w:rsidRPr="00BA0A6D">
        <w:rPr>
          <w:bCs/>
          <w:sz w:val="20"/>
          <w:szCs w:val="20"/>
          <w:lang w:val="ro-MD"/>
        </w:rPr>
        <w:t xml:space="preserve">) constituie procesul de formare a vaselor noi în organismul matur. </w:t>
      </w:r>
    </w:p>
    <w:p w14:paraId="68E1023B" w14:textId="77777777" w:rsidR="007847DE" w:rsidRPr="00BA0A6D" w:rsidRDefault="00BF120F">
      <w:pPr>
        <w:ind w:firstLine="708"/>
        <w:jc w:val="both"/>
        <w:rPr>
          <w:bCs/>
          <w:sz w:val="20"/>
          <w:szCs w:val="20"/>
          <w:lang w:val="ro-MD"/>
        </w:rPr>
      </w:pPr>
      <w:r w:rsidRPr="00BA0A6D">
        <w:rPr>
          <w:bCs/>
          <w:i/>
          <w:sz w:val="20"/>
          <w:szCs w:val="20"/>
          <w:lang w:val="ro-MD"/>
        </w:rPr>
        <w:t xml:space="preserve">   - Arteriogeneza se </w:t>
      </w:r>
      <w:r w:rsidRPr="00BA0A6D">
        <w:rPr>
          <w:bCs/>
          <w:sz w:val="20"/>
          <w:szCs w:val="20"/>
          <w:lang w:val="ro-MD"/>
        </w:rPr>
        <w:t>referă la remodelarea arterelor existente ca răspuns la modificările cronice ale presiunii sau fluxului și rezultă dintr-o interacțiune a factorilor derivați din celulele endoteliale și din celulele musculare netede.</w:t>
      </w:r>
    </w:p>
    <w:p w14:paraId="1B1F83A0" w14:textId="77777777" w:rsidR="007847DE" w:rsidRPr="00BA0A6D" w:rsidRDefault="00BA0A6D">
      <w:pPr>
        <w:ind w:firstLine="708"/>
        <w:jc w:val="both"/>
        <w:rPr>
          <w:b/>
          <w:sz w:val="16"/>
          <w:szCs w:val="16"/>
          <w:lang w:val="ro-MD"/>
        </w:rPr>
      </w:pPr>
      <w:r w:rsidRPr="00BA0A6D">
        <w:rPr>
          <w:b/>
          <w:sz w:val="16"/>
          <w:szCs w:val="16"/>
          <w:lang w:val="ro-MD"/>
        </w:rPr>
        <w:t>MICROCIRCULAȚIA</w:t>
      </w:r>
    </w:p>
    <w:p w14:paraId="23096413" w14:textId="77777777" w:rsidR="007847DE" w:rsidRPr="00BA0A6D" w:rsidRDefault="00BA0A6D">
      <w:pPr>
        <w:ind w:firstLine="708"/>
        <w:jc w:val="both"/>
        <w:rPr>
          <w:sz w:val="20"/>
          <w:szCs w:val="20"/>
          <w:lang w:val="ro-MD"/>
        </w:rPr>
      </w:pPr>
      <w:r w:rsidRPr="00BA0A6D">
        <w:rPr>
          <w:i/>
          <w:sz w:val="20"/>
          <w:szCs w:val="20"/>
          <w:lang w:val="ro-MD"/>
        </w:rPr>
        <w:t xml:space="preserve">Capilarele, venulele </w:t>
      </w:r>
      <w:r w:rsidRPr="00BA0A6D">
        <w:rPr>
          <w:sz w:val="20"/>
          <w:szCs w:val="20"/>
          <w:lang w:val="ro-MD"/>
        </w:rPr>
        <w:t xml:space="preserve">și </w:t>
      </w:r>
      <w:r w:rsidRPr="00BA0A6D">
        <w:rPr>
          <w:i/>
          <w:sz w:val="20"/>
          <w:szCs w:val="20"/>
          <w:lang w:val="ro-MD"/>
        </w:rPr>
        <w:t xml:space="preserve">arteriolele </w:t>
      </w:r>
      <w:r w:rsidRPr="00BA0A6D">
        <w:rPr>
          <w:sz w:val="20"/>
          <w:szCs w:val="20"/>
          <w:lang w:val="ro-MD"/>
        </w:rPr>
        <w:t xml:space="preserve">sistemului circulator sunt denumite colectiv microcirculație. Aici are loc schimbul de gaze, nutrienți și metaboliți între țesuturi și sângele circulant. Sângele intră în microcirculație prin intermediul unei arteriole, trece prin capilare și iese prin intermediul unei venule mici. </w:t>
      </w:r>
      <w:r w:rsidRPr="00BA0A6D">
        <w:rPr>
          <w:i/>
          <w:sz w:val="20"/>
          <w:szCs w:val="20"/>
          <w:lang w:val="ro-MD"/>
        </w:rPr>
        <w:t xml:space="preserve">Metarteriolele </w:t>
      </w:r>
      <w:r w:rsidRPr="00BA0A6D">
        <w:rPr>
          <w:sz w:val="20"/>
          <w:szCs w:val="20"/>
          <w:lang w:val="ro-MD"/>
        </w:rPr>
        <w:t xml:space="preserve">servesc drept canale de circulație care fac legătura între arteriole și capilare. Micile manșete de mușchi neted, </w:t>
      </w:r>
      <w:r w:rsidRPr="00BA0A6D">
        <w:rPr>
          <w:i/>
          <w:sz w:val="20"/>
          <w:szCs w:val="20"/>
          <w:lang w:val="ro-MD"/>
        </w:rPr>
        <w:t>sfincterele precapilare</w:t>
      </w:r>
      <w:r w:rsidRPr="00BA0A6D">
        <w:rPr>
          <w:sz w:val="20"/>
          <w:szCs w:val="20"/>
          <w:lang w:val="ro-MD"/>
        </w:rPr>
        <w:t xml:space="preserve">, sunt poziționate la capătul arterial al capilarului. Tonusul muscular neted al arteriolelor, venulelor și sfincterilor precapilare servește la controlul fluxului sanguin prin patul capilar. În funcție de presiunea venoasă, sângele curge prin canalele capilare atunci când sfincterele precapilare sunt deschise. Fluxul sanguin prin canalele capilare, conceput pentru schimbul de nutrienți și metaboliți, se numește </w:t>
      </w:r>
      <w:r w:rsidRPr="00BA0A6D">
        <w:rPr>
          <w:i/>
          <w:sz w:val="20"/>
          <w:szCs w:val="20"/>
          <w:lang w:val="ro-MD"/>
        </w:rPr>
        <w:t xml:space="preserve">flux nutritiv. </w:t>
      </w:r>
      <w:r w:rsidRPr="00BA0A6D">
        <w:rPr>
          <w:sz w:val="20"/>
          <w:szCs w:val="20"/>
          <w:lang w:val="ro-MD"/>
        </w:rPr>
        <w:t xml:space="preserve">În unele părți ale microcirculației, fluxul sanguin ocolește patul capilar nutritiv, deplasându-se printr-o conexiune numită </w:t>
      </w:r>
      <w:r w:rsidRPr="00BA0A6D">
        <w:rPr>
          <w:i/>
          <w:sz w:val="20"/>
          <w:szCs w:val="20"/>
          <w:lang w:val="ro-MD"/>
        </w:rPr>
        <w:t>șunt arteriovenos</w:t>
      </w:r>
      <w:r w:rsidRPr="00BA0A6D">
        <w:rPr>
          <w:sz w:val="20"/>
          <w:szCs w:val="20"/>
          <w:lang w:val="ro-MD"/>
        </w:rPr>
        <w:t xml:space="preserve">, care conectează direct o arteriolă și o venulă. Acest tip de flux sanguin se numește </w:t>
      </w:r>
      <w:r w:rsidRPr="00BA0A6D">
        <w:rPr>
          <w:i/>
          <w:sz w:val="20"/>
          <w:szCs w:val="20"/>
          <w:lang w:val="ro-MD"/>
        </w:rPr>
        <w:t xml:space="preserve">flux nonnutrient </w:t>
      </w:r>
      <w:r w:rsidRPr="00BA0A6D">
        <w:rPr>
          <w:sz w:val="20"/>
          <w:szCs w:val="20"/>
          <w:lang w:val="ro-MD"/>
        </w:rPr>
        <w:t>deoarece nu permite schimbul de nutrienți. Canalele nonnutriente sunt frecvente în piele și sunt importante în ceea ce privește schimbul de căldură și reglarea temperaturii.</w:t>
      </w:r>
    </w:p>
    <w:p w14:paraId="3A50E34D" w14:textId="77777777" w:rsidR="007847DE" w:rsidRPr="00BA0A6D" w:rsidRDefault="00BA0A6D">
      <w:pPr>
        <w:ind w:firstLine="708"/>
        <w:jc w:val="both"/>
        <w:rPr>
          <w:sz w:val="20"/>
          <w:szCs w:val="20"/>
          <w:lang w:val="ro-MD"/>
        </w:rPr>
      </w:pPr>
      <w:r w:rsidRPr="00BA0A6D">
        <w:rPr>
          <w:b/>
          <w:sz w:val="20"/>
          <w:szCs w:val="20"/>
          <w:lang w:val="ro-MD"/>
        </w:rPr>
        <w:t xml:space="preserve">Sistemul limfatic </w:t>
      </w:r>
      <w:r w:rsidRPr="00BA0A6D">
        <w:rPr>
          <w:sz w:val="20"/>
          <w:szCs w:val="20"/>
          <w:lang w:val="ro-MD"/>
        </w:rPr>
        <w:t>reprezintă un sistem accesoriu care elimină excesul de lichid, inclusiv proteinele osmotic active, și particulele mari din spațiile interstițiale și le returnează în circulație. Din cauza dimensiunii lor, aceste proteine și particule mari nu pot fi reabsorbite în capilarele venoase. Eliminarea proteinelor din spațiile interstițiale este o funcție esențială, fără de care moartea ar surveni în aproximativ 24 de ore.</w:t>
      </w:r>
    </w:p>
    <w:p w14:paraId="4C2CD5DE" w14:textId="77777777" w:rsidR="00243E54" w:rsidRPr="00BA0A6D" w:rsidRDefault="00243E54" w:rsidP="00125475">
      <w:pPr>
        <w:jc w:val="both"/>
        <w:rPr>
          <w:bCs/>
          <w:sz w:val="20"/>
          <w:szCs w:val="20"/>
          <w:lang w:val="ro-MD"/>
        </w:rPr>
      </w:pPr>
    </w:p>
    <w:p w14:paraId="6F1577C4" w14:textId="77777777" w:rsidR="001E0C20" w:rsidRPr="00BA0A6D" w:rsidRDefault="001E0C20" w:rsidP="00125475">
      <w:pPr>
        <w:jc w:val="both"/>
        <w:rPr>
          <w:bCs/>
          <w:sz w:val="20"/>
          <w:szCs w:val="20"/>
          <w:lang w:val="ro-MD"/>
        </w:rPr>
      </w:pPr>
    </w:p>
    <w:p w14:paraId="25A09D68" w14:textId="77777777" w:rsidR="001E0C20" w:rsidRPr="00BA0A6D" w:rsidRDefault="001E0C20" w:rsidP="00125475">
      <w:pPr>
        <w:jc w:val="both"/>
        <w:rPr>
          <w:bCs/>
          <w:sz w:val="20"/>
          <w:szCs w:val="20"/>
          <w:lang w:val="ro-MD"/>
        </w:rPr>
      </w:pPr>
    </w:p>
    <w:p w14:paraId="1DC3545B" w14:textId="77777777" w:rsidR="007847DE" w:rsidRPr="00BA0A6D" w:rsidRDefault="00592ECC">
      <w:pPr>
        <w:ind w:firstLine="708"/>
        <w:jc w:val="both"/>
        <w:rPr>
          <w:lang w:val="ro-MD"/>
        </w:rPr>
      </w:pPr>
      <w:r w:rsidRPr="00BA0A6D">
        <w:rPr>
          <w:lang w:val="ro-MD"/>
        </w:rPr>
        <w:lastRenderedPageBreak/>
        <w:t xml:space="preserve">Tulburările circulatorii localizate </w:t>
      </w:r>
      <w:r w:rsidR="00AE7F44" w:rsidRPr="00BA0A6D">
        <w:rPr>
          <w:lang w:val="ro-MD"/>
        </w:rPr>
        <w:t xml:space="preserve">sunt </w:t>
      </w:r>
      <w:r w:rsidR="001655B1" w:rsidRPr="00BA0A6D">
        <w:rPr>
          <w:lang w:val="ro-MD"/>
        </w:rPr>
        <w:t xml:space="preserve">caracterizate prin </w:t>
      </w:r>
      <w:r w:rsidR="00AE7F44" w:rsidRPr="00BA0A6D">
        <w:rPr>
          <w:lang w:val="ro-MD"/>
        </w:rPr>
        <w:t xml:space="preserve">creșterea </w:t>
      </w:r>
      <w:r w:rsidR="001655B1" w:rsidRPr="00BA0A6D">
        <w:rPr>
          <w:lang w:val="ro-MD"/>
        </w:rPr>
        <w:t xml:space="preserve">sau </w:t>
      </w:r>
      <w:r w:rsidR="00AE7F44" w:rsidRPr="00BA0A6D">
        <w:rPr>
          <w:lang w:val="ro-MD"/>
        </w:rPr>
        <w:t xml:space="preserve">scăderea fluxului </w:t>
      </w:r>
      <w:r w:rsidR="00F55E12" w:rsidRPr="00BA0A6D">
        <w:rPr>
          <w:lang w:val="ro-MD"/>
        </w:rPr>
        <w:t xml:space="preserve">sanguin </w:t>
      </w:r>
      <w:r w:rsidR="00350BFB" w:rsidRPr="00BA0A6D">
        <w:rPr>
          <w:lang w:val="ro-MD"/>
        </w:rPr>
        <w:t xml:space="preserve">în </w:t>
      </w:r>
      <w:r w:rsidR="009C1B51" w:rsidRPr="00BA0A6D">
        <w:rPr>
          <w:lang w:val="ro-MD"/>
        </w:rPr>
        <w:t xml:space="preserve">organe </w:t>
      </w:r>
      <w:r w:rsidR="000836E5" w:rsidRPr="00BA0A6D">
        <w:rPr>
          <w:lang w:val="ro-MD"/>
        </w:rPr>
        <w:t xml:space="preserve">(hiperperfuzie sau hipoperfuzie). </w:t>
      </w:r>
      <w:r w:rsidR="009B6CA7" w:rsidRPr="00BA0A6D">
        <w:rPr>
          <w:lang w:val="ro-MD"/>
        </w:rPr>
        <w:t xml:space="preserve">Formele </w:t>
      </w:r>
      <w:r w:rsidR="00387EF3" w:rsidRPr="00BA0A6D">
        <w:rPr>
          <w:lang w:val="ro-MD"/>
        </w:rPr>
        <w:t xml:space="preserve">exacte </w:t>
      </w:r>
      <w:r w:rsidR="009B6CA7" w:rsidRPr="00BA0A6D">
        <w:rPr>
          <w:lang w:val="ro-MD"/>
        </w:rPr>
        <w:t xml:space="preserve">ale acestora sunt hiperemia arterială, </w:t>
      </w:r>
      <w:r w:rsidR="00754288" w:rsidRPr="00BA0A6D">
        <w:rPr>
          <w:lang w:val="ro-MD"/>
        </w:rPr>
        <w:t xml:space="preserve">hiperemia </w:t>
      </w:r>
      <w:r w:rsidR="009B6CA7" w:rsidRPr="00BA0A6D">
        <w:rPr>
          <w:lang w:val="ro-MD"/>
        </w:rPr>
        <w:t>venoasă</w:t>
      </w:r>
      <w:r w:rsidR="00BA0A6D" w:rsidRPr="00BA0A6D">
        <w:rPr>
          <w:lang w:val="ro-MD"/>
        </w:rPr>
        <w:t xml:space="preserve">, ischemia, </w:t>
      </w:r>
      <w:r w:rsidR="00387EF3" w:rsidRPr="00BA0A6D">
        <w:rPr>
          <w:lang w:val="ro-MD"/>
        </w:rPr>
        <w:t xml:space="preserve">staza sanguină </w:t>
      </w:r>
      <w:r w:rsidR="00BA0A6D" w:rsidRPr="00BA0A6D">
        <w:rPr>
          <w:lang w:val="ro-MD"/>
        </w:rPr>
        <w:t>(</w:t>
      </w:r>
      <w:r w:rsidR="00387EF3" w:rsidRPr="00BA0A6D">
        <w:rPr>
          <w:lang w:val="ro-MD"/>
        </w:rPr>
        <w:t xml:space="preserve">staza </w:t>
      </w:r>
      <w:r w:rsidR="00BA0A6D" w:rsidRPr="00BA0A6D">
        <w:rPr>
          <w:lang w:val="ro-MD"/>
        </w:rPr>
        <w:t>venoasă</w:t>
      </w:r>
      <w:r w:rsidR="00387EF3" w:rsidRPr="00BA0A6D">
        <w:rPr>
          <w:lang w:val="ro-MD"/>
        </w:rPr>
        <w:t>, ischemică și capilară</w:t>
      </w:r>
      <w:r w:rsidR="00BA0A6D" w:rsidRPr="00BA0A6D">
        <w:rPr>
          <w:lang w:val="ro-MD"/>
        </w:rPr>
        <w:t>).</w:t>
      </w:r>
    </w:p>
    <w:p w14:paraId="6987FC06" w14:textId="77777777" w:rsidR="00FB2A1F" w:rsidRPr="00BA0A6D" w:rsidRDefault="00FB2A1F" w:rsidP="00595DC6">
      <w:pPr>
        <w:jc w:val="both"/>
        <w:rPr>
          <w:lang w:val="ro-MD"/>
        </w:rPr>
      </w:pPr>
    </w:p>
    <w:p w14:paraId="20DC71A3" w14:textId="77777777" w:rsidR="00D3552B" w:rsidRPr="00BA0A6D" w:rsidRDefault="00D3552B" w:rsidP="00AE7F44">
      <w:pPr>
        <w:jc w:val="center"/>
        <w:rPr>
          <w:b/>
          <w:sz w:val="28"/>
          <w:szCs w:val="28"/>
          <w:lang w:val="ro-MD"/>
        </w:rPr>
      </w:pPr>
    </w:p>
    <w:p w14:paraId="44002C91" w14:textId="77777777" w:rsidR="00D3552B" w:rsidRPr="00BA0A6D" w:rsidRDefault="00D3552B" w:rsidP="00AE7F44">
      <w:pPr>
        <w:jc w:val="center"/>
        <w:rPr>
          <w:b/>
          <w:sz w:val="28"/>
          <w:szCs w:val="28"/>
          <w:lang w:val="ro-MD"/>
        </w:rPr>
      </w:pPr>
    </w:p>
    <w:p w14:paraId="55BA92E9" w14:textId="77777777" w:rsidR="00D3552B" w:rsidRPr="00BA0A6D" w:rsidRDefault="00D3552B" w:rsidP="00AE7F44">
      <w:pPr>
        <w:jc w:val="center"/>
        <w:rPr>
          <w:b/>
          <w:sz w:val="28"/>
          <w:szCs w:val="28"/>
          <w:lang w:val="ro-MD"/>
        </w:rPr>
      </w:pPr>
    </w:p>
    <w:p w14:paraId="71A2E57C" w14:textId="77777777" w:rsidR="007847DE" w:rsidRPr="00BA0A6D" w:rsidRDefault="00BA0A6D">
      <w:pPr>
        <w:jc w:val="center"/>
        <w:rPr>
          <w:b/>
          <w:sz w:val="28"/>
          <w:szCs w:val="28"/>
          <w:lang w:val="ro-MD"/>
        </w:rPr>
      </w:pPr>
      <w:r w:rsidRPr="00BA0A6D">
        <w:rPr>
          <w:b/>
          <w:sz w:val="28"/>
          <w:szCs w:val="28"/>
          <w:lang w:val="ro-MD"/>
        </w:rPr>
        <w:t>Hiperemie arterială</w:t>
      </w:r>
    </w:p>
    <w:p w14:paraId="114AB505" w14:textId="77777777" w:rsidR="007847DE" w:rsidRPr="00BA0A6D" w:rsidRDefault="00BA0A6D">
      <w:pPr>
        <w:jc w:val="both"/>
        <w:rPr>
          <w:lang w:val="ro-MD"/>
        </w:rPr>
      </w:pPr>
      <w:r w:rsidRPr="00BA0A6D">
        <w:rPr>
          <w:lang w:val="ro-MD"/>
        </w:rPr>
        <w:t xml:space="preserve">      </w:t>
      </w:r>
      <w:r w:rsidR="00AE7F44" w:rsidRPr="00BA0A6D">
        <w:rPr>
          <w:lang w:val="ro-MD"/>
        </w:rPr>
        <w:tab/>
      </w:r>
      <w:r w:rsidRPr="00BA0A6D">
        <w:rPr>
          <w:b/>
          <w:i/>
          <w:lang w:val="ro-MD"/>
        </w:rPr>
        <w:t xml:space="preserve">Hiperemia arterială </w:t>
      </w:r>
      <w:r w:rsidRPr="00BA0A6D">
        <w:rPr>
          <w:lang w:val="ro-MD"/>
        </w:rPr>
        <w:t xml:space="preserve">reprezintă o umplere excesivă a unui organ sau a unei părți a unui </w:t>
      </w:r>
      <w:r w:rsidR="00AE7F44" w:rsidRPr="00BA0A6D">
        <w:rPr>
          <w:lang w:val="ro-MD"/>
        </w:rPr>
        <w:t xml:space="preserve">țesut cu sânge arterial datorită unui aflux </w:t>
      </w:r>
      <w:r w:rsidRPr="00BA0A6D">
        <w:rPr>
          <w:lang w:val="ro-MD"/>
        </w:rPr>
        <w:t xml:space="preserve">crescut </w:t>
      </w:r>
      <w:r w:rsidR="00AE7F44" w:rsidRPr="00BA0A6D">
        <w:rPr>
          <w:lang w:val="ro-MD"/>
        </w:rPr>
        <w:t xml:space="preserve">de sânge </w:t>
      </w:r>
      <w:r w:rsidR="009C1B51" w:rsidRPr="00BA0A6D">
        <w:rPr>
          <w:lang w:val="ro-MD"/>
        </w:rPr>
        <w:t xml:space="preserve">prin arteriolele dilatate </w:t>
      </w:r>
      <w:r w:rsidRPr="00BA0A6D">
        <w:rPr>
          <w:lang w:val="ro-MD"/>
        </w:rPr>
        <w:t xml:space="preserve">cu perfuzie </w:t>
      </w:r>
      <w:r w:rsidR="00AE7F44" w:rsidRPr="00BA0A6D">
        <w:rPr>
          <w:lang w:val="ro-MD"/>
        </w:rPr>
        <w:t xml:space="preserve">crescută </w:t>
      </w:r>
      <w:r w:rsidR="00D81FC7" w:rsidRPr="00BA0A6D">
        <w:rPr>
          <w:lang w:val="ro-MD"/>
        </w:rPr>
        <w:t>(hiperperfuzie)</w:t>
      </w:r>
      <w:r w:rsidRPr="00BA0A6D">
        <w:rPr>
          <w:lang w:val="ro-MD"/>
        </w:rPr>
        <w:t>.</w:t>
      </w:r>
    </w:p>
    <w:p w14:paraId="7A0F34BD" w14:textId="77777777" w:rsidR="007847DE" w:rsidRPr="00BA0A6D" w:rsidRDefault="00617C37">
      <w:pPr>
        <w:ind w:firstLine="708"/>
        <w:jc w:val="both"/>
        <w:rPr>
          <w:lang w:val="ro-MD"/>
        </w:rPr>
      </w:pPr>
      <w:r w:rsidRPr="00BA0A6D">
        <w:rPr>
          <w:b/>
          <w:lang w:val="ro-MD"/>
        </w:rPr>
        <w:t xml:space="preserve">Etiologie. </w:t>
      </w:r>
      <w:r w:rsidRPr="00BA0A6D">
        <w:rPr>
          <w:lang w:val="ro-MD"/>
        </w:rPr>
        <w:t xml:space="preserve">Clasificarea </w:t>
      </w:r>
      <w:r w:rsidR="00450F83" w:rsidRPr="00BA0A6D">
        <w:rPr>
          <w:lang w:val="ro-MD"/>
        </w:rPr>
        <w:t xml:space="preserve">factorilor etiologici care pot declanșa apariția </w:t>
      </w:r>
      <w:r w:rsidRPr="00BA0A6D">
        <w:rPr>
          <w:lang w:val="ro-MD"/>
        </w:rPr>
        <w:t xml:space="preserve">hiperemiei arteriale se face în </w:t>
      </w:r>
      <w:r w:rsidR="009C57B6" w:rsidRPr="00BA0A6D">
        <w:rPr>
          <w:lang w:val="ro-MD"/>
        </w:rPr>
        <w:t>funcție de diferite criterii</w:t>
      </w:r>
      <w:r w:rsidR="00A30B08" w:rsidRPr="00BA0A6D">
        <w:rPr>
          <w:lang w:val="ro-MD"/>
        </w:rPr>
        <w:t xml:space="preserve">. În funcție de </w:t>
      </w:r>
      <w:r w:rsidRPr="00BA0A6D">
        <w:rPr>
          <w:lang w:val="ro-MD"/>
        </w:rPr>
        <w:t xml:space="preserve">origine </w:t>
      </w:r>
      <w:r w:rsidR="00BB26D8" w:rsidRPr="00BA0A6D">
        <w:rPr>
          <w:lang w:val="ro-MD"/>
        </w:rPr>
        <w:t xml:space="preserve">există </w:t>
      </w:r>
      <w:r w:rsidRPr="00BA0A6D">
        <w:rPr>
          <w:lang w:val="ro-MD"/>
        </w:rPr>
        <w:t xml:space="preserve">factori exogeni și endogeni. </w:t>
      </w:r>
      <w:r w:rsidRPr="00BA0A6D">
        <w:rPr>
          <w:i/>
          <w:lang w:val="ro-MD"/>
        </w:rPr>
        <w:t xml:space="preserve">Factorii exogeni </w:t>
      </w:r>
      <w:r w:rsidRPr="00BA0A6D">
        <w:rPr>
          <w:lang w:val="ro-MD"/>
        </w:rPr>
        <w:t>pot fi</w:t>
      </w:r>
      <w:r w:rsidR="00AE7F44" w:rsidRPr="00BA0A6D">
        <w:rPr>
          <w:lang w:val="ro-MD"/>
        </w:rPr>
        <w:t xml:space="preserve">: </w:t>
      </w:r>
      <w:r w:rsidRPr="00BA0A6D">
        <w:rPr>
          <w:lang w:val="ro-MD"/>
        </w:rPr>
        <w:t>mecanici (traumatisme mecanice, acțiunea locală a hipobariilor), fizici (temperaturi ridicate), chimici (acizi, baze, alcool), biologici (</w:t>
      </w:r>
      <w:r w:rsidR="00C91BD3" w:rsidRPr="00BA0A6D">
        <w:rPr>
          <w:lang w:val="ro-MD"/>
        </w:rPr>
        <w:t xml:space="preserve">toxine </w:t>
      </w:r>
      <w:r w:rsidRPr="00BA0A6D">
        <w:rPr>
          <w:lang w:val="ro-MD"/>
        </w:rPr>
        <w:t xml:space="preserve">bacteriene sau </w:t>
      </w:r>
      <w:r w:rsidR="00C91BD3" w:rsidRPr="00BA0A6D">
        <w:rPr>
          <w:lang w:val="ro-MD"/>
        </w:rPr>
        <w:t>parazitare) și psihici</w:t>
      </w:r>
      <w:r w:rsidRPr="00BA0A6D">
        <w:rPr>
          <w:lang w:val="ro-MD"/>
        </w:rPr>
        <w:t xml:space="preserve">. La </w:t>
      </w:r>
      <w:r w:rsidRPr="00BA0A6D">
        <w:rPr>
          <w:i/>
          <w:lang w:val="ro-MD"/>
        </w:rPr>
        <w:t xml:space="preserve">factorii endogeni se </w:t>
      </w:r>
      <w:r w:rsidRPr="00BA0A6D">
        <w:rPr>
          <w:lang w:val="ro-MD"/>
        </w:rPr>
        <w:t xml:space="preserve">referă unii mediatori și </w:t>
      </w:r>
      <w:r w:rsidR="009C1B51" w:rsidRPr="00BA0A6D">
        <w:rPr>
          <w:lang w:val="ro-MD"/>
        </w:rPr>
        <w:t xml:space="preserve">hormoni (acetilcolină, </w:t>
      </w:r>
      <w:r w:rsidRPr="00BA0A6D">
        <w:rPr>
          <w:lang w:val="ro-MD"/>
        </w:rPr>
        <w:t xml:space="preserve">histamină), metaboliți (adenozină, acid lactic), prostaglandine și alte substanțe biologic </w:t>
      </w:r>
      <w:r w:rsidR="00AD3B3F" w:rsidRPr="00BA0A6D">
        <w:rPr>
          <w:lang w:val="ro-MD"/>
        </w:rPr>
        <w:t>active (</w:t>
      </w:r>
      <w:r w:rsidR="00AE7F44" w:rsidRPr="00BA0A6D">
        <w:rPr>
          <w:lang w:val="ro-MD"/>
        </w:rPr>
        <w:t>kinine</w:t>
      </w:r>
      <w:r w:rsidR="00AD3B3F" w:rsidRPr="00BA0A6D">
        <w:rPr>
          <w:lang w:val="ro-MD"/>
        </w:rPr>
        <w:t xml:space="preserve">). </w:t>
      </w:r>
    </w:p>
    <w:p w14:paraId="34673225" w14:textId="77777777" w:rsidR="007847DE" w:rsidRPr="00BA0A6D" w:rsidRDefault="003F4B33">
      <w:pPr>
        <w:ind w:firstLine="708"/>
        <w:jc w:val="both"/>
        <w:rPr>
          <w:lang w:val="ro-MD"/>
        </w:rPr>
      </w:pPr>
      <w:r w:rsidRPr="00BA0A6D">
        <w:rPr>
          <w:lang w:val="ro-MD"/>
        </w:rPr>
        <w:t xml:space="preserve">În funcție de factorul </w:t>
      </w:r>
      <w:r w:rsidR="00BA0A6D" w:rsidRPr="00BA0A6D">
        <w:rPr>
          <w:lang w:val="ro-MD"/>
        </w:rPr>
        <w:t xml:space="preserve">etiologic </w:t>
      </w:r>
      <w:r w:rsidRPr="00BA0A6D">
        <w:rPr>
          <w:lang w:val="ro-MD"/>
        </w:rPr>
        <w:t>și de semnificația biologică</w:t>
      </w:r>
      <w:r w:rsidR="00BA0A6D" w:rsidRPr="00BA0A6D">
        <w:rPr>
          <w:lang w:val="ro-MD"/>
        </w:rPr>
        <w:t xml:space="preserve">, hiperemia arterială poate fi clasificată </w:t>
      </w:r>
      <w:r w:rsidR="00B2240C" w:rsidRPr="00BA0A6D">
        <w:rPr>
          <w:lang w:val="ro-MD"/>
        </w:rPr>
        <w:t xml:space="preserve">în fiziologică și </w:t>
      </w:r>
      <w:r w:rsidR="00450F83" w:rsidRPr="00BA0A6D">
        <w:rPr>
          <w:lang w:val="ro-MD"/>
        </w:rPr>
        <w:t>patologică</w:t>
      </w:r>
      <w:r w:rsidR="00BA0A6D" w:rsidRPr="00BA0A6D">
        <w:rPr>
          <w:lang w:val="ro-MD"/>
        </w:rPr>
        <w:t xml:space="preserve">.   </w:t>
      </w:r>
    </w:p>
    <w:p w14:paraId="75FB761A" w14:textId="77777777" w:rsidR="007847DE" w:rsidRPr="00BA0A6D" w:rsidRDefault="00BA0A6D">
      <w:pPr>
        <w:jc w:val="both"/>
        <w:rPr>
          <w:lang w:val="ro-MD"/>
        </w:rPr>
      </w:pPr>
      <w:r w:rsidRPr="00BA0A6D">
        <w:rPr>
          <w:i/>
          <w:lang w:val="ro-MD"/>
        </w:rPr>
        <w:t xml:space="preserve">             Hiperemia arterială fiziologică </w:t>
      </w:r>
      <w:r w:rsidR="00682810" w:rsidRPr="00BA0A6D">
        <w:rPr>
          <w:lang w:val="ro-MD"/>
        </w:rPr>
        <w:t xml:space="preserve">poate </w:t>
      </w:r>
      <w:r w:rsidRPr="00BA0A6D">
        <w:rPr>
          <w:lang w:val="ro-MD"/>
        </w:rPr>
        <w:t xml:space="preserve">fi cauzată de </w:t>
      </w:r>
      <w:r w:rsidR="00BA62C8" w:rsidRPr="00BA0A6D">
        <w:rPr>
          <w:lang w:val="ro-MD"/>
        </w:rPr>
        <w:t xml:space="preserve">factori </w:t>
      </w:r>
      <w:r w:rsidRPr="00BA0A6D">
        <w:rPr>
          <w:lang w:val="ro-MD"/>
        </w:rPr>
        <w:t xml:space="preserve">fiziologici, </w:t>
      </w:r>
      <w:r w:rsidR="00AE7F44" w:rsidRPr="00BA0A6D">
        <w:rPr>
          <w:lang w:val="ro-MD"/>
        </w:rPr>
        <w:t xml:space="preserve">precum și de </w:t>
      </w:r>
      <w:r w:rsidR="00450F83" w:rsidRPr="00BA0A6D">
        <w:rPr>
          <w:lang w:val="ro-MD"/>
        </w:rPr>
        <w:t xml:space="preserve">factori </w:t>
      </w:r>
      <w:r w:rsidR="009C1B51" w:rsidRPr="00BA0A6D">
        <w:rPr>
          <w:lang w:val="ro-MD"/>
        </w:rPr>
        <w:t>patologici</w:t>
      </w:r>
      <w:r w:rsidRPr="00BA0A6D">
        <w:rPr>
          <w:lang w:val="ro-MD"/>
        </w:rPr>
        <w:t xml:space="preserve">. Caracterul distinctiv al hiperemiei </w:t>
      </w:r>
      <w:r w:rsidR="00AE7F44" w:rsidRPr="00BA0A6D">
        <w:rPr>
          <w:lang w:val="ro-MD"/>
        </w:rPr>
        <w:t xml:space="preserve">arteriale </w:t>
      </w:r>
      <w:r w:rsidRPr="00BA0A6D">
        <w:rPr>
          <w:lang w:val="ro-MD"/>
        </w:rPr>
        <w:t xml:space="preserve">fiziologice este </w:t>
      </w:r>
      <w:r w:rsidR="00450F83" w:rsidRPr="00BA0A6D">
        <w:rPr>
          <w:lang w:val="ro-MD"/>
        </w:rPr>
        <w:t xml:space="preserve">adecvarea </w:t>
      </w:r>
      <w:r w:rsidRPr="00BA0A6D">
        <w:rPr>
          <w:lang w:val="ro-MD"/>
        </w:rPr>
        <w:t xml:space="preserve">calitativă și cantitativă </w:t>
      </w:r>
      <w:r w:rsidR="00450F83" w:rsidRPr="00BA0A6D">
        <w:rPr>
          <w:lang w:val="ro-MD"/>
        </w:rPr>
        <w:t xml:space="preserve">la intensitatea </w:t>
      </w:r>
      <w:r w:rsidR="00925BE0" w:rsidRPr="00BA0A6D">
        <w:rPr>
          <w:lang w:val="ro-MD"/>
        </w:rPr>
        <w:t xml:space="preserve">factorului </w:t>
      </w:r>
      <w:r w:rsidRPr="00BA0A6D">
        <w:rPr>
          <w:lang w:val="ro-MD"/>
        </w:rPr>
        <w:t xml:space="preserve">cauzal </w:t>
      </w:r>
      <w:r w:rsidR="00925BE0" w:rsidRPr="00BA0A6D">
        <w:rPr>
          <w:lang w:val="ro-MD"/>
        </w:rPr>
        <w:t xml:space="preserve">și </w:t>
      </w:r>
      <w:r w:rsidR="00450F83" w:rsidRPr="00BA0A6D">
        <w:rPr>
          <w:lang w:val="ro-MD"/>
        </w:rPr>
        <w:t xml:space="preserve">caracteristicile </w:t>
      </w:r>
      <w:r w:rsidRPr="00BA0A6D">
        <w:rPr>
          <w:lang w:val="ro-MD"/>
        </w:rPr>
        <w:t xml:space="preserve">adaptative, protectoare </w:t>
      </w:r>
      <w:r w:rsidR="00AE7F44" w:rsidRPr="00BA0A6D">
        <w:rPr>
          <w:lang w:val="ro-MD"/>
        </w:rPr>
        <w:t xml:space="preserve">și </w:t>
      </w:r>
      <w:r w:rsidR="00387EF3" w:rsidRPr="00BA0A6D">
        <w:rPr>
          <w:lang w:val="ro-MD"/>
        </w:rPr>
        <w:t xml:space="preserve">compensatorii </w:t>
      </w:r>
      <w:r w:rsidR="00AE7F44" w:rsidRPr="00BA0A6D">
        <w:rPr>
          <w:lang w:val="ro-MD"/>
        </w:rPr>
        <w:t xml:space="preserve">(ex. </w:t>
      </w:r>
      <w:r w:rsidRPr="00BA0A6D">
        <w:rPr>
          <w:lang w:val="ro-MD"/>
        </w:rPr>
        <w:t xml:space="preserve">hiperemia datorată temperaturii ridicate sau hiperemia </w:t>
      </w:r>
      <w:r w:rsidR="000F18E9" w:rsidRPr="00BA0A6D">
        <w:rPr>
          <w:lang w:val="ro-MD"/>
        </w:rPr>
        <w:t>în caz de inflamație</w:t>
      </w:r>
      <w:r w:rsidRPr="00BA0A6D">
        <w:rPr>
          <w:lang w:val="ro-MD"/>
        </w:rPr>
        <w:t xml:space="preserve">). </w:t>
      </w:r>
      <w:r w:rsidRPr="00BA0A6D">
        <w:rPr>
          <w:i/>
          <w:lang w:val="ro-MD"/>
        </w:rPr>
        <w:t xml:space="preserve">Hiperemia </w:t>
      </w:r>
      <w:r w:rsidR="00AE7F44" w:rsidRPr="00BA0A6D">
        <w:rPr>
          <w:i/>
          <w:lang w:val="ro-MD"/>
        </w:rPr>
        <w:t xml:space="preserve">arterială </w:t>
      </w:r>
      <w:r w:rsidRPr="00BA0A6D">
        <w:rPr>
          <w:i/>
          <w:lang w:val="ro-MD"/>
        </w:rPr>
        <w:t xml:space="preserve">patologică </w:t>
      </w:r>
      <w:r w:rsidRPr="00BA0A6D">
        <w:rPr>
          <w:lang w:val="ro-MD"/>
        </w:rPr>
        <w:t xml:space="preserve">nu depinde de factorii cauzali și este lipsită de </w:t>
      </w:r>
      <w:r w:rsidR="00387EF3" w:rsidRPr="00BA0A6D">
        <w:rPr>
          <w:lang w:val="ro-MD"/>
        </w:rPr>
        <w:t xml:space="preserve">caracteristici biologice favorabile </w:t>
      </w:r>
      <w:r w:rsidR="00AE7F44" w:rsidRPr="00BA0A6D">
        <w:rPr>
          <w:lang w:val="ro-MD"/>
        </w:rPr>
        <w:t xml:space="preserve">(ex. </w:t>
      </w:r>
      <w:r w:rsidRPr="00BA0A6D">
        <w:rPr>
          <w:lang w:val="ro-MD"/>
        </w:rPr>
        <w:t>hiperemia neuroparalitică datorată unei traume mecanice a nervilor vasomotori).</w:t>
      </w:r>
    </w:p>
    <w:p w14:paraId="4AEEBA48" w14:textId="77777777" w:rsidR="007847DE" w:rsidRPr="00BA0A6D" w:rsidRDefault="000D7004">
      <w:pPr>
        <w:jc w:val="both"/>
        <w:rPr>
          <w:lang w:val="ro-MD"/>
        </w:rPr>
      </w:pPr>
      <w:r w:rsidRPr="00BA0A6D">
        <w:rPr>
          <w:b/>
          <w:lang w:val="ro-MD"/>
        </w:rPr>
        <w:t xml:space="preserve">   </w:t>
      </w:r>
      <w:r w:rsidR="00BA0A6D" w:rsidRPr="00BA0A6D">
        <w:rPr>
          <w:b/>
          <w:lang w:val="ro-MD"/>
        </w:rPr>
        <w:tab/>
      </w:r>
      <w:r w:rsidRPr="00BA0A6D">
        <w:rPr>
          <w:b/>
          <w:lang w:val="ro-MD"/>
        </w:rPr>
        <w:t xml:space="preserve">   Patogeneza </w:t>
      </w:r>
      <w:r w:rsidR="00387EF3" w:rsidRPr="00BA0A6D">
        <w:rPr>
          <w:b/>
          <w:lang w:val="ro-MD"/>
        </w:rPr>
        <w:t>hiperemiei arteriale</w:t>
      </w:r>
      <w:r w:rsidR="00617C37" w:rsidRPr="00BA0A6D">
        <w:rPr>
          <w:b/>
          <w:lang w:val="ro-MD"/>
        </w:rPr>
        <w:t xml:space="preserve">.  </w:t>
      </w:r>
      <w:r w:rsidR="00BA0A6D" w:rsidRPr="00BA0A6D">
        <w:rPr>
          <w:lang w:val="ro-MD"/>
        </w:rPr>
        <w:t xml:space="preserve">Principalul </w:t>
      </w:r>
      <w:r w:rsidR="00617C37" w:rsidRPr="00BA0A6D">
        <w:rPr>
          <w:lang w:val="ro-MD"/>
        </w:rPr>
        <w:t xml:space="preserve">factor </w:t>
      </w:r>
      <w:r w:rsidRPr="00BA0A6D">
        <w:rPr>
          <w:lang w:val="ro-MD"/>
        </w:rPr>
        <w:t xml:space="preserve">patogenetic </w:t>
      </w:r>
      <w:r w:rsidR="00617C37" w:rsidRPr="00BA0A6D">
        <w:rPr>
          <w:lang w:val="ro-MD"/>
        </w:rPr>
        <w:t xml:space="preserve">al hiperemiei arteriale </w:t>
      </w:r>
      <w:r w:rsidR="00BA0A6D" w:rsidRPr="00BA0A6D">
        <w:rPr>
          <w:lang w:val="ro-MD"/>
        </w:rPr>
        <w:t xml:space="preserve">este </w:t>
      </w:r>
      <w:r w:rsidR="00754288" w:rsidRPr="00BA0A6D">
        <w:rPr>
          <w:lang w:val="ro-MD"/>
        </w:rPr>
        <w:t xml:space="preserve">dilatarea </w:t>
      </w:r>
      <w:r w:rsidR="00BA0A6D" w:rsidRPr="00BA0A6D">
        <w:rPr>
          <w:lang w:val="ro-MD"/>
        </w:rPr>
        <w:t xml:space="preserve">arteriolelor </w:t>
      </w:r>
      <w:r w:rsidR="00754288" w:rsidRPr="00BA0A6D">
        <w:rPr>
          <w:lang w:val="ro-MD"/>
        </w:rPr>
        <w:t xml:space="preserve">care se </w:t>
      </w:r>
      <w:r w:rsidR="00617C37" w:rsidRPr="00BA0A6D">
        <w:rPr>
          <w:lang w:val="ro-MD"/>
        </w:rPr>
        <w:t xml:space="preserve">dezvoltă </w:t>
      </w:r>
      <w:r w:rsidR="00754288" w:rsidRPr="00BA0A6D">
        <w:rPr>
          <w:lang w:val="ro-MD"/>
        </w:rPr>
        <w:t xml:space="preserve">prin </w:t>
      </w:r>
      <w:r w:rsidR="00617C37" w:rsidRPr="00BA0A6D">
        <w:rPr>
          <w:lang w:val="ro-MD"/>
        </w:rPr>
        <w:t xml:space="preserve">diferite </w:t>
      </w:r>
      <w:r w:rsidR="00001861" w:rsidRPr="00BA0A6D">
        <w:rPr>
          <w:lang w:val="ro-MD"/>
        </w:rPr>
        <w:t xml:space="preserve">mecanisme </w:t>
      </w:r>
      <w:r w:rsidR="0086682C" w:rsidRPr="00BA0A6D">
        <w:rPr>
          <w:lang w:val="ro-MD"/>
        </w:rPr>
        <w:t>patogenetice</w:t>
      </w:r>
      <w:r w:rsidR="00001861" w:rsidRPr="00BA0A6D">
        <w:rPr>
          <w:lang w:val="ro-MD"/>
        </w:rPr>
        <w:t>: neurogen</w:t>
      </w:r>
      <w:r w:rsidR="00BA745A" w:rsidRPr="00BA0A6D">
        <w:rPr>
          <w:lang w:val="ro-MD"/>
        </w:rPr>
        <w:t xml:space="preserve">, metabolic și </w:t>
      </w:r>
      <w:r w:rsidR="00617C37" w:rsidRPr="00BA0A6D">
        <w:rPr>
          <w:lang w:val="ro-MD"/>
        </w:rPr>
        <w:t xml:space="preserve">umoral. </w:t>
      </w:r>
    </w:p>
    <w:p w14:paraId="436D394B" w14:textId="77777777" w:rsidR="007847DE" w:rsidRPr="00BA0A6D" w:rsidRDefault="00606632">
      <w:pPr>
        <w:ind w:firstLine="708"/>
        <w:jc w:val="both"/>
        <w:rPr>
          <w:lang w:val="ro-MD"/>
        </w:rPr>
      </w:pPr>
      <w:r w:rsidRPr="00BA0A6D">
        <w:rPr>
          <w:lang w:val="ro-MD"/>
        </w:rPr>
        <w:t xml:space="preserve">Hiperemia arterială </w:t>
      </w:r>
      <w:r w:rsidR="00BA0A6D" w:rsidRPr="00BA0A6D">
        <w:rPr>
          <w:lang w:val="ro-MD"/>
        </w:rPr>
        <w:t xml:space="preserve">cu </w:t>
      </w:r>
      <w:r w:rsidR="00CB4FD5" w:rsidRPr="00BA0A6D">
        <w:rPr>
          <w:lang w:val="ro-MD"/>
        </w:rPr>
        <w:t xml:space="preserve">mecanism </w:t>
      </w:r>
      <w:r w:rsidRPr="00BA0A6D">
        <w:rPr>
          <w:lang w:val="ro-MD"/>
        </w:rPr>
        <w:t xml:space="preserve">neurogen </w:t>
      </w:r>
      <w:r w:rsidR="00CB4FD5" w:rsidRPr="00BA0A6D">
        <w:rPr>
          <w:lang w:val="ro-MD"/>
        </w:rPr>
        <w:t xml:space="preserve">poate </w:t>
      </w:r>
      <w:r w:rsidR="00BA0A6D" w:rsidRPr="00BA0A6D">
        <w:rPr>
          <w:lang w:val="ro-MD"/>
        </w:rPr>
        <w:t>fi de două tipuri: neurotonică și neuroparalitică.</w:t>
      </w:r>
    </w:p>
    <w:p w14:paraId="503BC39E" w14:textId="77777777" w:rsidR="007847DE" w:rsidRPr="00BA0A6D" w:rsidRDefault="00BA0A6D">
      <w:pPr>
        <w:jc w:val="both"/>
        <w:rPr>
          <w:lang w:val="ro-MD"/>
        </w:rPr>
      </w:pPr>
      <w:r w:rsidRPr="00BA0A6D">
        <w:rPr>
          <w:i/>
          <w:lang w:val="ro-MD"/>
        </w:rPr>
        <w:t xml:space="preserve">      </w:t>
      </w:r>
      <w:r w:rsidR="00AE7F44" w:rsidRPr="00BA0A6D">
        <w:rPr>
          <w:i/>
          <w:lang w:val="ro-MD"/>
        </w:rPr>
        <w:tab/>
      </w:r>
      <w:r w:rsidRPr="00BA0A6D">
        <w:rPr>
          <w:i/>
          <w:lang w:val="ro-MD"/>
        </w:rPr>
        <w:t xml:space="preserve">Mecanismul neurotonic </w:t>
      </w:r>
      <w:r w:rsidR="00AE7F44" w:rsidRPr="00BA0A6D">
        <w:rPr>
          <w:lang w:val="ro-MD"/>
        </w:rPr>
        <w:t xml:space="preserve">al </w:t>
      </w:r>
      <w:r w:rsidR="00387EF3" w:rsidRPr="00BA0A6D">
        <w:rPr>
          <w:lang w:val="ro-MD"/>
        </w:rPr>
        <w:t xml:space="preserve">hiperemiei arteriale se datorează </w:t>
      </w:r>
      <w:r w:rsidR="00AE7F44" w:rsidRPr="00BA0A6D">
        <w:rPr>
          <w:lang w:val="ro-MD"/>
        </w:rPr>
        <w:t xml:space="preserve">predominanței </w:t>
      </w:r>
      <w:r w:rsidR="00387EF3" w:rsidRPr="00BA0A6D">
        <w:rPr>
          <w:lang w:val="ro-MD"/>
        </w:rPr>
        <w:t xml:space="preserve">influențelor </w:t>
      </w:r>
      <w:r w:rsidR="007033D4" w:rsidRPr="00BA0A6D">
        <w:rPr>
          <w:lang w:val="ro-MD"/>
        </w:rPr>
        <w:t xml:space="preserve">vasodilatatoare </w:t>
      </w:r>
      <w:r w:rsidR="00AE7F44" w:rsidRPr="00BA0A6D">
        <w:rPr>
          <w:lang w:val="ro-MD"/>
        </w:rPr>
        <w:t xml:space="preserve">asupra </w:t>
      </w:r>
      <w:r w:rsidR="00387EF3" w:rsidRPr="00BA0A6D">
        <w:rPr>
          <w:lang w:val="ro-MD"/>
        </w:rPr>
        <w:t xml:space="preserve">influențelor </w:t>
      </w:r>
      <w:r w:rsidR="00C06213" w:rsidRPr="00BA0A6D">
        <w:rPr>
          <w:lang w:val="ro-MD"/>
        </w:rPr>
        <w:t xml:space="preserve">vasoconstrictoare </w:t>
      </w:r>
      <w:r w:rsidR="00AE7F44" w:rsidRPr="00BA0A6D">
        <w:rPr>
          <w:lang w:val="ro-MD"/>
        </w:rPr>
        <w:t>asupra arteriolelor</w:t>
      </w:r>
      <w:r w:rsidR="00C06213" w:rsidRPr="00BA0A6D">
        <w:rPr>
          <w:lang w:val="ro-MD"/>
        </w:rPr>
        <w:t xml:space="preserve">, ceea ce </w:t>
      </w:r>
      <w:r w:rsidR="007033D4" w:rsidRPr="00BA0A6D">
        <w:rPr>
          <w:lang w:val="ro-MD"/>
        </w:rPr>
        <w:t xml:space="preserve">duce la vasodilatație. Aceasta se poate </w:t>
      </w:r>
      <w:r w:rsidR="00AE7F44" w:rsidRPr="00BA0A6D">
        <w:rPr>
          <w:lang w:val="ro-MD"/>
        </w:rPr>
        <w:t xml:space="preserve">datora creșterii </w:t>
      </w:r>
      <w:r w:rsidR="007033D4" w:rsidRPr="00BA0A6D">
        <w:rPr>
          <w:lang w:val="ro-MD"/>
        </w:rPr>
        <w:t xml:space="preserve">tonusului </w:t>
      </w:r>
      <w:r w:rsidRPr="00BA0A6D">
        <w:rPr>
          <w:lang w:val="ro-MD"/>
        </w:rPr>
        <w:t xml:space="preserve">sistemului vegetativ parasimpatic și, </w:t>
      </w:r>
      <w:r w:rsidR="00387EF3" w:rsidRPr="00BA0A6D">
        <w:rPr>
          <w:lang w:val="ro-MD"/>
        </w:rPr>
        <w:t xml:space="preserve">respectiv, creșterii </w:t>
      </w:r>
      <w:r w:rsidRPr="00BA0A6D">
        <w:rPr>
          <w:lang w:val="ro-MD"/>
        </w:rPr>
        <w:t xml:space="preserve">nivelului de acetilcolină în </w:t>
      </w:r>
      <w:r w:rsidR="00387EF3" w:rsidRPr="00BA0A6D">
        <w:rPr>
          <w:lang w:val="ro-MD"/>
        </w:rPr>
        <w:t xml:space="preserve">sinapsele neuro-musculare din </w:t>
      </w:r>
      <w:r w:rsidRPr="00BA0A6D">
        <w:rPr>
          <w:lang w:val="ro-MD"/>
        </w:rPr>
        <w:t xml:space="preserve">vase </w:t>
      </w:r>
      <w:r w:rsidR="00AE7F44" w:rsidRPr="00BA0A6D">
        <w:rPr>
          <w:lang w:val="ro-MD"/>
        </w:rPr>
        <w:t xml:space="preserve">sau </w:t>
      </w:r>
      <w:r w:rsidRPr="00BA0A6D">
        <w:rPr>
          <w:lang w:val="ro-MD"/>
        </w:rPr>
        <w:t xml:space="preserve">excitației directe a receptorilor cu proiecție parasimpatică </w:t>
      </w:r>
      <w:r w:rsidR="00832D1B" w:rsidRPr="00BA0A6D">
        <w:rPr>
          <w:lang w:val="ro-MD"/>
        </w:rPr>
        <w:t xml:space="preserve">din SNC, </w:t>
      </w:r>
      <w:r w:rsidR="00387EF3" w:rsidRPr="00BA0A6D">
        <w:rPr>
          <w:lang w:val="ro-MD"/>
        </w:rPr>
        <w:t xml:space="preserve">excitației </w:t>
      </w:r>
      <w:r w:rsidRPr="00BA0A6D">
        <w:rPr>
          <w:lang w:val="ro-MD"/>
        </w:rPr>
        <w:t xml:space="preserve">fibrelor preganglionare și a </w:t>
      </w:r>
      <w:r w:rsidR="00321D8C" w:rsidRPr="00BA0A6D">
        <w:rPr>
          <w:lang w:val="ro-MD"/>
        </w:rPr>
        <w:t xml:space="preserve">ganglionilor parasimpatici </w:t>
      </w:r>
      <w:r w:rsidRPr="00BA0A6D">
        <w:rPr>
          <w:lang w:val="ro-MD"/>
        </w:rPr>
        <w:t xml:space="preserve">intramurali </w:t>
      </w:r>
      <w:r w:rsidR="00321D8C" w:rsidRPr="00BA0A6D">
        <w:rPr>
          <w:lang w:val="ro-MD"/>
        </w:rPr>
        <w:t xml:space="preserve">prin </w:t>
      </w:r>
      <w:r w:rsidRPr="00BA0A6D">
        <w:rPr>
          <w:lang w:val="ro-MD"/>
        </w:rPr>
        <w:t xml:space="preserve">excitanți mecanici, fizici, chimici și biologici. </w:t>
      </w:r>
      <w:r w:rsidR="00553773" w:rsidRPr="00BA0A6D">
        <w:rPr>
          <w:lang w:val="ro-MD"/>
        </w:rPr>
        <w:t xml:space="preserve">Vasodilatația se poate </w:t>
      </w:r>
      <w:r w:rsidRPr="00BA0A6D">
        <w:rPr>
          <w:lang w:val="ro-MD"/>
        </w:rPr>
        <w:t xml:space="preserve">datora, de </w:t>
      </w:r>
      <w:r w:rsidR="00832D1B" w:rsidRPr="00BA0A6D">
        <w:rPr>
          <w:lang w:val="ro-MD"/>
        </w:rPr>
        <w:t xml:space="preserve">asemenea, creșterii </w:t>
      </w:r>
      <w:r w:rsidRPr="00BA0A6D">
        <w:rPr>
          <w:lang w:val="ro-MD"/>
        </w:rPr>
        <w:t>colinoreactivității vasculare</w:t>
      </w:r>
      <w:r w:rsidR="00832D1B" w:rsidRPr="00BA0A6D">
        <w:rPr>
          <w:lang w:val="ro-MD"/>
        </w:rPr>
        <w:t xml:space="preserve">, care este cauzată de </w:t>
      </w:r>
      <w:r w:rsidRPr="00BA0A6D">
        <w:rPr>
          <w:lang w:val="ro-MD"/>
        </w:rPr>
        <w:t xml:space="preserve">creșterea </w:t>
      </w:r>
      <w:r w:rsidR="008A63DE" w:rsidRPr="00BA0A6D">
        <w:rPr>
          <w:lang w:val="ro-MD"/>
        </w:rPr>
        <w:t xml:space="preserve">concentrației extracelulare de </w:t>
      </w:r>
      <w:r w:rsidRPr="00BA0A6D">
        <w:rPr>
          <w:lang w:val="ro-MD"/>
        </w:rPr>
        <w:t xml:space="preserve">hidrogen, ioni de potasiu și </w:t>
      </w:r>
      <w:r w:rsidR="000B22C8" w:rsidRPr="00BA0A6D">
        <w:rPr>
          <w:lang w:val="ro-MD"/>
        </w:rPr>
        <w:t xml:space="preserve">alții. </w:t>
      </w:r>
      <w:r w:rsidR="008A63DE" w:rsidRPr="00BA0A6D">
        <w:rPr>
          <w:lang w:val="ro-MD"/>
        </w:rPr>
        <w:t xml:space="preserve">Exemple tipice de hiperemie arterială neurotonică neurogenă sunt </w:t>
      </w:r>
      <w:r w:rsidRPr="00BA0A6D">
        <w:rPr>
          <w:lang w:val="ro-MD"/>
        </w:rPr>
        <w:t xml:space="preserve">hiperemia feței </w:t>
      </w:r>
      <w:r w:rsidR="00747E3A" w:rsidRPr="00BA0A6D">
        <w:rPr>
          <w:lang w:val="ro-MD"/>
        </w:rPr>
        <w:t xml:space="preserve">și a </w:t>
      </w:r>
      <w:r w:rsidRPr="00BA0A6D">
        <w:rPr>
          <w:lang w:val="ro-MD"/>
        </w:rPr>
        <w:t xml:space="preserve">gâtului, datorată </w:t>
      </w:r>
      <w:r w:rsidR="00F661EA" w:rsidRPr="00BA0A6D">
        <w:rPr>
          <w:lang w:val="ro-MD"/>
        </w:rPr>
        <w:t xml:space="preserve">emoțiilor, </w:t>
      </w:r>
      <w:r w:rsidR="00387EF3" w:rsidRPr="00BA0A6D">
        <w:rPr>
          <w:lang w:val="ro-MD"/>
        </w:rPr>
        <w:t xml:space="preserve">precum și </w:t>
      </w:r>
      <w:r w:rsidR="00F661EA" w:rsidRPr="00BA0A6D">
        <w:rPr>
          <w:lang w:val="ro-MD"/>
        </w:rPr>
        <w:t xml:space="preserve">proceselor patologice </w:t>
      </w:r>
      <w:r w:rsidRPr="00BA0A6D">
        <w:rPr>
          <w:lang w:val="ro-MD"/>
        </w:rPr>
        <w:t xml:space="preserve">ale organelor interne (ovare, inimă, ficat, plămâni), hiperemia arterială de-a lungul </w:t>
      </w:r>
      <w:r w:rsidR="00672778" w:rsidRPr="00BA0A6D">
        <w:rPr>
          <w:lang w:val="ro-MD"/>
        </w:rPr>
        <w:t xml:space="preserve">nervilor intercostali </w:t>
      </w:r>
      <w:r w:rsidRPr="00BA0A6D">
        <w:rPr>
          <w:lang w:val="ro-MD"/>
        </w:rPr>
        <w:t xml:space="preserve">în caz de </w:t>
      </w:r>
      <w:r w:rsidR="00DA3C2A" w:rsidRPr="00BA0A6D">
        <w:rPr>
          <w:lang w:val="ro-MD"/>
        </w:rPr>
        <w:t>neuroinfecție cu Herpes zoster</w:t>
      </w:r>
      <w:r w:rsidRPr="00BA0A6D">
        <w:rPr>
          <w:lang w:val="ro-MD"/>
        </w:rPr>
        <w:t xml:space="preserve">. Prin mecanismul colinergic (acțiunea acetilcolinei) se dezvoltă hiperemia arterială a glandelor salivare, a limbii și a organelor sexuale externe, </w:t>
      </w:r>
      <w:r w:rsidR="00832D1B" w:rsidRPr="00BA0A6D">
        <w:rPr>
          <w:lang w:val="ro-MD"/>
        </w:rPr>
        <w:t xml:space="preserve">unde sunt predominante </w:t>
      </w:r>
      <w:r w:rsidRPr="00BA0A6D">
        <w:rPr>
          <w:lang w:val="ro-MD"/>
        </w:rPr>
        <w:t>vase cu inervații parasimpatice. În absența inervațiilor parasimpatice</w:t>
      </w:r>
      <w:r w:rsidR="00387EF3" w:rsidRPr="00BA0A6D">
        <w:rPr>
          <w:lang w:val="ro-MD"/>
        </w:rPr>
        <w:t xml:space="preserve">, </w:t>
      </w:r>
      <w:r w:rsidRPr="00BA0A6D">
        <w:rPr>
          <w:lang w:val="ro-MD"/>
        </w:rPr>
        <w:t xml:space="preserve">dezvoltarea hiperemiei arteriale se datorează inervațiilor simpatice colinergice și histaminergice cu receptori </w:t>
      </w:r>
      <w:r w:rsidR="001E0C20" w:rsidRPr="00BA0A6D">
        <w:rPr>
          <w:lang w:val="ro-MD"/>
        </w:rPr>
        <w:t xml:space="preserve">M-colinoreceptori </w:t>
      </w:r>
      <w:r w:rsidRPr="00BA0A6D">
        <w:rPr>
          <w:lang w:val="ro-MD"/>
        </w:rPr>
        <w:t xml:space="preserve">sau receptori H . </w:t>
      </w:r>
      <w:r w:rsidRPr="00BA0A6D">
        <w:rPr>
          <w:vertAlign w:val="subscript"/>
          <w:lang w:val="ro-MD"/>
        </w:rPr>
        <w:t>2</w:t>
      </w:r>
    </w:p>
    <w:p w14:paraId="1FCC6848" w14:textId="77777777" w:rsidR="007847DE" w:rsidRPr="00BA0A6D" w:rsidRDefault="0054245D">
      <w:pPr>
        <w:jc w:val="both"/>
        <w:rPr>
          <w:lang w:val="ro-MD"/>
        </w:rPr>
      </w:pPr>
      <w:r w:rsidRPr="00BA0A6D">
        <w:rPr>
          <w:lang w:val="ro-MD"/>
        </w:rPr>
        <w:t xml:space="preserve">      </w:t>
      </w:r>
      <w:r w:rsidR="00BA0A6D" w:rsidRPr="00BA0A6D">
        <w:rPr>
          <w:lang w:val="ro-MD"/>
        </w:rPr>
        <w:tab/>
      </w:r>
      <w:r w:rsidR="00BA0A6D" w:rsidRPr="00BA0A6D">
        <w:rPr>
          <w:lang w:val="ro-MD"/>
        </w:rPr>
        <w:tab/>
        <w:t xml:space="preserve">Principalul </w:t>
      </w:r>
      <w:r w:rsidR="00367687" w:rsidRPr="00BA0A6D">
        <w:rPr>
          <w:lang w:val="ro-MD"/>
        </w:rPr>
        <w:t xml:space="preserve">mecanism al </w:t>
      </w:r>
      <w:r w:rsidR="00367687" w:rsidRPr="00BA0A6D">
        <w:rPr>
          <w:i/>
          <w:lang w:val="ro-MD"/>
        </w:rPr>
        <w:t xml:space="preserve">hiperemiei </w:t>
      </w:r>
      <w:r w:rsidR="00BA0A6D" w:rsidRPr="00BA0A6D">
        <w:rPr>
          <w:i/>
          <w:lang w:val="ro-MD"/>
        </w:rPr>
        <w:t xml:space="preserve">arteriale </w:t>
      </w:r>
      <w:r w:rsidR="008A63DE" w:rsidRPr="00BA0A6D">
        <w:rPr>
          <w:i/>
          <w:lang w:val="ro-MD"/>
        </w:rPr>
        <w:t xml:space="preserve">neuroparalitice </w:t>
      </w:r>
      <w:r w:rsidRPr="00BA0A6D">
        <w:rPr>
          <w:i/>
          <w:lang w:val="ro-MD"/>
        </w:rPr>
        <w:t xml:space="preserve">neurogene </w:t>
      </w:r>
      <w:r w:rsidR="00BA0A6D" w:rsidRPr="00BA0A6D">
        <w:rPr>
          <w:lang w:val="ro-MD"/>
        </w:rPr>
        <w:t xml:space="preserve">este </w:t>
      </w:r>
      <w:r w:rsidR="00617C37" w:rsidRPr="00BA0A6D">
        <w:rPr>
          <w:lang w:val="ro-MD"/>
        </w:rPr>
        <w:t xml:space="preserve">vasodilatația </w:t>
      </w:r>
      <w:r w:rsidR="00470332" w:rsidRPr="00BA0A6D">
        <w:rPr>
          <w:lang w:val="ro-MD"/>
        </w:rPr>
        <w:t xml:space="preserve">produsă prin </w:t>
      </w:r>
      <w:r w:rsidR="00387EF3" w:rsidRPr="00BA0A6D">
        <w:rPr>
          <w:lang w:val="ro-MD"/>
        </w:rPr>
        <w:t xml:space="preserve">scăderea </w:t>
      </w:r>
      <w:r w:rsidR="00470332" w:rsidRPr="00BA0A6D">
        <w:rPr>
          <w:lang w:val="ro-MD"/>
        </w:rPr>
        <w:t xml:space="preserve">tonusului </w:t>
      </w:r>
      <w:r w:rsidR="00617C37" w:rsidRPr="00BA0A6D">
        <w:rPr>
          <w:lang w:val="ro-MD"/>
        </w:rPr>
        <w:t xml:space="preserve">sistemului vegetativ simpatic și </w:t>
      </w:r>
      <w:r w:rsidR="008A63DE" w:rsidRPr="00BA0A6D">
        <w:rPr>
          <w:lang w:val="ro-MD"/>
        </w:rPr>
        <w:t xml:space="preserve">respectiv </w:t>
      </w:r>
      <w:r w:rsidR="00BA0A6D" w:rsidRPr="00BA0A6D">
        <w:rPr>
          <w:lang w:val="ro-MD"/>
        </w:rPr>
        <w:t xml:space="preserve">scăderea nivelului de catecolamine </w:t>
      </w:r>
      <w:r w:rsidR="008A63DE" w:rsidRPr="00BA0A6D">
        <w:rPr>
          <w:lang w:val="ro-MD"/>
        </w:rPr>
        <w:t xml:space="preserve">la nivelul sinapselor neuro-musculare ale arteriolelor. Acestea pot fi rezultatul unor leziuni la nivelul ganglionilor simpatici, al fibrelor postganglionare și al terminațiilor nervoase simpatice </w:t>
      </w:r>
      <w:r w:rsidR="00617C37" w:rsidRPr="00BA0A6D">
        <w:rPr>
          <w:lang w:val="ro-MD"/>
        </w:rPr>
        <w:t xml:space="preserve">periferice </w:t>
      </w:r>
      <w:r w:rsidR="008A63DE" w:rsidRPr="00BA0A6D">
        <w:rPr>
          <w:lang w:val="ro-MD"/>
        </w:rPr>
        <w:t xml:space="preserve">care apar </w:t>
      </w:r>
      <w:r w:rsidR="00617C37" w:rsidRPr="00BA0A6D">
        <w:rPr>
          <w:lang w:val="ro-MD"/>
        </w:rPr>
        <w:t xml:space="preserve">în diferite traumatisme sau intervenții chirurgicale. Un alt mecanism al </w:t>
      </w:r>
      <w:r w:rsidR="005C7EB6" w:rsidRPr="00BA0A6D">
        <w:rPr>
          <w:lang w:val="ro-MD"/>
        </w:rPr>
        <w:t xml:space="preserve">hiperemiei arteriale </w:t>
      </w:r>
      <w:r w:rsidR="00617C37" w:rsidRPr="00BA0A6D">
        <w:rPr>
          <w:lang w:val="ro-MD"/>
        </w:rPr>
        <w:t xml:space="preserve">neuroparalitice </w:t>
      </w:r>
      <w:r w:rsidR="008A63DE" w:rsidRPr="00BA0A6D">
        <w:rPr>
          <w:lang w:val="ro-MD"/>
        </w:rPr>
        <w:t xml:space="preserve">este </w:t>
      </w:r>
      <w:r w:rsidR="005C7EB6" w:rsidRPr="00BA0A6D">
        <w:rPr>
          <w:lang w:val="ro-MD"/>
        </w:rPr>
        <w:t xml:space="preserve">scăderea </w:t>
      </w:r>
      <w:r w:rsidR="00617C37" w:rsidRPr="00BA0A6D">
        <w:rPr>
          <w:lang w:val="ro-MD"/>
        </w:rPr>
        <w:t xml:space="preserve">adrenoreactivității vasculare ca </w:t>
      </w:r>
      <w:r w:rsidR="00BA0A6D" w:rsidRPr="00BA0A6D">
        <w:rPr>
          <w:lang w:val="ro-MD"/>
        </w:rPr>
        <w:t xml:space="preserve">urmare a </w:t>
      </w:r>
      <w:r w:rsidR="005C7EB6" w:rsidRPr="00BA0A6D">
        <w:rPr>
          <w:lang w:val="ro-MD"/>
        </w:rPr>
        <w:t xml:space="preserve">modificărilor fizico-chimice </w:t>
      </w:r>
      <w:r w:rsidR="008A63DE" w:rsidRPr="00BA0A6D">
        <w:rPr>
          <w:lang w:val="ro-MD"/>
        </w:rPr>
        <w:t xml:space="preserve">din </w:t>
      </w:r>
      <w:r w:rsidR="00617C37" w:rsidRPr="00BA0A6D">
        <w:rPr>
          <w:lang w:val="ro-MD"/>
        </w:rPr>
        <w:t xml:space="preserve">focarul </w:t>
      </w:r>
      <w:r w:rsidR="008A63DE" w:rsidRPr="00BA0A6D">
        <w:rPr>
          <w:lang w:val="ro-MD"/>
        </w:rPr>
        <w:t xml:space="preserve">inflamator </w:t>
      </w:r>
      <w:r w:rsidR="005C7EB6" w:rsidRPr="00BA0A6D">
        <w:rPr>
          <w:lang w:val="ro-MD"/>
        </w:rPr>
        <w:t xml:space="preserve">(de exemplu, acidoza tisulară scade </w:t>
      </w:r>
      <w:r w:rsidR="00BA0A6D" w:rsidRPr="00BA0A6D">
        <w:rPr>
          <w:lang w:val="ro-MD"/>
        </w:rPr>
        <w:t xml:space="preserve">efectul vasoconstrictor al </w:t>
      </w:r>
      <w:r w:rsidR="00617C37" w:rsidRPr="00BA0A6D">
        <w:rPr>
          <w:lang w:val="ro-MD"/>
        </w:rPr>
        <w:t xml:space="preserve">catecolaminelor). Deoarece </w:t>
      </w:r>
      <w:r w:rsidR="00BA0A6D" w:rsidRPr="00BA0A6D">
        <w:rPr>
          <w:lang w:val="ro-MD"/>
        </w:rPr>
        <w:t xml:space="preserve">inervația </w:t>
      </w:r>
      <w:r w:rsidR="00617C37" w:rsidRPr="00BA0A6D">
        <w:rPr>
          <w:lang w:val="ro-MD"/>
        </w:rPr>
        <w:t xml:space="preserve">simpatică este </w:t>
      </w:r>
      <w:r w:rsidR="005C7EB6" w:rsidRPr="00BA0A6D">
        <w:rPr>
          <w:lang w:val="ro-MD"/>
        </w:rPr>
        <w:t>responsabilă de tonusul vascular</w:t>
      </w:r>
      <w:r w:rsidR="00E6426B" w:rsidRPr="00BA0A6D">
        <w:rPr>
          <w:lang w:val="ro-MD"/>
        </w:rPr>
        <w:t xml:space="preserve">, la scăderea sau întreruperea acțiunii </w:t>
      </w:r>
      <w:r w:rsidR="008A63DE" w:rsidRPr="00BA0A6D">
        <w:rPr>
          <w:lang w:val="ro-MD"/>
        </w:rPr>
        <w:t xml:space="preserve">simpatice </w:t>
      </w:r>
      <w:r w:rsidR="00617C37" w:rsidRPr="00BA0A6D">
        <w:rPr>
          <w:lang w:val="ro-MD"/>
        </w:rPr>
        <w:t xml:space="preserve">asupra </w:t>
      </w:r>
      <w:r w:rsidR="00E6426B" w:rsidRPr="00BA0A6D">
        <w:rPr>
          <w:lang w:val="ro-MD"/>
        </w:rPr>
        <w:t xml:space="preserve">vaselor, tonusul vascular </w:t>
      </w:r>
      <w:r w:rsidR="00B80CF0" w:rsidRPr="00BA0A6D">
        <w:rPr>
          <w:lang w:val="ro-MD"/>
        </w:rPr>
        <w:t xml:space="preserve">scade și </w:t>
      </w:r>
      <w:r w:rsidR="00617C37" w:rsidRPr="00BA0A6D">
        <w:rPr>
          <w:lang w:val="ro-MD"/>
        </w:rPr>
        <w:t>sub acțiunea presiunii intravasculare, vasele se dilată. Deci</w:t>
      </w:r>
      <w:r w:rsidR="00BD1BB2" w:rsidRPr="00BA0A6D">
        <w:rPr>
          <w:lang w:val="ro-MD"/>
        </w:rPr>
        <w:t xml:space="preserve">, </w:t>
      </w:r>
      <w:r w:rsidR="00617C37" w:rsidRPr="00BA0A6D">
        <w:rPr>
          <w:lang w:val="ro-MD"/>
        </w:rPr>
        <w:t>în acest fel</w:t>
      </w:r>
      <w:r w:rsidR="00BD1BB2" w:rsidRPr="00BA0A6D">
        <w:rPr>
          <w:lang w:val="ro-MD"/>
        </w:rPr>
        <w:t>, apare hiperemia arterială</w:t>
      </w:r>
      <w:r w:rsidR="004962C4" w:rsidRPr="00BA0A6D">
        <w:rPr>
          <w:lang w:val="ro-MD"/>
        </w:rPr>
        <w:t xml:space="preserve">. </w:t>
      </w:r>
      <w:r w:rsidR="004962C4" w:rsidRPr="00BA0A6D">
        <w:rPr>
          <w:lang w:val="ro-MD"/>
        </w:rPr>
        <w:lastRenderedPageBreak/>
        <w:t>Hiperemia</w:t>
      </w:r>
      <w:r w:rsidR="00617C37" w:rsidRPr="00BA0A6D">
        <w:rPr>
          <w:lang w:val="ro-MD"/>
        </w:rPr>
        <w:t xml:space="preserve"> arterială </w:t>
      </w:r>
      <w:r w:rsidR="004962C4" w:rsidRPr="00BA0A6D">
        <w:rPr>
          <w:lang w:val="ro-MD"/>
        </w:rPr>
        <w:t>neurogenă</w:t>
      </w:r>
      <w:r w:rsidR="008A63DE" w:rsidRPr="00BA0A6D">
        <w:rPr>
          <w:lang w:val="ro-MD"/>
        </w:rPr>
        <w:t xml:space="preserve"> neuroparalitică </w:t>
      </w:r>
      <w:r w:rsidR="004962C4" w:rsidRPr="00BA0A6D">
        <w:rPr>
          <w:lang w:val="ro-MD"/>
        </w:rPr>
        <w:t xml:space="preserve">poate </w:t>
      </w:r>
      <w:r w:rsidR="00617C37" w:rsidRPr="00BA0A6D">
        <w:rPr>
          <w:lang w:val="ro-MD"/>
        </w:rPr>
        <w:t xml:space="preserve">fi cauzată și </w:t>
      </w:r>
      <w:r w:rsidR="008A63DE" w:rsidRPr="00BA0A6D">
        <w:rPr>
          <w:lang w:val="ro-MD"/>
        </w:rPr>
        <w:t xml:space="preserve">pe </w:t>
      </w:r>
      <w:r w:rsidR="00617C37" w:rsidRPr="00BA0A6D">
        <w:rPr>
          <w:lang w:val="ro-MD"/>
        </w:rPr>
        <w:t xml:space="preserve">cale farmacologică, </w:t>
      </w:r>
      <w:r w:rsidR="008A63DE" w:rsidRPr="00BA0A6D">
        <w:rPr>
          <w:lang w:val="ro-MD"/>
        </w:rPr>
        <w:t xml:space="preserve">prin administrarea de </w:t>
      </w:r>
      <w:r w:rsidR="00BA0A6D" w:rsidRPr="00BA0A6D">
        <w:rPr>
          <w:lang w:val="ro-MD"/>
        </w:rPr>
        <w:t xml:space="preserve">ganglioblocante </w:t>
      </w:r>
      <w:r w:rsidR="00617C37" w:rsidRPr="00BA0A6D">
        <w:rPr>
          <w:lang w:val="ro-MD"/>
        </w:rPr>
        <w:t>(guanetidină, trimetafan</w:t>
      </w:r>
      <w:r w:rsidR="000141FA" w:rsidRPr="00BA0A6D">
        <w:rPr>
          <w:lang w:val="ro-MD"/>
        </w:rPr>
        <w:t>)</w:t>
      </w:r>
      <w:r w:rsidR="004962C4" w:rsidRPr="00BA0A6D">
        <w:rPr>
          <w:lang w:val="ro-MD"/>
        </w:rPr>
        <w:t xml:space="preserve">, </w:t>
      </w:r>
      <w:r w:rsidR="00617C37" w:rsidRPr="00BA0A6D">
        <w:rPr>
          <w:lang w:val="ro-MD"/>
        </w:rPr>
        <w:t xml:space="preserve">care întrerup propagarea impulsului către periferie la nivelul </w:t>
      </w:r>
      <w:r w:rsidR="000141FA" w:rsidRPr="00BA0A6D">
        <w:rPr>
          <w:lang w:val="ro-MD"/>
        </w:rPr>
        <w:t>ganglionilor</w:t>
      </w:r>
      <w:r w:rsidR="00617C37" w:rsidRPr="00BA0A6D">
        <w:rPr>
          <w:lang w:val="ro-MD"/>
        </w:rPr>
        <w:t xml:space="preserve"> simpatici sau </w:t>
      </w:r>
      <w:r w:rsidR="000141FA" w:rsidRPr="00BA0A6D">
        <w:rPr>
          <w:lang w:val="ro-MD"/>
        </w:rPr>
        <w:t xml:space="preserve">prin </w:t>
      </w:r>
      <w:r w:rsidR="00617C37" w:rsidRPr="00BA0A6D">
        <w:rPr>
          <w:lang w:val="ro-MD"/>
        </w:rPr>
        <w:t xml:space="preserve">blocarea terminațiilor nervoase cu medicamente </w:t>
      </w:r>
      <w:r w:rsidR="00BA0A6D" w:rsidRPr="00BA0A6D">
        <w:rPr>
          <w:lang w:val="ro-MD"/>
        </w:rPr>
        <w:t xml:space="preserve">simpatolitice </w:t>
      </w:r>
      <w:r w:rsidR="00617C37" w:rsidRPr="00BA0A6D">
        <w:rPr>
          <w:lang w:val="ro-MD"/>
        </w:rPr>
        <w:t xml:space="preserve">(rezerpină) și alfa </w:t>
      </w:r>
      <w:r w:rsidR="00BA0A6D" w:rsidRPr="00BA0A6D">
        <w:rPr>
          <w:lang w:val="ro-MD"/>
        </w:rPr>
        <w:t xml:space="preserve">-adrenoblocante </w:t>
      </w:r>
      <w:r w:rsidR="00617C37" w:rsidRPr="00BA0A6D">
        <w:rPr>
          <w:lang w:val="ro-MD"/>
        </w:rPr>
        <w:t>(fentolamină</w:t>
      </w:r>
      <w:r w:rsidR="004962C4" w:rsidRPr="00BA0A6D">
        <w:rPr>
          <w:lang w:val="ro-MD"/>
        </w:rPr>
        <w:t>, prazozină).</w:t>
      </w:r>
      <w:r w:rsidR="000141FA" w:rsidRPr="00BA0A6D">
        <w:rPr>
          <w:lang w:val="ro-MD"/>
        </w:rPr>
        <w:t xml:space="preserve"> În acest caz există blocarea canalelor lente de calciu dependente de tensiune și calciul nu poate intra în miocitele vasculare, astfel încât contracția musculaturii netede vasculare la acțiunea noradrenalinei devine imposibilă.</w:t>
      </w:r>
    </w:p>
    <w:p w14:paraId="7FC94A80" w14:textId="77777777" w:rsidR="007847DE" w:rsidRPr="00BA0A6D" w:rsidRDefault="00BA0A6D">
      <w:pPr>
        <w:jc w:val="both"/>
        <w:rPr>
          <w:lang w:val="ro-MD"/>
        </w:rPr>
      </w:pPr>
      <w:r w:rsidRPr="00BA0A6D">
        <w:rPr>
          <w:i/>
          <w:lang w:val="ro-MD"/>
        </w:rPr>
        <w:t xml:space="preserve">             Mecanismul </w:t>
      </w:r>
      <w:r w:rsidR="000141FA" w:rsidRPr="00BA0A6D">
        <w:rPr>
          <w:i/>
          <w:lang w:val="ro-MD"/>
        </w:rPr>
        <w:t xml:space="preserve">neuromioparalitic </w:t>
      </w:r>
      <w:r w:rsidR="00832D1B" w:rsidRPr="00BA0A6D">
        <w:rPr>
          <w:lang w:val="ro-MD"/>
        </w:rPr>
        <w:t xml:space="preserve">al hiperemiei arteriale </w:t>
      </w:r>
      <w:r w:rsidR="00AA4891" w:rsidRPr="00BA0A6D">
        <w:rPr>
          <w:lang w:val="ro-MD"/>
        </w:rPr>
        <w:t xml:space="preserve">este </w:t>
      </w:r>
      <w:r w:rsidRPr="00BA0A6D">
        <w:rPr>
          <w:lang w:val="ro-MD"/>
        </w:rPr>
        <w:t xml:space="preserve">epuizarea rezervelor de catecolamine din veziculele </w:t>
      </w:r>
      <w:r w:rsidR="00AA5588" w:rsidRPr="00BA0A6D">
        <w:rPr>
          <w:lang w:val="ro-MD"/>
        </w:rPr>
        <w:t>terminațiilor</w:t>
      </w:r>
      <w:r w:rsidRPr="00BA0A6D">
        <w:rPr>
          <w:lang w:val="ro-MD"/>
        </w:rPr>
        <w:t xml:space="preserve"> nervoase simpatice </w:t>
      </w:r>
      <w:r w:rsidR="000141FA" w:rsidRPr="00BA0A6D">
        <w:rPr>
          <w:lang w:val="ro-MD"/>
        </w:rPr>
        <w:t xml:space="preserve">care duc la scăderea tonusului </w:t>
      </w:r>
      <w:r w:rsidRPr="00BA0A6D">
        <w:rPr>
          <w:lang w:val="ro-MD"/>
        </w:rPr>
        <w:t xml:space="preserve">fibrelor musculare netede ale arteriolelor, </w:t>
      </w:r>
      <w:r w:rsidR="000141FA" w:rsidRPr="00BA0A6D">
        <w:rPr>
          <w:lang w:val="ro-MD"/>
        </w:rPr>
        <w:t xml:space="preserve">precum și </w:t>
      </w:r>
      <w:r w:rsidRPr="00BA0A6D">
        <w:rPr>
          <w:lang w:val="ro-MD"/>
        </w:rPr>
        <w:t>în caz de compresie prelungită a vaselor (</w:t>
      </w:r>
      <w:r w:rsidR="000141FA" w:rsidRPr="00BA0A6D">
        <w:rPr>
          <w:lang w:val="ro-MD"/>
        </w:rPr>
        <w:t xml:space="preserve">ex. </w:t>
      </w:r>
      <w:r w:rsidRPr="00BA0A6D">
        <w:rPr>
          <w:lang w:val="ro-MD"/>
        </w:rPr>
        <w:t xml:space="preserve">ascită). O altă cauză este </w:t>
      </w:r>
      <w:r w:rsidR="00AA5588" w:rsidRPr="00BA0A6D">
        <w:rPr>
          <w:lang w:val="ro-MD"/>
        </w:rPr>
        <w:t xml:space="preserve">scăderea </w:t>
      </w:r>
      <w:r w:rsidR="00AA4891" w:rsidRPr="00BA0A6D">
        <w:rPr>
          <w:lang w:val="ro-MD"/>
        </w:rPr>
        <w:t xml:space="preserve">adrenoreactivității vaselor de sânge </w:t>
      </w:r>
      <w:r w:rsidRPr="00BA0A6D">
        <w:rPr>
          <w:lang w:val="ro-MD"/>
        </w:rPr>
        <w:t xml:space="preserve">în acidoza tisulară sau în prezența altor antagoniști vasoactivi (histamină). </w:t>
      </w:r>
    </w:p>
    <w:p w14:paraId="683C011D" w14:textId="77777777" w:rsidR="007847DE" w:rsidRPr="00BA0A6D" w:rsidRDefault="00BA0A6D">
      <w:pPr>
        <w:jc w:val="both"/>
        <w:rPr>
          <w:lang w:val="ro-MD"/>
        </w:rPr>
      </w:pPr>
      <w:r w:rsidRPr="00BA0A6D">
        <w:rPr>
          <w:i/>
          <w:lang w:val="ro-MD"/>
        </w:rPr>
        <w:t xml:space="preserve">            Mecanismul umoral </w:t>
      </w:r>
      <w:r w:rsidRPr="00BA0A6D">
        <w:rPr>
          <w:lang w:val="ro-MD"/>
        </w:rPr>
        <w:t xml:space="preserve">al </w:t>
      </w:r>
      <w:r w:rsidR="00AA4891" w:rsidRPr="00BA0A6D">
        <w:rPr>
          <w:lang w:val="ro-MD"/>
        </w:rPr>
        <w:t xml:space="preserve">hiperemiei arteriale se </w:t>
      </w:r>
      <w:r w:rsidR="000141FA" w:rsidRPr="00BA0A6D">
        <w:rPr>
          <w:lang w:val="ro-MD"/>
        </w:rPr>
        <w:t xml:space="preserve">datorează creșterii </w:t>
      </w:r>
      <w:r w:rsidR="00B126C8" w:rsidRPr="00BA0A6D">
        <w:rPr>
          <w:lang w:val="ro-MD"/>
        </w:rPr>
        <w:t xml:space="preserve">concentrației </w:t>
      </w:r>
      <w:r w:rsidR="000141FA" w:rsidRPr="00BA0A6D">
        <w:rPr>
          <w:lang w:val="ro-MD"/>
        </w:rPr>
        <w:t xml:space="preserve">locale de </w:t>
      </w:r>
      <w:r w:rsidRPr="00BA0A6D">
        <w:rPr>
          <w:lang w:val="ro-MD"/>
        </w:rPr>
        <w:t xml:space="preserve">substanțe biologice active </w:t>
      </w:r>
      <w:r w:rsidR="000141FA" w:rsidRPr="00BA0A6D">
        <w:rPr>
          <w:lang w:val="ro-MD"/>
        </w:rPr>
        <w:t xml:space="preserve">cu efect vasodilatator </w:t>
      </w:r>
      <w:r w:rsidRPr="00BA0A6D">
        <w:rPr>
          <w:lang w:val="ro-MD"/>
        </w:rPr>
        <w:t>(histamină</w:t>
      </w:r>
      <w:r w:rsidR="00B126C8" w:rsidRPr="00BA0A6D">
        <w:rPr>
          <w:lang w:val="ro-MD"/>
        </w:rPr>
        <w:t>, adenozină, prostaglandine</w:t>
      </w:r>
      <w:r w:rsidR="00AA5588" w:rsidRPr="00BA0A6D">
        <w:rPr>
          <w:lang w:val="ro-MD"/>
        </w:rPr>
        <w:t>, kinine</w:t>
      </w:r>
      <w:r w:rsidRPr="00BA0A6D">
        <w:rPr>
          <w:lang w:val="ro-MD"/>
        </w:rPr>
        <w:t xml:space="preserve">) sau </w:t>
      </w:r>
      <w:r w:rsidR="000141FA" w:rsidRPr="00BA0A6D">
        <w:rPr>
          <w:lang w:val="ro-MD"/>
        </w:rPr>
        <w:t xml:space="preserve">creșterii </w:t>
      </w:r>
      <w:r w:rsidR="00B126C8" w:rsidRPr="00BA0A6D">
        <w:rPr>
          <w:lang w:val="ro-MD"/>
        </w:rPr>
        <w:t xml:space="preserve">reactivității vasculare </w:t>
      </w:r>
      <w:r w:rsidR="00AA5588" w:rsidRPr="00BA0A6D">
        <w:rPr>
          <w:lang w:val="ro-MD"/>
        </w:rPr>
        <w:t xml:space="preserve">la </w:t>
      </w:r>
      <w:r w:rsidR="000141FA" w:rsidRPr="00BA0A6D">
        <w:rPr>
          <w:lang w:val="ro-MD"/>
        </w:rPr>
        <w:t xml:space="preserve">aceste substanțe (de </w:t>
      </w:r>
      <w:r w:rsidRPr="00BA0A6D">
        <w:rPr>
          <w:lang w:val="ro-MD"/>
        </w:rPr>
        <w:t>exemplu</w:t>
      </w:r>
      <w:r w:rsidR="000141FA" w:rsidRPr="00BA0A6D">
        <w:rPr>
          <w:lang w:val="ro-MD"/>
        </w:rPr>
        <w:t xml:space="preserve">, creșterea </w:t>
      </w:r>
      <w:r w:rsidRPr="00BA0A6D">
        <w:rPr>
          <w:lang w:val="ro-MD"/>
        </w:rPr>
        <w:t xml:space="preserve">concentrației de potasiu </w:t>
      </w:r>
      <w:r w:rsidR="000141FA" w:rsidRPr="00BA0A6D">
        <w:rPr>
          <w:lang w:val="ro-MD"/>
        </w:rPr>
        <w:t>extracelular)</w:t>
      </w:r>
      <w:r w:rsidRPr="00BA0A6D">
        <w:rPr>
          <w:lang w:val="ro-MD"/>
        </w:rPr>
        <w:t xml:space="preserve">. </w:t>
      </w:r>
    </w:p>
    <w:p w14:paraId="6103B609" w14:textId="77777777" w:rsidR="007847DE" w:rsidRPr="00BA0A6D" w:rsidRDefault="00BA0A6D">
      <w:pPr>
        <w:jc w:val="both"/>
        <w:rPr>
          <w:lang w:val="ro-MD"/>
        </w:rPr>
      </w:pPr>
      <w:r w:rsidRPr="00BA0A6D">
        <w:rPr>
          <w:i/>
          <w:lang w:val="ro-MD"/>
        </w:rPr>
        <w:t xml:space="preserve">           Mecanismul metabolic </w:t>
      </w:r>
      <w:r w:rsidRPr="00BA0A6D">
        <w:rPr>
          <w:lang w:val="ro-MD"/>
        </w:rPr>
        <w:t xml:space="preserve">al </w:t>
      </w:r>
      <w:r w:rsidR="003A2DBF" w:rsidRPr="00BA0A6D">
        <w:rPr>
          <w:lang w:val="ro-MD"/>
        </w:rPr>
        <w:t xml:space="preserve">hiperemiei arteriale este </w:t>
      </w:r>
      <w:r w:rsidRPr="00BA0A6D">
        <w:rPr>
          <w:lang w:val="ro-MD"/>
        </w:rPr>
        <w:t>dilatarea arteriolară</w:t>
      </w:r>
      <w:r w:rsidR="003A2DBF" w:rsidRPr="00BA0A6D">
        <w:rPr>
          <w:lang w:val="ro-MD"/>
        </w:rPr>
        <w:t xml:space="preserve">, datorită acțiunii directe asupra </w:t>
      </w:r>
      <w:r w:rsidRPr="00BA0A6D">
        <w:rPr>
          <w:lang w:val="ro-MD"/>
        </w:rPr>
        <w:t xml:space="preserve">mușchilor netezi ai </w:t>
      </w:r>
      <w:r w:rsidR="00870A66" w:rsidRPr="00BA0A6D">
        <w:rPr>
          <w:lang w:val="ro-MD"/>
        </w:rPr>
        <w:t xml:space="preserve">arteriolei a produselor metabolice </w:t>
      </w:r>
      <w:r w:rsidRPr="00BA0A6D">
        <w:rPr>
          <w:lang w:val="ro-MD"/>
        </w:rPr>
        <w:t>tisulare</w:t>
      </w:r>
      <w:r w:rsidR="003A2DBF" w:rsidRPr="00BA0A6D">
        <w:rPr>
          <w:lang w:val="ro-MD"/>
        </w:rPr>
        <w:t>, care scad tonusul vascular</w:t>
      </w:r>
      <w:r w:rsidRPr="00BA0A6D">
        <w:rPr>
          <w:lang w:val="ro-MD"/>
        </w:rPr>
        <w:t xml:space="preserve">, </w:t>
      </w:r>
      <w:r w:rsidR="00870A66" w:rsidRPr="00BA0A6D">
        <w:rPr>
          <w:lang w:val="ro-MD"/>
        </w:rPr>
        <w:t xml:space="preserve">indiferent de </w:t>
      </w:r>
      <w:r w:rsidR="00AA5588" w:rsidRPr="00BA0A6D">
        <w:rPr>
          <w:lang w:val="ro-MD"/>
        </w:rPr>
        <w:t>influența nervoasă</w:t>
      </w:r>
      <w:r w:rsidRPr="00BA0A6D">
        <w:rPr>
          <w:lang w:val="ro-MD"/>
        </w:rPr>
        <w:t xml:space="preserve">. Un rol important în </w:t>
      </w:r>
      <w:r w:rsidR="00AD50A5" w:rsidRPr="00BA0A6D">
        <w:rPr>
          <w:lang w:val="ro-MD"/>
        </w:rPr>
        <w:t xml:space="preserve">creșterea fluxului sanguin </w:t>
      </w:r>
      <w:r w:rsidR="00870A66" w:rsidRPr="00BA0A6D">
        <w:rPr>
          <w:lang w:val="ro-MD"/>
        </w:rPr>
        <w:t xml:space="preserve">prin arteriole </w:t>
      </w:r>
      <w:r w:rsidR="00AD50A5" w:rsidRPr="00BA0A6D">
        <w:rPr>
          <w:lang w:val="ro-MD"/>
        </w:rPr>
        <w:t xml:space="preserve">este atribuit </w:t>
      </w:r>
      <w:r w:rsidR="00AA5588" w:rsidRPr="00BA0A6D">
        <w:rPr>
          <w:lang w:val="ro-MD"/>
        </w:rPr>
        <w:t xml:space="preserve">acumulării de produse metabolice: </w:t>
      </w:r>
      <w:r w:rsidR="00870A66" w:rsidRPr="00BA0A6D">
        <w:rPr>
          <w:lang w:val="ro-MD"/>
        </w:rPr>
        <w:t xml:space="preserve">creșterea </w:t>
      </w:r>
      <w:r w:rsidR="00AD50A5" w:rsidRPr="00BA0A6D">
        <w:rPr>
          <w:lang w:val="ro-MD"/>
        </w:rPr>
        <w:t>concentrației de</w:t>
      </w:r>
      <w:r w:rsidRPr="00BA0A6D">
        <w:rPr>
          <w:lang w:val="ro-MD"/>
        </w:rPr>
        <w:t xml:space="preserve"> ioni de hidrogen cu acidoză, </w:t>
      </w:r>
      <w:r w:rsidR="00AD50A5" w:rsidRPr="00BA0A6D">
        <w:rPr>
          <w:lang w:val="ro-MD"/>
        </w:rPr>
        <w:t>acumularea de dioxid de carbon</w:t>
      </w:r>
      <w:r w:rsidR="008C6D8A" w:rsidRPr="00BA0A6D">
        <w:rPr>
          <w:lang w:val="ro-MD"/>
        </w:rPr>
        <w:t>, adenozin difosfat</w:t>
      </w:r>
      <w:r w:rsidRPr="00BA0A6D">
        <w:rPr>
          <w:lang w:val="ro-MD"/>
        </w:rPr>
        <w:t xml:space="preserve">, acid lactic, care scad </w:t>
      </w:r>
      <w:r w:rsidR="00563AA9" w:rsidRPr="00BA0A6D">
        <w:rPr>
          <w:lang w:val="ro-MD"/>
        </w:rPr>
        <w:t>tonusul vascular</w:t>
      </w:r>
      <w:r w:rsidRPr="00BA0A6D">
        <w:rPr>
          <w:lang w:val="ro-MD"/>
        </w:rPr>
        <w:t xml:space="preserve">, cresc </w:t>
      </w:r>
      <w:r w:rsidR="00256028" w:rsidRPr="00BA0A6D">
        <w:rPr>
          <w:lang w:val="ro-MD"/>
        </w:rPr>
        <w:t xml:space="preserve">sensibilitatea </w:t>
      </w:r>
      <w:r w:rsidRPr="00BA0A6D">
        <w:rPr>
          <w:lang w:val="ro-MD"/>
        </w:rPr>
        <w:t>miocitelor</w:t>
      </w:r>
      <w:r w:rsidR="00256028" w:rsidRPr="00BA0A6D">
        <w:rPr>
          <w:lang w:val="ro-MD"/>
        </w:rPr>
        <w:t xml:space="preserve"> vasculare </w:t>
      </w:r>
      <w:r w:rsidR="0068714E" w:rsidRPr="00BA0A6D">
        <w:rPr>
          <w:lang w:val="ro-MD"/>
        </w:rPr>
        <w:t xml:space="preserve">la adenozină și facilitează </w:t>
      </w:r>
      <w:r w:rsidRPr="00BA0A6D">
        <w:rPr>
          <w:lang w:val="ro-MD"/>
        </w:rPr>
        <w:t xml:space="preserve">disocierea </w:t>
      </w:r>
      <w:r w:rsidR="0068714E" w:rsidRPr="00BA0A6D">
        <w:rPr>
          <w:lang w:val="ro-MD"/>
        </w:rPr>
        <w:t>oxihemoglobinei</w:t>
      </w:r>
      <w:r w:rsidRPr="00BA0A6D">
        <w:rPr>
          <w:lang w:val="ro-MD"/>
        </w:rPr>
        <w:t xml:space="preserve">. </w:t>
      </w:r>
    </w:p>
    <w:p w14:paraId="666B64D0" w14:textId="77777777" w:rsidR="007847DE" w:rsidRPr="00BA0A6D" w:rsidRDefault="002436B1">
      <w:pPr>
        <w:jc w:val="both"/>
        <w:rPr>
          <w:lang w:val="ro-MD"/>
        </w:rPr>
      </w:pPr>
      <w:r w:rsidRPr="00BA0A6D">
        <w:rPr>
          <w:lang w:val="ro-MD"/>
        </w:rPr>
        <w:t xml:space="preserve">      În funcție de </w:t>
      </w:r>
      <w:r w:rsidR="00870A66" w:rsidRPr="00BA0A6D">
        <w:rPr>
          <w:lang w:val="ro-MD"/>
        </w:rPr>
        <w:t>semnificația</w:t>
      </w:r>
      <w:r w:rsidRPr="00BA0A6D">
        <w:rPr>
          <w:lang w:val="ro-MD"/>
        </w:rPr>
        <w:t xml:space="preserve"> biologică, hiperemia arterială poate </w:t>
      </w:r>
      <w:r w:rsidR="00BA0A6D" w:rsidRPr="00BA0A6D">
        <w:rPr>
          <w:lang w:val="ro-MD"/>
        </w:rPr>
        <w:t xml:space="preserve">fi funcțională, </w:t>
      </w:r>
      <w:r w:rsidR="00A33BF4" w:rsidRPr="00BA0A6D">
        <w:rPr>
          <w:lang w:val="ro-MD"/>
        </w:rPr>
        <w:t xml:space="preserve">reactivă, adaptivă, colaterală, disvegetativă </w:t>
      </w:r>
      <w:r w:rsidR="0092426D" w:rsidRPr="00BA0A6D">
        <w:rPr>
          <w:lang w:val="ro-MD"/>
        </w:rPr>
        <w:t xml:space="preserve">(predominanța </w:t>
      </w:r>
      <w:r w:rsidR="00980BED" w:rsidRPr="00BA0A6D">
        <w:rPr>
          <w:lang w:val="ro-MD"/>
        </w:rPr>
        <w:t xml:space="preserve">sistemului </w:t>
      </w:r>
      <w:r w:rsidR="00BA0A6D" w:rsidRPr="00BA0A6D">
        <w:rPr>
          <w:lang w:val="ro-MD"/>
        </w:rPr>
        <w:t xml:space="preserve">parasimpatic </w:t>
      </w:r>
      <w:r w:rsidR="00BD1037" w:rsidRPr="00BA0A6D">
        <w:rPr>
          <w:lang w:val="ro-MD"/>
        </w:rPr>
        <w:t xml:space="preserve">- </w:t>
      </w:r>
      <w:r w:rsidR="00870A66" w:rsidRPr="00BA0A6D">
        <w:rPr>
          <w:lang w:val="ro-MD"/>
        </w:rPr>
        <w:t xml:space="preserve">parasimpaticotonie </w:t>
      </w:r>
      <w:r w:rsidR="00BD1037" w:rsidRPr="00BA0A6D">
        <w:rPr>
          <w:lang w:val="ro-MD"/>
        </w:rPr>
        <w:t xml:space="preserve">sau </w:t>
      </w:r>
      <w:r w:rsidR="00870A66" w:rsidRPr="00BA0A6D">
        <w:rPr>
          <w:lang w:val="ro-MD"/>
        </w:rPr>
        <w:t>simpaticoplegie</w:t>
      </w:r>
      <w:r w:rsidR="00BA0A6D" w:rsidRPr="00BA0A6D">
        <w:rPr>
          <w:lang w:val="ro-MD"/>
        </w:rPr>
        <w:t xml:space="preserve">), </w:t>
      </w:r>
      <w:r w:rsidR="00871185" w:rsidRPr="00BA0A6D">
        <w:rPr>
          <w:lang w:val="ro-MD"/>
        </w:rPr>
        <w:t>psiho-emoțională</w:t>
      </w:r>
      <w:r w:rsidR="00BA0A6D" w:rsidRPr="00BA0A6D">
        <w:rPr>
          <w:lang w:val="ro-MD"/>
        </w:rPr>
        <w:t>, inflamatorie</w:t>
      </w:r>
      <w:r w:rsidR="00AA5588" w:rsidRPr="00BA0A6D">
        <w:rPr>
          <w:lang w:val="ro-MD"/>
        </w:rPr>
        <w:t xml:space="preserve">, alergică </w:t>
      </w:r>
      <w:r w:rsidR="00350BFB" w:rsidRPr="00BA0A6D">
        <w:rPr>
          <w:lang w:val="ro-MD"/>
        </w:rPr>
        <w:t>și altele.</w:t>
      </w:r>
    </w:p>
    <w:p w14:paraId="41076ED5" w14:textId="77777777" w:rsidR="007847DE" w:rsidRPr="00BA0A6D" w:rsidRDefault="00BA0A6D">
      <w:pPr>
        <w:jc w:val="both"/>
        <w:rPr>
          <w:lang w:val="ro-MD"/>
        </w:rPr>
      </w:pPr>
      <w:r w:rsidRPr="00BA0A6D">
        <w:rPr>
          <w:b/>
          <w:i/>
          <w:lang w:val="ro-MD"/>
        </w:rPr>
        <w:t xml:space="preserve">          Hiperemia arterială funcțională </w:t>
      </w:r>
      <w:r w:rsidR="00684BF3" w:rsidRPr="00BA0A6D">
        <w:rPr>
          <w:lang w:val="ro-MD"/>
        </w:rPr>
        <w:t xml:space="preserve">este </w:t>
      </w:r>
      <w:r w:rsidRPr="00BA0A6D">
        <w:rPr>
          <w:lang w:val="ro-MD"/>
        </w:rPr>
        <w:t xml:space="preserve">dilatarea arteriolară cu </w:t>
      </w:r>
      <w:r w:rsidR="00870A66" w:rsidRPr="00BA0A6D">
        <w:rPr>
          <w:lang w:val="ro-MD"/>
        </w:rPr>
        <w:t xml:space="preserve">creșterea fluxului </w:t>
      </w:r>
      <w:r w:rsidR="00684BF3" w:rsidRPr="00BA0A6D">
        <w:rPr>
          <w:lang w:val="ro-MD"/>
        </w:rPr>
        <w:t xml:space="preserve">sanguin arterial </w:t>
      </w:r>
      <w:r w:rsidR="00976F98" w:rsidRPr="00BA0A6D">
        <w:rPr>
          <w:lang w:val="ro-MD"/>
        </w:rPr>
        <w:t xml:space="preserve">către organele cu </w:t>
      </w:r>
      <w:r w:rsidRPr="00BA0A6D">
        <w:rPr>
          <w:lang w:val="ro-MD"/>
        </w:rPr>
        <w:t xml:space="preserve">funcție </w:t>
      </w:r>
      <w:r w:rsidR="00976F98" w:rsidRPr="00BA0A6D">
        <w:rPr>
          <w:lang w:val="ro-MD"/>
        </w:rPr>
        <w:t xml:space="preserve">crescută </w:t>
      </w:r>
      <w:r w:rsidRPr="00BA0A6D">
        <w:rPr>
          <w:lang w:val="ro-MD"/>
        </w:rPr>
        <w:t xml:space="preserve">(hiperemia pancreasului în timpul digestiei, </w:t>
      </w:r>
      <w:r w:rsidR="00870A66" w:rsidRPr="00BA0A6D">
        <w:rPr>
          <w:lang w:val="ro-MD"/>
        </w:rPr>
        <w:t xml:space="preserve">hiperemia </w:t>
      </w:r>
      <w:r w:rsidR="00976F98" w:rsidRPr="00BA0A6D">
        <w:rPr>
          <w:lang w:val="ro-MD"/>
        </w:rPr>
        <w:t>mușchilor</w:t>
      </w:r>
      <w:r w:rsidRPr="00BA0A6D">
        <w:rPr>
          <w:lang w:val="ro-MD"/>
        </w:rPr>
        <w:t xml:space="preserve"> scheletici în </w:t>
      </w:r>
      <w:r w:rsidR="00976F98" w:rsidRPr="00BA0A6D">
        <w:rPr>
          <w:lang w:val="ro-MD"/>
        </w:rPr>
        <w:t xml:space="preserve">timpul efortului fizic, a </w:t>
      </w:r>
      <w:r w:rsidR="00AA5588" w:rsidRPr="00BA0A6D">
        <w:rPr>
          <w:lang w:val="ro-MD"/>
        </w:rPr>
        <w:t xml:space="preserve">creierului în </w:t>
      </w:r>
      <w:r w:rsidRPr="00BA0A6D">
        <w:rPr>
          <w:lang w:val="ro-MD"/>
        </w:rPr>
        <w:t xml:space="preserve">timpul efortului psihic, a rinichiului în timpul efortului său funcțional). Hiperemia arterială funcțională se dezvoltă prin mecanisme </w:t>
      </w:r>
      <w:r w:rsidR="00AA5588" w:rsidRPr="00BA0A6D">
        <w:rPr>
          <w:lang w:val="ro-MD"/>
        </w:rPr>
        <w:t>fiziopatologice</w:t>
      </w:r>
      <w:r w:rsidRPr="00BA0A6D">
        <w:rPr>
          <w:lang w:val="ro-MD"/>
        </w:rPr>
        <w:t xml:space="preserve"> metabolice sau umorale. De exemplu</w:t>
      </w:r>
      <w:r w:rsidR="00870A66" w:rsidRPr="00BA0A6D">
        <w:rPr>
          <w:lang w:val="ro-MD"/>
        </w:rPr>
        <w:t xml:space="preserve">, </w:t>
      </w:r>
      <w:r w:rsidRPr="00BA0A6D">
        <w:rPr>
          <w:lang w:val="ro-MD"/>
        </w:rPr>
        <w:t xml:space="preserve">în </w:t>
      </w:r>
      <w:r w:rsidR="00AA5588" w:rsidRPr="00BA0A6D">
        <w:rPr>
          <w:lang w:val="ro-MD"/>
        </w:rPr>
        <w:t xml:space="preserve">creier </w:t>
      </w:r>
      <w:r w:rsidRPr="00BA0A6D">
        <w:rPr>
          <w:lang w:val="ro-MD"/>
        </w:rPr>
        <w:t xml:space="preserve">și mușchi vasodilatația are </w:t>
      </w:r>
      <w:r w:rsidR="00870A66" w:rsidRPr="00BA0A6D">
        <w:rPr>
          <w:lang w:val="ro-MD"/>
        </w:rPr>
        <w:t xml:space="preserve">loc </w:t>
      </w:r>
      <w:r w:rsidRPr="00BA0A6D">
        <w:rPr>
          <w:lang w:val="ro-MD"/>
        </w:rPr>
        <w:t xml:space="preserve">datorită acțiunii produselor metabolice </w:t>
      </w:r>
      <w:r w:rsidR="00AA5588" w:rsidRPr="00BA0A6D">
        <w:rPr>
          <w:lang w:val="ro-MD"/>
        </w:rPr>
        <w:t>tisulare</w:t>
      </w:r>
      <w:r w:rsidRPr="00BA0A6D">
        <w:rPr>
          <w:lang w:val="ro-MD"/>
        </w:rPr>
        <w:t xml:space="preserve">; </w:t>
      </w:r>
      <w:r w:rsidR="00870A66" w:rsidRPr="00BA0A6D">
        <w:rPr>
          <w:lang w:val="ro-MD"/>
        </w:rPr>
        <w:t xml:space="preserve">depolarizarea membranei celulare în </w:t>
      </w:r>
      <w:r w:rsidRPr="00BA0A6D">
        <w:rPr>
          <w:lang w:val="ro-MD"/>
        </w:rPr>
        <w:t xml:space="preserve">fibra musculară striată în </w:t>
      </w:r>
      <w:r w:rsidR="00870A66" w:rsidRPr="00BA0A6D">
        <w:rPr>
          <w:lang w:val="ro-MD"/>
        </w:rPr>
        <w:t xml:space="preserve">timpul contracției acesteia </w:t>
      </w:r>
      <w:r w:rsidRPr="00BA0A6D">
        <w:rPr>
          <w:lang w:val="ro-MD"/>
        </w:rPr>
        <w:t xml:space="preserve">este asociată cu </w:t>
      </w:r>
      <w:r w:rsidR="001176A6" w:rsidRPr="00BA0A6D">
        <w:rPr>
          <w:lang w:val="ro-MD"/>
        </w:rPr>
        <w:t xml:space="preserve">efluxul de potasiu intracelular în afara </w:t>
      </w:r>
      <w:r w:rsidR="00870A66" w:rsidRPr="00BA0A6D">
        <w:rPr>
          <w:lang w:val="ro-MD"/>
        </w:rPr>
        <w:t>celulei</w:t>
      </w:r>
      <w:r w:rsidRPr="00BA0A6D">
        <w:rPr>
          <w:lang w:val="ro-MD"/>
        </w:rPr>
        <w:t xml:space="preserve">, de unde potasiul eliminat </w:t>
      </w:r>
      <w:r w:rsidR="00F83A00" w:rsidRPr="00BA0A6D">
        <w:rPr>
          <w:lang w:val="ro-MD"/>
        </w:rPr>
        <w:t xml:space="preserve">intră în celulele musculare netede, </w:t>
      </w:r>
      <w:r w:rsidR="00870A66" w:rsidRPr="00BA0A6D">
        <w:rPr>
          <w:lang w:val="ro-MD"/>
        </w:rPr>
        <w:t xml:space="preserve">ducând la scăderea </w:t>
      </w:r>
      <w:r w:rsidRPr="00BA0A6D">
        <w:rPr>
          <w:lang w:val="ro-MD"/>
        </w:rPr>
        <w:t xml:space="preserve">potențialului de </w:t>
      </w:r>
      <w:r w:rsidR="004919BB" w:rsidRPr="00BA0A6D">
        <w:rPr>
          <w:lang w:val="ro-MD"/>
        </w:rPr>
        <w:t xml:space="preserve">repaus </w:t>
      </w:r>
      <w:r w:rsidR="00C16429" w:rsidRPr="00BA0A6D">
        <w:rPr>
          <w:lang w:val="ro-MD"/>
        </w:rPr>
        <w:t xml:space="preserve">al acestora </w:t>
      </w:r>
      <w:r w:rsidR="00F92E38" w:rsidRPr="00BA0A6D">
        <w:rPr>
          <w:lang w:val="ro-MD"/>
        </w:rPr>
        <w:t xml:space="preserve">(depolarizare). În cele din urmă va avea loc depolarizarea </w:t>
      </w:r>
      <w:r w:rsidR="00870A66" w:rsidRPr="00BA0A6D">
        <w:rPr>
          <w:lang w:val="ro-MD"/>
        </w:rPr>
        <w:t xml:space="preserve">inhibitoare </w:t>
      </w:r>
      <w:r w:rsidR="00F92E38" w:rsidRPr="00BA0A6D">
        <w:rPr>
          <w:lang w:val="ro-MD"/>
        </w:rPr>
        <w:t xml:space="preserve">a </w:t>
      </w:r>
      <w:r w:rsidR="00990DE3" w:rsidRPr="00BA0A6D">
        <w:rPr>
          <w:lang w:val="ro-MD"/>
        </w:rPr>
        <w:t xml:space="preserve">miocitelor vasculare </w:t>
      </w:r>
      <w:r w:rsidR="00F92E38" w:rsidRPr="00BA0A6D">
        <w:rPr>
          <w:lang w:val="ro-MD"/>
        </w:rPr>
        <w:t xml:space="preserve">cu </w:t>
      </w:r>
      <w:r w:rsidRPr="00BA0A6D">
        <w:rPr>
          <w:lang w:val="ro-MD"/>
        </w:rPr>
        <w:t xml:space="preserve">relaxarea </w:t>
      </w:r>
      <w:r w:rsidR="00720282" w:rsidRPr="00BA0A6D">
        <w:rPr>
          <w:lang w:val="ro-MD"/>
        </w:rPr>
        <w:t>acestora</w:t>
      </w:r>
      <w:r w:rsidRPr="00BA0A6D">
        <w:rPr>
          <w:lang w:val="ro-MD"/>
        </w:rPr>
        <w:t xml:space="preserve">, </w:t>
      </w:r>
      <w:r w:rsidR="00F92E38" w:rsidRPr="00BA0A6D">
        <w:rPr>
          <w:lang w:val="ro-MD"/>
        </w:rPr>
        <w:t xml:space="preserve">scăderea </w:t>
      </w:r>
      <w:r w:rsidR="00133CEC" w:rsidRPr="00BA0A6D">
        <w:rPr>
          <w:lang w:val="ro-MD"/>
        </w:rPr>
        <w:t xml:space="preserve">tonusului </w:t>
      </w:r>
      <w:r w:rsidR="00F92E38" w:rsidRPr="00BA0A6D">
        <w:rPr>
          <w:lang w:val="ro-MD"/>
        </w:rPr>
        <w:t>vascular</w:t>
      </w:r>
      <w:r w:rsidRPr="00BA0A6D">
        <w:rPr>
          <w:lang w:val="ro-MD"/>
        </w:rPr>
        <w:t xml:space="preserve">, </w:t>
      </w:r>
      <w:r w:rsidR="00F92E38" w:rsidRPr="00BA0A6D">
        <w:rPr>
          <w:lang w:val="ro-MD"/>
        </w:rPr>
        <w:t xml:space="preserve">dilatarea arteriolelor </w:t>
      </w:r>
      <w:r w:rsidR="00C16429" w:rsidRPr="00BA0A6D">
        <w:rPr>
          <w:lang w:val="ro-MD"/>
        </w:rPr>
        <w:t>și hiperemia arterială</w:t>
      </w:r>
      <w:r w:rsidRPr="00BA0A6D">
        <w:rPr>
          <w:lang w:val="ro-MD"/>
        </w:rPr>
        <w:t xml:space="preserve">. </w:t>
      </w:r>
    </w:p>
    <w:p w14:paraId="5533B11A" w14:textId="77777777" w:rsidR="007847DE" w:rsidRPr="00BA0A6D" w:rsidRDefault="00BA0A6D">
      <w:pPr>
        <w:jc w:val="both"/>
        <w:rPr>
          <w:lang w:val="ro-MD"/>
        </w:rPr>
      </w:pPr>
      <w:r w:rsidRPr="00BA0A6D">
        <w:rPr>
          <w:lang w:val="ro-MD"/>
        </w:rPr>
        <w:t xml:space="preserve">      Un rol important în hiperemia arterială funcțională îl are </w:t>
      </w:r>
      <w:r w:rsidR="00720282" w:rsidRPr="00BA0A6D">
        <w:rPr>
          <w:lang w:val="ro-MD"/>
        </w:rPr>
        <w:t xml:space="preserve">și </w:t>
      </w:r>
      <w:r w:rsidRPr="00BA0A6D">
        <w:rPr>
          <w:lang w:val="ro-MD"/>
        </w:rPr>
        <w:t xml:space="preserve">factorul umoral. De exemplu, </w:t>
      </w:r>
      <w:r w:rsidR="002E3C04" w:rsidRPr="00BA0A6D">
        <w:rPr>
          <w:lang w:val="ro-MD"/>
        </w:rPr>
        <w:t xml:space="preserve">hormonii </w:t>
      </w:r>
      <w:r w:rsidRPr="00BA0A6D">
        <w:rPr>
          <w:lang w:val="ro-MD"/>
        </w:rPr>
        <w:t xml:space="preserve">gastrici </w:t>
      </w:r>
      <w:r w:rsidR="002E3C04" w:rsidRPr="00BA0A6D">
        <w:rPr>
          <w:lang w:val="ro-MD"/>
        </w:rPr>
        <w:t xml:space="preserve">și intestinali acționează asupra </w:t>
      </w:r>
      <w:r w:rsidRPr="00BA0A6D">
        <w:rPr>
          <w:lang w:val="ro-MD"/>
        </w:rPr>
        <w:t xml:space="preserve">vaselor din tractul gastrointestinal, determinând </w:t>
      </w:r>
      <w:r w:rsidR="00720282" w:rsidRPr="00BA0A6D">
        <w:rPr>
          <w:lang w:val="ro-MD"/>
        </w:rPr>
        <w:t xml:space="preserve">o </w:t>
      </w:r>
      <w:r w:rsidRPr="00BA0A6D">
        <w:rPr>
          <w:lang w:val="ro-MD"/>
        </w:rPr>
        <w:t xml:space="preserve">vasodilatație </w:t>
      </w:r>
      <w:r w:rsidR="00720282" w:rsidRPr="00BA0A6D">
        <w:rPr>
          <w:lang w:val="ro-MD"/>
        </w:rPr>
        <w:t xml:space="preserve">proporțională cu </w:t>
      </w:r>
      <w:r w:rsidR="00784857" w:rsidRPr="00BA0A6D">
        <w:rPr>
          <w:lang w:val="ro-MD"/>
        </w:rPr>
        <w:t xml:space="preserve">nevoile funcționale. Astfel, </w:t>
      </w:r>
      <w:r w:rsidR="00784857" w:rsidRPr="00BA0A6D">
        <w:rPr>
          <w:i/>
          <w:lang w:val="ro-MD"/>
        </w:rPr>
        <w:t xml:space="preserve">secretina </w:t>
      </w:r>
      <w:r w:rsidRPr="00BA0A6D">
        <w:rPr>
          <w:lang w:val="ro-MD"/>
        </w:rPr>
        <w:t xml:space="preserve">contribuie la dilatarea vaselor </w:t>
      </w:r>
      <w:r w:rsidR="00720282" w:rsidRPr="00BA0A6D">
        <w:rPr>
          <w:lang w:val="ro-MD"/>
        </w:rPr>
        <w:t xml:space="preserve">la nivelul </w:t>
      </w:r>
      <w:r w:rsidR="00784857" w:rsidRPr="00BA0A6D">
        <w:rPr>
          <w:lang w:val="ro-MD"/>
        </w:rPr>
        <w:t xml:space="preserve">musculaturii gastrice, </w:t>
      </w:r>
      <w:r w:rsidR="00AA5588" w:rsidRPr="00BA0A6D">
        <w:rPr>
          <w:i/>
          <w:lang w:val="ro-MD"/>
        </w:rPr>
        <w:t xml:space="preserve">colecistokinina </w:t>
      </w:r>
      <w:r w:rsidRPr="00BA0A6D">
        <w:rPr>
          <w:lang w:val="ro-MD"/>
        </w:rPr>
        <w:t xml:space="preserve">dilată </w:t>
      </w:r>
      <w:r w:rsidR="00E01CF4" w:rsidRPr="00BA0A6D">
        <w:rPr>
          <w:lang w:val="ro-MD"/>
        </w:rPr>
        <w:t xml:space="preserve">vasele intestinale, dar </w:t>
      </w:r>
      <w:r w:rsidR="00E01CF4" w:rsidRPr="00BA0A6D">
        <w:rPr>
          <w:i/>
          <w:lang w:val="ro-MD"/>
        </w:rPr>
        <w:t xml:space="preserve">glucagonul </w:t>
      </w:r>
      <w:r w:rsidR="00E01CF4" w:rsidRPr="00BA0A6D">
        <w:rPr>
          <w:lang w:val="ro-MD"/>
        </w:rPr>
        <w:t xml:space="preserve">are </w:t>
      </w:r>
      <w:r w:rsidRPr="00BA0A6D">
        <w:rPr>
          <w:lang w:val="ro-MD"/>
        </w:rPr>
        <w:t>o acțiune directă asupra vaselor arteriale hepatice.</w:t>
      </w:r>
    </w:p>
    <w:p w14:paraId="3B1E167A" w14:textId="77777777" w:rsidR="007847DE" w:rsidRPr="00BA0A6D" w:rsidRDefault="00101665">
      <w:pPr>
        <w:jc w:val="both"/>
        <w:rPr>
          <w:lang w:val="ro-MD"/>
        </w:rPr>
      </w:pPr>
      <w:r w:rsidRPr="00BA0A6D">
        <w:rPr>
          <w:lang w:val="ro-MD"/>
        </w:rPr>
        <w:t xml:space="preserve">      Factorii mecanici</w:t>
      </w:r>
      <w:r w:rsidR="00720282" w:rsidRPr="00BA0A6D">
        <w:rPr>
          <w:lang w:val="ro-MD"/>
        </w:rPr>
        <w:t xml:space="preserve">, </w:t>
      </w:r>
      <w:r w:rsidRPr="00BA0A6D">
        <w:rPr>
          <w:lang w:val="ro-MD"/>
        </w:rPr>
        <w:t xml:space="preserve">la </w:t>
      </w:r>
      <w:r w:rsidR="00720282" w:rsidRPr="00BA0A6D">
        <w:rPr>
          <w:lang w:val="ro-MD"/>
        </w:rPr>
        <w:t xml:space="preserve">fel, sunt implicați în dezvoltarea </w:t>
      </w:r>
      <w:r w:rsidRPr="00BA0A6D">
        <w:rPr>
          <w:lang w:val="ro-MD"/>
        </w:rPr>
        <w:t>hiperemiei arteriale funcționale</w:t>
      </w:r>
      <w:r w:rsidR="00720282" w:rsidRPr="00BA0A6D">
        <w:rPr>
          <w:lang w:val="ro-MD"/>
        </w:rPr>
        <w:t xml:space="preserve">. </w:t>
      </w:r>
      <w:r w:rsidR="00BA0A6D" w:rsidRPr="00BA0A6D">
        <w:rPr>
          <w:lang w:val="ro-MD"/>
        </w:rPr>
        <w:t xml:space="preserve">De exemplu, </w:t>
      </w:r>
      <w:r w:rsidR="00A877DB" w:rsidRPr="00BA0A6D">
        <w:rPr>
          <w:lang w:val="ro-MD"/>
        </w:rPr>
        <w:t>compresia</w:t>
      </w:r>
      <w:r w:rsidR="00EC6A1B" w:rsidRPr="00BA0A6D">
        <w:rPr>
          <w:lang w:val="ro-MD"/>
        </w:rPr>
        <w:t xml:space="preserve"> vaselor </w:t>
      </w:r>
      <w:r w:rsidR="00A877DB" w:rsidRPr="00BA0A6D">
        <w:rPr>
          <w:lang w:val="ro-MD"/>
        </w:rPr>
        <w:t xml:space="preserve">prin </w:t>
      </w:r>
      <w:r w:rsidR="00BA0A6D" w:rsidRPr="00BA0A6D">
        <w:rPr>
          <w:lang w:val="ro-MD"/>
        </w:rPr>
        <w:t xml:space="preserve">contracția musculară </w:t>
      </w:r>
      <w:r w:rsidR="00720282" w:rsidRPr="00BA0A6D">
        <w:rPr>
          <w:lang w:val="ro-MD"/>
        </w:rPr>
        <w:t xml:space="preserve">duce la scăderea </w:t>
      </w:r>
      <w:r w:rsidR="00A877DB" w:rsidRPr="00BA0A6D">
        <w:rPr>
          <w:lang w:val="ro-MD"/>
        </w:rPr>
        <w:t xml:space="preserve">tonusului vascular </w:t>
      </w:r>
      <w:r w:rsidR="00BA0A6D" w:rsidRPr="00BA0A6D">
        <w:rPr>
          <w:lang w:val="ro-MD"/>
        </w:rPr>
        <w:t xml:space="preserve">al arteriolelor din mușchii scheletici în </w:t>
      </w:r>
      <w:r w:rsidR="00720282" w:rsidRPr="00BA0A6D">
        <w:rPr>
          <w:lang w:val="ro-MD"/>
        </w:rPr>
        <w:t xml:space="preserve">timpul contracției acestora, contribuind astfel </w:t>
      </w:r>
      <w:r w:rsidR="00BA0A6D" w:rsidRPr="00BA0A6D">
        <w:rPr>
          <w:lang w:val="ro-MD"/>
        </w:rPr>
        <w:t xml:space="preserve">la dilatarea </w:t>
      </w:r>
      <w:r w:rsidR="00720282" w:rsidRPr="00BA0A6D">
        <w:rPr>
          <w:lang w:val="ro-MD"/>
        </w:rPr>
        <w:t>neuromioparalitică</w:t>
      </w:r>
      <w:r w:rsidR="00BA0A6D" w:rsidRPr="00BA0A6D">
        <w:rPr>
          <w:lang w:val="ro-MD"/>
        </w:rPr>
        <w:t xml:space="preserve">. </w:t>
      </w:r>
    </w:p>
    <w:p w14:paraId="0C510C9B" w14:textId="77777777" w:rsidR="007847DE" w:rsidRPr="00BA0A6D" w:rsidRDefault="00720282">
      <w:pPr>
        <w:jc w:val="both"/>
        <w:rPr>
          <w:lang w:val="ro-MD"/>
        </w:rPr>
      </w:pPr>
      <w:r w:rsidRPr="00BA0A6D">
        <w:rPr>
          <w:lang w:val="ro-MD"/>
        </w:rPr>
        <w:t xml:space="preserve">      Semnificația</w:t>
      </w:r>
      <w:r w:rsidR="00BA0A6D" w:rsidRPr="00BA0A6D">
        <w:rPr>
          <w:lang w:val="ro-MD"/>
        </w:rPr>
        <w:t xml:space="preserve"> biologică a hiperemiei arteriale funcționale este </w:t>
      </w:r>
      <w:r w:rsidRPr="00BA0A6D">
        <w:rPr>
          <w:lang w:val="ro-MD"/>
        </w:rPr>
        <w:t xml:space="preserve">realizarea unui echilibru între </w:t>
      </w:r>
      <w:r w:rsidR="00BA0A6D" w:rsidRPr="00BA0A6D">
        <w:rPr>
          <w:lang w:val="ro-MD"/>
        </w:rPr>
        <w:t xml:space="preserve">aportul metabolic al unui organ </w:t>
      </w:r>
      <w:r w:rsidRPr="00BA0A6D">
        <w:rPr>
          <w:lang w:val="ro-MD"/>
        </w:rPr>
        <w:t>și gradul de activitate al acestuia prin modificarea fluxului sanguin</w:t>
      </w:r>
      <w:r w:rsidR="00BA0A6D" w:rsidRPr="00BA0A6D">
        <w:rPr>
          <w:lang w:val="ro-MD"/>
        </w:rPr>
        <w:t xml:space="preserve">. </w:t>
      </w:r>
    </w:p>
    <w:p w14:paraId="1C5D5853" w14:textId="77777777" w:rsidR="007847DE" w:rsidRPr="00BA0A6D" w:rsidRDefault="00BA0A6D">
      <w:pPr>
        <w:jc w:val="both"/>
        <w:rPr>
          <w:lang w:val="ro-MD"/>
        </w:rPr>
      </w:pPr>
      <w:r w:rsidRPr="00BA0A6D">
        <w:rPr>
          <w:b/>
          <w:i/>
          <w:lang w:val="ro-MD"/>
        </w:rPr>
        <w:t xml:space="preserve">                  Hiperemia arterială reactivă </w:t>
      </w:r>
      <w:r w:rsidR="00720282" w:rsidRPr="00BA0A6D">
        <w:rPr>
          <w:lang w:val="ro-MD"/>
        </w:rPr>
        <w:t xml:space="preserve">implică </w:t>
      </w:r>
      <w:r w:rsidRPr="00BA0A6D">
        <w:rPr>
          <w:lang w:val="ro-MD"/>
        </w:rPr>
        <w:t xml:space="preserve">mecanisme patogenetice metabolice și umorale și </w:t>
      </w:r>
      <w:r w:rsidR="00720282" w:rsidRPr="00BA0A6D">
        <w:rPr>
          <w:lang w:val="ro-MD"/>
        </w:rPr>
        <w:t xml:space="preserve">este în legătură </w:t>
      </w:r>
      <w:r w:rsidRPr="00BA0A6D">
        <w:rPr>
          <w:lang w:val="ro-MD"/>
        </w:rPr>
        <w:t xml:space="preserve">directă </w:t>
      </w:r>
      <w:r w:rsidR="00720282" w:rsidRPr="00BA0A6D">
        <w:rPr>
          <w:lang w:val="ro-MD"/>
        </w:rPr>
        <w:t xml:space="preserve">cu </w:t>
      </w:r>
      <w:r w:rsidRPr="00BA0A6D">
        <w:rPr>
          <w:lang w:val="ro-MD"/>
        </w:rPr>
        <w:t xml:space="preserve">modificările chimice </w:t>
      </w:r>
      <w:r w:rsidR="00734DAE" w:rsidRPr="00BA0A6D">
        <w:rPr>
          <w:lang w:val="ro-MD"/>
        </w:rPr>
        <w:t xml:space="preserve">din </w:t>
      </w:r>
      <w:r w:rsidRPr="00BA0A6D">
        <w:rPr>
          <w:lang w:val="ro-MD"/>
        </w:rPr>
        <w:t xml:space="preserve">țesuturile ischemice. Dilatarea vasculară se </w:t>
      </w:r>
      <w:r w:rsidR="00734DAE" w:rsidRPr="00BA0A6D">
        <w:rPr>
          <w:lang w:val="ro-MD"/>
        </w:rPr>
        <w:t xml:space="preserve">datorează </w:t>
      </w:r>
      <w:r w:rsidRPr="00BA0A6D">
        <w:rPr>
          <w:lang w:val="ro-MD"/>
        </w:rPr>
        <w:t xml:space="preserve">acțiunii </w:t>
      </w:r>
      <w:r w:rsidR="008D6225" w:rsidRPr="00BA0A6D">
        <w:rPr>
          <w:lang w:val="ro-MD"/>
        </w:rPr>
        <w:t>produselor metabolice tisulare (CO</w:t>
      </w:r>
      <w:r w:rsidR="008D6225" w:rsidRPr="00BA0A6D">
        <w:rPr>
          <w:vertAlign w:val="subscript"/>
          <w:lang w:val="ro-MD"/>
        </w:rPr>
        <w:t>2</w:t>
      </w:r>
      <w:r w:rsidRPr="00BA0A6D">
        <w:rPr>
          <w:lang w:val="ro-MD"/>
        </w:rPr>
        <w:t xml:space="preserve"> , acid lactic, adenozină, ioni). </w:t>
      </w:r>
      <w:r w:rsidR="0091567E" w:rsidRPr="00BA0A6D">
        <w:rPr>
          <w:lang w:val="ro-MD"/>
        </w:rPr>
        <w:t xml:space="preserve">La </w:t>
      </w:r>
      <w:r w:rsidR="00720282" w:rsidRPr="00BA0A6D">
        <w:rPr>
          <w:lang w:val="ro-MD"/>
        </w:rPr>
        <w:t xml:space="preserve">mecanismele de creștere a </w:t>
      </w:r>
      <w:r w:rsidR="0091567E" w:rsidRPr="00BA0A6D">
        <w:rPr>
          <w:lang w:val="ro-MD"/>
        </w:rPr>
        <w:t xml:space="preserve">fluxului </w:t>
      </w:r>
      <w:r w:rsidRPr="00BA0A6D">
        <w:rPr>
          <w:lang w:val="ro-MD"/>
        </w:rPr>
        <w:t xml:space="preserve">sanguin </w:t>
      </w:r>
      <w:r w:rsidR="00720282" w:rsidRPr="00BA0A6D">
        <w:rPr>
          <w:lang w:val="ro-MD"/>
        </w:rPr>
        <w:t xml:space="preserve">concomitent </w:t>
      </w:r>
      <w:r w:rsidR="00F04F19" w:rsidRPr="00BA0A6D">
        <w:rPr>
          <w:lang w:val="ro-MD"/>
        </w:rPr>
        <w:t xml:space="preserve">cu mecanismul metabolic </w:t>
      </w:r>
      <w:r w:rsidR="000B7162" w:rsidRPr="00BA0A6D">
        <w:rPr>
          <w:lang w:val="ro-MD"/>
        </w:rPr>
        <w:t xml:space="preserve">participă </w:t>
      </w:r>
      <w:r w:rsidR="00720282" w:rsidRPr="00BA0A6D">
        <w:rPr>
          <w:lang w:val="ro-MD"/>
        </w:rPr>
        <w:t xml:space="preserve">și mecanismul miogen (mecanisme de </w:t>
      </w:r>
      <w:r w:rsidR="0091567E" w:rsidRPr="00BA0A6D">
        <w:rPr>
          <w:lang w:val="ro-MD"/>
        </w:rPr>
        <w:t>autoreglare</w:t>
      </w:r>
      <w:r w:rsidR="00720282" w:rsidRPr="00BA0A6D">
        <w:rPr>
          <w:lang w:val="ro-MD"/>
        </w:rPr>
        <w:t>)</w:t>
      </w:r>
      <w:r w:rsidR="0091567E" w:rsidRPr="00BA0A6D">
        <w:rPr>
          <w:lang w:val="ro-MD"/>
        </w:rPr>
        <w:t xml:space="preserve">. În </w:t>
      </w:r>
      <w:r w:rsidR="00720282" w:rsidRPr="00BA0A6D">
        <w:rPr>
          <w:lang w:val="ro-MD"/>
        </w:rPr>
        <w:t xml:space="preserve">timpul ischemiei există o reducere a </w:t>
      </w:r>
      <w:r w:rsidR="0006058C" w:rsidRPr="00BA0A6D">
        <w:rPr>
          <w:lang w:val="ro-MD"/>
        </w:rPr>
        <w:t xml:space="preserve">circulației sanguine și a presiunii intravasculare, </w:t>
      </w:r>
      <w:r w:rsidR="00720282" w:rsidRPr="00BA0A6D">
        <w:rPr>
          <w:lang w:val="ro-MD"/>
        </w:rPr>
        <w:t xml:space="preserve">acestea </w:t>
      </w:r>
      <w:r w:rsidR="0006058C" w:rsidRPr="00BA0A6D">
        <w:rPr>
          <w:lang w:val="ro-MD"/>
        </w:rPr>
        <w:t>scăzând tonusul vascular</w:t>
      </w:r>
      <w:r w:rsidR="00734DAE" w:rsidRPr="00BA0A6D">
        <w:rPr>
          <w:lang w:val="ro-MD"/>
        </w:rPr>
        <w:t xml:space="preserve">. În timpul reperfuziunii, </w:t>
      </w:r>
      <w:r w:rsidRPr="00BA0A6D">
        <w:rPr>
          <w:lang w:val="ro-MD"/>
        </w:rPr>
        <w:t xml:space="preserve">presiunea intravasculară </w:t>
      </w:r>
      <w:r w:rsidR="003A7C7E" w:rsidRPr="00BA0A6D">
        <w:rPr>
          <w:lang w:val="ro-MD"/>
        </w:rPr>
        <w:t xml:space="preserve">crește, </w:t>
      </w:r>
      <w:r w:rsidR="00734DAE" w:rsidRPr="00BA0A6D">
        <w:rPr>
          <w:lang w:val="ro-MD"/>
        </w:rPr>
        <w:t xml:space="preserve">provocând </w:t>
      </w:r>
      <w:r w:rsidRPr="00BA0A6D">
        <w:rPr>
          <w:lang w:val="ro-MD"/>
        </w:rPr>
        <w:t xml:space="preserve">extinderea </w:t>
      </w:r>
      <w:r w:rsidR="003B2A00" w:rsidRPr="00BA0A6D">
        <w:rPr>
          <w:lang w:val="ro-MD"/>
        </w:rPr>
        <w:t>peretelui vascular</w:t>
      </w:r>
      <w:r w:rsidRPr="00BA0A6D">
        <w:rPr>
          <w:lang w:val="ro-MD"/>
        </w:rPr>
        <w:t xml:space="preserve"> hipotonic </w:t>
      </w:r>
      <w:r w:rsidR="003B2A00" w:rsidRPr="00BA0A6D">
        <w:rPr>
          <w:lang w:val="ro-MD"/>
        </w:rPr>
        <w:t xml:space="preserve">cu flux sanguin abundent </w:t>
      </w:r>
      <w:r w:rsidR="00734DAE" w:rsidRPr="00BA0A6D">
        <w:rPr>
          <w:lang w:val="ro-MD"/>
        </w:rPr>
        <w:t xml:space="preserve">- </w:t>
      </w:r>
      <w:r w:rsidR="009B0269" w:rsidRPr="00BA0A6D">
        <w:rPr>
          <w:lang w:val="ro-MD"/>
        </w:rPr>
        <w:t>hiperemie arterială reactivă</w:t>
      </w:r>
      <w:r w:rsidR="00771128" w:rsidRPr="00BA0A6D">
        <w:rPr>
          <w:lang w:val="ro-MD"/>
        </w:rPr>
        <w:t xml:space="preserve">. </w:t>
      </w:r>
      <w:r w:rsidR="00734DAE" w:rsidRPr="00BA0A6D">
        <w:rPr>
          <w:lang w:val="ro-MD"/>
        </w:rPr>
        <w:t>Trebuie menționat faptul că, în cazurile în care există obstrucție venoasă, cu presiune intravasculară normală sau crescută, aceste reacții lipsesc</w:t>
      </w:r>
      <w:r w:rsidRPr="00BA0A6D">
        <w:rPr>
          <w:lang w:val="ro-MD"/>
        </w:rPr>
        <w:t xml:space="preserve">. </w:t>
      </w:r>
    </w:p>
    <w:p w14:paraId="44121C9A" w14:textId="77777777" w:rsidR="007847DE" w:rsidRPr="00BA0A6D" w:rsidRDefault="00BA0A6D">
      <w:pPr>
        <w:jc w:val="both"/>
        <w:rPr>
          <w:lang w:val="ro-MD"/>
        </w:rPr>
      </w:pPr>
      <w:r w:rsidRPr="00BA0A6D">
        <w:rPr>
          <w:lang w:val="ro-MD"/>
        </w:rPr>
        <w:lastRenderedPageBreak/>
        <w:t xml:space="preserve">            Semnificația biologică a hiperemiei arteriale reactive constă în </w:t>
      </w:r>
      <w:r w:rsidR="00734DAE" w:rsidRPr="00BA0A6D">
        <w:rPr>
          <w:lang w:val="ro-MD"/>
        </w:rPr>
        <w:t xml:space="preserve">eliminarea dezechilibrului </w:t>
      </w:r>
      <w:r w:rsidRPr="00BA0A6D">
        <w:rPr>
          <w:lang w:val="ro-MD"/>
        </w:rPr>
        <w:t xml:space="preserve">metabolic cauzat de ischemie: hipoxie, hipercapnie, acidoză, deficit de energie și </w:t>
      </w:r>
      <w:r w:rsidR="00134C4F" w:rsidRPr="00BA0A6D">
        <w:rPr>
          <w:lang w:val="ro-MD"/>
        </w:rPr>
        <w:t xml:space="preserve">repararea </w:t>
      </w:r>
      <w:r w:rsidR="00E86776" w:rsidRPr="00BA0A6D">
        <w:rPr>
          <w:lang w:val="ro-MD"/>
        </w:rPr>
        <w:t>structurilor</w:t>
      </w:r>
      <w:r w:rsidR="00134C4F" w:rsidRPr="00BA0A6D">
        <w:rPr>
          <w:lang w:val="ro-MD"/>
        </w:rPr>
        <w:t xml:space="preserve"> deteriorate</w:t>
      </w:r>
      <w:r w:rsidR="00E86776" w:rsidRPr="00BA0A6D">
        <w:rPr>
          <w:lang w:val="ro-MD"/>
        </w:rPr>
        <w:t>.</w:t>
      </w:r>
    </w:p>
    <w:p w14:paraId="05E01F7C" w14:textId="77777777" w:rsidR="007847DE" w:rsidRPr="00BA0A6D" w:rsidRDefault="00BA0A6D">
      <w:pPr>
        <w:jc w:val="both"/>
        <w:rPr>
          <w:lang w:val="ro-MD"/>
        </w:rPr>
      </w:pPr>
      <w:r w:rsidRPr="00BA0A6D">
        <w:rPr>
          <w:lang w:val="ro-MD"/>
        </w:rPr>
        <w:t xml:space="preserve">          Alte tipuri de hiperemie arterială (</w:t>
      </w:r>
      <w:r w:rsidR="004A19CF" w:rsidRPr="00BA0A6D">
        <w:rPr>
          <w:lang w:val="ro-MD"/>
        </w:rPr>
        <w:t xml:space="preserve">inflamatorie, alergică, acidotică, în </w:t>
      </w:r>
      <w:r w:rsidR="00734DAE" w:rsidRPr="00BA0A6D">
        <w:rPr>
          <w:lang w:val="ro-MD"/>
        </w:rPr>
        <w:t>hiperkaliemie</w:t>
      </w:r>
      <w:r w:rsidRPr="00BA0A6D">
        <w:rPr>
          <w:lang w:val="ro-MD"/>
        </w:rPr>
        <w:t>, hiperemie arterială colaterală) sunt expuse în compartimentele lor.</w:t>
      </w:r>
    </w:p>
    <w:p w14:paraId="02247BDE" w14:textId="77777777" w:rsidR="007847DE" w:rsidRPr="00BA0A6D" w:rsidRDefault="00135144">
      <w:pPr>
        <w:jc w:val="both"/>
        <w:rPr>
          <w:lang w:val="ro-MD"/>
        </w:rPr>
      </w:pPr>
      <w:r w:rsidRPr="00BA0A6D">
        <w:rPr>
          <w:lang w:val="ro-MD"/>
        </w:rPr>
        <w:t xml:space="preserve">           Manifestările</w:t>
      </w:r>
      <w:r w:rsidR="00BA0A6D" w:rsidRPr="00BA0A6D">
        <w:rPr>
          <w:lang w:val="ro-MD"/>
        </w:rPr>
        <w:t xml:space="preserve"> hiperemiei arteriale </w:t>
      </w:r>
      <w:r w:rsidRPr="00BA0A6D">
        <w:rPr>
          <w:lang w:val="ro-MD"/>
        </w:rPr>
        <w:t xml:space="preserve">constau din modificări hemodinamice </w:t>
      </w:r>
      <w:r w:rsidR="00734DAE" w:rsidRPr="00BA0A6D">
        <w:rPr>
          <w:lang w:val="ro-MD"/>
        </w:rPr>
        <w:t>și limfodinamice</w:t>
      </w:r>
      <w:r w:rsidR="00BA0A6D" w:rsidRPr="00BA0A6D">
        <w:rPr>
          <w:lang w:val="ro-MD"/>
        </w:rPr>
        <w:t xml:space="preserve">, </w:t>
      </w:r>
      <w:r w:rsidR="00734DAE" w:rsidRPr="00BA0A6D">
        <w:rPr>
          <w:lang w:val="ro-MD"/>
        </w:rPr>
        <w:t xml:space="preserve">modificări </w:t>
      </w:r>
      <w:r w:rsidR="00BA0A6D" w:rsidRPr="00BA0A6D">
        <w:rPr>
          <w:lang w:val="ro-MD"/>
        </w:rPr>
        <w:t xml:space="preserve">metabolice </w:t>
      </w:r>
      <w:r w:rsidR="00734DAE" w:rsidRPr="00BA0A6D">
        <w:rPr>
          <w:lang w:val="ro-MD"/>
        </w:rPr>
        <w:t>și manifestări externe.</w:t>
      </w:r>
    </w:p>
    <w:p w14:paraId="4CB0A061" w14:textId="77777777" w:rsidR="007847DE" w:rsidRPr="00BA0A6D" w:rsidRDefault="00135144">
      <w:pPr>
        <w:jc w:val="both"/>
        <w:rPr>
          <w:lang w:val="ro-MD"/>
        </w:rPr>
      </w:pPr>
      <w:r w:rsidRPr="00BA0A6D">
        <w:rPr>
          <w:b/>
          <w:i/>
          <w:lang w:val="ro-MD"/>
        </w:rPr>
        <w:t xml:space="preserve">                  Modificări </w:t>
      </w:r>
      <w:r w:rsidR="00BA0A6D" w:rsidRPr="00BA0A6D">
        <w:rPr>
          <w:b/>
          <w:i/>
          <w:lang w:val="ro-MD"/>
        </w:rPr>
        <w:t>hemodinamice și limfodinamice regionale</w:t>
      </w:r>
      <w:r w:rsidR="00BA0A6D" w:rsidRPr="00BA0A6D">
        <w:rPr>
          <w:lang w:val="ro-MD"/>
        </w:rPr>
        <w:t>:</w:t>
      </w:r>
    </w:p>
    <w:p w14:paraId="2F0593F1" w14:textId="77777777" w:rsidR="007847DE" w:rsidRPr="00BA0A6D" w:rsidRDefault="005E3A84">
      <w:pPr>
        <w:numPr>
          <w:ilvl w:val="0"/>
          <w:numId w:val="20"/>
        </w:numPr>
        <w:jc w:val="both"/>
        <w:rPr>
          <w:lang w:val="ro-MD"/>
        </w:rPr>
      </w:pPr>
      <w:r w:rsidRPr="00BA0A6D">
        <w:rPr>
          <w:lang w:val="ro-MD"/>
        </w:rPr>
        <w:t xml:space="preserve">Dilatarea vaselor arteriale </w:t>
      </w:r>
      <w:r w:rsidR="00BA0A6D" w:rsidRPr="00BA0A6D">
        <w:rPr>
          <w:lang w:val="ro-MD"/>
        </w:rPr>
        <w:t xml:space="preserve">sub acțiunea </w:t>
      </w:r>
      <w:r w:rsidRPr="00BA0A6D">
        <w:rPr>
          <w:lang w:val="ro-MD"/>
        </w:rPr>
        <w:t>factorului</w:t>
      </w:r>
      <w:r w:rsidR="00BA0A6D" w:rsidRPr="00BA0A6D">
        <w:rPr>
          <w:lang w:val="ro-MD"/>
        </w:rPr>
        <w:t xml:space="preserve"> cauzal</w:t>
      </w:r>
      <w:r w:rsidRPr="00BA0A6D">
        <w:rPr>
          <w:lang w:val="ro-MD"/>
        </w:rPr>
        <w:t xml:space="preserve">, </w:t>
      </w:r>
      <w:r w:rsidR="00734DAE" w:rsidRPr="00BA0A6D">
        <w:rPr>
          <w:lang w:val="ro-MD"/>
        </w:rPr>
        <w:t xml:space="preserve">creșterea </w:t>
      </w:r>
      <w:r w:rsidRPr="00BA0A6D">
        <w:rPr>
          <w:lang w:val="ro-MD"/>
        </w:rPr>
        <w:t xml:space="preserve">fluxului sanguin și a presiunii hidrostatice </w:t>
      </w:r>
      <w:r w:rsidR="00BA0A6D" w:rsidRPr="00BA0A6D">
        <w:rPr>
          <w:lang w:val="ro-MD"/>
        </w:rPr>
        <w:t xml:space="preserve">în arteriole, capilare, </w:t>
      </w:r>
      <w:r w:rsidRPr="00BA0A6D">
        <w:rPr>
          <w:lang w:val="ro-MD"/>
        </w:rPr>
        <w:t>venule</w:t>
      </w:r>
      <w:r w:rsidR="00BA0A6D" w:rsidRPr="00BA0A6D">
        <w:rPr>
          <w:lang w:val="ro-MD"/>
        </w:rPr>
        <w:t>, derivate din vasele dilatate.</w:t>
      </w:r>
    </w:p>
    <w:p w14:paraId="040941D9" w14:textId="77777777" w:rsidR="007847DE" w:rsidRPr="00BA0A6D" w:rsidRDefault="00734DAE">
      <w:pPr>
        <w:numPr>
          <w:ilvl w:val="0"/>
          <w:numId w:val="20"/>
        </w:numPr>
        <w:jc w:val="both"/>
        <w:rPr>
          <w:lang w:val="ro-MD"/>
        </w:rPr>
      </w:pPr>
      <w:r w:rsidRPr="00BA0A6D">
        <w:rPr>
          <w:lang w:val="ro-MD"/>
        </w:rPr>
        <w:t xml:space="preserve">Creșterea vitezei liniare și volumetrice a sângelui </w:t>
      </w:r>
      <w:r w:rsidR="008E7127" w:rsidRPr="00BA0A6D">
        <w:rPr>
          <w:lang w:val="ro-MD"/>
        </w:rPr>
        <w:t xml:space="preserve">(cantitatea de </w:t>
      </w:r>
      <w:r w:rsidR="008201BE" w:rsidRPr="00BA0A6D">
        <w:rPr>
          <w:lang w:val="ro-MD"/>
        </w:rPr>
        <w:t xml:space="preserve">sânge care </w:t>
      </w:r>
      <w:r w:rsidRPr="00BA0A6D">
        <w:rPr>
          <w:lang w:val="ro-MD"/>
        </w:rPr>
        <w:t xml:space="preserve">curge printr-o </w:t>
      </w:r>
      <w:r w:rsidR="00BA0A6D" w:rsidRPr="00BA0A6D">
        <w:rPr>
          <w:lang w:val="ro-MD"/>
        </w:rPr>
        <w:t xml:space="preserve">porțiune a </w:t>
      </w:r>
      <w:r w:rsidR="00A65ABF" w:rsidRPr="00BA0A6D">
        <w:rPr>
          <w:lang w:val="ro-MD"/>
        </w:rPr>
        <w:t xml:space="preserve">vasului într-o </w:t>
      </w:r>
      <w:r w:rsidRPr="00BA0A6D">
        <w:rPr>
          <w:lang w:val="ro-MD"/>
        </w:rPr>
        <w:t>unitate de timp</w:t>
      </w:r>
      <w:r w:rsidR="00BA0A6D" w:rsidRPr="00BA0A6D">
        <w:rPr>
          <w:lang w:val="ro-MD"/>
        </w:rPr>
        <w:t>)</w:t>
      </w:r>
      <w:r w:rsidR="004537F7" w:rsidRPr="00BA0A6D">
        <w:rPr>
          <w:lang w:val="ro-MD"/>
        </w:rPr>
        <w:t xml:space="preserve">, datorită </w:t>
      </w:r>
      <w:r w:rsidR="00BA0A6D" w:rsidRPr="00BA0A6D">
        <w:rPr>
          <w:lang w:val="ro-MD"/>
        </w:rPr>
        <w:t xml:space="preserve">creșterii </w:t>
      </w:r>
      <w:r w:rsidR="005F70EF" w:rsidRPr="00BA0A6D">
        <w:rPr>
          <w:lang w:val="ro-MD"/>
        </w:rPr>
        <w:t xml:space="preserve">lumenului </w:t>
      </w:r>
      <w:r w:rsidRPr="00BA0A6D">
        <w:rPr>
          <w:lang w:val="ro-MD"/>
        </w:rPr>
        <w:t xml:space="preserve">vaselor, ceea ce duce la creșterea </w:t>
      </w:r>
      <w:r w:rsidR="00740C20" w:rsidRPr="00BA0A6D">
        <w:rPr>
          <w:lang w:val="ro-MD"/>
        </w:rPr>
        <w:t xml:space="preserve">fluxului sanguin </w:t>
      </w:r>
      <w:r w:rsidR="00303177" w:rsidRPr="00BA0A6D">
        <w:rPr>
          <w:lang w:val="ro-MD"/>
        </w:rPr>
        <w:t xml:space="preserve">în </w:t>
      </w:r>
      <w:r w:rsidR="00BA0A6D" w:rsidRPr="00BA0A6D">
        <w:rPr>
          <w:lang w:val="ro-MD"/>
        </w:rPr>
        <w:t>organ - hiperperfuzie.</w:t>
      </w:r>
    </w:p>
    <w:p w14:paraId="722FC545" w14:textId="77777777" w:rsidR="007847DE" w:rsidRPr="00BA0A6D" w:rsidRDefault="0092383A">
      <w:pPr>
        <w:numPr>
          <w:ilvl w:val="0"/>
          <w:numId w:val="20"/>
        </w:numPr>
        <w:jc w:val="both"/>
        <w:rPr>
          <w:lang w:val="ro-MD"/>
        </w:rPr>
      </w:pPr>
      <w:r w:rsidRPr="00BA0A6D">
        <w:rPr>
          <w:lang w:val="ro-MD"/>
        </w:rPr>
        <w:t xml:space="preserve">Creșterea </w:t>
      </w:r>
      <w:r w:rsidR="000D3E11" w:rsidRPr="00BA0A6D">
        <w:rPr>
          <w:lang w:val="ro-MD"/>
        </w:rPr>
        <w:t xml:space="preserve">presiunii </w:t>
      </w:r>
      <w:r w:rsidR="00BA0A6D" w:rsidRPr="00BA0A6D">
        <w:rPr>
          <w:lang w:val="ro-MD"/>
        </w:rPr>
        <w:t xml:space="preserve">sângelui </w:t>
      </w:r>
      <w:r w:rsidR="000D3E11" w:rsidRPr="00BA0A6D">
        <w:rPr>
          <w:lang w:val="ro-MD"/>
        </w:rPr>
        <w:t xml:space="preserve">în </w:t>
      </w:r>
      <w:r w:rsidRPr="00BA0A6D">
        <w:rPr>
          <w:lang w:val="ro-MD"/>
        </w:rPr>
        <w:t>microvase</w:t>
      </w:r>
      <w:r w:rsidR="000D3E11" w:rsidRPr="00BA0A6D">
        <w:rPr>
          <w:lang w:val="ro-MD"/>
        </w:rPr>
        <w:t xml:space="preserve">, dilatarea </w:t>
      </w:r>
      <w:r w:rsidR="00DD5536" w:rsidRPr="00BA0A6D">
        <w:rPr>
          <w:lang w:val="ro-MD"/>
        </w:rPr>
        <w:t>arterelor mici și a arteriolelor</w:t>
      </w:r>
      <w:r w:rsidRPr="00BA0A6D">
        <w:rPr>
          <w:lang w:val="ro-MD"/>
        </w:rPr>
        <w:t>, dilatarea capilarelor</w:t>
      </w:r>
      <w:r w:rsidR="00DD5536" w:rsidRPr="00BA0A6D">
        <w:rPr>
          <w:lang w:val="ro-MD"/>
        </w:rPr>
        <w:t>; pulsația vaselor arteriale mici</w:t>
      </w:r>
      <w:r w:rsidRPr="00BA0A6D">
        <w:rPr>
          <w:lang w:val="ro-MD"/>
        </w:rPr>
        <w:t xml:space="preserve">, unde în condiții fiziologice normale </w:t>
      </w:r>
      <w:r w:rsidR="007D05BB" w:rsidRPr="00BA0A6D">
        <w:rPr>
          <w:lang w:val="ro-MD"/>
        </w:rPr>
        <w:t xml:space="preserve">fluxul sanguin este </w:t>
      </w:r>
      <w:r w:rsidRPr="00BA0A6D">
        <w:rPr>
          <w:lang w:val="ro-MD"/>
        </w:rPr>
        <w:t>liniar și uniform</w:t>
      </w:r>
      <w:r w:rsidR="00BA0A6D" w:rsidRPr="00BA0A6D">
        <w:rPr>
          <w:lang w:val="ro-MD"/>
        </w:rPr>
        <w:t xml:space="preserve">. </w:t>
      </w:r>
    </w:p>
    <w:p w14:paraId="2DAFE50C" w14:textId="77777777" w:rsidR="007847DE" w:rsidRPr="00BA0A6D" w:rsidRDefault="0092383A">
      <w:pPr>
        <w:numPr>
          <w:ilvl w:val="0"/>
          <w:numId w:val="20"/>
        </w:numPr>
        <w:tabs>
          <w:tab w:val="num" w:pos="1140"/>
        </w:tabs>
        <w:ind w:left="540" w:hanging="540"/>
        <w:jc w:val="both"/>
        <w:rPr>
          <w:lang w:val="ro-MD"/>
        </w:rPr>
      </w:pPr>
      <w:r w:rsidRPr="00BA0A6D">
        <w:rPr>
          <w:lang w:val="ro-MD"/>
        </w:rPr>
        <w:t xml:space="preserve">Creșterea </w:t>
      </w:r>
      <w:r w:rsidR="00BA0A6D" w:rsidRPr="00BA0A6D">
        <w:rPr>
          <w:lang w:val="ro-MD"/>
        </w:rPr>
        <w:t xml:space="preserve">numărului de </w:t>
      </w:r>
      <w:r w:rsidR="00ED716D" w:rsidRPr="00BA0A6D">
        <w:rPr>
          <w:lang w:val="ro-MD"/>
        </w:rPr>
        <w:t xml:space="preserve">vase funcționale și </w:t>
      </w:r>
      <w:r w:rsidRPr="00BA0A6D">
        <w:rPr>
          <w:lang w:val="ro-MD"/>
        </w:rPr>
        <w:t xml:space="preserve">amplificarea </w:t>
      </w:r>
      <w:r w:rsidR="00ED716D" w:rsidRPr="00BA0A6D">
        <w:rPr>
          <w:lang w:val="ro-MD"/>
        </w:rPr>
        <w:t xml:space="preserve">rețelei vasculare </w:t>
      </w:r>
      <w:r w:rsidR="007801A6" w:rsidRPr="00BA0A6D">
        <w:rPr>
          <w:lang w:val="ro-MD"/>
        </w:rPr>
        <w:t xml:space="preserve">în </w:t>
      </w:r>
      <w:r w:rsidR="00685C64" w:rsidRPr="00BA0A6D">
        <w:rPr>
          <w:lang w:val="ro-MD"/>
        </w:rPr>
        <w:t xml:space="preserve">regiunea </w:t>
      </w:r>
      <w:r w:rsidRPr="00BA0A6D">
        <w:rPr>
          <w:lang w:val="ro-MD"/>
        </w:rPr>
        <w:t>hiperemică</w:t>
      </w:r>
      <w:r w:rsidR="00685C64" w:rsidRPr="00BA0A6D">
        <w:rPr>
          <w:lang w:val="ro-MD"/>
        </w:rPr>
        <w:t xml:space="preserve">, </w:t>
      </w:r>
      <w:r w:rsidRPr="00BA0A6D">
        <w:rPr>
          <w:lang w:val="ro-MD"/>
        </w:rPr>
        <w:t>datorită creșterii fluxului sanguin, precum și intensificării microcirculației</w:t>
      </w:r>
      <w:r w:rsidR="00BA0A6D" w:rsidRPr="00BA0A6D">
        <w:rPr>
          <w:lang w:val="ro-MD"/>
        </w:rPr>
        <w:t xml:space="preserve">. </w:t>
      </w:r>
    </w:p>
    <w:p w14:paraId="4FF2D64C" w14:textId="77777777" w:rsidR="007847DE" w:rsidRPr="00BA0A6D" w:rsidRDefault="0092383A">
      <w:pPr>
        <w:numPr>
          <w:ilvl w:val="0"/>
          <w:numId w:val="20"/>
        </w:numPr>
        <w:tabs>
          <w:tab w:val="num" w:pos="1140"/>
        </w:tabs>
        <w:ind w:left="540" w:hanging="540"/>
        <w:jc w:val="both"/>
        <w:rPr>
          <w:lang w:val="ro-MD"/>
        </w:rPr>
      </w:pPr>
      <w:r w:rsidRPr="00BA0A6D">
        <w:rPr>
          <w:lang w:val="ro-MD"/>
        </w:rPr>
        <w:t xml:space="preserve">Presiune crescută de </w:t>
      </w:r>
      <w:r w:rsidR="00BA0A6D" w:rsidRPr="00BA0A6D">
        <w:rPr>
          <w:lang w:val="ro-MD"/>
        </w:rPr>
        <w:t xml:space="preserve">filtrare </w:t>
      </w:r>
      <w:r w:rsidRPr="00BA0A6D">
        <w:rPr>
          <w:lang w:val="ro-MD"/>
        </w:rPr>
        <w:t>transcapilară cu filtrare transcapilară crescută</w:t>
      </w:r>
      <w:r w:rsidR="00BA0A6D" w:rsidRPr="00BA0A6D">
        <w:rPr>
          <w:lang w:val="ro-MD"/>
        </w:rPr>
        <w:t xml:space="preserve">, datorită presiunii </w:t>
      </w:r>
      <w:r w:rsidRPr="00BA0A6D">
        <w:rPr>
          <w:lang w:val="ro-MD"/>
        </w:rPr>
        <w:t xml:space="preserve">hidrostatice crescute la nivelul </w:t>
      </w:r>
      <w:r w:rsidR="00BA0A6D" w:rsidRPr="00BA0A6D">
        <w:rPr>
          <w:lang w:val="ro-MD"/>
        </w:rPr>
        <w:t xml:space="preserve">capilarelor concomitent cu </w:t>
      </w:r>
      <w:r w:rsidRPr="00BA0A6D">
        <w:rPr>
          <w:lang w:val="ro-MD"/>
        </w:rPr>
        <w:t xml:space="preserve">reducerea reabsorbției; volum crescut de </w:t>
      </w:r>
      <w:r w:rsidR="00BA0A6D" w:rsidRPr="00BA0A6D">
        <w:rPr>
          <w:lang w:val="ro-MD"/>
        </w:rPr>
        <w:t xml:space="preserve">lichid interstițial. </w:t>
      </w:r>
    </w:p>
    <w:p w14:paraId="321412C1" w14:textId="77777777" w:rsidR="007847DE" w:rsidRPr="00BA0A6D" w:rsidRDefault="0092383A">
      <w:pPr>
        <w:numPr>
          <w:ilvl w:val="0"/>
          <w:numId w:val="20"/>
        </w:numPr>
        <w:tabs>
          <w:tab w:val="num" w:pos="1140"/>
        </w:tabs>
        <w:ind w:left="540" w:hanging="540"/>
        <w:jc w:val="both"/>
        <w:rPr>
          <w:lang w:val="ro-MD"/>
        </w:rPr>
      </w:pPr>
      <w:r w:rsidRPr="00BA0A6D">
        <w:rPr>
          <w:lang w:val="ro-MD"/>
        </w:rPr>
        <w:t xml:space="preserve">Intensificarea </w:t>
      </w:r>
      <w:r w:rsidR="00BA0A6D" w:rsidRPr="00BA0A6D">
        <w:rPr>
          <w:lang w:val="ro-MD"/>
        </w:rPr>
        <w:t xml:space="preserve">limfogenezei și a </w:t>
      </w:r>
      <w:r w:rsidRPr="00BA0A6D">
        <w:rPr>
          <w:lang w:val="ro-MD"/>
        </w:rPr>
        <w:t>limfodinamicii</w:t>
      </w:r>
      <w:r w:rsidR="00BA0A6D" w:rsidRPr="00BA0A6D">
        <w:rPr>
          <w:lang w:val="ro-MD"/>
        </w:rPr>
        <w:t>.</w:t>
      </w:r>
    </w:p>
    <w:p w14:paraId="4720343B" w14:textId="77777777" w:rsidR="00617C37" w:rsidRPr="00BA0A6D" w:rsidRDefault="00617C37" w:rsidP="00595DC6">
      <w:pPr>
        <w:jc w:val="both"/>
        <w:rPr>
          <w:lang w:val="ro-MD"/>
        </w:rPr>
      </w:pPr>
    </w:p>
    <w:p w14:paraId="3980852A" w14:textId="77777777" w:rsidR="007847DE" w:rsidRPr="00BA0A6D" w:rsidRDefault="00AA5588">
      <w:pPr>
        <w:ind w:firstLine="540"/>
        <w:rPr>
          <w:b/>
          <w:i/>
          <w:lang w:val="ro-MD"/>
        </w:rPr>
      </w:pPr>
      <w:r w:rsidRPr="00BA0A6D">
        <w:rPr>
          <w:b/>
          <w:i/>
          <w:lang w:val="ro-MD"/>
        </w:rPr>
        <w:t xml:space="preserve">    Modificări metabolice în hiperemia arterială</w:t>
      </w:r>
    </w:p>
    <w:p w14:paraId="12816BE9" w14:textId="77777777" w:rsidR="007847DE" w:rsidRPr="00BA0A6D" w:rsidRDefault="005F70EF">
      <w:pPr>
        <w:numPr>
          <w:ilvl w:val="0"/>
          <w:numId w:val="2"/>
        </w:numPr>
        <w:tabs>
          <w:tab w:val="num" w:pos="540"/>
        </w:tabs>
        <w:ind w:left="630" w:hanging="630"/>
        <w:jc w:val="both"/>
        <w:rPr>
          <w:lang w:val="ro-MD"/>
        </w:rPr>
      </w:pPr>
      <w:r w:rsidRPr="00BA0A6D">
        <w:rPr>
          <w:lang w:val="ro-MD"/>
        </w:rPr>
        <w:t xml:space="preserve">Scăderea </w:t>
      </w:r>
      <w:r w:rsidR="00BA0A6D" w:rsidRPr="00BA0A6D">
        <w:rPr>
          <w:lang w:val="ro-MD"/>
        </w:rPr>
        <w:t xml:space="preserve">diferenței arterial-venoase a </w:t>
      </w:r>
      <w:r w:rsidRPr="00BA0A6D">
        <w:rPr>
          <w:lang w:val="ro-MD"/>
        </w:rPr>
        <w:t xml:space="preserve">presiunii oxigenului - </w:t>
      </w:r>
      <w:r w:rsidR="000F60A3" w:rsidRPr="00BA0A6D">
        <w:rPr>
          <w:lang w:val="ro-MD"/>
        </w:rPr>
        <w:t xml:space="preserve">"arterializarea" </w:t>
      </w:r>
      <w:r w:rsidR="00BA0A6D" w:rsidRPr="00BA0A6D">
        <w:rPr>
          <w:lang w:val="ro-MD"/>
        </w:rPr>
        <w:t xml:space="preserve">sângelui venos datorită </w:t>
      </w:r>
      <w:r w:rsidRPr="00BA0A6D">
        <w:rPr>
          <w:lang w:val="ro-MD"/>
        </w:rPr>
        <w:t xml:space="preserve">vitezei mari a fluxului sanguin </w:t>
      </w:r>
      <w:r w:rsidR="00BA0A6D" w:rsidRPr="00BA0A6D">
        <w:rPr>
          <w:lang w:val="ro-MD"/>
        </w:rPr>
        <w:t xml:space="preserve">și </w:t>
      </w:r>
      <w:r w:rsidR="000F60A3" w:rsidRPr="00BA0A6D">
        <w:rPr>
          <w:lang w:val="ro-MD"/>
        </w:rPr>
        <w:t xml:space="preserve">scăderii timpului de circulație a </w:t>
      </w:r>
      <w:r w:rsidR="00BA0A6D" w:rsidRPr="00BA0A6D">
        <w:rPr>
          <w:lang w:val="ro-MD"/>
        </w:rPr>
        <w:t xml:space="preserve">eritrocitelor </w:t>
      </w:r>
      <w:r w:rsidRPr="00BA0A6D">
        <w:rPr>
          <w:lang w:val="ro-MD"/>
        </w:rPr>
        <w:t>prin vasele metabolice.</w:t>
      </w:r>
    </w:p>
    <w:p w14:paraId="0A158059" w14:textId="77777777" w:rsidR="007847DE" w:rsidRPr="00BA0A6D" w:rsidRDefault="00BA0A6D">
      <w:pPr>
        <w:numPr>
          <w:ilvl w:val="0"/>
          <w:numId w:val="2"/>
        </w:numPr>
        <w:tabs>
          <w:tab w:val="clear" w:pos="1140"/>
          <w:tab w:val="num" w:pos="540"/>
        </w:tabs>
        <w:ind w:left="540" w:hanging="540"/>
        <w:jc w:val="both"/>
        <w:rPr>
          <w:lang w:val="ro-MD"/>
        </w:rPr>
      </w:pPr>
      <w:r w:rsidRPr="00BA0A6D">
        <w:rPr>
          <w:lang w:val="ro-MD"/>
        </w:rPr>
        <w:t xml:space="preserve">Creșterea </w:t>
      </w:r>
      <w:r w:rsidR="005F70EF" w:rsidRPr="00BA0A6D">
        <w:rPr>
          <w:lang w:val="ro-MD"/>
        </w:rPr>
        <w:t xml:space="preserve">aportului, precum și a </w:t>
      </w:r>
      <w:r w:rsidRPr="00BA0A6D">
        <w:rPr>
          <w:lang w:val="ro-MD"/>
        </w:rPr>
        <w:t>consumului de oxigen</w:t>
      </w:r>
      <w:r w:rsidR="005F70EF" w:rsidRPr="00BA0A6D">
        <w:rPr>
          <w:lang w:val="ro-MD"/>
        </w:rPr>
        <w:t xml:space="preserve">, creșterea aportului de </w:t>
      </w:r>
      <w:r w:rsidRPr="00BA0A6D">
        <w:rPr>
          <w:lang w:val="ro-MD"/>
        </w:rPr>
        <w:t xml:space="preserve">substanțe nutritive, </w:t>
      </w:r>
      <w:r w:rsidR="005F70EF" w:rsidRPr="00BA0A6D">
        <w:rPr>
          <w:lang w:val="ro-MD"/>
        </w:rPr>
        <w:t xml:space="preserve">concomitent cu eliminarea </w:t>
      </w:r>
      <w:r w:rsidRPr="00BA0A6D">
        <w:rPr>
          <w:lang w:val="ro-MD"/>
        </w:rPr>
        <w:t xml:space="preserve">completă și rapidă </w:t>
      </w:r>
      <w:r w:rsidR="005F70EF" w:rsidRPr="00BA0A6D">
        <w:rPr>
          <w:lang w:val="ro-MD"/>
        </w:rPr>
        <w:t xml:space="preserve">a deșeurilor metabolice datorită </w:t>
      </w:r>
      <w:r w:rsidRPr="00BA0A6D">
        <w:rPr>
          <w:lang w:val="ro-MD"/>
        </w:rPr>
        <w:t xml:space="preserve">hiperperfuziunii. </w:t>
      </w:r>
    </w:p>
    <w:p w14:paraId="75E97A5F" w14:textId="77777777" w:rsidR="007847DE" w:rsidRPr="00BA0A6D" w:rsidRDefault="005F70EF">
      <w:pPr>
        <w:numPr>
          <w:ilvl w:val="0"/>
          <w:numId w:val="21"/>
        </w:numPr>
        <w:jc w:val="both"/>
        <w:rPr>
          <w:lang w:val="ro-MD"/>
        </w:rPr>
      </w:pPr>
      <w:r w:rsidRPr="00BA0A6D">
        <w:rPr>
          <w:lang w:val="ro-MD"/>
        </w:rPr>
        <w:t>Procese</w:t>
      </w:r>
      <w:r w:rsidR="004348FA" w:rsidRPr="00BA0A6D">
        <w:rPr>
          <w:lang w:val="ro-MD"/>
        </w:rPr>
        <w:t xml:space="preserve"> metabolice</w:t>
      </w:r>
      <w:r w:rsidR="00BA0A6D" w:rsidRPr="00BA0A6D">
        <w:rPr>
          <w:lang w:val="ro-MD"/>
        </w:rPr>
        <w:t xml:space="preserve"> oxidative </w:t>
      </w:r>
      <w:r w:rsidRPr="00BA0A6D">
        <w:rPr>
          <w:lang w:val="ro-MD"/>
        </w:rPr>
        <w:t xml:space="preserve">crescute </w:t>
      </w:r>
      <w:r w:rsidR="004348FA" w:rsidRPr="00BA0A6D">
        <w:rPr>
          <w:lang w:val="ro-MD"/>
        </w:rPr>
        <w:t xml:space="preserve">în </w:t>
      </w:r>
      <w:r w:rsidR="00BA0A6D" w:rsidRPr="00BA0A6D">
        <w:rPr>
          <w:lang w:val="ro-MD"/>
        </w:rPr>
        <w:t xml:space="preserve">regiunea </w:t>
      </w:r>
      <w:r w:rsidRPr="00BA0A6D">
        <w:rPr>
          <w:lang w:val="ro-MD"/>
        </w:rPr>
        <w:t>hiperemică</w:t>
      </w:r>
      <w:r w:rsidR="00BA0A6D" w:rsidRPr="00BA0A6D">
        <w:rPr>
          <w:lang w:val="ro-MD"/>
        </w:rPr>
        <w:t>.</w:t>
      </w:r>
    </w:p>
    <w:p w14:paraId="19087684" w14:textId="77777777" w:rsidR="007847DE" w:rsidRPr="00BA0A6D" w:rsidRDefault="005F70EF">
      <w:pPr>
        <w:numPr>
          <w:ilvl w:val="0"/>
          <w:numId w:val="21"/>
        </w:numPr>
        <w:jc w:val="both"/>
        <w:rPr>
          <w:lang w:val="ro-MD"/>
        </w:rPr>
      </w:pPr>
      <w:r w:rsidRPr="00BA0A6D">
        <w:rPr>
          <w:lang w:val="ro-MD"/>
        </w:rPr>
        <w:t>Creșterea energogenezei</w:t>
      </w:r>
      <w:r w:rsidR="008A2238" w:rsidRPr="00BA0A6D">
        <w:rPr>
          <w:lang w:val="ro-MD"/>
        </w:rPr>
        <w:t xml:space="preserve">, </w:t>
      </w:r>
      <w:r w:rsidR="00BA0A6D" w:rsidRPr="00BA0A6D">
        <w:rPr>
          <w:lang w:val="ro-MD"/>
        </w:rPr>
        <w:t xml:space="preserve">acumularea de </w:t>
      </w:r>
      <w:r w:rsidR="00753F1E" w:rsidRPr="00BA0A6D">
        <w:rPr>
          <w:lang w:val="ro-MD"/>
        </w:rPr>
        <w:t xml:space="preserve">substanțe </w:t>
      </w:r>
      <w:r w:rsidR="00BA0A6D" w:rsidRPr="00BA0A6D">
        <w:rPr>
          <w:lang w:val="ro-MD"/>
        </w:rPr>
        <w:t xml:space="preserve">macroergice și </w:t>
      </w:r>
      <w:r w:rsidR="00753F1E" w:rsidRPr="00BA0A6D">
        <w:rPr>
          <w:lang w:val="ro-MD"/>
        </w:rPr>
        <w:t xml:space="preserve">nutritive în celulele din </w:t>
      </w:r>
      <w:r w:rsidRPr="00BA0A6D">
        <w:rPr>
          <w:lang w:val="ro-MD"/>
        </w:rPr>
        <w:t xml:space="preserve">zona </w:t>
      </w:r>
      <w:r w:rsidR="00753F1E" w:rsidRPr="00BA0A6D">
        <w:rPr>
          <w:lang w:val="ro-MD"/>
        </w:rPr>
        <w:t>hiperemică</w:t>
      </w:r>
      <w:r w:rsidR="00BA0A6D" w:rsidRPr="00BA0A6D">
        <w:rPr>
          <w:lang w:val="ro-MD"/>
        </w:rPr>
        <w:t xml:space="preserve">. </w:t>
      </w:r>
    </w:p>
    <w:p w14:paraId="74B75DEC" w14:textId="77777777" w:rsidR="007847DE" w:rsidRPr="00BA0A6D" w:rsidRDefault="005F70EF">
      <w:pPr>
        <w:numPr>
          <w:ilvl w:val="0"/>
          <w:numId w:val="21"/>
        </w:numPr>
        <w:jc w:val="both"/>
        <w:rPr>
          <w:lang w:val="ro-MD"/>
        </w:rPr>
      </w:pPr>
      <w:r w:rsidRPr="00BA0A6D">
        <w:rPr>
          <w:lang w:val="ro-MD"/>
        </w:rPr>
        <w:t xml:space="preserve">Creșterea </w:t>
      </w:r>
      <w:r w:rsidR="00BA0A6D" w:rsidRPr="00BA0A6D">
        <w:rPr>
          <w:lang w:val="ro-MD"/>
        </w:rPr>
        <w:t>potențialului funcțional și energetic al organelor.</w:t>
      </w:r>
    </w:p>
    <w:p w14:paraId="399B1AE0" w14:textId="77777777" w:rsidR="007847DE" w:rsidRPr="00BA0A6D" w:rsidRDefault="005F70EF">
      <w:pPr>
        <w:numPr>
          <w:ilvl w:val="0"/>
          <w:numId w:val="21"/>
        </w:numPr>
        <w:jc w:val="both"/>
        <w:rPr>
          <w:lang w:val="ro-MD"/>
        </w:rPr>
      </w:pPr>
      <w:r w:rsidRPr="00BA0A6D">
        <w:rPr>
          <w:lang w:val="ro-MD"/>
        </w:rPr>
        <w:t xml:space="preserve">Creșterea </w:t>
      </w:r>
      <w:r w:rsidR="00BA0A6D" w:rsidRPr="00BA0A6D">
        <w:rPr>
          <w:lang w:val="ro-MD"/>
        </w:rPr>
        <w:t xml:space="preserve">reactivității </w:t>
      </w:r>
      <w:r w:rsidR="0093781D" w:rsidRPr="00BA0A6D">
        <w:rPr>
          <w:lang w:val="ro-MD"/>
        </w:rPr>
        <w:t xml:space="preserve">și a rezistenței </w:t>
      </w:r>
      <w:r w:rsidR="00BA0A6D" w:rsidRPr="00BA0A6D">
        <w:rPr>
          <w:lang w:val="ro-MD"/>
        </w:rPr>
        <w:t xml:space="preserve">țesutului </w:t>
      </w:r>
      <w:r w:rsidRPr="00BA0A6D">
        <w:rPr>
          <w:lang w:val="ro-MD"/>
        </w:rPr>
        <w:t xml:space="preserve">hiperemic </w:t>
      </w:r>
      <w:r w:rsidR="00BA0A6D" w:rsidRPr="00BA0A6D">
        <w:rPr>
          <w:lang w:val="ro-MD"/>
        </w:rPr>
        <w:t xml:space="preserve">la acțiunea </w:t>
      </w:r>
      <w:r w:rsidR="0093781D" w:rsidRPr="00BA0A6D">
        <w:rPr>
          <w:lang w:val="ro-MD"/>
        </w:rPr>
        <w:t>nocivă</w:t>
      </w:r>
      <w:r w:rsidRPr="00BA0A6D">
        <w:rPr>
          <w:lang w:val="ro-MD"/>
        </w:rPr>
        <w:t>.</w:t>
      </w:r>
    </w:p>
    <w:p w14:paraId="0E62CBD6" w14:textId="77777777" w:rsidR="00617C37" w:rsidRPr="00BA0A6D" w:rsidRDefault="00617C37" w:rsidP="00595DC6">
      <w:pPr>
        <w:jc w:val="both"/>
        <w:rPr>
          <w:lang w:val="ro-MD"/>
        </w:rPr>
      </w:pPr>
    </w:p>
    <w:p w14:paraId="7F3276A7" w14:textId="77777777" w:rsidR="007847DE" w:rsidRPr="00BA0A6D" w:rsidRDefault="0061261C">
      <w:pPr>
        <w:ind w:firstLine="360"/>
        <w:jc w:val="both"/>
        <w:rPr>
          <w:b/>
          <w:i/>
          <w:lang w:val="ro-MD"/>
        </w:rPr>
      </w:pPr>
      <w:r w:rsidRPr="00BA0A6D">
        <w:rPr>
          <w:b/>
          <w:i/>
          <w:lang w:val="ro-MD"/>
        </w:rPr>
        <w:t xml:space="preserve">         Modificări exterioare </w:t>
      </w:r>
      <w:r w:rsidR="00595DC6" w:rsidRPr="00BA0A6D">
        <w:rPr>
          <w:b/>
          <w:i/>
          <w:lang w:val="ro-MD"/>
        </w:rPr>
        <w:t xml:space="preserve">în </w:t>
      </w:r>
      <w:r w:rsidR="00BA0A6D" w:rsidRPr="00BA0A6D">
        <w:rPr>
          <w:b/>
          <w:i/>
          <w:lang w:val="ro-MD"/>
        </w:rPr>
        <w:t>hiperemia arterială</w:t>
      </w:r>
    </w:p>
    <w:p w14:paraId="4DFEE16C" w14:textId="77777777" w:rsidR="007847DE" w:rsidRPr="00BA0A6D" w:rsidRDefault="004A52BE">
      <w:pPr>
        <w:numPr>
          <w:ilvl w:val="0"/>
          <w:numId w:val="3"/>
        </w:numPr>
        <w:jc w:val="both"/>
        <w:rPr>
          <w:lang w:val="ro-MD"/>
        </w:rPr>
      </w:pPr>
      <w:r w:rsidRPr="00BA0A6D">
        <w:rPr>
          <w:lang w:val="ro-MD"/>
        </w:rPr>
        <w:t xml:space="preserve">Eritem </w:t>
      </w:r>
      <w:r w:rsidR="00BA0A6D" w:rsidRPr="00BA0A6D">
        <w:rPr>
          <w:lang w:val="ro-MD"/>
        </w:rPr>
        <w:t xml:space="preserve">difuz, datorită dilatării vaselor arteriale în </w:t>
      </w:r>
      <w:r w:rsidR="005F70EF" w:rsidRPr="00BA0A6D">
        <w:rPr>
          <w:lang w:val="ro-MD"/>
        </w:rPr>
        <w:t xml:space="preserve">zona afectată, intensificării rețelei de </w:t>
      </w:r>
      <w:r w:rsidR="00BA0A6D" w:rsidRPr="00BA0A6D">
        <w:rPr>
          <w:lang w:val="ro-MD"/>
        </w:rPr>
        <w:t xml:space="preserve">sânge, </w:t>
      </w:r>
      <w:r w:rsidRPr="00BA0A6D">
        <w:rPr>
          <w:lang w:val="ro-MD"/>
        </w:rPr>
        <w:t xml:space="preserve">creșterii </w:t>
      </w:r>
      <w:r w:rsidR="005F70EF" w:rsidRPr="00BA0A6D">
        <w:rPr>
          <w:lang w:val="ro-MD"/>
        </w:rPr>
        <w:t xml:space="preserve">aprovizionării cu sânge </w:t>
      </w:r>
      <w:r w:rsidR="00E812D8" w:rsidRPr="00BA0A6D">
        <w:rPr>
          <w:lang w:val="ro-MD"/>
        </w:rPr>
        <w:t xml:space="preserve">bogat </w:t>
      </w:r>
      <w:r w:rsidR="005F70EF" w:rsidRPr="00BA0A6D">
        <w:rPr>
          <w:lang w:val="ro-MD"/>
        </w:rPr>
        <w:t xml:space="preserve">în </w:t>
      </w:r>
      <w:r w:rsidR="00E812D8" w:rsidRPr="00BA0A6D">
        <w:rPr>
          <w:lang w:val="ro-MD"/>
        </w:rPr>
        <w:t>oxihemoglobină</w:t>
      </w:r>
      <w:r w:rsidR="00BA0A6D" w:rsidRPr="00BA0A6D">
        <w:rPr>
          <w:lang w:val="ro-MD"/>
        </w:rPr>
        <w:t xml:space="preserve">, </w:t>
      </w:r>
      <w:r w:rsidR="005F70EF" w:rsidRPr="00BA0A6D">
        <w:rPr>
          <w:lang w:val="ro-MD"/>
        </w:rPr>
        <w:t xml:space="preserve">precum și </w:t>
      </w:r>
      <w:r w:rsidR="00BA0A6D" w:rsidRPr="00BA0A6D">
        <w:rPr>
          <w:lang w:val="ro-MD"/>
        </w:rPr>
        <w:t>"</w:t>
      </w:r>
      <w:r w:rsidR="005F70EF" w:rsidRPr="00BA0A6D">
        <w:rPr>
          <w:lang w:val="ro-MD"/>
        </w:rPr>
        <w:t>arterializarea</w:t>
      </w:r>
      <w:r w:rsidR="00BA0A6D" w:rsidRPr="00BA0A6D">
        <w:rPr>
          <w:lang w:val="ro-MD"/>
        </w:rPr>
        <w:t>" sângelui venos.</w:t>
      </w:r>
    </w:p>
    <w:p w14:paraId="461AD6B5" w14:textId="77777777" w:rsidR="007847DE" w:rsidRPr="00BA0A6D" w:rsidRDefault="00BA0A6D">
      <w:pPr>
        <w:numPr>
          <w:ilvl w:val="0"/>
          <w:numId w:val="3"/>
        </w:numPr>
        <w:jc w:val="both"/>
        <w:rPr>
          <w:lang w:val="ro-MD"/>
        </w:rPr>
      </w:pPr>
      <w:r w:rsidRPr="00BA0A6D">
        <w:rPr>
          <w:lang w:val="ro-MD"/>
        </w:rPr>
        <w:t xml:space="preserve">Creșterea </w:t>
      </w:r>
      <w:r w:rsidR="00617C37" w:rsidRPr="00BA0A6D">
        <w:rPr>
          <w:lang w:val="ro-MD"/>
        </w:rPr>
        <w:t>temperaturii locale</w:t>
      </w:r>
      <w:r w:rsidR="00AC65E4" w:rsidRPr="00BA0A6D">
        <w:rPr>
          <w:lang w:val="ro-MD"/>
        </w:rPr>
        <w:t xml:space="preserve">, care rezultă din </w:t>
      </w:r>
      <w:r w:rsidR="00ED4665" w:rsidRPr="00BA0A6D">
        <w:rPr>
          <w:lang w:val="ro-MD"/>
        </w:rPr>
        <w:t xml:space="preserve">creșterea fluxului sanguin arterial, precum și din creșterea metabolismului și a </w:t>
      </w:r>
      <w:r w:rsidR="00617C37" w:rsidRPr="00BA0A6D">
        <w:rPr>
          <w:lang w:val="ro-MD"/>
        </w:rPr>
        <w:t xml:space="preserve">proceselor </w:t>
      </w:r>
      <w:r w:rsidR="00ED4665" w:rsidRPr="00BA0A6D">
        <w:rPr>
          <w:lang w:val="ro-MD"/>
        </w:rPr>
        <w:t>energogenetice</w:t>
      </w:r>
      <w:r w:rsidR="00617C37" w:rsidRPr="00BA0A6D">
        <w:rPr>
          <w:lang w:val="ro-MD"/>
        </w:rPr>
        <w:t>.</w:t>
      </w:r>
    </w:p>
    <w:p w14:paraId="0EABBBDE" w14:textId="77777777" w:rsidR="007847DE" w:rsidRPr="00BA0A6D" w:rsidRDefault="00595DC6">
      <w:pPr>
        <w:numPr>
          <w:ilvl w:val="0"/>
          <w:numId w:val="3"/>
        </w:numPr>
        <w:jc w:val="both"/>
        <w:rPr>
          <w:lang w:val="ro-MD"/>
        </w:rPr>
      </w:pPr>
      <w:r w:rsidRPr="00BA0A6D">
        <w:rPr>
          <w:lang w:val="ro-MD"/>
        </w:rPr>
        <w:t xml:space="preserve"> </w:t>
      </w:r>
      <w:r w:rsidR="00721E0C">
        <w:rPr>
          <w:lang w:val="ro-MD"/>
        </w:rPr>
        <w:t>Tumefierea</w:t>
      </w:r>
      <w:r w:rsidRPr="00BA0A6D">
        <w:rPr>
          <w:lang w:val="ro-MD"/>
        </w:rPr>
        <w:t xml:space="preserve"> nesemnificativă a </w:t>
      </w:r>
      <w:r w:rsidR="004C05CE" w:rsidRPr="00BA0A6D">
        <w:rPr>
          <w:lang w:val="ro-MD"/>
        </w:rPr>
        <w:t xml:space="preserve">regiunii </w:t>
      </w:r>
      <w:r w:rsidR="00C64CF4" w:rsidRPr="00BA0A6D">
        <w:rPr>
          <w:lang w:val="ro-MD"/>
        </w:rPr>
        <w:t xml:space="preserve">hiperemice ca </w:t>
      </w:r>
      <w:r w:rsidR="004C05CE" w:rsidRPr="00BA0A6D">
        <w:rPr>
          <w:lang w:val="ro-MD"/>
        </w:rPr>
        <w:t xml:space="preserve">urmare a umplerii excesive </w:t>
      </w:r>
      <w:r w:rsidR="00C64CF4" w:rsidRPr="00BA0A6D">
        <w:rPr>
          <w:lang w:val="ro-MD"/>
        </w:rPr>
        <w:t xml:space="preserve">a </w:t>
      </w:r>
      <w:r w:rsidR="00BA0A6D" w:rsidRPr="00BA0A6D">
        <w:rPr>
          <w:lang w:val="ro-MD"/>
        </w:rPr>
        <w:t xml:space="preserve">organului cu </w:t>
      </w:r>
      <w:r w:rsidR="004C05CE" w:rsidRPr="00BA0A6D">
        <w:rPr>
          <w:lang w:val="ro-MD"/>
        </w:rPr>
        <w:t xml:space="preserve">sânge și, de asemenea, </w:t>
      </w:r>
      <w:r w:rsidR="00C64CF4" w:rsidRPr="00BA0A6D">
        <w:rPr>
          <w:lang w:val="ro-MD"/>
        </w:rPr>
        <w:t xml:space="preserve">datorită </w:t>
      </w:r>
      <w:r w:rsidR="004C05CE" w:rsidRPr="00BA0A6D">
        <w:rPr>
          <w:lang w:val="ro-MD"/>
        </w:rPr>
        <w:t xml:space="preserve">creșterii </w:t>
      </w:r>
      <w:r w:rsidR="00BA0A6D" w:rsidRPr="00BA0A6D">
        <w:rPr>
          <w:lang w:val="ro-MD"/>
        </w:rPr>
        <w:t xml:space="preserve">filtrării și </w:t>
      </w:r>
      <w:r w:rsidR="00C64CF4" w:rsidRPr="00BA0A6D">
        <w:rPr>
          <w:lang w:val="ro-MD"/>
        </w:rPr>
        <w:t>limfogenezei</w:t>
      </w:r>
      <w:r w:rsidR="00BA0A6D" w:rsidRPr="00BA0A6D">
        <w:rPr>
          <w:lang w:val="ro-MD"/>
        </w:rPr>
        <w:t xml:space="preserve">. </w:t>
      </w:r>
    </w:p>
    <w:p w14:paraId="6D52EC84" w14:textId="77777777" w:rsidR="007847DE" w:rsidRPr="00BA0A6D" w:rsidRDefault="00BA0A6D">
      <w:pPr>
        <w:numPr>
          <w:ilvl w:val="0"/>
          <w:numId w:val="2"/>
        </w:numPr>
        <w:tabs>
          <w:tab w:val="num" w:pos="720"/>
        </w:tabs>
        <w:ind w:hanging="720"/>
        <w:jc w:val="both"/>
        <w:rPr>
          <w:lang w:val="ro-MD"/>
        </w:rPr>
      </w:pPr>
      <w:r w:rsidRPr="00BA0A6D">
        <w:rPr>
          <w:lang w:val="ro-MD"/>
        </w:rPr>
        <w:t xml:space="preserve">Creșterea </w:t>
      </w:r>
      <w:r w:rsidR="002C73C4" w:rsidRPr="00BA0A6D">
        <w:rPr>
          <w:lang w:val="ro-MD"/>
        </w:rPr>
        <w:t xml:space="preserve">turgescenței țesuturilor ca urmare a </w:t>
      </w:r>
      <w:r w:rsidRPr="00BA0A6D">
        <w:rPr>
          <w:lang w:val="ro-MD"/>
        </w:rPr>
        <w:t>hidratării</w:t>
      </w:r>
      <w:r w:rsidR="002C73C4" w:rsidRPr="00BA0A6D">
        <w:rPr>
          <w:lang w:val="ro-MD"/>
        </w:rPr>
        <w:t xml:space="preserve"> optime </w:t>
      </w:r>
      <w:r w:rsidR="00C64CF4" w:rsidRPr="00BA0A6D">
        <w:rPr>
          <w:lang w:val="ro-MD"/>
        </w:rPr>
        <w:t>datorate supraumplerii</w:t>
      </w:r>
      <w:r w:rsidR="00721E0C">
        <w:rPr>
          <w:lang w:val="ro-MD"/>
        </w:rPr>
        <w:t xml:space="preserve"> </w:t>
      </w:r>
      <w:r w:rsidR="00C64CF4" w:rsidRPr="00BA0A6D">
        <w:rPr>
          <w:lang w:val="ro-MD"/>
        </w:rPr>
        <w:t xml:space="preserve">țesuturilor </w:t>
      </w:r>
      <w:r w:rsidRPr="00BA0A6D">
        <w:rPr>
          <w:lang w:val="ro-MD"/>
        </w:rPr>
        <w:t xml:space="preserve">cu sânge și limfă. </w:t>
      </w:r>
    </w:p>
    <w:p w14:paraId="21487EFD" w14:textId="77777777" w:rsidR="007847DE" w:rsidRPr="00BA0A6D" w:rsidRDefault="00BA0A6D">
      <w:pPr>
        <w:ind w:firstLine="420"/>
        <w:jc w:val="both"/>
        <w:rPr>
          <w:lang w:val="ro-MD"/>
        </w:rPr>
      </w:pPr>
      <w:r w:rsidRPr="00BA0A6D">
        <w:rPr>
          <w:b/>
          <w:lang w:val="ro-MD"/>
        </w:rPr>
        <w:t xml:space="preserve">        Consecințe</w:t>
      </w:r>
      <w:r w:rsidRPr="00BA0A6D">
        <w:rPr>
          <w:lang w:val="ro-MD"/>
        </w:rPr>
        <w:t xml:space="preserve">. </w:t>
      </w:r>
      <w:r w:rsidR="00C64CF4" w:rsidRPr="00BA0A6D">
        <w:rPr>
          <w:lang w:val="ro-MD"/>
        </w:rPr>
        <w:t xml:space="preserve">Atât </w:t>
      </w:r>
      <w:r w:rsidRPr="00BA0A6D">
        <w:rPr>
          <w:lang w:val="ro-MD"/>
        </w:rPr>
        <w:t>hiperemia arterială fiziologică, cât și cea patologică pot avea consecințe favorabile și nefavorabile pentru organism. Astfel, consecințele favorabile ale hiperemiei arteriale sunt:</w:t>
      </w:r>
    </w:p>
    <w:p w14:paraId="753C6D46" w14:textId="77777777" w:rsidR="007847DE" w:rsidRPr="00BA0A6D" w:rsidRDefault="00C64CF4">
      <w:pPr>
        <w:numPr>
          <w:ilvl w:val="0"/>
          <w:numId w:val="4"/>
        </w:numPr>
        <w:tabs>
          <w:tab w:val="num" w:pos="540"/>
        </w:tabs>
        <w:ind w:left="540" w:hanging="540"/>
        <w:jc w:val="both"/>
        <w:rPr>
          <w:lang w:val="ro-MD"/>
        </w:rPr>
      </w:pPr>
      <w:r w:rsidRPr="00BA0A6D">
        <w:rPr>
          <w:lang w:val="ro-MD"/>
        </w:rPr>
        <w:t xml:space="preserve">Asigură </w:t>
      </w:r>
      <w:r w:rsidR="00506EFF" w:rsidRPr="00BA0A6D">
        <w:rPr>
          <w:lang w:val="ro-MD"/>
        </w:rPr>
        <w:t xml:space="preserve">condiții optime pentru creșterea </w:t>
      </w:r>
      <w:r w:rsidR="00BA0A6D" w:rsidRPr="00BA0A6D">
        <w:rPr>
          <w:lang w:val="ro-MD"/>
        </w:rPr>
        <w:t xml:space="preserve">funcțiilor </w:t>
      </w:r>
      <w:r w:rsidRPr="00BA0A6D">
        <w:rPr>
          <w:lang w:val="ro-MD"/>
        </w:rPr>
        <w:t xml:space="preserve">țesulare </w:t>
      </w:r>
      <w:r w:rsidR="00BA0A6D" w:rsidRPr="00BA0A6D">
        <w:rPr>
          <w:lang w:val="ro-MD"/>
        </w:rPr>
        <w:t xml:space="preserve">sau </w:t>
      </w:r>
      <w:r w:rsidRPr="00BA0A6D">
        <w:rPr>
          <w:lang w:val="ro-MD"/>
        </w:rPr>
        <w:t xml:space="preserve">organice </w:t>
      </w:r>
      <w:r w:rsidR="00BA0A6D" w:rsidRPr="00BA0A6D">
        <w:rPr>
          <w:lang w:val="ro-MD"/>
        </w:rPr>
        <w:t>specifice.</w:t>
      </w:r>
    </w:p>
    <w:p w14:paraId="2A390D91" w14:textId="77777777" w:rsidR="007847DE" w:rsidRPr="00BA0A6D" w:rsidRDefault="00BA0A6D">
      <w:pPr>
        <w:numPr>
          <w:ilvl w:val="0"/>
          <w:numId w:val="4"/>
        </w:numPr>
        <w:tabs>
          <w:tab w:val="num" w:pos="540"/>
        </w:tabs>
        <w:ind w:left="540" w:hanging="540"/>
        <w:jc w:val="both"/>
        <w:rPr>
          <w:lang w:val="ro-MD"/>
        </w:rPr>
      </w:pPr>
      <w:r w:rsidRPr="00BA0A6D">
        <w:rPr>
          <w:lang w:val="ro-MD"/>
        </w:rPr>
        <w:t xml:space="preserve">Stimularea funcțiilor bazale </w:t>
      </w:r>
      <w:r w:rsidR="00B66226" w:rsidRPr="00BA0A6D">
        <w:rPr>
          <w:lang w:val="ro-MD"/>
        </w:rPr>
        <w:t xml:space="preserve">nespecifice ale </w:t>
      </w:r>
      <w:r w:rsidRPr="00BA0A6D">
        <w:rPr>
          <w:lang w:val="ro-MD"/>
        </w:rPr>
        <w:t xml:space="preserve">țesuturilor (diviziune celulară, regenerare, procese de reparare, </w:t>
      </w:r>
      <w:r w:rsidR="00595DC6" w:rsidRPr="00BA0A6D">
        <w:rPr>
          <w:lang w:val="ro-MD"/>
        </w:rPr>
        <w:t>procese anabolice plastice, troficitate</w:t>
      </w:r>
      <w:r w:rsidRPr="00BA0A6D">
        <w:rPr>
          <w:lang w:val="ro-MD"/>
        </w:rPr>
        <w:t xml:space="preserve">, rezistență locală și </w:t>
      </w:r>
      <w:r w:rsidR="00B66226" w:rsidRPr="00BA0A6D">
        <w:rPr>
          <w:lang w:val="ro-MD"/>
        </w:rPr>
        <w:t xml:space="preserve">mecanisme de </w:t>
      </w:r>
      <w:r w:rsidRPr="00BA0A6D">
        <w:rPr>
          <w:lang w:val="ro-MD"/>
        </w:rPr>
        <w:t xml:space="preserve">protecție, limfogeneză și drenaj tisular). </w:t>
      </w:r>
    </w:p>
    <w:p w14:paraId="69CA4652" w14:textId="77777777" w:rsidR="007847DE" w:rsidRPr="00BA0A6D" w:rsidRDefault="00BA0A6D">
      <w:pPr>
        <w:numPr>
          <w:ilvl w:val="0"/>
          <w:numId w:val="4"/>
        </w:numPr>
        <w:tabs>
          <w:tab w:val="num" w:pos="540"/>
        </w:tabs>
        <w:ind w:left="540" w:hanging="540"/>
        <w:jc w:val="both"/>
        <w:rPr>
          <w:lang w:val="ro-MD"/>
        </w:rPr>
      </w:pPr>
      <w:r w:rsidRPr="00BA0A6D">
        <w:rPr>
          <w:lang w:val="ro-MD"/>
        </w:rPr>
        <w:t xml:space="preserve">Asigură </w:t>
      </w:r>
      <w:r w:rsidR="00617C37" w:rsidRPr="00BA0A6D">
        <w:rPr>
          <w:lang w:val="ro-MD"/>
        </w:rPr>
        <w:t xml:space="preserve">procesele energetice și plastice de hiperplazie și hipertrofie. </w:t>
      </w:r>
    </w:p>
    <w:p w14:paraId="0FF89F0B" w14:textId="77777777" w:rsidR="007847DE" w:rsidRPr="00BA0A6D" w:rsidRDefault="00BA0A6D">
      <w:pPr>
        <w:ind w:firstLine="540"/>
        <w:jc w:val="both"/>
        <w:rPr>
          <w:lang w:val="ro-MD"/>
        </w:rPr>
      </w:pPr>
      <w:r w:rsidRPr="00BA0A6D">
        <w:rPr>
          <w:lang w:val="ro-MD"/>
        </w:rPr>
        <w:lastRenderedPageBreak/>
        <w:t xml:space="preserve">Efectele favorabile </w:t>
      </w:r>
      <w:r w:rsidR="00B66226" w:rsidRPr="00BA0A6D">
        <w:rPr>
          <w:lang w:val="ro-MD"/>
        </w:rPr>
        <w:t xml:space="preserve">ale hiperemiei arteriale pot fi confirmate de efectele sale terapeutice care pot fi realizate prin </w:t>
      </w:r>
      <w:r w:rsidR="006C6039" w:rsidRPr="00BA0A6D">
        <w:rPr>
          <w:lang w:val="ro-MD"/>
        </w:rPr>
        <w:t>compresie, tencuială cu muștar</w:t>
      </w:r>
      <w:r w:rsidRPr="00BA0A6D">
        <w:rPr>
          <w:lang w:val="ro-MD"/>
        </w:rPr>
        <w:t xml:space="preserve">, proceduri fizioterapeutice, administrarea de medicamente vasodilatatoare farmacologice. </w:t>
      </w:r>
    </w:p>
    <w:p w14:paraId="4FFA2803" w14:textId="77777777" w:rsidR="007847DE" w:rsidRPr="00BA0A6D" w:rsidRDefault="00BA0A6D">
      <w:pPr>
        <w:ind w:firstLine="540"/>
        <w:jc w:val="both"/>
        <w:rPr>
          <w:lang w:val="ro-MD"/>
        </w:rPr>
      </w:pPr>
      <w:r w:rsidRPr="00BA0A6D">
        <w:rPr>
          <w:lang w:val="ro-MD"/>
        </w:rPr>
        <w:t xml:space="preserve">Consecințele nefavorabile pot fi cauzate </w:t>
      </w:r>
      <w:r w:rsidR="00B66226" w:rsidRPr="00BA0A6D">
        <w:rPr>
          <w:lang w:val="ro-MD"/>
        </w:rPr>
        <w:t xml:space="preserve">atât de </w:t>
      </w:r>
      <w:r w:rsidR="00895B32" w:rsidRPr="00BA0A6D">
        <w:rPr>
          <w:lang w:val="ro-MD"/>
        </w:rPr>
        <w:t xml:space="preserve">hiperemia </w:t>
      </w:r>
      <w:r w:rsidRPr="00BA0A6D">
        <w:rPr>
          <w:lang w:val="ro-MD"/>
        </w:rPr>
        <w:t xml:space="preserve">arterială fiziologică, cât </w:t>
      </w:r>
      <w:r w:rsidR="00B66226" w:rsidRPr="00BA0A6D">
        <w:rPr>
          <w:lang w:val="ro-MD"/>
        </w:rPr>
        <w:t xml:space="preserve">și de cea </w:t>
      </w:r>
      <w:r w:rsidRPr="00BA0A6D">
        <w:rPr>
          <w:lang w:val="ro-MD"/>
        </w:rPr>
        <w:t>patologică</w:t>
      </w:r>
      <w:r w:rsidR="00895B32" w:rsidRPr="00BA0A6D">
        <w:rPr>
          <w:lang w:val="ro-MD"/>
        </w:rPr>
        <w:t xml:space="preserve">. Astfel, dilatarea excesivă </w:t>
      </w:r>
      <w:r w:rsidRPr="00BA0A6D">
        <w:rPr>
          <w:lang w:val="ro-MD"/>
        </w:rPr>
        <w:t xml:space="preserve">a vaselor cerebrale, în cazul unor tulburări vasculare precum arterioscleroza, poate </w:t>
      </w:r>
      <w:r w:rsidR="00B66226" w:rsidRPr="00BA0A6D">
        <w:rPr>
          <w:lang w:val="ro-MD"/>
        </w:rPr>
        <w:t xml:space="preserve">provoca </w:t>
      </w:r>
      <w:r w:rsidRPr="00BA0A6D">
        <w:rPr>
          <w:lang w:val="ro-MD"/>
        </w:rPr>
        <w:t xml:space="preserve">ruperea arterelor cerebrale, ceea ce duce la un </w:t>
      </w:r>
      <w:r w:rsidR="00B66226" w:rsidRPr="00BA0A6D">
        <w:rPr>
          <w:lang w:val="ro-MD"/>
        </w:rPr>
        <w:t xml:space="preserve">accident vascular cerebral </w:t>
      </w:r>
      <w:r w:rsidRPr="00BA0A6D">
        <w:rPr>
          <w:lang w:val="ro-MD"/>
        </w:rPr>
        <w:t xml:space="preserve">hemoragic. </w:t>
      </w:r>
      <w:r w:rsidR="00B66226" w:rsidRPr="00BA0A6D">
        <w:rPr>
          <w:lang w:val="ro-MD"/>
        </w:rPr>
        <w:t xml:space="preserve">Creșterea fluxului </w:t>
      </w:r>
      <w:r w:rsidR="00895B32" w:rsidRPr="00BA0A6D">
        <w:rPr>
          <w:lang w:val="ro-MD"/>
        </w:rPr>
        <w:t xml:space="preserve">sanguin </w:t>
      </w:r>
      <w:r w:rsidRPr="00BA0A6D">
        <w:rPr>
          <w:lang w:val="ro-MD"/>
        </w:rPr>
        <w:t xml:space="preserve">către musculatura scheletică în cazul unui efort fizic pronunțat sau către alte organe în cazul unei hiperemii arteriale fiziologice, </w:t>
      </w:r>
      <w:r w:rsidR="00B66226" w:rsidRPr="00BA0A6D">
        <w:rPr>
          <w:lang w:val="ro-MD"/>
        </w:rPr>
        <w:t xml:space="preserve">duce la redistribuirea sângelui cu hipoperfuzie la nivelul creierului cu sincopă. Hiperemia arterială în </w:t>
      </w:r>
      <w:r w:rsidRPr="00BA0A6D">
        <w:rPr>
          <w:lang w:val="ro-MD"/>
        </w:rPr>
        <w:t xml:space="preserve">focarele inflamatorii, dincolo de consecințele benefice, poate provoca, de asemenea, răspândirea infecției în </w:t>
      </w:r>
      <w:r w:rsidR="00B66226" w:rsidRPr="00BA0A6D">
        <w:rPr>
          <w:lang w:val="ro-MD"/>
        </w:rPr>
        <w:t>întregul organism</w:t>
      </w:r>
      <w:r w:rsidRPr="00BA0A6D">
        <w:rPr>
          <w:lang w:val="ro-MD"/>
        </w:rPr>
        <w:t xml:space="preserve">. </w:t>
      </w:r>
    </w:p>
    <w:p w14:paraId="4ADDCBB6" w14:textId="77777777" w:rsidR="007847DE" w:rsidRPr="00BA0A6D" w:rsidRDefault="00BA0A6D">
      <w:pPr>
        <w:jc w:val="both"/>
        <w:rPr>
          <w:lang w:val="ro-MD"/>
        </w:rPr>
      </w:pPr>
      <w:r w:rsidRPr="00BA0A6D">
        <w:rPr>
          <w:b/>
          <w:lang w:val="ro-MD"/>
        </w:rPr>
        <w:t xml:space="preserve">      Semnificație biologică. </w:t>
      </w:r>
      <w:r w:rsidR="00895B32" w:rsidRPr="00BA0A6D">
        <w:rPr>
          <w:lang w:val="ro-MD"/>
        </w:rPr>
        <w:t xml:space="preserve">În majoritatea </w:t>
      </w:r>
      <w:r w:rsidRPr="00BA0A6D">
        <w:rPr>
          <w:lang w:val="ro-MD"/>
        </w:rPr>
        <w:t>cazurilor</w:t>
      </w:r>
      <w:r w:rsidR="00B66226" w:rsidRPr="00BA0A6D">
        <w:rPr>
          <w:lang w:val="ro-MD"/>
        </w:rPr>
        <w:t xml:space="preserve">, hiperemia </w:t>
      </w:r>
      <w:r w:rsidRPr="00BA0A6D">
        <w:rPr>
          <w:lang w:val="ro-MD"/>
        </w:rPr>
        <w:t xml:space="preserve">arterială </w:t>
      </w:r>
      <w:r w:rsidR="00B66226" w:rsidRPr="00BA0A6D">
        <w:rPr>
          <w:lang w:val="ro-MD"/>
        </w:rPr>
        <w:t xml:space="preserve">este însoțită de </w:t>
      </w:r>
      <w:r w:rsidRPr="00BA0A6D">
        <w:rPr>
          <w:lang w:val="ro-MD"/>
        </w:rPr>
        <w:t xml:space="preserve">hiperperfuzie organică cu </w:t>
      </w:r>
      <w:r w:rsidR="00B66226" w:rsidRPr="00BA0A6D">
        <w:rPr>
          <w:lang w:val="ro-MD"/>
        </w:rPr>
        <w:t xml:space="preserve">ameliorarea și creșterea proceselor </w:t>
      </w:r>
      <w:r w:rsidR="00895B32" w:rsidRPr="00BA0A6D">
        <w:rPr>
          <w:lang w:val="ro-MD"/>
        </w:rPr>
        <w:t>metabolice tisulare</w:t>
      </w:r>
      <w:r w:rsidRPr="00BA0A6D">
        <w:rPr>
          <w:lang w:val="ro-MD"/>
        </w:rPr>
        <w:t>, a rezistenței, a capacității de reparare și a funcției organice</w:t>
      </w:r>
      <w:r w:rsidR="00B66226" w:rsidRPr="00BA0A6D">
        <w:rPr>
          <w:lang w:val="ro-MD"/>
        </w:rPr>
        <w:t xml:space="preserve">. O astfel de hiperemie arterială reprezintă </w:t>
      </w:r>
      <w:r w:rsidRPr="00BA0A6D">
        <w:rPr>
          <w:lang w:val="ro-MD"/>
        </w:rPr>
        <w:t xml:space="preserve">o </w:t>
      </w:r>
      <w:r w:rsidR="00B66226" w:rsidRPr="00BA0A6D">
        <w:rPr>
          <w:lang w:val="ro-MD"/>
        </w:rPr>
        <w:t>reacție de adaptare</w:t>
      </w:r>
      <w:r w:rsidRPr="00BA0A6D">
        <w:rPr>
          <w:lang w:val="ro-MD"/>
        </w:rPr>
        <w:t xml:space="preserve">, protecție, reparare și </w:t>
      </w:r>
      <w:r w:rsidR="00B66226" w:rsidRPr="00BA0A6D">
        <w:rPr>
          <w:lang w:val="ro-MD"/>
        </w:rPr>
        <w:t>compensare</w:t>
      </w:r>
      <w:r w:rsidRPr="00BA0A6D">
        <w:rPr>
          <w:lang w:val="ro-MD"/>
        </w:rPr>
        <w:t xml:space="preserve">. </w:t>
      </w:r>
    </w:p>
    <w:p w14:paraId="39DCF00A" w14:textId="77777777" w:rsidR="00754288" w:rsidRPr="00BA0A6D" w:rsidRDefault="00754288" w:rsidP="00595DC6">
      <w:pPr>
        <w:jc w:val="both"/>
        <w:rPr>
          <w:lang w:val="ro-MD"/>
        </w:rPr>
      </w:pPr>
    </w:p>
    <w:p w14:paraId="6BF19130" w14:textId="77777777" w:rsidR="007847DE" w:rsidRPr="00BA0A6D" w:rsidRDefault="00BA0A6D">
      <w:pPr>
        <w:jc w:val="center"/>
        <w:rPr>
          <w:b/>
          <w:sz w:val="32"/>
          <w:szCs w:val="32"/>
          <w:lang w:val="ro-MD"/>
        </w:rPr>
      </w:pPr>
      <w:r w:rsidRPr="00BA0A6D">
        <w:rPr>
          <w:b/>
          <w:sz w:val="32"/>
          <w:szCs w:val="32"/>
          <w:lang w:val="ro-MD"/>
        </w:rPr>
        <w:t>Ischemie</w:t>
      </w:r>
    </w:p>
    <w:p w14:paraId="2D5BCB4F" w14:textId="77777777" w:rsidR="007847DE" w:rsidRPr="00BA0A6D" w:rsidRDefault="00BA0A6D">
      <w:pPr>
        <w:jc w:val="both"/>
        <w:rPr>
          <w:lang w:val="ro-MD"/>
        </w:rPr>
      </w:pPr>
      <w:r w:rsidRPr="00BA0A6D">
        <w:rPr>
          <w:b/>
          <w:lang w:val="ro-MD"/>
        </w:rPr>
        <w:t xml:space="preserve">      Ischemia </w:t>
      </w:r>
      <w:r w:rsidRPr="00BA0A6D">
        <w:rPr>
          <w:lang w:val="ro-MD"/>
        </w:rPr>
        <w:t xml:space="preserve">reprezintă o tulburare a fluxului sanguin periferic, caracterizată prin diminuarea sau încetarea completă a influxului sanguin arterial în țesuturi, cu hipoperfuzie organică. </w:t>
      </w:r>
    </w:p>
    <w:p w14:paraId="35936CB1" w14:textId="77777777" w:rsidR="007847DE" w:rsidRPr="00BA0A6D" w:rsidRDefault="00BA0A6D">
      <w:pPr>
        <w:jc w:val="both"/>
        <w:rPr>
          <w:lang w:val="ro-MD"/>
        </w:rPr>
      </w:pPr>
      <w:r w:rsidRPr="00BA0A6D">
        <w:rPr>
          <w:b/>
          <w:lang w:val="ro-MD"/>
        </w:rPr>
        <w:t xml:space="preserve">    </w:t>
      </w:r>
      <w:r w:rsidRPr="00BA0A6D">
        <w:rPr>
          <w:b/>
          <w:lang w:val="ro-MD"/>
        </w:rPr>
        <w:tab/>
        <w:t xml:space="preserve">  Etiologie</w:t>
      </w:r>
      <w:r w:rsidRPr="00BA0A6D">
        <w:rPr>
          <w:lang w:val="ro-MD"/>
        </w:rPr>
        <w:t>. Efectul general comun pentru toți factorii etiologici ai ischemiei este îngustarea lumenului arteriolelor aferente, care va reduce debitul sanguin, ducând la hipoperfuzie organică. Ischemia poate fi cauzată de diverși factori patogeni. În funcție de originea lor, factorii etiologici ai ischemiei sunt clasificați în exogeni și endogeni. În funcție de natura lor, factorii cauzali ai ischemiei pot fi: mecanici, fizici (temperatură scăzută), chimici (nicotină, efedrină și fenilefrină) și substanțe biologice active (toxine ale microorganismelor).</w:t>
      </w:r>
    </w:p>
    <w:p w14:paraId="73BD97B7" w14:textId="77777777" w:rsidR="007847DE" w:rsidRPr="00BA0A6D" w:rsidRDefault="00BA0A6D">
      <w:pPr>
        <w:jc w:val="both"/>
        <w:rPr>
          <w:lang w:val="ro-MD"/>
        </w:rPr>
      </w:pPr>
      <w:r w:rsidRPr="00BA0A6D">
        <w:rPr>
          <w:b/>
          <w:lang w:val="ro-MD"/>
        </w:rPr>
        <w:t xml:space="preserve">    </w:t>
      </w:r>
      <w:r w:rsidRPr="00BA0A6D">
        <w:rPr>
          <w:b/>
          <w:lang w:val="ro-MD"/>
        </w:rPr>
        <w:tab/>
        <w:t xml:space="preserve"> Patogenie.</w:t>
      </w:r>
      <w:r w:rsidRPr="00BA0A6D">
        <w:rPr>
          <w:lang w:val="ro-MD"/>
        </w:rPr>
        <w:t xml:space="preserve"> Există trei mecanisme principale responsabile de diminuarea fluxului sanguin către organ sau țesut: neurogen, umoral și mecanic.</w:t>
      </w:r>
    </w:p>
    <w:p w14:paraId="4B724A61" w14:textId="77777777" w:rsidR="007847DE" w:rsidRPr="00BA0A6D" w:rsidRDefault="00BA0A6D">
      <w:pPr>
        <w:numPr>
          <w:ilvl w:val="0"/>
          <w:numId w:val="9"/>
        </w:numPr>
        <w:jc w:val="both"/>
        <w:rPr>
          <w:lang w:val="ro-MD"/>
        </w:rPr>
      </w:pPr>
      <w:r w:rsidRPr="00BA0A6D">
        <w:rPr>
          <w:lang w:val="ro-MD"/>
        </w:rPr>
        <w:t xml:space="preserve">Mecanismul neurogen sau angiospastic reprezintă spasmul arterial cauzat de creșterea tonusului de inervație simpatică. </w:t>
      </w:r>
    </w:p>
    <w:p w14:paraId="7A9C51A9" w14:textId="77777777" w:rsidR="007847DE" w:rsidRPr="00BA0A6D" w:rsidRDefault="00BA0A6D">
      <w:pPr>
        <w:numPr>
          <w:ilvl w:val="0"/>
          <w:numId w:val="9"/>
        </w:numPr>
        <w:jc w:val="both"/>
        <w:rPr>
          <w:lang w:val="ro-MD"/>
        </w:rPr>
      </w:pPr>
      <w:r w:rsidRPr="00BA0A6D">
        <w:rPr>
          <w:lang w:val="ro-MD"/>
        </w:rPr>
        <w:t xml:space="preserve">Prin obstrucție, atunci când dimensiunea lumenului vascular este redusă din cauza unui tromb, emboli sau placă ateromatoasă. </w:t>
      </w:r>
    </w:p>
    <w:p w14:paraId="59F5CC36" w14:textId="77777777" w:rsidR="007847DE" w:rsidRPr="00BA0A6D" w:rsidRDefault="00BA0A6D">
      <w:pPr>
        <w:numPr>
          <w:ilvl w:val="0"/>
          <w:numId w:val="9"/>
        </w:numPr>
        <w:jc w:val="both"/>
        <w:rPr>
          <w:lang w:val="ro-MD"/>
        </w:rPr>
      </w:pPr>
      <w:r w:rsidRPr="00BA0A6D">
        <w:rPr>
          <w:lang w:val="ro-MD"/>
        </w:rPr>
        <w:t>Prin comprimarea vasului arterial din exterior de către o tumoare, sutură, cicatrice.</w:t>
      </w:r>
    </w:p>
    <w:p w14:paraId="45A80B5C" w14:textId="77777777" w:rsidR="007847DE" w:rsidRPr="00BA0A6D" w:rsidRDefault="00BA0A6D">
      <w:pPr>
        <w:numPr>
          <w:ilvl w:val="0"/>
          <w:numId w:val="9"/>
        </w:numPr>
        <w:jc w:val="both"/>
        <w:rPr>
          <w:lang w:val="ro-MD"/>
        </w:rPr>
      </w:pPr>
      <w:r w:rsidRPr="00BA0A6D">
        <w:rPr>
          <w:lang w:val="ro-MD"/>
        </w:rPr>
        <w:t xml:space="preserve">Prin redistribuirea fluxului sanguin ca urmare a creșterii fluxului sanguin către alte regiuni ale organismului. </w:t>
      </w:r>
    </w:p>
    <w:p w14:paraId="5AC896CC" w14:textId="77777777" w:rsidR="007847DE" w:rsidRPr="00BA0A6D" w:rsidRDefault="00BA0A6D">
      <w:pPr>
        <w:ind w:left="840"/>
        <w:jc w:val="both"/>
        <w:rPr>
          <w:lang w:val="ro-MD"/>
        </w:rPr>
      </w:pPr>
      <w:r w:rsidRPr="00BA0A6D">
        <w:rPr>
          <w:lang w:val="ro-MD"/>
        </w:rPr>
        <w:t xml:space="preserve">În funcție de durată, ischemia poate fi clasificată în acută și cronică. </w:t>
      </w:r>
    </w:p>
    <w:p w14:paraId="5C4DE9CC" w14:textId="77777777" w:rsidR="007847DE" w:rsidRPr="00BA0A6D" w:rsidRDefault="00BA0A6D">
      <w:pPr>
        <w:jc w:val="both"/>
        <w:rPr>
          <w:lang w:val="ro-MD"/>
        </w:rPr>
      </w:pPr>
      <w:r w:rsidRPr="00BA0A6D">
        <w:rPr>
          <w:b/>
          <w:lang w:val="ro-MD"/>
        </w:rPr>
        <w:t xml:space="preserve">      Mecanismul neurogen </w:t>
      </w:r>
      <w:r w:rsidRPr="00BA0A6D">
        <w:rPr>
          <w:lang w:val="ro-MD"/>
        </w:rPr>
        <w:t xml:space="preserve">al ischemiei reprezintă angiospasmul de lungă durată al arteriolelor dezvoltat pe cale neuro-reflexă. </w:t>
      </w:r>
    </w:p>
    <w:p w14:paraId="340F2135" w14:textId="77777777" w:rsidR="007847DE" w:rsidRPr="00BA0A6D" w:rsidRDefault="00BA0A6D">
      <w:pPr>
        <w:jc w:val="both"/>
        <w:rPr>
          <w:lang w:val="ro-MD"/>
        </w:rPr>
      </w:pPr>
      <w:r w:rsidRPr="00BA0A6D">
        <w:rPr>
          <w:lang w:val="ro-MD"/>
        </w:rPr>
        <w:t xml:space="preserve">      Angiospasmul neurogen este rezultatul dezechilibrului vegetativ cu dominarea acțiunii vasoconstrictoare a sistemului vegetativ simpatic asupra efectelor vasodilatatoare parasimpatice </w:t>
      </w:r>
      <w:r w:rsidR="00757CB3" w:rsidRPr="00BA0A6D">
        <w:rPr>
          <w:lang w:val="ro-MD"/>
        </w:rPr>
        <w:t>la nivelul arteriolelor</w:t>
      </w:r>
      <w:r w:rsidRPr="00BA0A6D">
        <w:rPr>
          <w:lang w:val="ro-MD"/>
        </w:rPr>
        <w:t xml:space="preserve">. Acest lucru se poate observa în tonusul crescut al sistemului nervos simpatic și, respectiv, influențele simpatice crescute asupra vaselor. </w:t>
      </w:r>
    </w:p>
    <w:p w14:paraId="4379CFE3" w14:textId="77777777" w:rsidR="007847DE" w:rsidRPr="00BA0A6D" w:rsidRDefault="00BA0A6D">
      <w:pPr>
        <w:jc w:val="both"/>
        <w:rPr>
          <w:lang w:val="ro-MD"/>
        </w:rPr>
      </w:pPr>
      <w:r w:rsidRPr="00BA0A6D">
        <w:rPr>
          <w:lang w:val="ro-MD"/>
        </w:rPr>
        <w:t xml:space="preserve">      Un alt mecanism de vasoconstricție poate fi creșterea adrenoreactivității peretelui arterial, determinată de creșterea concentrației ionilor de sodiu și calciu în celulele peretelui arterial, mecanism numit și </w:t>
      </w:r>
      <w:r w:rsidRPr="00BA0A6D">
        <w:rPr>
          <w:i/>
          <w:lang w:val="ro-MD"/>
        </w:rPr>
        <w:t>neurotonic</w:t>
      </w:r>
      <w:r w:rsidRPr="00BA0A6D">
        <w:rPr>
          <w:lang w:val="ro-MD"/>
        </w:rPr>
        <w:t>. Acest mecanism de vasoconstricție poate fi întâlnit în excitarea centrului vasomotor, în arahnoidită, traumatisme sau tumori ale măduvei spinării.</w:t>
      </w:r>
    </w:p>
    <w:p w14:paraId="332904F1" w14:textId="77777777" w:rsidR="007847DE" w:rsidRPr="00BA0A6D" w:rsidRDefault="00BA0A6D">
      <w:pPr>
        <w:jc w:val="both"/>
        <w:rPr>
          <w:lang w:val="ro-MD"/>
        </w:rPr>
      </w:pPr>
      <w:r w:rsidRPr="00BA0A6D">
        <w:rPr>
          <w:lang w:val="ro-MD"/>
        </w:rPr>
        <w:t xml:space="preserve">      Spasmul vascular se poate dezvolta pe cale reflexă sub acțiunea unei excitații fizice, chimice, biologice sau în cazul unei excitații dureroase acute. Ischemia angiospastică se poate dezvolta și sub excitația directă a aparatului vasoconstrictor, precum și spasmul reflex cauzat de factori psihogeni sau emoționali (frică, furie).</w:t>
      </w:r>
    </w:p>
    <w:p w14:paraId="47AF6459" w14:textId="77777777" w:rsidR="007847DE" w:rsidRPr="00BA0A6D" w:rsidRDefault="00BA0A6D">
      <w:pPr>
        <w:jc w:val="both"/>
        <w:rPr>
          <w:lang w:val="ro-MD"/>
        </w:rPr>
      </w:pPr>
      <w:r w:rsidRPr="00BA0A6D">
        <w:rPr>
          <w:lang w:val="ro-MD"/>
        </w:rPr>
        <w:tab/>
        <w:t xml:space="preserve">Excitarea receptorilor localizați în organele interne (intestin, cale biliară, vezică urinară, uter) prin mecanisme reflexe viscero-viscerale duce la spasm vascular în alte organe. Astfel, colecistita sau colica biliară acută se pot manifesta și cu spasm al arterelor coronare și simptome clinice de stenocardie. </w:t>
      </w:r>
    </w:p>
    <w:p w14:paraId="2EA97928" w14:textId="77777777" w:rsidR="007847DE" w:rsidRPr="00BA0A6D" w:rsidRDefault="00BA0A6D">
      <w:pPr>
        <w:jc w:val="both"/>
        <w:rPr>
          <w:lang w:val="ro-MD"/>
        </w:rPr>
      </w:pPr>
      <w:r w:rsidRPr="00BA0A6D">
        <w:rPr>
          <w:lang w:val="ro-MD"/>
        </w:rPr>
        <w:tab/>
        <w:t xml:space="preserve">Constricția vaselor coronare poate fi cauzată și de excitarea baroreceptorilor gastrici (reflex gastro-coronial), precum și de excitarea prelungită a duodenului. Diferite zone cu ischemie și chiar </w:t>
      </w:r>
      <w:r w:rsidRPr="00BA0A6D">
        <w:rPr>
          <w:lang w:val="ro-MD"/>
        </w:rPr>
        <w:lastRenderedPageBreak/>
        <w:t>necroză se pot dezvolta la distanță de zona afectată în care acționează factorul patogen, de exemplu vasoconstricția și necroza masivă a cortexului renal cu leziuni locale ale rinichiului, spasmul arteriolelor aferente glomerulilor renali cu uremie după intervenția chirurgicală asupra vezicii urinare, ischemia și formarea ulcerului acut în stomac și duoden la pacienții cu traumatism cranian sau în cazul arsurilor masive.</w:t>
      </w:r>
    </w:p>
    <w:p w14:paraId="3699D0AB" w14:textId="77777777" w:rsidR="007847DE" w:rsidRPr="00BA0A6D" w:rsidRDefault="00BA0A6D">
      <w:pPr>
        <w:jc w:val="both"/>
        <w:rPr>
          <w:lang w:val="ro-MD"/>
        </w:rPr>
      </w:pPr>
      <w:r w:rsidRPr="00BA0A6D">
        <w:rPr>
          <w:lang w:val="ro-MD"/>
        </w:rPr>
        <w:t xml:space="preserve">      Efectul vasoconstrictor se poate datora și influențelor vasodilatatoare diminuate, în special tonusului parasimpatic redus (de exemplu, în cazul afectării ganglionilor parasimpatici intramurali sau a trunchiurilor nervoase în inflamații, traumatisme mecanice, procese tumorale sau manipulări chirurgicale). Această varietate de mecanism neurogen este denumită și </w:t>
      </w:r>
      <w:r w:rsidRPr="00BA0A6D">
        <w:rPr>
          <w:i/>
          <w:lang w:val="ro-MD"/>
        </w:rPr>
        <w:t>neuroparalitică</w:t>
      </w:r>
      <w:r w:rsidRPr="00BA0A6D">
        <w:rPr>
          <w:lang w:val="ro-MD"/>
        </w:rPr>
        <w:t xml:space="preserve">. </w:t>
      </w:r>
    </w:p>
    <w:p w14:paraId="45E7017E" w14:textId="77777777" w:rsidR="007847DE" w:rsidRPr="00BA0A6D" w:rsidRDefault="00E93AEE">
      <w:pPr>
        <w:jc w:val="both"/>
        <w:rPr>
          <w:lang w:val="ro-MD"/>
        </w:rPr>
      </w:pPr>
      <w:r w:rsidRPr="00E93AEE">
        <w:rPr>
          <w:b/>
          <w:bCs/>
          <w:i/>
          <w:lang w:val="ro-MD"/>
        </w:rPr>
        <w:t>M</w:t>
      </w:r>
      <w:r w:rsidR="00BA0A6D" w:rsidRPr="00E93AEE">
        <w:rPr>
          <w:b/>
          <w:bCs/>
          <w:i/>
          <w:lang w:val="ro-MD"/>
        </w:rPr>
        <w:t>ecanismului umora</w:t>
      </w:r>
      <w:r w:rsidRPr="00E93AEE">
        <w:rPr>
          <w:b/>
          <w:bCs/>
          <w:i/>
          <w:lang w:val="ro-MD"/>
        </w:rPr>
        <w:t>l</w:t>
      </w:r>
      <w:r>
        <w:rPr>
          <w:i/>
          <w:lang w:val="ro-MD"/>
        </w:rPr>
        <w:t xml:space="preserve"> </w:t>
      </w:r>
      <w:r w:rsidRPr="00E93AEE">
        <w:rPr>
          <w:iCs/>
          <w:lang w:val="ro-MD"/>
        </w:rPr>
        <w:t>constă</w:t>
      </w:r>
      <w:r>
        <w:rPr>
          <w:i/>
          <w:lang w:val="ro-MD"/>
        </w:rPr>
        <w:t xml:space="preserve"> </w:t>
      </w:r>
      <w:r w:rsidRPr="00E93AEE">
        <w:rPr>
          <w:iCs/>
          <w:lang w:val="ro-MD"/>
        </w:rPr>
        <w:t>în</w:t>
      </w:r>
      <w:r w:rsidR="00BA0A6D" w:rsidRPr="00E93AEE">
        <w:rPr>
          <w:iCs/>
          <w:lang w:val="ro-MD"/>
        </w:rPr>
        <w:t xml:space="preserve"> </w:t>
      </w:r>
      <w:r w:rsidR="00BA0A6D" w:rsidRPr="00BA0A6D">
        <w:rPr>
          <w:lang w:val="ro-MD"/>
        </w:rPr>
        <w:t>acți</w:t>
      </w:r>
      <w:r>
        <w:rPr>
          <w:lang w:val="ro-MD"/>
        </w:rPr>
        <w:t xml:space="preserve">unea </w:t>
      </w:r>
      <w:r w:rsidR="00BA0A6D" w:rsidRPr="00BA0A6D">
        <w:rPr>
          <w:lang w:val="ro-MD"/>
        </w:rPr>
        <w:t>substanțe</w:t>
      </w:r>
      <w:r>
        <w:rPr>
          <w:lang w:val="ro-MD"/>
        </w:rPr>
        <w:t>lor</w:t>
      </w:r>
      <w:r w:rsidR="00BA0A6D" w:rsidRPr="00BA0A6D">
        <w:rPr>
          <w:lang w:val="ro-MD"/>
        </w:rPr>
        <w:t xml:space="preserve"> endogene cu acțiune vasoconstrictoare precum angiotensina II, prostaglandinele din grupa F, tromboxanul A</w:t>
      </w:r>
      <w:r w:rsidR="00BA0A6D" w:rsidRPr="00BA0A6D">
        <w:rPr>
          <w:vertAlign w:val="subscript"/>
          <w:lang w:val="ro-MD"/>
        </w:rPr>
        <w:t>2</w:t>
      </w:r>
      <w:r w:rsidR="00BA0A6D" w:rsidRPr="00BA0A6D">
        <w:rPr>
          <w:lang w:val="ro-MD"/>
        </w:rPr>
        <w:t xml:space="preserve"> și catecolamina. O eliberare intensă de catecolamine din stratul medular al glandei suprarenale este observată în caz de stres. Un efect vasoconstrictor similar are și scăderea colinoreactivității peretelui arterial.</w:t>
      </w:r>
    </w:p>
    <w:p w14:paraId="4A3122A7" w14:textId="77777777" w:rsidR="007847DE" w:rsidRPr="00BA0A6D" w:rsidRDefault="00BA0A6D">
      <w:pPr>
        <w:jc w:val="both"/>
        <w:rPr>
          <w:lang w:val="ro-MD"/>
        </w:rPr>
      </w:pPr>
      <w:r w:rsidRPr="00BA0A6D">
        <w:rPr>
          <w:lang w:val="ro-MD"/>
        </w:rPr>
        <w:tab/>
        <w:t>Scăderea afluxului sanguin către organe sau țesuturi se poate datora, de asemenea, unei obstrucții mecanice a vaselor de sânge arterial, ceea ce crește semnificativ rezistența vasculară și scade permeabilitatea vaselor și, concomitent, debitul sanguin. Obstacolul mecanic se poate datora unei compresii, obstrucții sau obliterări a arterei. Compresia externă poate fi cauzată de o tumoare, cicatrice și edem. Ischemia</w:t>
      </w:r>
      <w:r w:rsidR="003F643D">
        <w:rPr>
          <w:lang w:val="ro-MD"/>
        </w:rPr>
        <w:t xml:space="preserve"> </w:t>
      </w:r>
      <w:r w:rsidR="00757CB3" w:rsidRPr="00BA0A6D">
        <w:rPr>
          <w:lang w:val="ro-MD"/>
        </w:rPr>
        <w:t xml:space="preserve">prin </w:t>
      </w:r>
      <w:r w:rsidRPr="00BA0A6D">
        <w:rPr>
          <w:lang w:val="ro-MD"/>
        </w:rPr>
        <w:t>compresie a creierului se poate dezvolta</w:t>
      </w:r>
      <w:r w:rsidR="00450F83" w:rsidRPr="00BA0A6D">
        <w:rPr>
          <w:lang w:val="ro-MD"/>
        </w:rPr>
        <w:t xml:space="preserve">, de </w:t>
      </w:r>
      <w:r w:rsidRPr="00BA0A6D">
        <w:rPr>
          <w:lang w:val="ro-MD"/>
        </w:rPr>
        <w:t>exemplu</w:t>
      </w:r>
      <w:r w:rsidR="00450F83" w:rsidRPr="00BA0A6D">
        <w:rPr>
          <w:lang w:val="ro-MD"/>
        </w:rPr>
        <w:t xml:space="preserve">, </w:t>
      </w:r>
      <w:r w:rsidRPr="00BA0A6D">
        <w:rPr>
          <w:lang w:val="ro-MD"/>
        </w:rPr>
        <w:t xml:space="preserve">în cazul presiunii intracraniene ridicate. Obstrucția lumenului vascular se poate datora trombilor, emboliilor, eritrocitelor agregate. De obicei, ischemia obstructivă este agravată de componenta angiospastică. </w:t>
      </w:r>
    </w:p>
    <w:p w14:paraId="5A0B3F60" w14:textId="77777777" w:rsidR="007847DE" w:rsidRPr="00BA0A6D" w:rsidRDefault="00BA0A6D">
      <w:pPr>
        <w:jc w:val="both"/>
        <w:rPr>
          <w:lang w:val="ro-MD"/>
        </w:rPr>
      </w:pPr>
      <w:r w:rsidRPr="00BA0A6D">
        <w:rPr>
          <w:lang w:val="ro-MD"/>
        </w:rPr>
        <w:t xml:space="preserve">      Obliterarea peretelui arterial poate fi cauzată </w:t>
      </w:r>
      <w:r w:rsidR="00757CB3" w:rsidRPr="00BA0A6D">
        <w:rPr>
          <w:lang w:val="ro-MD"/>
        </w:rPr>
        <w:t xml:space="preserve">de </w:t>
      </w:r>
      <w:r w:rsidRPr="00BA0A6D">
        <w:rPr>
          <w:lang w:val="ro-MD"/>
        </w:rPr>
        <w:t xml:space="preserve">tumefacție, inflamație, scleroză sau îmbibări ale peretelui vascular cu mase eritematoase. Endarterita obstructivă, periarterita nodulară sunt, de asemenea, cauze care îngustează lumenul vascular și scad fluxul sanguin. </w:t>
      </w:r>
    </w:p>
    <w:p w14:paraId="7C8B367D" w14:textId="77777777" w:rsidR="007847DE" w:rsidRPr="00BA0A6D" w:rsidRDefault="00BA0A6D">
      <w:pPr>
        <w:jc w:val="both"/>
        <w:rPr>
          <w:lang w:val="ro-MD"/>
        </w:rPr>
      </w:pPr>
      <w:r w:rsidRPr="00BA0A6D">
        <w:rPr>
          <w:lang w:val="ro-MD"/>
        </w:rPr>
        <w:t xml:space="preserve">      Scăderea debitului de sânge arterial către unele organe poate fi rezultatul redistribuirii sângelui în organism, de exemplu ischemia creierului se poate dezvolta ca urmare a eliminării lichidului din cavitatea peritoneală în ascită, </w:t>
      </w:r>
      <w:r w:rsidR="00757CB3" w:rsidRPr="00BA0A6D">
        <w:rPr>
          <w:lang w:val="ro-MD"/>
        </w:rPr>
        <w:t xml:space="preserve">în această afecțiune existând </w:t>
      </w:r>
      <w:r w:rsidRPr="00BA0A6D">
        <w:rPr>
          <w:lang w:val="ro-MD"/>
        </w:rPr>
        <w:t xml:space="preserve">hiperemie reactivă la nivelul organelor abdominale. </w:t>
      </w:r>
    </w:p>
    <w:p w14:paraId="03B659D7" w14:textId="77777777" w:rsidR="007847DE" w:rsidRPr="00BA0A6D" w:rsidRDefault="00BA0A6D">
      <w:pPr>
        <w:jc w:val="both"/>
        <w:rPr>
          <w:lang w:val="ro-MD"/>
        </w:rPr>
      </w:pPr>
      <w:r w:rsidRPr="00BA0A6D">
        <w:rPr>
          <w:b/>
          <w:lang w:val="ro-MD"/>
        </w:rPr>
        <w:t xml:space="preserve">        Manifestări</w:t>
      </w:r>
      <w:r w:rsidRPr="00BA0A6D">
        <w:rPr>
          <w:lang w:val="ro-MD"/>
        </w:rPr>
        <w:t>. Ischemia se manifestă prin tulburări hemodinamice, metabolice și funcționale, precum și prin modificări structurale ale țesutului afectat.</w:t>
      </w:r>
    </w:p>
    <w:p w14:paraId="05A14D79" w14:textId="77777777" w:rsidR="007847DE" w:rsidRPr="00BA0A6D" w:rsidRDefault="00BA0A6D">
      <w:pPr>
        <w:jc w:val="both"/>
        <w:rPr>
          <w:lang w:val="ro-MD"/>
        </w:rPr>
      </w:pPr>
      <w:r w:rsidRPr="00BA0A6D">
        <w:rPr>
          <w:b/>
          <w:lang w:val="ro-MD"/>
        </w:rPr>
        <w:t xml:space="preserve">      Modificări hemodinamice în ischemie</w:t>
      </w:r>
      <w:r w:rsidRPr="00BA0A6D">
        <w:rPr>
          <w:lang w:val="ro-MD"/>
        </w:rPr>
        <w:t>:</w:t>
      </w:r>
    </w:p>
    <w:p w14:paraId="1825CF8F" w14:textId="77777777" w:rsidR="007847DE" w:rsidRPr="00BA0A6D" w:rsidRDefault="00BA0A6D">
      <w:pPr>
        <w:numPr>
          <w:ilvl w:val="0"/>
          <w:numId w:val="10"/>
        </w:numPr>
        <w:tabs>
          <w:tab w:val="num" w:pos="540"/>
        </w:tabs>
        <w:ind w:left="540" w:hanging="540"/>
        <w:jc w:val="both"/>
        <w:rPr>
          <w:lang w:val="ro-MD"/>
        </w:rPr>
      </w:pPr>
      <w:r w:rsidRPr="00BA0A6D">
        <w:rPr>
          <w:lang w:val="ro-MD"/>
        </w:rPr>
        <w:t>Îngustarea lumenului arterial cauzată de acțiunea directă a factorului patogen cu scăderea debitului sanguin - hipoperfuzie.</w:t>
      </w:r>
    </w:p>
    <w:p w14:paraId="7D98680E" w14:textId="77777777" w:rsidR="007847DE" w:rsidRPr="00BA0A6D" w:rsidRDefault="00BA0A6D">
      <w:pPr>
        <w:numPr>
          <w:ilvl w:val="0"/>
          <w:numId w:val="10"/>
        </w:numPr>
        <w:tabs>
          <w:tab w:val="num" w:pos="540"/>
        </w:tabs>
        <w:ind w:left="540" w:hanging="540"/>
        <w:jc w:val="both"/>
        <w:rPr>
          <w:lang w:val="ro-MD"/>
        </w:rPr>
      </w:pPr>
      <w:r w:rsidRPr="00BA0A6D">
        <w:rPr>
          <w:lang w:val="ro-MD"/>
        </w:rPr>
        <w:t>Scăderea vitezei volumetrice a sângelui, scăderea umplerii țesutului sau organului cu sânge arterial.</w:t>
      </w:r>
    </w:p>
    <w:p w14:paraId="5ADCC963" w14:textId="77777777" w:rsidR="007847DE" w:rsidRPr="00BA0A6D" w:rsidRDefault="00BA0A6D">
      <w:pPr>
        <w:numPr>
          <w:ilvl w:val="0"/>
          <w:numId w:val="10"/>
        </w:numPr>
        <w:tabs>
          <w:tab w:val="num" w:pos="540"/>
        </w:tabs>
        <w:ind w:left="540" w:hanging="540"/>
        <w:jc w:val="both"/>
        <w:rPr>
          <w:lang w:val="ro-MD"/>
        </w:rPr>
      </w:pPr>
      <w:r w:rsidRPr="00BA0A6D">
        <w:rPr>
          <w:lang w:val="ro-MD"/>
        </w:rPr>
        <w:t>Scăderea presiunii hidrostatice a sângelui în rețeaua capilară situată distal față de obstacol.</w:t>
      </w:r>
    </w:p>
    <w:p w14:paraId="6326AECF" w14:textId="77777777" w:rsidR="007847DE" w:rsidRPr="00BA0A6D" w:rsidRDefault="00BA0A6D">
      <w:pPr>
        <w:numPr>
          <w:ilvl w:val="0"/>
          <w:numId w:val="10"/>
        </w:numPr>
        <w:tabs>
          <w:tab w:val="num" w:pos="540"/>
        </w:tabs>
        <w:ind w:left="540" w:hanging="540"/>
        <w:jc w:val="both"/>
        <w:rPr>
          <w:lang w:val="ro-MD"/>
        </w:rPr>
      </w:pPr>
      <w:r w:rsidRPr="00BA0A6D">
        <w:rPr>
          <w:lang w:val="ro-MD"/>
        </w:rPr>
        <w:t>Diminuarea rețelei vasculare ca rezultat al epuizării sângelui după blocarea fluxului sanguin și transformarea capilarelor sanguine în capilare plasmatice.</w:t>
      </w:r>
    </w:p>
    <w:p w14:paraId="5E0D1EDA" w14:textId="77777777" w:rsidR="007847DE" w:rsidRPr="00BA0A6D" w:rsidRDefault="00BA0A6D">
      <w:pPr>
        <w:numPr>
          <w:ilvl w:val="0"/>
          <w:numId w:val="10"/>
        </w:numPr>
        <w:tabs>
          <w:tab w:val="num" w:pos="540"/>
        </w:tabs>
        <w:ind w:left="540" w:hanging="540"/>
        <w:jc w:val="both"/>
        <w:rPr>
          <w:lang w:val="ro-MD"/>
        </w:rPr>
      </w:pPr>
      <w:r w:rsidRPr="00BA0A6D">
        <w:rPr>
          <w:lang w:val="ro-MD"/>
        </w:rPr>
        <w:t>Diminuarea presiunii de filtrare transcapilară cu filtrare redusă, concomitent cu intensificarea reabsorbției țesutului interstițial.</w:t>
      </w:r>
    </w:p>
    <w:p w14:paraId="3865815D" w14:textId="77777777" w:rsidR="007847DE" w:rsidRPr="00BA0A6D" w:rsidRDefault="00754288">
      <w:pPr>
        <w:numPr>
          <w:ilvl w:val="0"/>
          <w:numId w:val="10"/>
        </w:numPr>
        <w:tabs>
          <w:tab w:val="num" w:pos="540"/>
        </w:tabs>
        <w:ind w:left="540" w:hanging="540"/>
        <w:jc w:val="both"/>
        <w:rPr>
          <w:lang w:val="ro-MD"/>
        </w:rPr>
      </w:pPr>
      <w:r w:rsidRPr="00BA0A6D">
        <w:rPr>
          <w:lang w:val="ro-MD"/>
        </w:rPr>
        <w:t>Diminuarea limfogenezei și a limfodinamicii;</w:t>
      </w:r>
    </w:p>
    <w:p w14:paraId="2920A367" w14:textId="77777777" w:rsidR="007847DE" w:rsidRPr="00BA0A6D" w:rsidRDefault="00BA0A6D">
      <w:pPr>
        <w:jc w:val="both"/>
        <w:rPr>
          <w:b/>
          <w:lang w:val="ro-MD"/>
        </w:rPr>
      </w:pPr>
      <w:r w:rsidRPr="00BA0A6D">
        <w:rPr>
          <w:b/>
          <w:lang w:val="ro-MD"/>
        </w:rPr>
        <w:t xml:space="preserve">     Tulburări  metabolice:</w:t>
      </w:r>
    </w:p>
    <w:p w14:paraId="64297F5B" w14:textId="77777777" w:rsidR="007847DE" w:rsidRPr="00BA0A6D" w:rsidRDefault="00BA0A6D">
      <w:pPr>
        <w:numPr>
          <w:ilvl w:val="0"/>
          <w:numId w:val="11"/>
        </w:numPr>
        <w:tabs>
          <w:tab w:val="num" w:pos="540"/>
        </w:tabs>
        <w:ind w:left="540" w:hanging="540"/>
        <w:jc w:val="both"/>
        <w:rPr>
          <w:lang w:val="ro-MD"/>
        </w:rPr>
      </w:pPr>
      <w:r w:rsidRPr="00BA0A6D">
        <w:rPr>
          <w:lang w:val="ro-MD"/>
        </w:rPr>
        <w:t>Scăderea aportului de oxigen și substanțe nutritive la nivelul organului sau țesutului ischemic (hipoxie, hiponutriție).</w:t>
      </w:r>
    </w:p>
    <w:p w14:paraId="2707B734" w14:textId="77777777" w:rsidR="007847DE" w:rsidRPr="00BA0A6D" w:rsidRDefault="00BA0A6D">
      <w:pPr>
        <w:numPr>
          <w:ilvl w:val="0"/>
          <w:numId w:val="11"/>
        </w:numPr>
        <w:tabs>
          <w:tab w:val="num" w:pos="540"/>
        </w:tabs>
        <w:ind w:left="540" w:hanging="540"/>
        <w:jc w:val="both"/>
        <w:rPr>
          <w:lang w:val="ro-MD"/>
        </w:rPr>
      </w:pPr>
      <w:r w:rsidRPr="00BA0A6D">
        <w:rPr>
          <w:lang w:val="ro-MD"/>
        </w:rPr>
        <w:t>Reducerea proceselor metabolice, precum și a energogenezei oxidative (hipoenergogeneză);</w:t>
      </w:r>
    </w:p>
    <w:p w14:paraId="6E0C0401" w14:textId="77777777" w:rsidR="007847DE" w:rsidRPr="00BA0A6D" w:rsidRDefault="00BA0A6D">
      <w:pPr>
        <w:numPr>
          <w:ilvl w:val="0"/>
          <w:numId w:val="11"/>
        </w:numPr>
        <w:tabs>
          <w:tab w:val="num" w:pos="540"/>
        </w:tabs>
        <w:ind w:left="540" w:hanging="540"/>
        <w:jc w:val="both"/>
        <w:rPr>
          <w:lang w:val="ro-MD"/>
        </w:rPr>
      </w:pPr>
      <w:r w:rsidRPr="00BA0A6D">
        <w:rPr>
          <w:lang w:val="ro-MD"/>
        </w:rPr>
        <w:t>Intensificarea proceselor metabolice anaerobe cu acumularea de deșeuri metabolice intermediare acide (acidoză metabolică);</w:t>
      </w:r>
    </w:p>
    <w:p w14:paraId="5E028A74" w14:textId="77777777" w:rsidR="007847DE" w:rsidRPr="00BA0A6D" w:rsidRDefault="00BA0A6D">
      <w:pPr>
        <w:numPr>
          <w:ilvl w:val="0"/>
          <w:numId w:val="11"/>
        </w:numPr>
        <w:tabs>
          <w:tab w:val="num" w:pos="540"/>
        </w:tabs>
        <w:ind w:left="540" w:hanging="540"/>
        <w:jc w:val="both"/>
        <w:rPr>
          <w:lang w:val="ro-MD"/>
        </w:rPr>
      </w:pPr>
      <w:r w:rsidRPr="00BA0A6D">
        <w:rPr>
          <w:lang w:val="ro-MD"/>
        </w:rPr>
        <w:t>Reducerea substanțelor nutritive și a depozitelor macroergice în celulele din zona ischemică;</w:t>
      </w:r>
    </w:p>
    <w:p w14:paraId="22867A28" w14:textId="77777777" w:rsidR="007847DE" w:rsidRPr="00BA0A6D" w:rsidRDefault="00BA0A6D">
      <w:pPr>
        <w:numPr>
          <w:ilvl w:val="0"/>
          <w:numId w:val="11"/>
        </w:numPr>
        <w:tabs>
          <w:tab w:val="num" w:pos="540"/>
        </w:tabs>
        <w:ind w:left="540" w:hanging="540"/>
        <w:jc w:val="both"/>
        <w:rPr>
          <w:lang w:val="ro-MD"/>
        </w:rPr>
      </w:pPr>
      <w:r w:rsidRPr="00BA0A6D">
        <w:rPr>
          <w:lang w:val="ro-MD"/>
        </w:rPr>
        <w:t>Afectarea funcțională a organului ischemic (hipofuncție);</w:t>
      </w:r>
    </w:p>
    <w:p w14:paraId="1C09073B" w14:textId="77777777" w:rsidR="007847DE" w:rsidRPr="00BA0A6D" w:rsidRDefault="00BA0A6D">
      <w:pPr>
        <w:numPr>
          <w:ilvl w:val="0"/>
          <w:numId w:val="11"/>
        </w:numPr>
        <w:tabs>
          <w:tab w:val="num" w:pos="540"/>
        </w:tabs>
        <w:ind w:left="540" w:hanging="540"/>
        <w:jc w:val="both"/>
        <w:rPr>
          <w:lang w:val="ro-MD"/>
        </w:rPr>
      </w:pPr>
      <w:r w:rsidRPr="00BA0A6D">
        <w:rPr>
          <w:lang w:val="ro-MD"/>
        </w:rPr>
        <w:t>Dezvoltarea leziunilor celulare hipoxice, acidotice și dismetabolice;</w:t>
      </w:r>
    </w:p>
    <w:p w14:paraId="21672CD7" w14:textId="77777777" w:rsidR="007847DE" w:rsidRPr="00BA0A6D" w:rsidRDefault="00754288">
      <w:pPr>
        <w:numPr>
          <w:ilvl w:val="0"/>
          <w:numId w:val="11"/>
        </w:numPr>
        <w:tabs>
          <w:tab w:val="num" w:pos="540"/>
        </w:tabs>
        <w:ind w:left="540" w:hanging="540"/>
        <w:jc w:val="both"/>
        <w:rPr>
          <w:lang w:val="ro-MD"/>
        </w:rPr>
      </w:pPr>
      <w:r w:rsidRPr="00BA0A6D">
        <w:rPr>
          <w:lang w:val="ro-MD"/>
        </w:rPr>
        <w:t xml:space="preserve">Necroză, </w:t>
      </w:r>
      <w:r w:rsidR="00BA0A6D" w:rsidRPr="00BA0A6D">
        <w:rPr>
          <w:lang w:val="ro-MD"/>
        </w:rPr>
        <w:t>inflamație, scleroză, atrofie;</w:t>
      </w:r>
    </w:p>
    <w:p w14:paraId="0E2FF5BF" w14:textId="77777777" w:rsidR="007847DE" w:rsidRPr="00BA0A6D" w:rsidRDefault="00BA0A6D">
      <w:pPr>
        <w:ind w:firstLine="540"/>
        <w:jc w:val="both"/>
        <w:rPr>
          <w:b/>
          <w:lang w:val="ro-MD"/>
        </w:rPr>
      </w:pPr>
      <w:r w:rsidRPr="00BA0A6D">
        <w:rPr>
          <w:b/>
          <w:lang w:val="ro-MD"/>
        </w:rPr>
        <w:t xml:space="preserve"> Manifestări externe:</w:t>
      </w:r>
    </w:p>
    <w:p w14:paraId="60F3585B" w14:textId="77777777" w:rsidR="007847DE" w:rsidRPr="00BA0A6D" w:rsidRDefault="00BA0A6D">
      <w:pPr>
        <w:numPr>
          <w:ilvl w:val="0"/>
          <w:numId w:val="12"/>
        </w:numPr>
        <w:tabs>
          <w:tab w:val="num" w:pos="540"/>
        </w:tabs>
        <w:ind w:left="540" w:hanging="540"/>
        <w:jc w:val="both"/>
        <w:rPr>
          <w:lang w:val="ro-MD"/>
        </w:rPr>
      </w:pPr>
      <w:r w:rsidRPr="00BA0A6D">
        <w:rPr>
          <w:lang w:val="ro-MD"/>
        </w:rPr>
        <w:t>Paloarea țesutului ischemic, ca urmare a scăderii fluxului sanguin;</w:t>
      </w:r>
    </w:p>
    <w:p w14:paraId="72918F32" w14:textId="77777777" w:rsidR="007847DE" w:rsidRPr="00BA0A6D" w:rsidRDefault="00BA0A6D">
      <w:pPr>
        <w:numPr>
          <w:ilvl w:val="0"/>
          <w:numId w:val="12"/>
        </w:numPr>
        <w:tabs>
          <w:tab w:val="num" w:pos="540"/>
        </w:tabs>
        <w:ind w:left="540" w:hanging="540"/>
        <w:jc w:val="both"/>
        <w:rPr>
          <w:lang w:val="ro-MD"/>
        </w:rPr>
      </w:pPr>
      <w:r w:rsidRPr="00BA0A6D">
        <w:rPr>
          <w:lang w:val="ro-MD"/>
        </w:rPr>
        <w:t>Scăderea temperaturii locale din cauza unui aflux sanguin scăzut, diminuarea proceselor metabolice și a energogenezei;</w:t>
      </w:r>
    </w:p>
    <w:p w14:paraId="552F5FD5" w14:textId="77777777" w:rsidR="007847DE" w:rsidRPr="00BA0A6D" w:rsidRDefault="00BA0A6D">
      <w:pPr>
        <w:numPr>
          <w:ilvl w:val="0"/>
          <w:numId w:val="12"/>
        </w:numPr>
        <w:tabs>
          <w:tab w:val="num" w:pos="540"/>
        </w:tabs>
        <w:ind w:left="540" w:hanging="540"/>
        <w:jc w:val="both"/>
        <w:rPr>
          <w:lang w:val="ro-MD"/>
        </w:rPr>
      </w:pPr>
      <w:r w:rsidRPr="00BA0A6D">
        <w:rPr>
          <w:lang w:val="ro-MD"/>
        </w:rPr>
        <w:lastRenderedPageBreak/>
        <w:t xml:space="preserve">Scăderea volumului și a dimensiunii organului sau țesutului ischemic din cauza diminuării umplerii </w:t>
      </w:r>
      <w:r w:rsidR="00527986" w:rsidRPr="00BA0A6D">
        <w:rPr>
          <w:lang w:val="ro-MD"/>
        </w:rPr>
        <w:t xml:space="preserve">cu sânge a organului, a reducerii </w:t>
      </w:r>
      <w:r w:rsidRPr="00BA0A6D">
        <w:rPr>
          <w:lang w:val="ro-MD"/>
        </w:rPr>
        <w:t xml:space="preserve">volumului de lichid interstițial și a limfogenezei, precum și a deshidratării celulare. </w:t>
      </w:r>
    </w:p>
    <w:p w14:paraId="157C5329" w14:textId="77777777" w:rsidR="007847DE" w:rsidRPr="00BA0A6D" w:rsidRDefault="00BA0A6D">
      <w:pPr>
        <w:numPr>
          <w:ilvl w:val="0"/>
          <w:numId w:val="12"/>
        </w:numPr>
        <w:tabs>
          <w:tab w:val="num" w:pos="540"/>
        </w:tabs>
        <w:ind w:left="540" w:hanging="540"/>
        <w:jc w:val="both"/>
        <w:rPr>
          <w:lang w:val="ro-MD"/>
        </w:rPr>
      </w:pPr>
      <w:r w:rsidRPr="00BA0A6D">
        <w:rPr>
          <w:lang w:val="ro-MD"/>
        </w:rPr>
        <w:t>Scăderea elasticității cutanate ca o consecință a scăderii umplerii cu sânge a organului sau țesutului;</w:t>
      </w:r>
    </w:p>
    <w:p w14:paraId="5D8F0B22" w14:textId="77777777" w:rsidR="007847DE" w:rsidRPr="00BA0A6D" w:rsidRDefault="00754288">
      <w:pPr>
        <w:numPr>
          <w:ilvl w:val="0"/>
          <w:numId w:val="12"/>
        </w:numPr>
        <w:tabs>
          <w:tab w:val="num" w:pos="540"/>
        </w:tabs>
        <w:ind w:left="540" w:hanging="540"/>
        <w:jc w:val="both"/>
        <w:rPr>
          <w:lang w:val="ro-MD"/>
        </w:rPr>
      </w:pPr>
      <w:r w:rsidRPr="00BA0A6D">
        <w:rPr>
          <w:lang w:val="ro-MD"/>
        </w:rPr>
        <w:t>Durere locală și parestezii din cauza hipoxiei și a excitației terminațiilor nervoase.</w:t>
      </w:r>
    </w:p>
    <w:p w14:paraId="53AAFCE1" w14:textId="77777777" w:rsidR="007847DE" w:rsidRPr="00BA0A6D" w:rsidRDefault="00BA0A6D">
      <w:pPr>
        <w:jc w:val="both"/>
        <w:rPr>
          <w:lang w:val="ro-MD"/>
        </w:rPr>
      </w:pPr>
      <w:r w:rsidRPr="00BA0A6D">
        <w:rPr>
          <w:b/>
          <w:lang w:val="ro-MD"/>
        </w:rPr>
        <w:t xml:space="preserve">       Consecințe</w:t>
      </w:r>
      <w:r w:rsidRPr="00BA0A6D">
        <w:rPr>
          <w:lang w:val="ro-MD"/>
        </w:rPr>
        <w:t>. Consecințele locale directe ale ischemiei sunt:</w:t>
      </w:r>
    </w:p>
    <w:p w14:paraId="61B4224C" w14:textId="77777777" w:rsidR="007847DE" w:rsidRPr="00BA0A6D" w:rsidRDefault="00BA0A6D">
      <w:pPr>
        <w:numPr>
          <w:ilvl w:val="0"/>
          <w:numId w:val="13"/>
        </w:numPr>
        <w:tabs>
          <w:tab w:val="num" w:pos="540"/>
        </w:tabs>
        <w:ind w:left="540" w:hanging="540"/>
        <w:jc w:val="both"/>
        <w:rPr>
          <w:lang w:val="ro-MD"/>
        </w:rPr>
      </w:pPr>
      <w:r w:rsidRPr="00BA0A6D">
        <w:rPr>
          <w:lang w:val="ro-MD"/>
        </w:rPr>
        <w:t>Sta</w:t>
      </w:r>
      <w:r w:rsidR="00AE3E34">
        <w:rPr>
          <w:lang w:val="ro-MD"/>
        </w:rPr>
        <w:t>ză</w:t>
      </w:r>
      <w:r w:rsidRPr="00BA0A6D">
        <w:rPr>
          <w:lang w:val="ro-MD"/>
        </w:rPr>
        <w:t xml:space="preserve"> ischemic</w:t>
      </w:r>
      <w:r w:rsidR="00AE3E34">
        <w:rPr>
          <w:lang w:val="ro-MD"/>
        </w:rPr>
        <w:t>ă</w:t>
      </w:r>
      <w:r w:rsidRPr="00BA0A6D">
        <w:rPr>
          <w:lang w:val="ro-MD"/>
        </w:rPr>
        <w:t>;</w:t>
      </w:r>
    </w:p>
    <w:p w14:paraId="5694A04A" w14:textId="77777777" w:rsidR="007847DE" w:rsidRPr="00BA0A6D" w:rsidRDefault="00BA0A6D">
      <w:pPr>
        <w:numPr>
          <w:ilvl w:val="0"/>
          <w:numId w:val="13"/>
        </w:numPr>
        <w:tabs>
          <w:tab w:val="num" w:pos="540"/>
        </w:tabs>
        <w:ind w:left="540" w:hanging="540"/>
        <w:jc w:val="both"/>
        <w:rPr>
          <w:lang w:val="ro-MD"/>
        </w:rPr>
      </w:pPr>
      <w:r w:rsidRPr="00BA0A6D">
        <w:rPr>
          <w:lang w:val="ro-MD"/>
        </w:rPr>
        <w:t>Leziuni celulare;</w:t>
      </w:r>
    </w:p>
    <w:p w14:paraId="1ED61931" w14:textId="77777777" w:rsidR="007847DE" w:rsidRPr="00BA0A6D" w:rsidRDefault="00BA0A6D">
      <w:pPr>
        <w:numPr>
          <w:ilvl w:val="0"/>
          <w:numId w:val="13"/>
        </w:numPr>
        <w:tabs>
          <w:tab w:val="num" w:pos="540"/>
        </w:tabs>
        <w:ind w:left="540" w:hanging="540"/>
        <w:jc w:val="both"/>
        <w:rPr>
          <w:lang w:val="ro-MD"/>
        </w:rPr>
      </w:pPr>
      <w:r w:rsidRPr="00BA0A6D">
        <w:rPr>
          <w:lang w:val="ro-MD"/>
        </w:rPr>
        <w:t>Distrofie celulară;</w:t>
      </w:r>
    </w:p>
    <w:p w14:paraId="16912C45" w14:textId="77777777" w:rsidR="007847DE" w:rsidRPr="00BA0A6D" w:rsidRDefault="00BA0A6D">
      <w:pPr>
        <w:numPr>
          <w:ilvl w:val="0"/>
          <w:numId w:val="13"/>
        </w:numPr>
        <w:tabs>
          <w:tab w:val="num" w:pos="540"/>
        </w:tabs>
        <w:ind w:left="540" w:hanging="540"/>
        <w:jc w:val="both"/>
        <w:rPr>
          <w:lang w:val="ro-MD"/>
        </w:rPr>
      </w:pPr>
      <w:r w:rsidRPr="00BA0A6D">
        <w:rPr>
          <w:lang w:val="ro-MD"/>
        </w:rPr>
        <w:t>Necroză;</w:t>
      </w:r>
    </w:p>
    <w:p w14:paraId="5A5C00C5" w14:textId="77777777" w:rsidR="007847DE" w:rsidRPr="00BA0A6D" w:rsidRDefault="00BA0A6D">
      <w:pPr>
        <w:numPr>
          <w:ilvl w:val="0"/>
          <w:numId w:val="13"/>
        </w:numPr>
        <w:tabs>
          <w:tab w:val="num" w:pos="540"/>
        </w:tabs>
        <w:ind w:left="540" w:hanging="540"/>
        <w:jc w:val="both"/>
        <w:rPr>
          <w:lang w:val="ro-MD"/>
        </w:rPr>
      </w:pPr>
      <w:r w:rsidRPr="00BA0A6D">
        <w:rPr>
          <w:lang w:val="ro-MD"/>
        </w:rPr>
        <w:t>Inflamație;</w:t>
      </w:r>
    </w:p>
    <w:p w14:paraId="16967E21" w14:textId="77777777" w:rsidR="007847DE" w:rsidRPr="00BA0A6D" w:rsidRDefault="00BA0A6D">
      <w:pPr>
        <w:numPr>
          <w:ilvl w:val="0"/>
          <w:numId w:val="13"/>
        </w:numPr>
        <w:tabs>
          <w:tab w:val="num" w:pos="540"/>
        </w:tabs>
        <w:ind w:left="540" w:hanging="540"/>
        <w:jc w:val="both"/>
        <w:rPr>
          <w:lang w:val="ro-MD"/>
        </w:rPr>
      </w:pPr>
      <w:r w:rsidRPr="00BA0A6D">
        <w:rPr>
          <w:lang w:val="ro-MD"/>
        </w:rPr>
        <w:t>Scleroză;</w:t>
      </w:r>
    </w:p>
    <w:p w14:paraId="2671756E" w14:textId="77777777" w:rsidR="007847DE" w:rsidRPr="00BA0A6D" w:rsidRDefault="00BA0A6D">
      <w:pPr>
        <w:jc w:val="both"/>
        <w:rPr>
          <w:lang w:val="ro-MD"/>
        </w:rPr>
      </w:pPr>
      <w:r w:rsidRPr="00BA0A6D">
        <w:rPr>
          <w:lang w:val="ro-MD"/>
        </w:rPr>
        <w:t xml:space="preserve">      Un rol important în evoluția ischemiei și gravitatea consecințelor acesteia îl are circulația sanguină colaterală, care se realizează concomitent cu fluxul sanguin </w:t>
      </w:r>
      <w:r w:rsidR="00757CB3" w:rsidRPr="00BA0A6D">
        <w:rPr>
          <w:lang w:val="ro-MD"/>
        </w:rPr>
        <w:t>magistral</w:t>
      </w:r>
      <w:r w:rsidRPr="00BA0A6D">
        <w:rPr>
          <w:lang w:val="ro-MD"/>
        </w:rPr>
        <w:t xml:space="preserve">. Vasele sanguine colaterale variază la nivelul diferitelor organe și se deosebesc prin tipul lor (arteriale, venoase, capilare), tipul de anastomoză (laterală sau terminală) și calibrul lor comparativ cu </w:t>
      </w:r>
      <w:r w:rsidR="00757CB3" w:rsidRPr="00BA0A6D">
        <w:rPr>
          <w:lang w:val="ro-MD"/>
        </w:rPr>
        <w:t>vasele magistrale</w:t>
      </w:r>
      <w:r w:rsidRPr="00BA0A6D">
        <w:rPr>
          <w:lang w:val="ro-MD"/>
        </w:rPr>
        <w:t>.</w:t>
      </w:r>
    </w:p>
    <w:p w14:paraId="69B2D4B3" w14:textId="77777777" w:rsidR="007847DE" w:rsidRPr="00BA0A6D" w:rsidRDefault="00BA0A6D">
      <w:pPr>
        <w:jc w:val="both"/>
        <w:rPr>
          <w:lang w:val="ro-MD"/>
        </w:rPr>
      </w:pPr>
      <w:r w:rsidRPr="00BA0A6D">
        <w:rPr>
          <w:lang w:val="ro-MD"/>
        </w:rPr>
        <w:t xml:space="preserve">      Din punct de vedere funcțional, colateralele sunt clasificate în:</w:t>
      </w:r>
    </w:p>
    <w:p w14:paraId="0C96CBC5" w14:textId="77777777" w:rsidR="007847DE" w:rsidRPr="00BA0A6D" w:rsidRDefault="00BA0A6D">
      <w:pPr>
        <w:numPr>
          <w:ilvl w:val="0"/>
          <w:numId w:val="14"/>
        </w:numPr>
        <w:tabs>
          <w:tab w:val="num" w:pos="360"/>
        </w:tabs>
        <w:ind w:left="360"/>
        <w:jc w:val="both"/>
        <w:rPr>
          <w:lang w:val="ro-MD"/>
        </w:rPr>
      </w:pPr>
      <w:r w:rsidRPr="00BA0A6D">
        <w:rPr>
          <w:i/>
          <w:lang w:val="ro-MD"/>
        </w:rPr>
        <w:t xml:space="preserve">Colaterale absolut suficiente </w:t>
      </w:r>
      <w:r w:rsidRPr="00BA0A6D">
        <w:rPr>
          <w:lang w:val="ro-MD"/>
        </w:rPr>
        <w:t xml:space="preserve">- lumenul tuturor colateralelor în sumă este egal cu lumenul vasului obstrucționat și fluxul sanguin este restabilit complet (de exemplu: în musculatura striată, intestin); </w:t>
      </w:r>
    </w:p>
    <w:p w14:paraId="1013F7E5" w14:textId="77777777" w:rsidR="007847DE" w:rsidRPr="00BA0A6D" w:rsidRDefault="00BA0A6D">
      <w:pPr>
        <w:numPr>
          <w:ilvl w:val="0"/>
          <w:numId w:val="14"/>
        </w:numPr>
        <w:tabs>
          <w:tab w:val="num" w:pos="360"/>
        </w:tabs>
        <w:ind w:left="360"/>
        <w:jc w:val="both"/>
        <w:rPr>
          <w:lang w:val="ro-MD"/>
        </w:rPr>
      </w:pPr>
      <w:r w:rsidRPr="00BA0A6D">
        <w:rPr>
          <w:i/>
          <w:lang w:val="ro-MD"/>
        </w:rPr>
        <w:t xml:space="preserve">Colaterale relativ suficiente </w:t>
      </w:r>
      <w:r w:rsidRPr="00BA0A6D">
        <w:rPr>
          <w:lang w:val="ro-MD"/>
        </w:rPr>
        <w:t>- lumenul colateral în sumă este mai mic decât lumenul vasului obstrucționat și fluxul sanguin este restabilit parțial (ex: plămâni);</w:t>
      </w:r>
    </w:p>
    <w:p w14:paraId="6919CFED" w14:textId="77777777" w:rsidR="007847DE" w:rsidRPr="00BA0A6D" w:rsidRDefault="00754288">
      <w:pPr>
        <w:numPr>
          <w:ilvl w:val="0"/>
          <w:numId w:val="14"/>
        </w:numPr>
        <w:tabs>
          <w:tab w:val="num" w:pos="360"/>
        </w:tabs>
        <w:ind w:left="360"/>
        <w:jc w:val="both"/>
        <w:rPr>
          <w:lang w:val="ro-MD"/>
        </w:rPr>
      </w:pPr>
      <w:r w:rsidRPr="00BA0A6D">
        <w:rPr>
          <w:i/>
          <w:lang w:val="ro-MD"/>
        </w:rPr>
        <w:t xml:space="preserve">Colaterale absolut insuficiente </w:t>
      </w:r>
      <w:r w:rsidRPr="00BA0A6D">
        <w:rPr>
          <w:lang w:val="ro-MD"/>
        </w:rPr>
        <w:t xml:space="preserve">- circulația colaterală se realizează numai la nivel capilar și, în cazul unui obstacol în vasul magistral, fluxul sanguin nu poate fi restabilit (ex: miocard); </w:t>
      </w:r>
    </w:p>
    <w:tbl>
      <w:tblPr>
        <w:tblW w:w="4886" w:type="pct"/>
        <w:tblCellSpacing w:w="0" w:type="dxa"/>
        <w:tblCellMar>
          <w:left w:w="0" w:type="dxa"/>
          <w:right w:w="0" w:type="dxa"/>
        </w:tblCellMar>
        <w:tblLook w:val="04A0" w:firstRow="1" w:lastRow="0" w:firstColumn="1" w:lastColumn="0" w:noHBand="0" w:noVBand="1"/>
      </w:tblPr>
      <w:tblGrid>
        <w:gridCol w:w="9665"/>
      </w:tblGrid>
      <w:tr w:rsidR="007847DE" w:rsidRPr="009B2CB8" w14:paraId="63B0BB81" w14:textId="77777777" w:rsidTr="00887C84">
        <w:trPr>
          <w:tblCellSpacing w:w="0" w:type="dxa"/>
        </w:trPr>
        <w:tc>
          <w:tcPr>
            <w:tcW w:w="0" w:type="auto"/>
            <w:tcMar>
              <w:top w:w="48" w:type="dxa"/>
              <w:left w:w="48" w:type="dxa"/>
              <w:bottom w:w="48" w:type="dxa"/>
              <w:right w:w="48" w:type="dxa"/>
            </w:tcMar>
            <w:vAlign w:val="center"/>
            <w:hideMark/>
          </w:tcPr>
          <w:p w14:paraId="1E4A98BB" w14:textId="77777777" w:rsidR="007847DE" w:rsidRPr="00BA0A6D" w:rsidRDefault="00BA0A6D">
            <w:pPr>
              <w:spacing w:before="100" w:beforeAutospacing="1" w:after="100" w:afterAutospacing="1"/>
              <w:jc w:val="both"/>
              <w:rPr>
                <w:lang w:val="ro-MD"/>
              </w:rPr>
            </w:pPr>
            <w:r w:rsidRPr="00BA0A6D">
              <w:rPr>
                <w:lang w:val="ro-MD"/>
              </w:rPr>
              <w:t xml:space="preserve">          Efectele ocluziei vasculare pot varia de la un efect nul sau minim până la moartea unui țesut sau a unei persoane. </w:t>
            </w:r>
            <w:r w:rsidRPr="00BA0A6D">
              <w:rPr>
                <w:i/>
                <w:iCs/>
                <w:lang w:val="ro-MD"/>
              </w:rPr>
              <w:t xml:space="preserve">Principalii factori determinanți ai rezultatului final sunt: </w:t>
            </w:r>
            <w:r w:rsidRPr="00BA0A6D">
              <w:rPr>
                <w:lang w:val="ro-MD"/>
              </w:rPr>
              <w:t xml:space="preserve">(1) </w:t>
            </w:r>
            <w:r w:rsidRPr="00BA0A6D">
              <w:rPr>
                <w:i/>
                <w:iCs/>
                <w:lang w:val="ro-MD"/>
              </w:rPr>
              <w:t>natura alimentării vasculare</w:t>
            </w:r>
            <w:r w:rsidRPr="00BA0A6D">
              <w:rPr>
                <w:lang w:val="ro-MD"/>
              </w:rPr>
              <w:t xml:space="preserve">, (2) </w:t>
            </w:r>
            <w:r w:rsidRPr="00BA0A6D">
              <w:rPr>
                <w:i/>
                <w:iCs/>
                <w:lang w:val="ro-MD"/>
              </w:rPr>
              <w:t>viteza cu care se dezvoltă o ocluzie</w:t>
            </w:r>
            <w:r w:rsidRPr="00BA0A6D">
              <w:rPr>
                <w:lang w:val="ro-MD"/>
              </w:rPr>
              <w:t xml:space="preserve">, (3) </w:t>
            </w:r>
            <w:r w:rsidRPr="00BA0A6D">
              <w:rPr>
                <w:i/>
                <w:iCs/>
                <w:lang w:val="ro-MD"/>
              </w:rPr>
              <w:t xml:space="preserve">vulnerabilitatea la hipoxie </w:t>
            </w:r>
            <w:r w:rsidRPr="00BA0A6D">
              <w:rPr>
                <w:lang w:val="ro-MD"/>
              </w:rPr>
              <w:t xml:space="preserve">și (4) </w:t>
            </w:r>
            <w:r w:rsidRPr="00BA0A6D">
              <w:rPr>
                <w:i/>
                <w:iCs/>
                <w:lang w:val="ro-MD"/>
              </w:rPr>
              <w:t>conținutul de oxigen din sânge</w:t>
            </w:r>
            <w:r w:rsidRPr="00BA0A6D">
              <w:rPr>
                <w:lang w:val="ro-MD"/>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08"/>
              <w:gridCol w:w="8900"/>
            </w:tblGrid>
            <w:tr w:rsidR="007847DE" w:rsidRPr="009B2CB8" w14:paraId="22DCB103" w14:textId="77777777" w:rsidTr="00887C84">
              <w:trPr>
                <w:tblCellSpacing w:w="15" w:type="dxa"/>
              </w:trPr>
              <w:tc>
                <w:tcPr>
                  <w:tcW w:w="30" w:type="dxa"/>
                  <w:tcMar>
                    <w:top w:w="48" w:type="dxa"/>
                    <w:left w:w="48" w:type="dxa"/>
                    <w:bottom w:w="48" w:type="dxa"/>
                    <w:right w:w="48" w:type="dxa"/>
                  </w:tcMar>
                  <w:vAlign w:val="center"/>
                  <w:hideMark/>
                </w:tcPr>
                <w:p w14:paraId="2ED20B69" w14:textId="77777777" w:rsidR="00203258"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4B0C8DF1"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3BAE2560" w14:textId="77777777" w:rsidR="007847DE" w:rsidRPr="00BA0A6D" w:rsidRDefault="00BA0A6D">
                  <w:pPr>
                    <w:jc w:val="both"/>
                    <w:rPr>
                      <w:lang w:val="ro-MD"/>
                    </w:rPr>
                  </w:pPr>
                  <w:r w:rsidRPr="00BA0A6D">
                    <w:rPr>
                      <w:i/>
                      <w:iCs/>
                      <w:lang w:val="ro-MD"/>
                    </w:rPr>
                    <w:t>Natura alimentării vasculare</w:t>
                  </w:r>
                  <w:r w:rsidRPr="00BA0A6D">
                    <w:rPr>
                      <w:lang w:val="ro-MD"/>
                    </w:rPr>
                    <w:t xml:space="preserve">. Disponibilitatea unei surse alternative de sânge este cel mai important factor care determină dacă ocluzia vaselor va provoca leziuni. </w:t>
                  </w:r>
                  <w:r w:rsidR="00015DDF" w:rsidRPr="00BA0A6D">
                    <w:rPr>
                      <w:lang w:val="ro-MD"/>
                    </w:rPr>
                    <w:t>De exemplu</w:t>
                  </w:r>
                  <w:r w:rsidRPr="00BA0A6D">
                    <w:rPr>
                      <w:lang w:val="ro-MD"/>
                    </w:rPr>
                    <w:t xml:space="preserve">, plămânii au o dublă alimentare cu sânge a arterei pulmonare și a arterei bronșice care oferă protecție împotriva infarctului indus de tromboembolism. În mod similar, ficatul, cu circulația sa dublă, artera hepatică și vena portă, precum și mâna și antebrațul, cu alimentarea lor arterială dublă, radială și ulnară, sunt relativ rezistente la </w:t>
                  </w:r>
                  <w:r w:rsidR="00015DDF" w:rsidRPr="00BA0A6D">
                    <w:rPr>
                      <w:lang w:val="ro-MD"/>
                    </w:rPr>
                    <w:t>ischemie</w:t>
                  </w:r>
                  <w:r w:rsidRPr="00BA0A6D">
                    <w:rPr>
                      <w:lang w:val="ro-MD"/>
                    </w:rPr>
                    <w:t>. În schimb, circulațiile renală și splenică sunt arteriale terminale, iar obstrucția vasculară provoacă, în general, moartea țesutului.</w:t>
                  </w:r>
                </w:p>
              </w:tc>
            </w:tr>
            <w:tr w:rsidR="007847DE" w:rsidRPr="009B2CB8" w14:paraId="3E67C656" w14:textId="77777777" w:rsidTr="00887C84">
              <w:trPr>
                <w:tblCellSpacing w:w="15" w:type="dxa"/>
              </w:trPr>
              <w:tc>
                <w:tcPr>
                  <w:tcW w:w="30" w:type="dxa"/>
                  <w:tcMar>
                    <w:top w:w="48" w:type="dxa"/>
                    <w:left w:w="48" w:type="dxa"/>
                    <w:bottom w:w="48" w:type="dxa"/>
                    <w:right w:w="48" w:type="dxa"/>
                  </w:tcMar>
                  <w:vAlign w:val="center"/>
                  <w:hideMark/>
                </w:tcPr>
                <w:p w14:paraId="077F9177" w14:textId="77777777" w:rsidR="00203258"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43FC3FBF"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3F266119" w14:textId="77777777" w:rsidR="007847DE" w:rsidRPr="00BA0A6D" w:rsidRDefault="00BA0A6D">
                  <w:pPr>
                    <w:jc w:val="both"/>
                    <w:rPr>
                      <w:lang w:val="ro-MD"/>
                    </w:rPr>
                  </w:pPr>
                  <w:r w:rsidRPr="00BA0A6D">
                    <w:rPr>
                      <w:i/>
                      <w:iCs/>
                      <w:lang w:val="ro-MD"/>
                    </w:rPr>
                    <w:t>Rata de dezvoltare a ocluziei</w:t>
                  </w:r>
                  <w:r w:rsidRPr="00BA0A6D">
                    <w:rPr>
                      <w:lang w:val="ro-MD"/>
                    </w:rPr>
                    <w:t xml:space="preserve">. Ocluziile cu evoluție lentă sunt mai puțin susceptibile de a provoca infarct, deoarece oferă timp pentru dezvoltarea unor căi alternative de perfuzie. De exemplu, mici anastomoze interarteriolare - în mod normal cu flux funcțional minim - interconectează cele trei artere coronare majore din inimă. În cazul în care una dintre arterele coronare este oclusă doar lent (de exemplu, de o placă aterosclerotică), fluxul în această </w:t>
                  </w:r>
                  <w:r w:rsidRPr="00BA0A6D">
                    <w:rPr>
                      <w:i/>
                      <w:iCs/>
                      <w:lang w:val="ro-MD"/>
                    </w:rPr>
                    <w:t xml:space="preserve">circulație colaterală </w:t>
                  </w:r>
                  <w:r w:rsidRPr="00BA0A6D">
                    <w:rPr>
                      <w:lang w:val="ro-MD"/>
                    </w:rPr>
                    <w:t>poate crește suficient pentru a preveni infarctul, chiar dacă artera coronară mai mare este în cele din urmă oclusă.</w:t>
                  </w:r>
                </w:p>
              </w:tc>
            </w:tr>
            <w:tr w:rsidR="007847DE" w:rsidRPr="009B2CB8" w14:paraId="4AFCEB9E" w14:textId="77777777" w:rsidTr="00887C84">
              <w:trPr>
                <w:tblCellSpacing w:w="15" w:type="dxa"/>
              </w:trPr>
              <w:tc>
                <w:tcPr>
                  <w:tcW w:w="30" w:type="dxa"/>
                  <w:tcMar>
                    <w:top w:w="48" w:type="dxa"/>
                    <w:left w:w="48" w:type="dxa"/>
                    <w:bottom w:w="48" w:type="dxa"/>
                    <w:right w:w="48" w:type="dxa"/>
                  </w:tcMar>
                  <w:vAlign w:val="center"/>
                  <w:hideMark/>
                </w:tcPr>
                <w:p w14:paraId="2E30AB4F" w14:textId="77777777" w:rsidR="00203258"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1C28B5EA"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60D79F08" w14:textId="77777777" w:rsidR="007847DE" w:rsidRPr="00BA0A6D" w:rsidRDefault="00BA0A6D">
                  <w:pPr>
                    <w:jc w:val="both"/>
                    <w:rPr>
                      <w:lang w:val="ro-MD"/>
                    </w:rPr>
                  </w:pPr>
                  <w:r w:rsidRPr="00BA0A6D">
                    <w:rPr>
                      <w:i/>
                      <w:iCs/>
                      <w:lang w:val="ro-MD"/>
                    </w:rPr>
                    <w:t>Vulnerabilitatea la hipoxie</w:t>
                  </w:r>
                  <w:r w:rsidRPr="00BA0A6D">
                    <w:rPr>
                      <w:lang w:val="ro-MD"/>
                    </w:rPr>
                    <w:t xml:space="preserve">. Neuronii suferă leziuni ireversibile atunci când sunt privați de aportul de sânge timp de numai 3 sau 4 minute. Celulele miocardice, deși mai rezistente decât neuronii, sunt, de asemenea, destul de sensibile și mor după numai 20 până la 30 de minute de ischemie. În schimb, fibroblastele din miocard rămân viabile chiar și după mai multe </w:t>
                  </w:r>
                  <w:r w:rsidR="00015DDF" w:rsidRPr="00BA0A6D">
                    <w:rPr>
                      <w:lang w:val="ro-MD"/>
                    </w:rPr>
                    <w:t>ore de ischemie</w:t>
                  </w:r>
                  <w:r w:rsidRPr="00BA0A6D">
                    <w:rPr>
                      <w:lang w:val="ro-MD"/>
                    </w:rPr>
                    <w:t>.</w:t>
                  </w:r>
                </w:p>
              </w:tc>
            </w:tr>
            <w:tr w:rsidR="007847DE" w:rsidRPr="009B2CB8" w14:paraId="7168B7E5" w14:textId="77777777" w:rsidTr="00887C84">
              <w:trPr>
                <w:tblCellSpacing w:w="15" w:type="dxa"/>
              </w:trPr>
              <w:tc>
                <w:tcPr>
                  <w:tcW w:w="30" w:type="dxa"/>
                  <w:tcMar>
                    <w:top w:w="48" w:type="dxa"/>
                    <w:left w:w="48" w:type="dxa"/>
                    <w:bottom w:w="48" w:type="dxa"/>
                    <w:right w:w="48" w:type="dxa"/>
                  </w:tcMar>
                  <w:vAlign w:val="center"/>
                  <w:hideMark/>
                </w:tcPr>
                <w:p w14:paraId="63E7F3F3" w14:textId="77777777" w:rsidR="00203258"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54868C2A"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48BC0DC2" w14:textId="77777777" w:rsidR="007847DE" w:rsidRPr="00BA0A6D" w:rsidRDefault="00BA0A6D">
                  <w:pPr>
                    <w:rPr>
                      <w:lang w:val="ro-MD"/>
                    </w:rPr>
                  </w:pPr>
                  <w:r w:rsidRPr="00BA0A6D">
                    <w:rPr>
                      <w:i/>
                      <w:iCs/>
                      <w:lang w:val="ro-MD"/>
                    </w:rPr>
                    <w:t>Conținutul de oxigen din sânge</w:t>
                  </w:r>
                  <w:r w:rsidRPr="00BA0A6D">
                    <w:rPr>
                      <w:lang w:val="ro-MD"/>
                    </w:rPr>
                    <w:t>. O obstrucție parțială a unui vas mic, care nu ar avea niciun efect la o persoană normală, poate provoca un infarct la un pacient anemic sau cianotic.</w:t>
                  </w:r>
                </w:p>
              </w:tc>
            </w:tr>
          </w:tbl>
          <w:p w14:paraId="5963C606" w14:textId="77777777" w:rsidR="00203258" w:rsidRPr="00BA0A6D" w:rsidRDefault="00203258" w:rsidP="00887C84">
            <w:pPr>
              <w:rPr>
                <w:lang w:val="ro-MD"/>
              </w:rPr>
            </w:pPr>
          </w:p>
        </w:tc>
      </w:tr>
    </w:tbl>
    <w:p w14:paraId="0E163037" w14:textId="77777777" w:rsidR="00203258" w:rsidRPr="00BA0A6D" w:rsidRDefault="00203258" w:rsidP="00203258">
      <w:pPr>
        <w:rPr>
          <w:lang w:val="ro-MD"/>
        </w:rPr>
      </w:pPr>
    </w:p>
    <w:tbl>
      <w:tblPr>
        <w:tblW w:w="5000" w:type="pct"/>
        <w:tblCellSpacing w:w="0" w:type="dxa"/>
        <w:tblCellMar>
          <w:left w:w="0" w:type="dxa"/>
          <w:right w:w="0" w:type="dxa"/>
        </w:tblCellMar>
        <w:tblLook w:val="04A0" w:firstRow="1" w:lastRow="0" w:firstColumn="1" w:lastColumn="0" w:noHBand="0" w:noVBand="1"/>
      </w:tblPr>
      <w:tblGrid>
        <w:gridCol w:w="9890"/>
      </w:tblGrid>
      <w:tr w:rsidR="007847DE" w:rsidRPr="009B2CB8" w14:paraId="4C5BEE32" w14:textId="77777777" w:rsidTr="00887C84">
        <w:trPr>
          <w:tblCellSpacing w:w="0" w:type="dxa"/>
        </w:trPr>
        <w:tc>
          <w:tcPr>
            <w:tcW w:w="0" w:type="auto"/>
            <w:vAlign w:val="center"/>
            <w:hideMark/>
          </w:tcPr>
          <w:p w14:paraId="0444541F" w14:textId="77777777" w:rsidR="00203258" w:rsidRPr="00BA0A6D" w:rsidRDefault="00203258" w:rsidP="00887C84">
            <w:pPr>
              <w:rPr>
                <w:lang w:val="ro-MD"/>
              </w:rPr>
            </w:pPr>
            <w:bookmarkStart w:id="0" w:name="bottom"/>
            <w:bookmarkEnd w:id="0"/>
          </w:p>
        </w:tc>
      </w:tr>
      <w:tr w:rsidR="007847DE" w:rsidRPr="00BA0A6D" w14:paraId="5C05C6CB" w14:textId="77777777" w:rsidTr="00887C84">
        <w:trPr>
          <w:tblCellSpacing w:w="0" w:type="dxa"/>
        </w:trPr>
        <w:tc>
          <w:tcPr>
            <w:tcW w:w="0" w:type="auto"/>
            <w:vAlign w:val="center"/>
            <w:hideMark/>
          </w:tcPr>
          <w:p w14:paraId="7DCDD232" w14:textId="072A5BBE" w:rsidR="00203258" w:rsidRPr="00BA0A6D" w:rsidRDefault="00B62FD1" w:rsidP="00887C84">
            <w:pPr>
              <w:rPr>
                <w:lang w:val="ro-MD"/>
              </w:rPr>
            </w:pPr>
            <w:r>
              <w:rPr>
                <w:noProof/>
                <w:lang w:val="ro-MD"/>
              </w:rPr>
              <mc:AlternateContent>
                <mc:Choice Requires="wps">
                  <w:drawing>
                    <wp:inline distT="0" distB="0" distL="0" distR="0" wp14:anchorId="11FEF7D0" wp14:editId="5E1282A2">
                      <wp:extent cx="9525" cy="952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CE2C6"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" filled="f" stroked="f">
                      <o:lock v:ext="edit" aspectratio="t"/>
                      <w10:anchorlock/>
                    </v:rect>
                  </w:pict>
                </mc:Fallback>
              </mc:AlternateContent>
            </w:r>
          </w:p>
        </w:tc>
      </w:tr>
      <w:tr w:rsidR="007847DE" w:rsidRPr="00BA0A6D" w14:paraId="23AD54B8" w14:textId="77777777" w:rsidTr="00887C84">
        <w:trPr>
          <w:tblCellSpacing w:w="0" w:type="dxa"/>
        </w:trPr>
        <w:tc>
          <w:tcPr>
            <w:tcW w:w="0" w:type="auto"/>
            <w:vAlign w:val="center"/>
            <w:hideMark/>
          </w:tcPr>
          <w:p w14:paraId="64A832AF" w14:textId="77777777" w:rsidR="00203258" w:rsidRPr="00BA0A6D" w:rsidRDefault="00203258" w:rsidP="00887C84">
            <w:pPr>
              <w:rPr>
                <w:lang w:val="ro-MD"/>
              </w:rPr>
            </w:pPr>
          </w:p>
        </w:tc>
      </w:tr>
    </w:tbl>
    <w:p w14:paraId="4B97D4F5" w14:textId="77777777" w:rsidR="007847DE" w:rsidRPr="00BA0A6D" w:rsidRDefault="00BA0A6D">
      <w:pPr>
        <w:jc w:val="both"/>
        <w:rPr>
          <w:lang w:val="ro-MD"/>
        </w:rPr>
      </w:pPr>
      <w:r w:rsidRPr="00BA0A6D">
        <w:rPr>
          <w:lang w:val="ro-MD"/>
        </w:rPr>
        <w:lastRenderedPageBreak/>
        <w:t xml:space="preserve">             În condiții normale, fluxul sanguin prin circulația </w:t>
      </w:r>
      <w:r w:rsidR="00757CB3" w:rsidRPr="00BA0A6D">
        <w:rPr>
          <w:lang w:val="ro-MD"/>
        </w:rPr>
        <w:t xml:space="preserve">magistrală </w:t>
      </w:r>
      <w:r w:rsidRPr="00BA0A6D">
        <w:rPr>
          <w:lang w:val="ro-MD"/>
        </w:rPr>
        <w:t>este suficient și vasele colaterale nu funcționează. Deschiderea vaselor colaterale depinde de următorii factori:</w:t>
      </w:r>
    </w:p>
    <w:p w14:paraId="1AD1AB19" w14:textId="77777777" w:rsidR="007847DE" w:rsidRPr="00BA0A6D" w:rsidRDefault="00BA0A6D">
      <w:pPr>
        <w:numPr>
          <w:ilvl w:val="0"/>
          <w:numId w:val="15"/>
        </w:numPr>
        <w:tabs>
          <w:tab w:val="num" w:pos="360"/>
        </w:tabs>
        <w:ind w:left="360"/>
        <w:jc w:val="both"/>
        <w:rPr>
          <w:lang w:val="ro-MD"/>
        </w:rPr>
      </w:pPr>
      <w:r w:rsidRPr="00BA0A6D">
        <w:rPr>
          <w:lang w:val="ro-MD"/>
        </w:rPr>
        <w:t>Diferența de presiune între regiunile proximală și distală ale obstacolului;</w:t>
      </w:r>
    </w:p>
    <w:p w14:paraId="789DADBA" w14:textId="77777777" w:rsidR="007847DE" w:rsidRPr="00BA0A6D" w:rsidRDefault="00BA0A6D">
      <w:pPr>
        <w:numPr>
          <w:ilvl w:val="0"/>
          <w:numId w:val="15"/>
        </w:numPr>
        <w:tabs>
          <w:tab w:val="num" w:pos="360"/>
        </w:tabs>
        <w:ind w:left="360"/>
        <w:jc w:val="both"/>
        <w:rPr>
          <w:lang w:val="ro-MD"/>
        </w:rPr>
      </w:pPr>
      <w:r w:rsidRPr="00BA0A6D">
        <w:rPr>
          <w:lang w:val="ro-MD"/>
        </w:rPr>
        <w:t>Hipoxia și acumularea în zona ischemică a substanțelor metabolic și biologic active cu acțiune vasodilatatoare (adenozină, acetilcolină, kinină);</w:t>
      </w:r>
    </w:p>
    <w:p w14:paraId="541EBBFE" w14:textId="77777777" w:rsidR="007847DE" w:rsidRPr="00BA0A6D" w:rsidRDefault="00BA0A6D">
      <w:pPr>
        <w:numPr>
          <w:ilvl w:val="0"/>
          <w:numId w:val="15"/>
        </w:numPr>
        <w:tabs>
          <w:tab w:val="num" w:pos="360"/>
        </w:tabs>
        <w:ind w:left="360"/>
        <w:jc w:val="both"/>
        <w:rPr>
          <w:lang w:val="ro-MD"/>
        </w:rPr>
      </w:pPr>
      <w:r w:rsidRPr="00BA0A6D">
        <w:rPr>
          <w:lang w:val="ro-MD"/>
        </w:rPr>
        <w:t>Activarea urgentă a mecanismelor parasimpatice locale de reglare a debitului sanguin, care determină dilatarea colaterală.</w:t>
      </w:r>
    </w:p>
    <w:p w14:paraId="3A1EF031" w14:textId="77777777" w:rsidR="007847DE" w:rsidRPr="00BA0A6D" w:rsidRDefault="00BA0A6D">
      <w:pPr>
        <w:jc w:val="both"/>
        <w:rPr>
          <w:lang w:val="ro-MD"/>
        </w:rPr>
      </w:pPr>
      <w:r w:rsidRPr="00BA0A6D">
        <w:rPr>
          <w:b/>
          <w:lang w:val="ro-MD"/>
        </w:rPr>
        <w:t xml:space="preserve">           Semnificație biologică</w:t>
      </w:r>
      <w:r w:rsidRPr="00BA0A6D">
        <w:rPr>
          <w:lang w:val="ro-MD"/>
        </w:rPr>
        <w:t>: Ischemia are un caracter biologic negativ cu consecințe grave pentru organul ischemic și întregul organism: inflamație, distrofie, necroză, scleroză.</w:t>
      </w:r>
    </w:p>
    <w:p w14:paraId="4FF15760" w14:textId="77777777" w:rsidR="00BF120F" w:rsidRPr="00BA0A6D" w:rsidRDefault="00BF120F" w:rsidP="00754288">
      <w:pPr>
        <w:jc w:val="center"/>
        <w:rPr>
          <w:b/>
          <w:sz w:val="32"/>
          <w:szCs w:val="32"/>
          <w:lang w:val="ro-MD"/>
        </w:rPr>
      </w:pPr>
    </w:p>
    <w:p w14:paraId="78B1D3F7" w14:textId="77777777" w:rsidR="007847DE" w:rsidRPr="00BA0A6D" w:rsidRDefault="00BA0A6D">
      <w:pPr>
        <w:jc w:val="center"/>
        <w:rPr>
          <w:b/>
          <w:sz w:val="32"/>
          <w:szCs w:val="32"/>
          <w:lang w:val="ro-MD"/>
        </w:rPr>
      </w:pPr>
      <w:r w:rsidRPr="00BA0A6D">
        <w:rPr>
          <w:b/>
          <w:sz w:val="32"/>
          <w:szCs w:val="32"/>
          <w:lang w:val="ro-MD"/>
        </w:rPr>
        <w:t>Embolism</w:t>
      </w:r>
    </w:p>
    <w:p w14:paraId="591D9F9E" w14:textId="77777777" w:rsidR="007847DE" w:rsidRPr="00BA0A6D" w:rsidRDefault="00BA0A6D">
      <w:pPr>
        <w:jc w:val="both"/>
        <w:rPr>
          <w:lang w:val="ro-MD"/>
        </w:rPr>
      </w:pPr>
      <w:r w:rsidRPr="00BA0A6D">
        <w:rPr>
          <w:lang w:val="ro-MD"/>
        </w:rPr>
        <w:t xml:space="preserve">      </w:t>
      </w:r>
      <w:r w:rsidR="00757CB3" w:rsidRPr="00BA0A6D">
        <w:rPr>
          <w:lang w:val="ro-MD"/>
        </w:rPr>
        <w:tab/>
      </w:r>
      <w:r w:rsidRPr="00BA0A6D">
        <w:rPr>
          <w:lang w:val="ro-MD"/>
        </w:rPr>
        <w:t xml:space="preserve">Una dintre </w:t>
      </w:r>
      <w:r w:rsidR="00450F83" w:rsidRPr="00BA0A6D">
        <w:rPr>
          <w:lang w:val="ro-MD"/>
        </w:rPr>
        <w:t xml:space="preserve">cauzele </w:t>
      </w:r>
      <w:r w:rsidRPr="00BA0A6D">
        <w:rPr>
          <w:lang w:val="ro-MD"/>
        </w:rPr>
        <w:t>frecvente de ischemie este un proces patologic numit embolie.</w:t>
      </w:r>
    </w:p>
    <w:p w14:paraId="60815806" w14:textId="77777777" w:rsidR="007847DE" w:rsidRPr="00BA0A6D" w:rsidRDefault="00757CB3">
      <w:pPr>
        <w:ind w:firstLine="708"/>
        <w:jc w:val="both"/>
        <w:rPr>
          <w:lang w:val="ro-MD"/>
        </w:rPr>
      </w:pPr>
      <w:r w:rsidRPr="00BA0A6D">
        <w:rPr>
          <w:b/>
          <w:lang w:val="ro-MD"/>
        </w:rPr>
        <w:t xml:space="preserve">Embolia </w:t>
      </w:r>
      <w:r w:rsidRPr="00BA0A6D">
        <w:rPr>
          <w:lang w:val="ro-MD"/>
        </w:rPr>
        <w:t xml:space="preserve">este </w:t>
      </w:r>
      <w:r w:rsidR="00BA0A6D" w:rsidRPr="00BA0A6D">
        <w:rPr>
          <w:lang w:val="ro-MD"/>
        </w:rPr>
        <w:t xml:space="preserve">prezența și circulația prin vasele de sânge a </w:t>
      </w:r>
      <w:r w:rsidRPr="00BA0A6D">
        <w:rPr>
          <w:lang w:val="ro-MD"/>
        </w:rPr>
        <w:t xml:space="preserve">corpurilor </w:t>
      </w:r>
      <w:r w:rsidR="00BA0A6D" w:rsidRPr="00BA0A6D">
        <w:rPr>
          <w:lang w:val="ro-MD"/>
        </w:rPr>
        <w:t>străine endogene sau exogene, care obstrucționează lumenul vascular și perturbă circulația sângelui.</w:t>
      </w:r>
    </w:p>
    <w:p w14:paraId="5D1AC009" w14:textId="77777777" w:rsidR="007847DE" w:rsidRPr="00BA0A6D" w:rsidRDefault="00BA0A6D">
      <w:pPr>
        <w:ind w:firstLine="708"/>
        <w:jc w:val="both"/>
        <w:rPr>
          <w:lang w:val="ro-MD"/>
        </w:rPr>
      </w:pPr>
      <w:r w:rsidRPr="00BA0A6D">
        <w:rPr>
          <w:i/>
          <w:iCs/>
          <w:lang w:val="ro-MD"/>
        </w:rPr>
        <w:t>Un embol este o masă intravasculară solidă, lichidă sau gazoasă detașată care este transportată de sânge către un loc îndepărtat de punctul său de origine</w:t>
      </w:r>
      <w:bookmarkStart w:id="1" w:name="4-u1.0-B978-1-4377-0792-2..50009-2--p126"/>
      <w:bookmarkEnd w:id="1"/>
      <w:r w:rsidRPr="00BA0A6D">
        <w:rPr>
          <w:i/>
          <w:iCs/>
          <w:lang w:val="ro-MD"/>
        </w:rPr>
        <w:t xml:space="preserve"> </w:t>
      </w:r>
      <w:r w:rsidRPr="00BA0A6D">
        <w:rPr>
          <w:lang w:val="ro-MD"/>
        </w:rPr>
        <w:t xml:space="preserve">. Termenul de </w:t>
      </w:r>
      <w:r w:rsidRPr="00BA0A6D">
        <w:rPr>
          <w:i/>
          <w:iCs/>
          <w:lang w:val="ro-MD"/>
        </w:rPr>
        <w:t xml:space="preserve">embol a </w:t>
      </w:r>
      <w:r w:rsidRPr="00BA0A6D">
        <w:rPr>
          <w:lang w:val="ro-MD"/>
        </w:rPr>
        <w:t xml:space="preserve">fost inventat de Rudolf Virchow în 1848 pentru a descrie obiectele care se fixează în vasele de sânge și obstrucționează fluxul sanguin. Aproape toate emboliile reprezintă o parte a unui tromb dislocat, de unde și termenul de </w:t>
      </w:r>
      <w:r w:rsidRPr="00BA0A6D">
        <w:rPr>
          <w:i/>
          <w:iCs/>
          <w:lang w:val="ro-MD"/>
        </w:rPr>
        <w:t>tromboembolism</w:t>
      </w:r>
      <w:r w:rsidRPr="00BA0A6D">
        <w:rPr>
          <w:lang w:val="ro-MD"/>
        </w:rPr>
        <w:t xml:space="preserve">. Formele rare de emboli includ picături de grăsime, bule de azot, resturi aterosclerotice </w:t>
      </w:r>
      <w:r w:rsidRPr="00BA0A6D">
        <w:rPr>
          <w:i/>
          <w:iCs/>
          <w:lang w:val="ro-MD"/>
        </w:rPr>
        <w:t>(emboli de colesterol)</w:t>
      </w:r>
      <w:r w:rsidRPr="00BA0A6D">
        <w:rPr>
          <w:lang w:val="ro-MD"/>
        </w:rPr>
        <w:t>, fragmente tumorale, măduvă osoasă sau chiar corpuri străine. Cu toate acestea, dacă nu se specifică altfel, emboliile trebuie considerate de origine trombotică.</w:t>
      </w:r>
    </w:p>
    <w:p w14:paraId="6645FBA6" w14:textId="77777777" w:rsidR="007847DE" w:rsidRPr="00BA0A6D" w:rsidRDefault="00BA0A6D">
      <w:pPr>
        <w:jc w:val="both"/>
        <w:rPr>
          <w:lang w:val="ro-MD"/>
        </w:rPr>
      </w:pPr>
      <w:r w:rsidRPr="00BA0A6D">
        <w:rPr>
          <w:b/>
          <w:lang w:val="ro-MD"/>
        </w:rPr>
        <w:t xml:space="preserve">               Etiologie</w:t>
      </w:r>
      <w:r w:rsidRPr="00BA0A6D">
        <w:rPr>
          <w:lang w:val="ro-MD"/>
        </w:rPr>
        <w:t xml:space="preserve">. În </w:t>
      </w:r>
      <w:r w:rsidR="00757CB3" w:rsidRPr="00BA0A6D">
        <w:rPr>
          <w:lang w:val="ro-MD"/>
        </w:rPr>
        <w:t xml:space="preserve">funcție de </w:t>
      </w:r>
      <w:r w:rsidRPr="00BA0A6D">
        <w:rPr>
          <w:lang w:val="ro-MD"/>
        </w:rPr>
        <w:t xml:space="preserve">originea embolului, emboliile pot fi </w:t>
      </w:r>
      <w:r w:rsidRPr="00BA0A6D">
        <w:rPr>
          <w:i/>
          <w:lang w:val="ro-MD"/>
        </w:rPr>
        <w:t xml:space="preserve">exogene </w:t>
      </w:r>
      <w:r w:rsidRPr="00BA0A6D">
        <w:rPr>
          <w:lang w:val="ro-MD"/>
        </w:rPr>
        <w:t xml:space="preserve">și </w:t>
      </w:r>
      <w:r w:rsidRPr="00BA0A6D">
        <w:rPr>
          <w:i/>
          <w:lang w:val="ro-MD"/>
        </w:rPr>
        <w:t>endogene</w:t>
      </w:r>
      <w:r w:rsidRPr="00BA0A6D">
        <w:rPr>
          <w:lang w:val="ro-MD"/>
        </w:rPr>
        <w:t xml:space="preserve">. Embolii exogeni pătrund în fluxul sanguin din mediul înconjurător. Din acest grup </w:t>
      </w:r>
      <w:r w:rsidR="00757CB3" w:rsidRPr="00BA0A6D">
        <w:rPr>
          <w:lang w:val="ro-MD"/>
        </w:rPr>
        <w:t xml:space="preserve">pot fi numite: embolia </w:t>
      </w:r>
      <w:r w:rsidRPr="00BA0A6D">
        <w:rPr>
          <w:lang w:val="ro-MD"/>
        </w:rPr>
        <w:t xml:space="preserve">aeriană, </w:t>
      </w:r>
      <w:r w:rsidR="00757CB3" w:rsidRPr="00BA0A6D">
        <w:rPr>
          <w:lang w:val="ro-MD"/>
        </w:rPr>
        <w:t xml:space="preserve">embolia </w:t>
      </w:r>
      <w:r w:rsidRPr="00BA0A6D">
        <w:rPr>
          <w:lang w:val="ro-MD"/>
        </w:rPr>
        <w:t xml:space="preserve">gazoasă, microbiană, parazitară și </w:t>
      </w:r>
      <w:r w:rsidR="00757CB3" w:rsidRPr="00BA0A6D">
        <w:rPr>
          <w:lang w:val="ro-MD"/>
        </w:rPr>
        <w:t>embolia cu corpuri străine</w:t>
      </w:r>
      <w:r w:rsidR="00FD19E7" w:rsidRPr="00BA0A6D">
        <w:rPr>
          <w:lang w:val="ro-MD"/>
        </w:rPr>
        <w:t>. În cazul emboliei</w:t>
      </w:r>
      <w:r w:rsidRPr="00BA0A6D">
        <w:rPr>
          <w:lang w:val="ro-MD"/>
        </w:rPr>
        <w:t xml:space="preserve"> endogene, emboliile </w:t>
      </w:r>
      <w:r w:rsidR="00FD19E7" w:rsidRPr="00BA0A6D">
        <w:rPr>
          <w:lang w:val="ro-MD"/>
        </w:rPr>
        <w:t xml:space="preserve">se </w:t>
      </w:r>
      <w:r w:rsidRPr="00BA0A6D">
        <w:rPr>
          <w:lang w:val="ro-MD"/>
        </w:rPr>
        <w:t xml:space="preserve">formează în </w:t>
      </w:r>
      <w:r w:rsidR="00FD19E7" w:rsidRPr="00BA0A6D">
        <w:rPr>
          <w:lang w:val="ro-MD"/>
        </w:rPr>
        <w:t xml:space="preserve">organism </w:t>
      </w:r>
      <w:r w:rsidRPr="00BA0A6D">
        <w:rPr>
          <w:lang w:val="ro-MD"/>
        </w:rPr>
        <w:t xml:space="preserve">din substanțele </w:t>
      </w:r>
      <w:r w:rsidR="00FD19E7" w:rsidRPr="00BA0A6D">
        <w:rPr>
          <w:lang w:val="ro-MD"/>
        </w:rPr>
        <w:t xml:space="preserve">proprii </w:t>
      </w:r>
      <w:r w:rsidRPr="00BA0A6D">
        <w:rPr>
          <w:lang w:val="ro-MD"/>
        </w:rPr>
        <w:t xml:space="preserve">ale organismului. </w:t>
      </w:r>
      <w:r w:rsidR="00FD19E7" w:rsidRPr="00BA0A6D">
        <w:rPr>
          <w:lang w:val="ro-MD"/>
        </w:rPr>
        <w:t xml:space="preserve">Pot fi numărate următoarele </w:t>
      </w:r>
      <w:r w:rsidRPr="00BA0A6D">
        <w:rPr>
          <w:lang w:val="ro-MD"/>
        </w:rPr>
        <w:t xml:space="preserve">embolii endogene: cu trombi, tisulare și lipidice, celulare, cu lichid amniotic și </w:t>
      </w:r>
      <w:r w:rsidR="00FD19E7" w:rsidRPr="00BA0A6D">
        <w:rPr>
          <w:lang w:val="ro-MD"/>
        </w:rPr>
        <w:t>ateromatoase</w:t>
      </w:r>
      <w:r w:rsidRPr="00BA0A6D">
        <w:rPr>
          <w:lang w:val="ro-MD"/>
        </w:rPr>
        <w:t xml:space="preserve">. </w:t>
      </w:r>
    </w:p>
    <w:p w14:paraId="25D3FC1A" w14:textId="77777777" w:rsidR="007847DE" w:rsidRPr="00BA0A6D" w:rsidRDefault="00FD19E7">
      <w:pPr>
        <w:jc w:val="both"/>
        <w:rPr>
          <w:lang w:val="ro-MD"/>
        </w:rPr>
      </w:pPr>
      <w:r w:rsidRPr="00BA0A6D">
        <w:rPr>
          <w:lang w:val="ro-MD"/>
        </w:rPr>
        <w:t xml:space="preserve">               În funcție de </w:t>
      </w:r>
      <w:r w:rsidR="00BA0A6D" w:rsidRPr="00BA0A6D">
        <w:rPr>
          <w:lang w:val="ro-MD"/>
        </w:rPr>
        <w:t xml:space="preserve">localizarea embolului, </w:t>
      </w:r>
      <w:r w:rsidRPr="00BA0A6D">
        <w:rPr>
          <w:lang w:val="ro-MD"/>
        </w:rPr>
        <w:t xml:space="preserve">poate exista </w:t>
      </w:r>
      <w:r w:rsidR="00BA0A6D" w:rsidRPr="00BA0A6D">
        <w:rPr>
          <w:lang w:val="ro-MD"/>
        </w:rPr>
        <w:t xml:space="preserve">embolie </w:t>
      </w:r>
      <w:r w:rsidRPr="00BA0A6D">
        <w:rPr>
          <w:lang w:val="ro-MD"/>
        </w:rPr>
        <w:t xml:space="preserve">a </w:t>
      </w:r>
      <w:r w:rsidR="00BA0A6D" w:rsidRPr="00BA0A6D">
        <w:rPr>
          <w:lang w:val="ro-MD"/>
        </w:rPr>
        <w:t xml:space="preserve">circulației </w:t>
      </w:r>
      <w:r w:rsidRPr="00BA0A6D">
        <w:rPr>
          <w:lang w:val="ro-MD"/>
        </w:rPr>
        <w:t>sistemice</w:t>
      </w:r>
      <w:r w:rsidR="00BA0A6D" w:rsidRPr="00BA0A6D">
        <w:rPr>
          <w:lang w:val="ro-MD"/>
        </w:rPr>
        <w:t xml:space="preserve">, </w:t>
      </w:r>
      <w:r w:rsidRPr="00BA0A6D">
        <w:rPr>
          <w:lang w:val="ro-MD"/>
        </w:rPr>
        <w:t xml:space="preserve">embolie pulmonară </w:t>
      </w:r>
      <w:r w:rsidR="00BA0A6D" w:rsidRPr="00BA0A6D">
        <w:rPr>
          <w:lang w:val="ro-MD"/>
        </w:rPr>
        <w:t xml:space="preserve">și </w:t>
      </w:r>
      <w:r w:rsidRPr="00BA0A6D">
        <w:rPr>
          <w:lang w:val="ro-MD"/>
        </w:rPr>
        <w:t xml:space="preserve">embolie </w:t>
      </w:r>
      <w:r w:rsidR="00BA0A6D" w:rsidRPr="00BA0A6D">
        <w:rPr>
          <w:lang w:val="ro-MD"/>
        </w:rPr>
        <w:t>a venei porte.</w:t>
      </w:r>
    </w:p>
    <w:p w14:paraId="507B4165" w14:textId="77777777" w:rsidR="007847DE" w:rsidRPr="00BA0A6D" w:rsidRDefault="00BA0A6D">
      <w:pPr>
        <w:jc w:val="both"/>
        <w:rPr>
          <w:lang w:val="ro-MD"/>
        </w:rPr>
      </w:pPr>
      <w:r w:rsidRPr="00BA0A6D">
        <w:rPr>
          <w:lang w:val="ro-MD"/>
        </w:rPr>
        <w:t xml:space="preserve">               Emboli pot fi clasificați și în </w:t>
      </w:r>
      <w:r w:rsidR="00FD19E7" w:rsidRPr="00BA0A6D">
        <w:rPr>
          <w:lang w:val="ro-MD"/>
        </w:rPr>
        <w:t xml:space="preserve">funcție de </w:t>
      </w:r>
      <w:r w:rsidRPr="00BA0A6D">
        <w:rPr>
          <w:lang w:val="ro-MD"/>
        </w:rPr>
        <w:t xml:space="preserve">direcția circulației </w:t>
      </w:r>
      <w:r w:rsidR="00FD19E7" w:rsidRPr="00BA0A6D">
        <w:rPr>
          <w:lang w:val="ro-MD"/>
        </w:rPr>
        <w:t>lor</w:t>
      </w:r>
      <w:r w:rsidRPr="00BA0A6D">
        <w:rPr>
          <w:lang w:val="ro-MD"/>
        </w:rPr>
        <w:t xml:space="preserve">: ortogradă, retrogradă, </w:t>
      </w:r>
      <w:r w:rsidR="00FD19E7" w:rsidRPr="00BA0A6D">
        <w:rPr>
          <w:lang w:val="ro-MD"/>
        </w:rPr>
        <w:t>paradoxală</w:t>
      </w:r>
      <w:r w:rsidRPr="00BA0A6D">
        <w:rPr>
          <w:lang w:val="ro-MD"/>
        </w:rPr>
        <w:t xml:space="preserve">. </w:t>
      </w:r>
    </w:p>
    <w:p w14:paraId="23889244" w14:textId="77777777" w:rsidR="007847DE" w:rsidRPr="00BA0A6D" w:rsidRDefault="00BA0A6D">
      <w:pPr>
        <w:spacing w:before="100" w:beforeAutospacing="1" w:after="100" w:afterAutospacing="1"/>
        <w:jc w:val="both"/>
        <w:rPr>
          <w:lang w:val="ro-MD"/>
        </w:rPr>
      </w:pPr>
      <w:r w:rsidRPr="00BA0A6D">
        <w:rPr>
          <w:b/>
          <w:lang w:val="ro-MD"/>
        </w:rPr>
        <w:t xml:space="preserve">              Patogeneză</w:t>
      </w:r>
      <w:r w:rsidRPr="00BA0A6D">
        <w:rPr>
          <w:lang w:val="ro-MD"/>
        </w:rPr>
        <w:t xml:space="preserve">. Mecanismul de formare și evoluție a diferitelor forme de emboli este diferit și depinde de originea și particularitățile embolului, </w:t>
      </w:r>
      <w:r w:rsidR="00203258" w:rsidRPr="00BA0A6D">
        <w:rPr>
          <w:lang w:val="ro-MD"/>
        </w:rPr>
        <w:t xml:space="preserve">tipul de vas obstrucționat, </w:t>
      </w:r>
      <w:r w:rsidRPr="00BA0A6D">
        <w:rPr>
          <w:lang w:val="ro-MD"/>
        </w:rPr>
        <w:t xml:space="preserve">direcția de circulație a embolului. </w:t>
      </w:r>
      <w:r w:rsidR="00203258" w:rsidRPr="00BA0A6D">
        <w:rPr>
          <w:lang w:val="ro-MD"/>
        </w:rPr>
        <w:t xml:space="preserve">Inevitabil, embolii se fixează în vase prea mici pentru a permite trecerea ulterioară, provocând ocluzie vasculară parțială sau completă; o consecință majoră este necroza ischemică </w:t>
      </w:r>
      <w:r w:rsidR="00203258" w:rsidRPr="00BA0A6D">
        <w:rPr>
          <w:iCs/>
          <w:lang w:val="ro-MD"/>
        </w:rPr>
        <w:t xml:space="preserve">(infarctul) </w:t>
      </w:r>
      <w:r w:rsidR="00203258" w:rsidRPr="00BA0A6D">
        <w:rPr>
          <w:lang w:val="ro-MD"/>
        </w:rPr>
        <w:t xml:space="preserve">a țesutului din aval. În funcție de originea lor, emboliile se pot depune oriunde în arborele vascular; </w:t>
      </w:r>
      <w:r w:rsidR="00E93AEE">
        <w:rPr>
          <w:lang w:val="ro-MD"/>
        </w:rPr>
        <w:t xml:space="preserve">efectele </w:t>
      </w:r>
      <w:r w:rsidR="00203258" w:rsidRPr="00BA0A6D">
        <w:rPr>
          <w:lang w:val="ro-MD"/>
        </w:rPr>
        <w:t xml:space="preserve">clinice </w:t>
      </w:r>
      <w:r w:rsidR="00E93AEE">
        <w:rPr>
          <w:lang w:val="ro-MD"/>
        </w:rPr>
        <w:t>depind  de localizarea concretă (</w:t>
      </w:r>
      <w:r w:rsidR="00203258" w:rsidRPr="00BA0A6D">
        <w:rPr>
          <w:lang w:val="ro-MD"/>
        </w:rPr>
        <w:t xml:space="preserve"> circulația pulmonară sau sistemică</w:t>
      </w:r>
      <w:r w:rsidR="00E93AEE">
        <w:rPr>
          <w:lang w:val="ro-MD"/>
        </w:rPr>
        <w:t>)</w:t>
      </w:r>
      <w:r w:rsidR="00203258" w:rsidRPr="00BA0A6D">
        <w:rPr>
          <w:lang w:val="ro-MD"/>
        </w:rPr>
        <w:t>.</w:t>
      </w:r>
    </w:p>
    <w:p w14:paraId="495FF49F" w14:textId="77777777" w:rsidR="007847DE" w:rsidRPr="00BA0A6D" w:rsidRDefault="00BA0A6D">
      <w:pPr>
        <w:spacing w:before="100" w:beforeAutospacing="1" w:after="100" w:afterAutospacing="1"/>
        <w:jc w:val="both"/>
        <w:rPr>
          <w:lang w:val="ro-MD"/>
        </w:rPr>
      </w:pPr>
      <w:r w:rsidRPr="00BA0A6D">
        <w:rPr>
          <w:b/>
          <w:lang w:val="ro-MD"/>
        </w:rPr>
        <w:t xml:space="preserve">          Embolie </w:t>
      </w:r>
      <w:r w:rsidR="0099777F" w:rsidRPr="00BA0A6D">
        <w:rPr>
          <w:b/>
          <w:lang w:val="ro-MD"/>
        </w:rPr>
        <w:t>aeriană</w:t>
      </w:r>
      <w:r w:rsidR="00015DDF" w:rsidRPr="00BA0A6D">
        <w:rPr>
          <w:b/>
          <w:lang w:val="ro-MD"/>
        </w:rPr>
        <w:t xml:space="preserve">. </w:t>
      </w:r>
      <w:r w:rsidR="00015DDF" w:rsidRPr="00BA0A6D">
        <w:rPr>
          <w:lang w:val="ro-MD"/>
        </w:rPr>
        <w:t>Embolii</w:t>
      </w:r>
      <w:r w:rsidR="003D52DB">
        <w:rPr>
          <w:lang w:val="ro-MD"/>
        </w:rPr>
        <w:t xml:space="preserve">a aeriană </w:t>
      </w:r>
      <w:r w:rsidRPr="00BA0A6D">
        <w:rPr>
          <w:lang w:val="ro-MD"/>
        </w:rPr>
        <w:t xml:space="preserve">reprezintă obstrucția lumenului vasului cu aer atmosferic. </w:t>
      </w:r>
      <w:r w:rsidR="00015DDF" w:rsidRPr="00BA0A6D">
        <w:rPr>
          <w:lang w:val="ro-MD"/>
        </w:rPr>
        <w:t xml:space="preserve">Bulele de gaz din circulație se pot </w:t>
      </w:r>
      <w:r w:rsidR="003D52DB">
        <w:rPr>
          <w:lang w:val="ro-MD"/>
        </w:rPr>
        <w:t>condensa, f</w:t>
      </w:r>
      <w:r w:rsidR="00015DDF" w:rsidRPr="00BA0A6D">
        <w:rPr>
          <w:lang w:val="ro-MD"/>
        </w:rPr>
        <w:t>orma mase spumoase care obstrucționează fluxul vascular (și provoacă leziuni ischemice distale). De exemplu, un volum foarte mic de aer prins într-o arteră coronariană în timpul unei operații de bypass poate oclude fluxul</w:t>
      </w:r>
      <w:r w:rsidR="00F565A8">
        <w:rPr>
          <w:lang w:val="ro-MD"/>
        </w:rPr>
        <w:t xml:space="preserve"> sanguin</w:t>
      </w:r>
      <w:r w:rsidR="00015DDF" w:rsidRPr="00BA0A6D">
        <w:rPr>
          <w:lang w:val="ro-MD"/>
        </w:rPr>
        <w:t xml:space="preserve"> cu consecințe grave. În general, sunt necesari mai mult de 100 cc de aer pentru a avea un efect clinic în circulația pulmonară; volum de aer poate fi introdus din greșeală în timpul procedurilor obstetricale sau laparoscopice sau ca urmare a leziunilor peretelui toracic. </w:t>
      </w:r>
      <w:r w:rsidR="003D52DB">
        <w:rPr>
          <w:lang w:val="ro-MD"/>
        </w:rPr>
        <w:t xml:space="preserve">Embolia aeriană </w:t>
      </w:r>
      <w:r w:rsidRPr="00BA0A6D">
        <w:rPr>
          <w:lang w:val="ro-MD"/>
        </w:rPr>
        <w:t xml:space="preserve">este posibilă </w:t>
      </w:r>
      <w:r w:rsidR="00015DDF" w:rsidRPr="00BA0A6D">
        <w:rPr>
          <w:lang w:val="ro-MD"/>
        </w:rPr>
        <w:t xml:space="preserve">și </w:t>
      </w:r>
      <w:r w:rsidRPr="00BA0A6D">
        <w:rPr>
          <w:lang w:val="ro-MD"/>
        </w:rPr>
        <w:t xml:space="preserve">în caz de </w:t>
      </w:r>
      <w:r w:rsidR="00015DDF" w:rsidRPr="00BA0A6D">
        <w:rPr>
          <w:lang w:val="ro-MD"/>
        </w:rPr>
        <w:t xml:space="preserve">traumatism al </w:t>
      </w:r>
      <w:r w:rsidRPr="00BA0A6D">
        <w:rPr>
          <w:lang w:val="ro-MD"/>
        </w:rPr>
        <w:t xml:space="preserve">venelor </w:t>
      </w:r>
      <w:r w:rsidR="00015DDF" w:rsidRPr="00BA0A6D">
        <w:rPr>
          <w:lang w:val="ro-MD"/>
        </w:rPr>
        <w:t xml:space="preserve">magistrale </w:t>
      </w:r>
      <w:r w:rsidRPr="00BA0A6D">
        <w:rPr>
          <w:lang w:val="ro-MD"/>
        </w:rPr>
        <w:t xml:space="preserve">mari (jugulare, subclaviculare), </w:t>
      </w:r>
      <w:r w:rsidR="003D52DB">
        <w:rPr>
          <w:lang w:val="ro-MD"/>
        </w:rPr>
        <w:t xml:space="preserve">în </w:t>
      </w:r>
      <w:r w:rsidR="00015DDF" w:rsidRPr="00BA0A6D">
        <w:rPr>
          <w:lang w:val="ro-MD"/>
        </w:rPr>
        <w:t>leziune</w:t>
      </w:r>
      <w:r w:rsidR="003D52DB">
        <w:rPr>
          <w:lang w:val="ro-MD"/>
        </w:rPr>
        <w:t>a</w:t>
      </w:r>
      <w:r w:rsidR="00015DDF" w:rsidRPr="00BA0A6D">
        <w:rPr>
          <w:lang w:val="ro-MD"/>
        </w:rPr>
        <w:t xml:space="preserve"> </w:t>
      </w:r>
      <w:r w:rsidRPr="00BA0A6D">
        <w:rPr>
          <w:lang w:val="ro-MD"/>
        </w:rPr>
        <w:t xml:space="preserve">sinusurilor venoase din </w:t>
      </w:r>
      <w:r w:rsidR="00015DDF" w:rsidRPr="00BA0A6D">
        <w:rPr>
          <w:lang w:val="ro-MD"/>
        </w:rPr>
        <w:t>craniu</w:t>
      </w:r>
      <w:r w:rsidRPr="00BA0A6D">
        <w:rPr>
          <w:lang w:val="ro-MD"/>
        </w:rPr>
        <w:t xml:space="preserve">. În aceste vene presiunea sângelui este mai mică decât cea atmosferică, iar pereții vasculari sunt fixați pe țesutul adiacent și la ruperea lor nu se </w:t>
      </w:r>
      <w:r w:rsidR="003D52DB">
        <w:rPr>
          <w:lang w:val="ro-MD"/>
        </w:rPr>
        <w:t>colabează</w:t>
      </w:r>
      <w:r w:rsidRPr="00BA0A6D">
        <w:rPr>
          <w:lang w:val="ro-MD"/>
        </w:rPr>
        <w:t xml:space="preserve">, din această cauză aerul atmosferic este aspirat în vas. Bulele de aer circulă cu fluxul sanguin și intră prin atriul drept în ventriculul drept, iar de aici bulele de aer sunt </w:t>
      </w:r>
      <w:r w:rsidR="00015DDF" w:rsidRPr="00BA0A6D">
        <w:rPr>
          <w:lang w:val="ro-MD"/>
        </w:rPr>
        <w:t xml:space="preserve">pompate în </w:t>
      </w:r>
      <w:r w:rsidRPr="00BA0A6D">
        <w:rPr>
          <w:lang w:val="ro-MD"/>
        </w:rPr>
        <w:t xml:space="preserve">circulația </w:t>
      </w:r>
      <w:r w:rsidR="00015DDF" w:rsidRPr="00BA0A6D">
        <w:rPr>
          <w:lang w:val="ro-MD"/>
        </w:rPr>
        <w:t>pulmonară</w:t>
      </w:r>
      <w:r w:rsidRPr="00BA0A6D">
        <w:rPr>
          <w:lang w:val="ro-MD"/>
        </w:rPr>
        <w:t xml:space="preserve">, unde </w:t>
      </w:r>
      <w:r w:rsidR="00015DDF" w:rsidRPr="00BA0A6D">
        <w:rPr>
          <w:lang w:val="ro-MD"/>
        </w:rPr>
        <w:t xml:space="preserve">acestea </w:t>
      </w:r>
      <w:r w:rsidRPr="00BA0A6D">
        <w:rPr>
          <w:lang w:val="ro-MD"/>
        </w:rPr>
        <w:t xml:space="preserve">obstrucționează </w:t>
      </w:r>
      <w:r w:rsidR="007631CB" w:rsidRPr="00BA0A6D">
        <w:rPr>
          <w:lang w:val="ro-MD"/>
        </w:rPr>
        <w:t xml:space="preserve">ramurile arterei pulmonare. Obstrucția a mai mult de 2/3 din capilarele pulmonare </w:t>
      </w:r>
      <w:r w:rsidR="0099777F" w:rsidRPr="00BA0A6D">
        <w:rPr>
          <w:lang w:val="ro-MD"/>
        </w:rPr>
        <w:t xml:space="preserve">duce </w:t>
      </w:r>
      <w:r w:rsidR="007631CB" w:rsidRPr="00BA0A6D">
        <w:rPr>
          <w:lang w:val="ro-MD"/>
        </w:rPr>
        <w:t>la decesul pacientului</w:t>
      </w:r>
      <w:r w:rsidR="0099777F" w:rsidRPr="00BA0A6D">
        <w:rPr>
          <w:lang w:val="ro-MD"/>
        </w:rPr>
        <w:t xml:space="preserve">. </w:t>
      </w:r>
      <w:r w:rsidR="007631CB" w:rsidRPr="00BA0A6D">
        <w:rPr>
          <w:lang w:val="ro-MD"/>
        </w:rPr>
        <w:t xml:space="preserve">În barotrauma pulmonară cauzată de o undă explozivă sau în </w:t>
      </w:r>
      <w:r w:rsidRPr="00BA0A6D">
        <w:rPr>
          <w:lang w:val="ro-MD"/>
        </w:rPr>
        <w:t>condiții de hipobaria</w:t>
      </w:r>
      <w:r w:rsidR="007631CB" w:rsidRPr="00BA0A6D">
        <w:rPr>
          <w:lang w:val="ro-MD"/>
        </w:rPr>
        <w:t xml:space="preserve">, </w:t>
      </w:r>
      <w:r w:rsidRPr="00BA0A6D">
        <w:rPr>
          <w:lang w:val="ro-MD"/>
        </w:rPr>
        <w:t xml:space="preserve">dilatarea bruscă a </w:t>
      </w:r>
      <w:r w:rsidR="003D52DB">
        <w:rPr>
          <w:lang w:val="ro-MD"/>
        </w:rPr>
        <w:t>gazelor</w:t>
      </w:r>
      <w:r w:rsidRPr="00BA0A6D">
        <w:rPr>
          <w:lang w:val="ro-MD"/>
        </w:rPr>
        <w:t xml:space="preserve"> din alveole provoacă ruperea acestora, aerul pătrunde în vase prin </w:t>
      </w:r>
      <w:r w:rsidR="007631CB" w:rsidRPr="00BA0A6D">
        <w:rPr>
          <w:lang w:val="ro-MD"/>
        </w:rPr>
        <w:t xml:space="preserve">membrana </w:t>
      </w:r>
      <w:r w:rsidRPr="00BA0A6D">
        <w:rPr>
          <w:lang w:val="ro-MD"/>
        </w:rPr>
        <w:t xml:space="preserve">alveolo-capilară </w:t>
      </w:r>
      <w:r w:rsidRPr="00BA0A6D">
        <w:rPr>
          <w:lang w:val="ro-MD"/>
        </w:rPr>
        <w:lastRenderedPageBreak/>
        <w:t xml:space="preserve">deteriorată </w:t>
      </w:r>
      <w:r w:rsidR="007631CB" w:rsidRPr="00BA0A6D">
        <w:rPr>
          <w:lang w:val="ro-MD"/>
        </w:rPr>
        <w:t xml:space="preserve">și </w:t>
      </w:r>
      <w:r w:rsidR="003D52DB">
        <w:rPr>
          <w:lang w:val="ro-MD"/>
        </w:rPr>
        <w:t xml:space="preserve">ulterior </w:t>
      </w:r>
      <w:r w:rsidR="007631CB" w:rsidRPr="00BA0A6D">
        <w:rPr>
          <w:lang w:val="ro-MD"/>
        </w:rPr>
        <w:t>în circulația sistemică</w:t>
      </w:r>
      <w:r w:rsidRPr="00BA0A6D">
        <w:rPr>
          <w:lang w:val="ro-MD"/>
        </w:rPr>
        <w:t xml:space="preserve">. Rar </w:t>
      </w:r>
      <w:r w:rsidR="007631CB" w:rsidRPr="00BA0A6D">
        <w:rPr>
          <w:lang w:val="ro-MD"/>
        </w:rPr>
        <w:t xml:space="preserve">embolia de </w:t>
      </w:r>
      <w:r w:rsidRPr="00BA0A6D">
        <w:rPr>
          <w:lang w:val="ro-MD"/>
        </w:rPr>
        <w:t xml:space="preserve">aer poate fi o </w:t>
      </w:r>
      <w:r w:rsidR="007631CB" w:rsidRPr="00BA0A6D">
        <w:rPr>
          <w:lang w:val="ro-MD"/>
        </w:rPr>
        <w:t>complicație în timpul nașterii sau avortului</w:t>
      </w:r>
      <w:r w:rsidRPr="00BA0A6D">
        <w:rPr>
          <w:lang w:val="ro-MD"/>
        </w:rPr>
        <w:t xml:space="preserve">, când </w:t>
      </w:r>
      <w:r w:rsidR="007631CB" w:rsidRPr="00BA0A6D">
        <w:rPr>
          <w:lang w:val="ro-MD"/>
        </w:rPr>
        <w:t xml:space="preserve">bulele de </w:t>
      </w:r>
      <w:r w:rsidRPr="00BA0A6D">
        <w:rPr>
          <w:lang w:val="ro-MD"/>
        </w:rPr>
        <w:t xml:space="preserve">aer pot intra în </w:t>
      </w:r>
      <w:r w:rsidR="007631CB" w:rsidRPr="00BA0A6D">
        <w:rPr>
          <w:lang w:val="ro-MD"/>
        </w:rPr>
        <w:t xml:space="preserve">sinusurile venoase ale placentei în timpul </w:t>
      </w:r>
      <w:r w:rsidRPr="00BA0A6D">
        <w:rPr>
          <w:lang w:val="ro-MD"/>
        </w:rPr>
        <w:t xml:space="preserve">contracției musculare a uterului. Emboliile de aer </w:t>
      </w:r>
      <w:r w:rsidR="007631CB" w:rsidRPr="00BA0A6D">
        <w:rPr>
          <w:lang w:val="ro-MD"/>
        </w:rPr>
        <w:t>pot fi iatrogene</w:t>
      </w:r>
      <w:r w:rsidRPr="00BA0A6D">
        <w:rPr>
          <w:lang w:val="ro-MD"/>
        </w:rPr>
        <w:t xml:space="preserve">, în </w:t>
      </w:r>
      <w:r w:rsidR="007631CB" w:rsidRPr="00BA0A6D">
        <w:rPr>
          <w:lang w:val="ro-MD"/>
        </w:rPr>
        <w:t xml:space="preserve">timpul unor </w:t>
      </w:r>
      <w:r w:rsidRPr="00BA0A6D">
        <w:rPr>
          <w:lang w:val="ro-MD"/>
        </w:rPr>
        <w:t xml:space="preserve">manipulări medicale </w:t>
      </w:r>
      <w:r w:rsidR="007631CB" w:rsidRPr="00BA0A6D">
        <w:rPr>
          <w:lang w:val="ro-MD"/>
        </w:rPr>
        <w:t>inadecvate</w:t>
      </w:r>
      <w:r w:rsidRPr="00BA0A6D">
        <w:rPr>
          <w:lang w:val="ro-MD"/>
        </w:rPr>
        <w:t xml:space="preserve">, cum ar fi în </w:t>
      </w:r>
      <w:r w:rsidR="007631CB" w:rsidRPr="00BA0A6D">
        <w:rPr>
          <w:lang w:val="ro-MD"/>
        </w:rPr>
        <w:t xml:space="preserve">timpul </w:t>
      </w:r>
      <w:r w:rsidRPr="00BA0A6D">
        <w:rPr>
          <w:lang w:val="ro-MD"/>
        </w:rPr>
        <w:t xml:space="preserve">administrării </w:t>
      </w:r>
      <w:r w:rsidR="007631CB" w:rsidRPr="00BA0A6D">
        <w:rPr>
          <w:lang w:val="ro-MD"/>
        </w:rPr>
        <w:t xml:space="preserve">intraarteriale </w:t>
      </w:r>
      <w:r w:rsidRPr="00BA0A6D">
        <w:rPr>
          <w:lang w:val="ro-MD"/>
        </w:rPr>
        <w:t xml:space="preserve">a diferitelor medicamente, transfuziei de sânge, investigațiilor radiologice sau angiografice. </w:t>
      </w:r>
    </w:p>
    <w:p w14:paraId="01386144" w14:textId="77777777" w:rsidR="007847DE" w:rsidRPr="00BA0A6D" w:rsidRDefault="00BA0A6D">
      <w:pPr>
        <w:jc w:val="both"/>
        <w:rPr>
          <w:lang w:val="ro-MD"/>
        </w:rPr>
      </w:pPr>
      <w:r w:rsidRPr="00BA0A6D">
        <w:rPr>
          <w:b/>
          <w:lang w:val="ro-MD"/>
        </w:rPr>
        <w:t xml:space="preserve">            Emboliile microbiene </w:t>
      </w:r>
      <w:r w:rsidR="00FD4FB1" w:rsidRPr="00BA0A6D">
        <w:rPr>
          <w:lang w:val="ro-MD"/>
        </w:rPr>
        <w:t xml:space="preserve">sunt </w:t>
      </w:r>
      <w:r w:rsidRPr="00BA0A6D">
        <w:rPr>
          <w:lang w:val="ro-MD"/>
        </w:rPr>
        <w:t xml:space="preserve">o consecință a pătrunderii în </w:t>
      </w:r>
      <w:r w:rsidR="00074A6E" w:rsidRPr="00BA0A6D">
        <w:rPr>
          <w:lang w:val="ro-MD"/>
        </w:rPr>
        <w:t xml:space="preserve">fluxul </w:t>
      </w:r>
      <w:r w:rsidR="00FD4FB1" w:rsidRPr="00BA0A6D">
        <w:rPr>
          <w:lang w:val="ro-MD"/>
        </w:rPr>
        <w:t xml:space="preserve">sanguin </w:t>
      </w:r>
      <w:r w:rsidRPr="00BA0A6D">
        <w:rPr>
          <w:lang w:val="ro-MD"/>
        </w:rPr>
        <w:t xml:space="preserve">a </w:t>
      </w:r>
      <w:r w:rsidR="00FD4FB1" w:rsidRPr="00BA0A6D">
        <w:rPr>
          <w:lang w:val="ro-MD"/>
        </w:rPr>
        <w:t xml:space="preserve">microorganismelor din </w:t>
      </w:r>
      <w:r w:rsidRPr="00BA0A6D">
        <w:rPr>
          <w:lang w:val="ro-MD"/>
        </w:rPr>
        <w:t xml:space="preserve">focarele </w:t>
      </w:r>
      <w:r w:rsidR="00FD4FB1" w:rsidRPr="00BA0A6D">
        <w:rPr>
          <w:lang w:val="ro-MD"/>
        </w:rPr>
        <w:t>inflamatorii</w:t>
      </w:r>
      <w:r w:rsidRPr="00BA0A6D">
        <w:rPr>
          <w:lang w:val="ro-MD"/>
        </w:rPr>
        <w:t xml:space="preserve"> septice</w:t>
      </w:r>
      <w:r w:rsidR="00FD4FB1" w:rsidRPr="00BA0A6D">
        <w:rPr>
          <w:lang w:val="ro-MD"/>
        </w:rPr>
        <w:t xml:space="preserve">, a obstrucționării </w:t>
      </w:r>
      <w:r w:rsidRPr="00BA0A6D">
        <w:rPr>
          <w:lang w:val="ro-MD"/>
        </w:rPr>
        <w:t xml:space="preserve">lumenului vascular, precum și a </w:t>
      </w:r>
      <w:r w:rsidR="00FD4FB1" w:rsidRPr="00BA0A6D">
        <w:rPr>
          <w:lang w:val="ro-MD"/>
        </w:rPr>
        <w:t>dezvoltării focarelor metastatice</w:t>
      </w:r>
      <w:r w:rsidRPr="00BA0A6D">
        <w:rPr>
          <w:lang w:val="ro-MD"/>
        </w:rPr>
        <w:t xml:space="preserve"> infecțioase în diferite organe. Această formă de </w:t>
      </w:r>
      <w:r w:rsidR="00FD4FB1" w:rsidRPr="00BA0A6D">
        <w:rPr>
          <w:lang w:val="ro-MD"/>
        </w:rPr>
        <w:t xml:space="preserve">embolie se </w:t>
      </w:r>
      <w:r w:rsidRPr="00BA0A6D">
        <w:rPr>
          <w:lang w:val="ro-MD"/>
        </w:rPr>
        <w:t xml:space="preserve">dezvoltă, de obicei, </w:t>
      </w:r>
      <w:r w:rsidR="00FD4FB1" w:rsidRPr="00BA0A6D">
        <w:rPr>
          <w:lang w:val="ro-MD"/>
        </w:rPr>
        <w:t xml:space="preserve">în caz de </w:t>
      </w:r>
      <w:r w:rsidRPr="00BA0A6D">
        <w:rPr>
          <w:lang w:val="ro-MD"/>
        </w:rPr>
        <w:t xml:space="preserve">liză septică a trombilor, de aceea este caracteristică </w:t>
      </w:r>
      <w:r w:rsidR="00FD4FB1" w:rsidRPr="00BA0A6D">
        <w:rPr>
          <w:lang w:val="ro-MD"/>
        </w:rPr>
        <w:t xml:space="preserve">atât </w:t>
      </w:r>
      <w:r w:rsidRPr="00BA0A6D">
        <w:rPr>
          <w:lang w:val="ro-MD"/>
        </w:rPr>
        <w:t xml:space="preserve">pentru circulația </w:t>
      </w:r>
      <w:r w:rsidR="00FD4FB1" w:rsidRPr="00BA0A6D">
        <w:rPr>
          <w:lang w:val="ro-MD"/>
        </w:rPr>
        <w:t>sistemică, cât și pentru cea pulmonară. În locul obstrucției vaselor se va dezvolta un focar purulent</w:t>
      </w:r>
      <w:r w:rsidRPr="00BA0A6D">
        <w:rPr>
          <w:lang w:val="ro-MD"/>
        </w:rPr>
        <w:t xml:space="preserve">. </w:t>
      </w:r>
    </w:p>
    <w:p w14:paraId="6AF81796" w14:textId="77777777" w:rsidR="007847DE" w:rsidRPr="00BA0A6D" w:rsidRDefault="00BA0A6D">
      <w:pPr>
        <w:jc w:val="both"/>
        <w:rPr>
          <w:lang w:val="ro-MD"/>
        </w:rPr>
      </w:pPr>
      <w:r w:rsidRPr="00BA0A6D">
        <w:rPr>
          <w:b/>
          <w:lang w:val="ro-MD"/>
        </w:rPr>
        <w:t xml:space="preserve">           Emboliile parazitare </w:t>
      </w:r>
      <w:r w:rsidR="00074A6E" w:rsidRPr="00BA0A6D">
        <w:rPr>
          <w:lang w:val="ro-MD"/>
        </w:rPr>
        <w:t xml:space="preserve">se dezvoltă </w:t>
      </w:r>
      <w:r w:rsidRPr="00BA0A6D">
        <w:rPr>
          <w:lang w:val="ro-MD"/>
        </w:rPr>
        <w:t xml:space="preserve">în cazul </w:t>
      </w:r>
      <w:r w:rsidR="003D52DB">
        <w:rPr>
          <w:lang w:val="ro-MD"/>
        </w:rPr>
        <w:t xml:space="preserve">infectării cu </w:t>
      </w:r>
      <w:r w:rsidRPr="00BA0A6D">
        <w:rPr>
          <w:lang w:val="ro-MD"/>
        </w:rPr>
        <w:t>difer</w:t>
      </w:r>
      <w:r w:rsidR="003D52DB">
        <w:rPr>
          <w:lang w:val="ro-MD"/>
        </w:rPr>
        <w:t>și</w:t>
      </w:r>
      <w:r w:rsidRPr="00BA0A6D">
        <w:rPr>
          <w:lang w:val="ro-MD"/>
        </w:rPr>
        <w:t xml:space="preserve"> paraziți </w:t>
      </w:r>
      <w:r w:rsidR="00074A6E" w:rsidRPr="00BA0A6D">
        <w:rPr>
          <w:lang w:val="ro-MD"/>
        </w:rPr>
        <w:t xml:space="preserve">care </w:t>
      </w:r>
      <w:r w:rsidR="003D52DB">
        <w:rPr>
          <w:lang w:val="ro-MD"/>
        </w:rPr>
        <w:t xml:space="preserve">prin </w:t>
      </w:r>
      <w:r w:rsidRPr="00BA0A6D">
        <w:rPr>
          <w:lang w:val="ro-MD"/>
        </w:rPr>
        <w:t xml:space="preserve">peretele vascular pătrund în </w:t>
      </w:r>
      <w:r w:rsidR="00074A6E" w:rsidRPr="00BA0A6D">
        <w:rPr>
          <w:lang w:val="ro-MD"/>
        </w:rPr>
        <w:t xml:space="preserve">fluxul </w:t>
      </w:r>
      <w:r w:rsidRPr="00BA0A6D">
        <w:rPr>
          <w:lang w:val="ro-MD"/>
        </w:rPr>
        <w:t xml:space="preserve">sanguin, </w:t>
      </w:r>
      <w:r w:rsidR="00074A6E" w:rsidRPr="00BA0A6D">
        <w:rPr>
          <w:lang w:val="ro-MD"/>
        </w:rPr>
        <w:t xml:space="preserve">ducând la </w:t>
      </w:r>
      <w:r w:rsidRPr="00BA0A6D">
        <w:rPr>
          <w:lang w:val="ro-MD"/>
        </w:rPr>
        <w:t xml:space="preserve">obstrucția </w:t>
      </w:r>
      <w:r w:rsidR="00074A6E" w:rsidRPr="00BA0A6D">
        <w:rPr>
          <w:lang w:val="ro-MD"/>
        </w:rPr>
        <w:t xml:space="preserve">vaselor. Acest lucru poate duce la </w:t>
      </w:r>
      <w:r w:rsidRPr="00BA0A6D">
        <w:rPr>
          <w:lang w:val="ro-MD"/>
        </w:rPr>
        <w:t>generalizarea invaziei parazitare</w:t>
      </w:r>
      <w:r w:rsidR="003D52DB">
        <w:rPr>
          <w:lang w:val="ro-MD"/>
        </w:rPr>
        <w:t>.</w:t>
      </w:r>
    </w:p>
    <w:p w14:paraId="4AADC3F0" w14:textId="77777777" w:rsidR="007847DE" w:rsidRPr="00BA0A6D" w:rsidRDefault="00BA0A6D">
      <w:pPr>
        <w:jc w:val="both"/>
        <w:rPr>
          <w:lang w:val="ro-MD"/>
        </w:rPr>
      </w:pPr>
      <w:r w:rsidRPr="00BA0A6D">
        <w:rPr>
          <w:b/>
          <w:lang w:val="ro-MD"/>
        </w:rPr>
        <w:t xml:space="preserve">           Emboliile cu corpuri străine </w:t>
      </w:r>
      <w:r w:rsidR="00074A6E" w:rsidRPr="00BA0A6D">
        <w:rPr>
          <w:lang w:val="ro-MD"/>
        </w:rPr>
        <w:t xml:space="preserve">reprezintă o formă </w:t>
      </w:r>
      <w:r w:rsidRPr="00BA0A6D">
        <w:rPr>
          <w:lang w:val="ro-MD"/>
        </w:rPr>
        <w:t xml:space="preserve">rară </w:t>
      </w:r>
      <w:r w:rsidR="00074A6E" w:rsidRPr="00BA0A6D">
        <w:rPr>
          <w:lang w:val="ro-MD"/>
        </w:rPr>
        <w:t xml:space="preserve">de embolie care poate fi întâlnită în caz de </w:t>
      </w:r>
      <w:r w:rsidRPr="00BA0A6D">
        <w:rPr>
          <w:lang w:val="ro-MD"/>
        </w:rPr>
        <w:t xml:space="preserve">împușcare, când gloanțele </w:t>
      </w:r>
      <w:r w:rsidR="00074A6E" w:rsidRPr="00BA0A6D">
        <w:rPr>
          <w:lang w:val="ro-MD"/>
        </w:rPr>
        <w:t xml:space="preserve">sau alte corpuri străine pătrund în vase și le obstrucționează. Greutatea </w:t>
      </w:r>
      <w:r w:rsidRPr="00BA0A6D">
        <w:rPr>
          <w:lang w:val="ro-MD"/>
        </w:rPr>
        <w:t xml:space="preserve">acestor </w:t>
      </w:r>
      <w:r w:rsidR="00074A6E" w:rsidRPr="00BA0A6D">
        <w:rPr>
          <w:lang w:val="ro-MD"/>
        </w:rPr>
        <w:t xml:space="preserve">corpuri este de </w:t>
      </w:r>
      <w:r w:rsidRPr="00BA0A6D">
        <w:rPr>
          <w:lang w:val="ro-MD"/>
        </w:rPr>
        <w:t xml:space="preserve">obicei </w:t>
      </w:r>
      <w:r w:rsidR="00074A6E" w:rsidRPr="00BA0A6D">
        <w:rPr>
          <w:lang w:val="ro-MD"/>
        </w:rPr>
        <w:t xml:space="preserve">mare, de </w:t>
      </w:r>
      <w:r w:rsidRPr="00BA0A6D">
        <w:rPr>
          <w:lang w:val="ro-MD"/>
        </w:rPr>
        <w:t xml:space="preserve">aceea circulă doar pe o distanță mică </w:t>
      </w:r>
      <w:r w:rsidR="00074A6E" w:rsidRPr="00BA0A6D">
        <w:rPr>
          <w:lang w:val="ro-MD"/>
        </w:rPr>
        <w:t>în vase</w:t>
      </w:r>
      <w:r w:rsidRPr="00BA0A6D">
        <w:rPr>
          <w:lang w:val="ro-MD"/>
        </w:rPr>
        <w:t xml:space="preserve">, de exemplu de la vena cavă până la ventriculul drept.  </w:t>
      </w:r>
    </w:p>
    <w:p w14:paraId="0742A987" w14:textId="77777777" w:rsidR="003D52DB" w:rsidRDefault="00754288">
      <w:pPr>
        <w:spacing w:before="100" w:beforeAutospacing="1" w:after="100" w:afterAutospacing="1"/>
        <w:jc w:val="both"/>
        <w:rPr>
          <w:lang w:val="ro-MD"/>
        </w:rPr>
      </w:pPr>
      <w:r w:rsidRPr="00BA0A6D">
        <w:rPr>
          <w:b/>
          <w:lang w:val="ro-MD"/>
        </w:rPr>
        <w:t xml:space="preserve">       Embolia gazoasă</w:t>
      </w:r>
      <w:r w:rsidR="00015DDF" w:rsidRPr="00BA0A6D">
        <w:rPr>
          <w:b/>
          <w:lang w:val="ro-MD"/>
        </w:rPr>
        <w:t xml:space="preserve">. </w:t>
      </w:r>
      <w:r w:rsidR="00BA0A6D" w:rsidRPr="00BA0A6D">
        <w:rPr>
          <w:lang w:val="ro-MD"/>
        </w:rPr>
        <w:t xml:space="preserve">O formă particulară de embolie gazoasă, denumită </w:t>
      </w:r>
      <w:r w:rsidR="00BA0A6D" w:rsidRPr="00BA0A6D">
        <w:rPr>
          <w:i/>
          <w:iCs/>
          <w:lang w:val="ro-MD"/>
        </w:rPr>
        <w:t>boala de decompresie</w:t>
      </w:r>
      <w:r w:rsidR="00BA0A6D" w:rsidRPr="00BA0A6D">
        <w:rPr>
          <w:lang w:val="ro-MD"/>
        </w:rPr>
        <w:t>, apare atunci când persoanele se confruntă cu scăderi bruște ale presiunii atmosferice. Sunt expuși riscului scafandrii de mare adâncime, lucrătorii din construcții subacvatice</w:t>
      </w:r>
      <w:r w:rsidR="003D52DB">
        <w:rPr>
          <w:lang w:val="ro-MD"/>
        </w:rPr>
        <w:t>.</w:t>
      </w:r>
      <w:r w:rsidR="00BA0A6D" w:rsidRPr="00BA0A6D">
        <w:rPr>
          <w:lang w:val="ro-MD"/>
        </w:rPr>
        <w:t xml:space="preserve"> </w:t>
      </w:r>
      <w:r w:rsidR="00FD4FB1" w:rsidRPr="00BA0A6D">
        <w:rPr>
          <w:lang w:val="ro-MD"/>
        </w:rPr>
        <w:t>Deoarece solubilitatea gazelor este direct proporțională cu presiunea, în condiții hiperbare crește concentrația de O</w:t>
      </w:r>
      <w:r w:rsidR="00FD4FB1" w:rsidRPr="00BA0A6D">
        <w:rPr>
          <w:vertAlign w:val="subscript"/>
          <w:lang w:val="ro-MD"/>
        </w:rPr>
        <w:t>2</w:t>
      </w:r>
      <w:r w:rsidR="00FD4FB1" w:rsidRPr="00BA0A6D">
        <w:rPr>
          <w:lang w:val="ro-MD"/>
        </w:rPr>
        <w:t xml:space="preserve"> și NO</w:t>
      </w:r>
      <w:r w:rsidR="00FD4FB1" w:rsidRPr="00BA0A6D">
        <w:rPr>
          <w:vertAlign w:val="subscript"/>
          <w:lang w:val="ro-MD"/>
        </w:rPr>
        <w:t>2</w:t>
      </w:r>
      <w:r w:rsidR="00FD4FB1" w:rsidRPr="00BA0A6D">
        <w:rPr>
          <w:lang w:val="ro-MD"/>
        </w:rPr>
        <w:t xml:space="preserve"> dizolvate în sânge și în țesuturi, iar la o scădere rapidă a presiunii, solubilitatea acestora scade și se produc bule. Oxigenul eliberat este utilizat treptat de țesuturi și cantitatea sa scade din sânge, dar NO</w:t>
      </w:r>
      <w:r w:rsidR="00FD4FB1" w:rsidRPr="00BA0A6D">
        <w:rPr>
          <w:vertAlign w:val="subscript"/>
          <w:lang w:val="ro-MD"/>
        </w:rPr>
        <w:t>2</w:t>
      </w:r>
      <w:r w:rsidR="00FD4FB1" w:rsidRPr="00BA0A6D">
        <w:rPr>
          <w:lang w:val="ro-MD"/>
        </w:rPr>
        <w:t xml:space="preserve"> nu poate fi absorbit de țesuturi și de aceea rămâne în sânge sub formă gazoasă, formând în interiorul vaselor o mulțime de bule care obstrucționează vasul cu un calibru similar bulei de gaz, provocând ischemie tisulară. În plus, la suprafața bulelor de NO</w:t>
      </w:r>
      <w:r w:rsidR="00FD4FB1" w:rsidRPr="00BA0A6D">
        <w:rPr>
          <w:vertAlign w:val="subscript"/>
          <w:lang w:val="ro-MD"/>
        </w:rPr>
        <w:t>2</w:t>
      </w:r>
      <w:r w:rsidR="00FD4FB1" w:rsidRPr="00BA0A6D">
        <w:rPr>
          <w:lang w:val="ro-MD"/>
        </w:rPr>
        <w:t xml:space="preserve"> are loc adeziunea trombocitelor care activează mecanismul de coagulare a sângelui. Trombii formați agravează obstrucția vasului. Este necesar să remarcăm că acest proces are loc simultan în întregul organism și în acest caz emboliile au un caracter generalizat cu consecințe foarte grave</w:t>
      </w:r>
      <w:r w:rsidR="003D52DB">
        <w:rPr>
          <w:lang w:val="ro-MD"/>
        </w:rPr>
        <w:t>.</w:t>
      </w:r>
    </w:p>
    <w:p w14:paraId="236E63A1" w14:textId="77777777" w:rsidR="007847DE" w:rsidRPr="00BA0A6D" w:rsidRDefault="00BA0A6D">
      <w:pPr>
        <w:spacing w:before="100" w:beforeAutospacing="1" w:after="100" w:afterAutospacing="1"/>
        <w:jc w:val="both"/>
        <w:rPr>
          <w:lang w:val="ro-MD"/>
        </w:rPr>
      </w:pPr>
      <w:r w:rsidRPr="00BA0A6D">
        <w:rPr>
          <w:lang w:val="ro-MD"/>
        </w:rPr>
        <w:t xml:space="preserve">În plămâni, bulele de gaz din  provoacă edem, hemoragie și atelectasie focală sau emfizem, ducând la o formă de detresă respiratorie numită </w:t>
      </w:r>
      <w:r w:rsidRPr="00BA0A6D">
        <w:rPr>
          <w:i/>
          <w:iCs/>
          <w:lang w:val="ro-MD"/>
        </w:rPr>
        <w:t>sufocare</w:t>
      </w:r>
      <w:r w:rsidRPr="00BA0A6D">
        <w:rPr>
          <w:lang w:val="ro-MD"/>
        </w:rPr>
        <w:t xml:space="preserve">. O formă mai cronică a bolii de decompresie se numește boala </w:t>
      </w:r>
      <w:r w:rsidRPr="00BA0A6D">
        <w:rPr>
          <w:i/>
          <w:iCs/>
          <w:lang w:val="ro-MD"/>
        </w:rPr>
        <w:t xml:space="preserve">caisson </w:t>
      </w:r>
      <w:r w:rsidRPr="00BA0A6D">
        <w:rPr>
          <w:lang w:val="ro-MD"/>
        </w:rPr>
        <w:t>(denumită astfel după vasele presurizate utilizate în construcția podurilor; lucrătorii din aceste vase au suferit atât forme acute, cât și cronice ale bolii de decompresie). În boala Caisson, persistența emboliilor gazoase în sistemul scheletic conduce la focare multiple de necroză ischemică; cele mai frecvente localizări sunt capul femural, tibia și humerii. Boala acută de decompresie este tratată prin plasarea persoanei într-o cameră de înaltă presiune, care are rolul de a forța bulele de gaz să revină în soluție. Teoretic, decompresia lentă ulterioară permite resorbția și exhalarea treptată a gazelor, astfel încât bulele obstructive să nu se formeze din nou.</w:t>
      </w:r>
    </w:p>
    <w:p w14:paraId="5CF0EB2F" w14:textId="77777777" w:rsidR="007847DE" w:rsidRPr="00BA0A6D" w:rsidRDefault="00074A6E">
      <w:pPr>
        <w:tabs>
          <w:tab w:val="left" w:pos="3060"/>
        </w:tabs>
        <w:jc w:val="both"/>
        <w:rPr>
          <w:lang w:val="ro-MD"/>
        </w:rPr>
      </w:pPr>
      <w:r w:rsidRPr="00BA0A6D">
        <w:rPr>
          <w:b/>
          <w:lang w:val="ro-MD"/>
        </w:rPr>
        <w:t xml:space="preserve">                Embolia </w:t>
      </w:r>
      <w:r w:rsidR="00BA0A6D" w:rsidRPr="00BA0A6D">
        <w:rPr>
          <w:b/>
          <w:lang w:val="ro-MD"/>
        </w:rPr>
        <w:t xml:space="preserve">cu trombi </w:t>
      </w:r>
      <w:r w:rsidR="00BA0A6D" w:rsidRPr="00BA0A6D">
        <w:rPr>
          <w:lang w:val="ro-MD"/>
        </w:rPr>
        <w:t xml:space="preserve">este una dintre cele mai frecvente cauze de </w:t>
      </w:r>
      <w:r w:rsidRPr="00BA0A6D">
        <w:rPr>
          <w:lang w:val="ro-MD"/>
        </w:rPr>
        <w:t xml:space="preserve">embolie </w:t>
      </w:r>
      <w:r w:rsidR="00BA0A6D" w:rsidRPr="00BA0A6D">
        <w:rPr>
          <w:lang w:val="ro-MD"/>
        </w:rPr>
        <w:t xml:space="preserve">și reprezintă </w:t>
      </w:r>
      <w:r w:rsidRPr="00BA0A6D">
        <w:rPr>
          <w:lang w:val="ro-MD"/>
        </w:rPr>
        <w:t xml:space="preserve">obstrucția </w:t>
      </w:r>
      <w:r w:rsidR="00BA0A6D" w:rsidRPr="00BA0A6D">
        <w:rPr>
          <w:lang w:val="ro-MD"/>
        </w:rPr>
        <w:t xml:space="preserve">lumenului vasului </w:t>
      </w:r>
      <w:r w:rsidRPr="00BA0A6D">
        <w:rPr>
          <w:lang w:val="ro-MD"/>
        </w:rPr>
        <w:t xml:space="preserve">cu </w:t>
      </w:r>
      <w:r w:rsidR="00BA0A6D" w:rsidRPr="00BA0A6D">
        <w:rPr>
          <w:lang w:val="ro-MD"/>
        </w:rPr>
        <w:t xml:space="preserve">un tromb care a </w:t>
      </w:r>
      <w:r w:rsidRPr="00BA0A6D">
        <w:rPr>
          <w:lang w:val="ro-MD"/>
        </w:rPr>
        <w:t xml:space="preserve">fost mobilizat din </w:t>
      </w:r>
      <w:r w:rsidR="00BA0A6D" w:rsidRPr="00BA0A6D">
        <w:rPr>
          <w:lang w:val="ro-MD"/>
        </w:rPr>
        <w:t xml:space="preserve">locul său </w:t>
      </w:r>
      <w:r w:rsidRPr="00BA0A6D">
        <w:rPr>
          <w:lang w:val="ro-MD"/>
        </w:rPr>
        <w:t>inițial</w:t>
      </w:r>
      <w:r w:rsidR="00BA0A6D" w:rsidRPr="00BA0A6D">
        <w:rPr>
          <w:lang w:val="ro-MD"/>
        </w:rPr>
        <w:t xml:space="preserve">. Deoarece trombii se formează de obicei (90%) în vasele </w:t>
      </w:r>
      <w:r w:rsidRPr="00BA0A6D">
        <w:rPr>
          <w:lang w:val="ro-MD"/>
        </w:rPr>
        <w:t xml:space="preserve">mari și profunde </w:t>
      </w:r>
      <w:r w:rsidR="00BA0A6D" w:rsidRPr="00BA0A6D">
        <w:rPr>
          <w:lang w:val="ro-MD"/>
        </w:rPr>
        <w:t xml:space="preserve">ale membrelor inferioare </w:t>
      </w:r>
      <w:r w:rsidRPr="00BA0A6D">
        <w:rPr>
          <w:lang w:val="ro-MD"/>
        </w:rPr>
        <w:t>(vene), în caz de flebotromboză</w:t>
      </w:r>
      <w:r w:rsidR="00BA0A6D" w:rsidRPr="00BA0A6D">
        <w:rPr>
          <w:lang w:val="ro-MD"/>
        </w:rPr>
        <w:t xml:space="preserve">, la </w:t>
      </w:r>
      <w:r w:rsidRPr="00BA0A6D">
        <w:rPr>
          <w:lang w:val="ro-MD"/>
        </w:rPr>
        <w:t xml:space="preserve">ruperea lor de peretele vasului, aceștia </w:t>
      </w:r>
      <w:r w:rsidR="00BA0A6D" w:rsidRPr="00BA0A6D">
        <w:rPr>
          <w:lang w:val="ro-MD"/>
        </w:rPr>
        <w:t xml:space="preserve">intră în </w:t>
      </w:r>
      <w:r w:rsidRPr="00BA0A6D">
        <w:rPr>
          <w:lang w:val="ro-MD"/>
        </w:rPr>
        <w:t xml:space="preserve">circulația pulmonară </w:t>
      </w:r>
      <w:r w:rsidR="00BA0A6D" w:rsidRPr="00BA0A6D">
        <w:rPr>
          <w:lang w:val="ro-MD"/>
        </w:rPr>
        <w:t xml:space="preserve">și obstrucționează </w:t>
      </w:r>
      <w:r w:rsidRPr="00BA0A6D">
        <w:rPr>
          <w:lang w:val="ro-MD"/>
        </w:rPr>
        <w:t xml:space="preserve">ramurile </w:t>
      </w:r>
      <w:r w:rsidR="00BA0A6D" w:rsidRPr="00BA0A6D">
        <w:rPr>
          <w:lang w:val="ro-MD"/>
        </w:rPr>
        <w:t xml:space="preserve">arterei pulmonare. </w:t>
      </w:r>
      <w:r w:rsidR="003F4DA2" w:rsidRPr="00BA0A6D">
        <w:rPr>
          <w:lang w:val="ro-MD"/>
        </w:rPr>
        <w:t xml:space="preserve">Tocmai când </w:t>
      </w:r>
      <w:r w:rsidR="00BA0A6D" w:rsidRPr="00BA0A6D">
        <w:rPr>
          <w:lang w:val="ro-MD"/>
        </w:rPr>
        <w:t xml:space="preserve">trombul </w:t>
      </w:r>
      <w:r w:rsidR="003F4DA2" w:rsidRPr="00BA0A6D">
        <w:rPr>
          <w:lang w:val="ro-MD"/>
        </w:rPr>
        <w:t xml:space="preserve">se formează </w:t>
      </w:r>
      <w:r w:rsidR="00BA0A6D" w:rsidRPr="00BA0A6D">
        <w:rPr>
          <w:lang w:val="ro-MD"/>
        </w:rPr>
        <w:t xml:space="preserve">în partea stângă a inimii (endocardită, anevrism </w:t>
      </w:r>
      <w:r w:rsidR="003F4DA2" w:rsidRPr="00BA0A6D">
        <w:rPr>
          <w:lang w:val="ro-MD"/>
        </w:rPr>
        <w:t>cardiac</w:t>
      </w:r>
      <w:r w:rsidR="00BA0A6D" w:rsidRPr="00BA0A6D">
        <w:rPr>
          <w:lang w:val="ro-MD"/>
        </w:rPr>
        <w:t xml:space="preserve">) sau </w:t>
      </w:r>
      <w:r w:rsidR="00932832" w:rsidRPr="00BA0A6D">
        <w:rPr>
          <w:lang w:val="ro-MD"/>
        </w:rPr>
        <w:t xml:space="preserve">în </w:t>
      </w:r>
      <w:r w:rsidR="00BA0A6D" w:rsidRPr="00BA0A6D">
        <w:rPr>
          <w:lang w:val="ro-MD"/>
        </w:rPr>
        <w:t xml:space="preserve">artere (ateroscleroză) </w:t>
      </w:r>
      <w:r w:rsidR="003F4DA2" w:rsidRPr="00BA0A6D">
        <w:rPr>
          <w:lang w:val="ro-MD"/>
        </w:rPr>
        <w:t xml:space="preserve">pot fi obstrucționate </w:t>
      </w:r>
      <w:r w:rsidR="00BA0A6D" w:rsidRPr="00BA0A6D">
        <w:rPr>
          <w:lang w:val="ro-MD"/>
        </w:rPr>
        <w:t xml:space="preserve">vasele din circulația </w:t>
      </w:r>
      <w:r w:rsidR="003F4DA2" w:rsidRPr="00BA0A6D">
        <w:rPr>
          <w:lang w:val="ro-MD"/>
        </w:rPr>
        <w:t xml:space="preserve">sistemică </w:t>
      </w:r>
      <w:r w:rsidR="00BA0A6D" w:rsidRPr="00BA0A6D">
        <w:rPr>
          <w:lang w:val="ro-MD"/>
        </w:rPr>
        <w:t>(</w:t>
      </w:r>
      <w:r w:rsidR="003F4DA2" w:rsidRPr="00BA0A6D">
        <w:rPr>
          <w:lang w:val="ro-MD"/>
        </w:rPr>
        <w:t>creier</w:t>
      </w:r>
      <w:r w:rsidR="00BA0A6D" w:rsidRPr="00BA0A6D">
        <w:rPr>
          <w:lang w:val="ro-MD"/>
        </w:rPr>
        <w:t xml:space="preserve">, inimă, rinichi, intestine, musculatura scheletică). Cea </w:t>
      </w:r>
      <w:r w:rsidR="003F4DA2" w:rsidRPr="00BA0A6D">
        <w:rPr>
          <w:lang w:val="ro-MD"/>
        </w:rPr>
        <w:t xml:space="preserve">mai </w:t>
      </w:r>
      <w:r w:rsidR="00BA0A6D" w:rsidRPr="00BA0A6D">
        <w:rPr>
          <w:lang w:val="ro-MD"/>
        </w:rPr>
        <w:t xml:space="preserve">frecventă </w:t>
      </w:r>
      <w:r w:rsidR="003F4DA2" w:rsidRPr="00BA0A6D">
        <w:rPr>
          <w:lang w:val="ro-MD"/>
        </w:rPr>
        <w:t xml:space="preserve">și mai </w:t>
      </w:r>
      <w:r w:rsidR="00BA0A6D" w:rsidRPr="00BA0A6D">
        <w:rPr>
          <w:lang w:val="ro-MD"/>
        </w:rPr>
        <w:t xml:space="preserve">severă formă este </w:t>
      </w:r>
      <w:r w:rsidR="003F4DA2" w:rsidRPr="00BA0A6D">
        <w:rPr>
          <w:lang w:val="ro-MD"/>
        </w:rPr>
        <w:t xml:space="preserve">tromboembolismul arterei </w:t>
      </w:r>
      <w:r w:rsidR="00BA0A6D" w:rsidRPr="00BA0A6D">
        <w:rPr>
          <w:lang w:val="ro-MD"/>
        </w:rPr>
        <w:t>pulmonare</w:t>
      </w:r>
      <w:r w:rsidR="003F4DA2" w:rsidRPr="00BA0A6D">
        <w:rPr>
          <w:lang w:val="ro-MD"/>
        </w:rPr>
        <w:t>, care provoacă moartea subită a pacientului</w:t>
      </w:r>
      <w:r w:rsidR="00BA0A6D" w:rsidRPr="00BA0A6D">
        <w:rPr>
          <w:lang w:val="ro-MD"/>
        </w:rPr>
        <w:t xml:space="preserve">. </w:t>
      </w:r>
    </w:p>
    <w:p w14:paraId="217B3FCB" w14:textId="77777777" w:rsidR="007847DE" w:rsidRPr="00BA0A6D" w:rsidRDefault="003F4DA2">
      <w:pPr>
        <w:tabs>
          <w:tab w:val="left" w:pos="3060"/>
        </w:tabs>
        <w:jc w:val="both"/>
        <w:rPr>
          <w:lang w:val="ro-MD"/>
        </w:rPr>
      </w:pPr>
      <w:r w:rsidRPr="00BA0A6D">
        <w:rPr>
          <w:b/>
          <w:lang w:val="ro-MD"/>
        </w:rPr>
        <w:t xml:space="preserve">      Embolia tisulară </w:t>
      </w:r>
      <w:r w:rsidRPr="00BA0A6D">
        <w:rPr>
          <w:lang w:val="ro-MD"/>
        </w:rPr>
        <w:t xml:space="preserve">este </w:t>
      </w:r>
      <w:r w:rsidR="00BA0A6D" w:rsidRPr="00BA0A6D">
        <w:rPr>
          <w:lang w:val="ro-MD"/>
        </w:rPr>
        <w:t xml:space="preserve">rezultatul transportării </w:t>
      </w:r>
      <w:r w:rsidRPr="00BA0A6D">
        <w:rPr>
          <w:lang w:val="ro-MD"/>
        </w:rPr>
        <w:t xml:space="preserve">prin </w:t>
      </w:r>
      <w:r w:rsidR="00BA0A6D" w:rsidRPr="00BA0A6D">
        <w:rPr>
          <w:lang w:val="ro-MD"/>
        </w:rPr>
        <w:t xml:space="preserve">sânge </w:t>
      </w:r>
      <w:r w:rsidRPr="00BA0A6D">
        <w:rPr>
          <w:lang w:val="ro-MD"/>
        </w:rPr>
        <w:t xml:space="preserve">a </w:t>
      </w:r>
      <w:r w:rsidR="00BA0A6D" w:rsidRPr="00BA0A6D">
        <w:rPr>
          <w:lang w:val="ro-MD"/>
        </w:rPr>
        <w:t xml:space="preserve">diferitelor particule </w:t>
      </w:r>
      <w:r w:rsidRPr="00BA0A6D">
        <w:rPr>
          <w:lang w:val="ro-MD"/>
        </w:rPr>
        <w:t xml:space="preserve">tisulare </w:t>
      </w:r>
      <w:r w:rsidR="00BA0A6D" w:rsidRPr="00BA0A6D">
        <w:rPr>
          <w:lang w:val="ro-MD"/>
        </w:rPr>
        <w:t xml:space="preserve">rezultate în urma unei traume mecanice (exemplu: </w:t>
      </w:r>
      <w:r w:rsidRPr="00BA0A6D">
        <w:rPr>
          <w:lang w:val="ro-MD"/>
        </w:rPr>
        <w:t xml:space="preserve">fragmente </w:t>
      </w:r>
      <w:r w:rsidR="00BA0A6D" w:rsidRPr="00BA0A6D">
        <w:rPr>
          <w:lang w:val="ro-MD"/>
        </w:rPr>
        <w:t xml:space="preserve">musculare, </w:t>
      </w:r>
      <w:r w:rsidRPr="00BA0A6D">
        <w:rPr>
          <w:lang w:val="ro-MD"/>
        </w:rPr>
        <w:t xml:space="preserve">cerebrale </w:t>
      </w:r>
      <w:r w:rsidR="00BA0A6D" w:rsidRPr="00BA0A6D">
        <w:rPr>
          <w:lang w:val="ro-MD"/>
        </w:rPr>
        <w:t>și hepatice). Aceste emboli obstrucționează vasele d</w:t>
      </w:r>
      <w:r w:rsidR="00D547E7">
        <w:rPr>
          <w:lang w:val="ro-MD"/>
        </w:rPr>
        <w:t>in</w:t>
      </w:r>
      <w:r w:rsidR="00BA0A6D" w:rsidRPr="00BA0A6D">
        <w:rPr>
          <w:lang w:val="ro-MD"/>
        </w:rPr>
        <w:t xml:space="preserve"> circulație </w:t>
      </w:r>
      <w:r w:rsidRPr="00BA0A6D">
        <w:rPr>
          <w:lang w:val="ro-MD"/>
        </w:rPr>
        <w:t>pulmonară</w:t>
      </w:r>
      <w:r w:rsidR="00BA0A6D" w:rsidRPr="00BA0A6D">
        <w:rPr>
          <w:lang w:val="ro-MD"/>
        </w:rPr>
        <w:t>.</w:t>
      </w:r>
    </w:p>
    <w:p w14:paraId="104B20CC" w14:textId="77777777" w:rsidR="007847DE" w:rsidRPr="00BA0A6D" w:rsidRDefault="00754288">
      <w:pPr>
        <w:spacing w:before="100" w:beforeAutospacing="1" w:after="100" w:afterAutospacing="1"/>
        <w:jc w:val="both"/>
        <w:rPr>
          <w:lang w:val="ro-MD"/>
        </w:rPr>
      </w:pPr>
      <w:r w:rsidRPr="00BA0A6D">
        <w:rPr>
          <w:b/>
          <w:lang w:val="ro-MD"/>
        </w:rPr>
        <w:lastRenderedPageBreak/>
        <w:t xml:space="preserve">                Embolia lipidică</w:t>
      </w:r>
      <w:r w:rsidR="00BA0A6D" w:rsidRPr="00BA0A6D">
        <w:rPr>
          <w:b/>
          <w:lang w:val="ro-MD"/>
        </w:rPr>
        <w:t>.</w:t>
      </w:r>
      <w:r w:rsidR="00BA0A6D" w:rsidRPr="00BA0A6D">
        <w:rPr>
          <w:lang w:val="ro-MD"/>
        </w:rPr>
        <w:t xml:space="preserve"> </w:t>
      </w:r>
      <w:r w:rsidR="00D547E7">
        <w:rPr>
          <w:lang w:val="ro-MD"/>
        </w:rPr>
        <w:t>Picăturile</w:t>
      </w:r>
      <w:r w:rsidR="00BA0A6D" w:rsidRPr="00BA0A6D">
        <w:rPr>
          <w:lang w:val="ro-MD"/>
        </w:rPr>
        <w:t xml:space="preserve"> de grăsime microscopice - cu sau fără elemente de măduvă hematopoietică asociate - pot fi găsite în circulație după fracturi ale oaselor </w:t>
      </w:r>
      <w:r w:rsidR="00D547E7">
        <w:rPr>
          <w:lang w:val="ro-MD"/>
        </w:rPr>
        <w:t>tubulare</w:t>
      </w:r>
      <w:r w:rsidR="00BA0A6D" w:rsidRPr="00BA0A6D">
        <w:rPr>
          <w:lang w:val="ro-MD"/>
        </w:rPr>
        <w:t xml:space="preserve"> sau, mai rar, în cazul traumatismelor și arsurilor țesuturilor moi. Grăsimea și celulele asociate eliberate de leziunile măduvei sau ale țesutului adipos pot intra în circulație după ruptura sinus</w:t>
      </w:r>
      <w:r w:rsidR="00D547E7">
        <w:rPr>
          <w:lang w:val="ro-MD"/>
        </w:rPr>
        <w:t>urilor</w:t>
      </w:r>
      <w:r w:rsidR="00BA0A6D" w:rsidRPr="00BA0A6D">
        <w:rPr>
          <w:lang w:val="ro-MD"/>
        </w:rPr>
        <w:t xml:space="preserve"> </w:t>
      </w:r>
      <w:r w:rsidR="00D547E7">
        <w:rPr>
          <w:lang w:val="ro-MD"/>
        </w:rPr>
        <w:t>venoase</w:t>
      </w:r>
      <w:r w:rsidR="00BA0A6D" w:rsidRPr="00BA0A6D">
        <w:rPr>
          <w:lang w:val="ro-MD"/>
        </w:rPr>
        <w:t xml:space="preserve">. </w:t>
      </w:r>
      <w:r w:rsidR="00D547E7">
        <w:rPr>
          <w:lang w:val="ro-MD"/>
        </w:rPr>
        <w:t xml:space="preserve">Emboli lipidici </w:t>
      </w:r>
      <w:r w:rsidR="00BA0A6D" w:rsidRPr="00BA0A6D">
        <w:rPr>
          <w:lang w:val="ro-MD"/>
        </w:rPr>
        <w:t>și de măduvă sunt descoperiri accidentale foarte frecvente după o resuscitare cardiopulmonară viguroasă și probabil nu au consecințe clinice. Într-adevăr, embolia gr</w:t>
      </w:r>
      <w:r w:rsidR="00F565A8">
        <w:rPr>
          <w:lang w:val="ro-MD"/>
        </w:rPr>
        <w:t xml:space="preserve">asă </w:t>
      </w:r>
      <w:r w:rsidR="00BA0A6D" w:rsidRPr="00BA0A6D">
        <w:rPr>
          <w:lang w:val="ro-MD"/>
        </w:rPr>
        <w:t xml:space="preserve">apare la aproximativ 90% dintre persoanele cu leziuni scheletice grave, dar mai </w:t>
      </w:r>
      <w:r w:rsidR="00143733" w:rsidRPr="00BA0A6D">
        <w:rPr>
          <w:lang w:val="ro-MD"/>
        </w:rPr>
        <w:t xml:space="preserve">puțin de 10% dintre acești pacienți prezintă </w:t>
      </w:r>
      <w:r w:rsidR="00BA0A6D" w:rsidRPr="00BA0A6D">
        <w:rPr>
          <w:lang w:val="ro-MD"/>
        </w:rPr>
        <w:t xml:space="preserve">rezultate clinice. </w:t>
      </w:r>
    </w:p>
    <w:p w14:paraId="2D35E19E" w14:textId="77777777" w:rsidR="007847DE" w:rsidRPr="00BA0A6D" w:rsidRDefault="00BA0A6D">
      <w:pPr>
        <w:ind w:firstLine="708"/>
        <w:jc w:val="both"/>
        <w:rPr>
          <w:lang w:val="ro-MD"/>
        </w:rPr>
      </w:pPr>
      <w:bookmarkStart w:id="2" w:name="4-u1.0-B978-1-4377-0792-2..50009-2--f16"/>
      <w:bookmarkStart w:id="3" w:name="4-u1.0-B978-1-4377-0792-2..50009-2--p127"/>
      <w:bookmarkEnd w:id="2"/>
      <w:bookmarkEnd w:id="3"/>
      <w:r w:rsidRPr="00BA0A6D">
        <w:rPr>
          <w:lang w:val="ro-MD"/>
        </w:rPr>
        <w:t xml:space="preserve">Sindromul emboliei </w:t>
      </w:r>
      <w:r w:rsidR="00F565A8">
        <w:rPr>
          <w:lang w:val="ro-MD"/>
        </w:rPr>
        <w:t xml:space="preserve">arterrei pulmonasre </w:t>
      </w:r>
      <w:r w:rsidRPr="00BA0A6D">
        <w:rPr>
          <w:lang w:val="ro-MD"/>
        </w:rPr>
        <w:t>se caracterizează prin insuficiență pulmonară, simptome neurologice, anemie și trombocitopenie și este fatal în aproximativ 5% până la 15% din cazuri. De obicei, la 1 până la 3 zile după leziune apare brusc tahipnee, dispnee și tahicardie; iritabilitatea și neliniștea pot evolua spre delir sau comă. Trombocitopenia este atribuită adeziunii trombocitelor la globulele de grăsime și agregării ulterioare sau sechestrării splenice; anemia poate rezulta din agregarea similară a globulelor roșii și/sau hemoliză. O erupție peteșială difuză (observată în 20-50 % din cazuri) este legată de debutul rapid al trombocitopeniei și poate fi o caracteristică diagnostică utilă.</w:t>
      </w:r>
    </w:p>
    <w:p w14:paraId="071D2406" w14:textId="77777777" w:rsidR="007847DE" w:rsidRPr="00BA0A6D" w:rsidRDefault="00BA0A6D">
      <w:pPr>
        <w:tabs>
          <w:tab w:val="left" w:pos="3060"/>
        </w:tabs>
        <w:ind w:firstLine="450"/>
        <w:jc w:val="both"/>
        <w:rPr>
          <w:lang w:val="ro-MD"/>
        </w:rPr>
      </w:pPr>
      <w:r w:rsidRPr="00BA0A6D">
        <w:rPr>
          <w:lang w:val="ro-MD"/>
        </w:rPr>
        <w:t xml:space="preserve">Patogenia sindromului emboliilor de grăsime implică probabil atât obstrucția mecanică, cât și leziunile biochimice. Microembolii de grăsime și agregatele de globule roșii și trombocite asociate pot oclude microvasculatura pulmonară și cerebrală. Eliberarea de acizi grași liberi din globulele de grăsime exacerbează situația prin provocarea unei leziuni toxice locale a endoteliului, iar activarea trombocitelor și recrutarea granulocitelor (cu eliberarea de radicali liberi, proteaze și eicosanoizi) completează atacul vascular. </w:t>
      </w:r>
    </w:p>
    <w:p w14:paraId="03FBA172" w14:textId="77777777" w:rsidR="007847DE" w:rsidRPr="00BA0A6D" w:rsidRDefault="00BA0A6D">
      <w:pPr>
        <w:tabs>
          <w:tab w:val="left" w:pos="3060"/>
        </w:tabs>
        <w:ind w:firstLine="450"/>
        <w:jc w:val="both"/>
        <w:rPr>
          <w:lang w:val="ro-MD"/>
        </w:rPr>
      </w:pPr>
      <w:r w:rsidRPr="00BA0A6D">
        <w:rPr>
          <w:lang w:val="ro-MD"/>
        </w:rPr>
        <w:t xml:space="preserve"> Volumul emboliilor lipidice letale la om este în limitele de 0,9 -3 cm /kg. </w:t>
      </w:r>
      <w:r w:rsidRPr="00BA0A6D">
        <w:rPr>
          <w:vertAlign w:val="superscript"/>
          <w:lang w:val="ro-MD"/>
        </w:rPr>
        <w:t>3</w:t>
      </w:r>
    </w:p>
    <w:p w14:paraId="676D4CC8" w14:textId="77777777" w:rsidR="007847DE" w:rsidRPr="00BA0A6D" w:rsidRDefault="00887C84">
      <w:pPr>
        <w:tabs>
          <w:tab w:val="left" w:pos="3060"/>
        </w:tabs>
        <w:jc w:val="both"/>
        <w:rPr>
          <w:lang w:val="ro-MD"/>
        </w:rPr>
      </w:pPr>
      <w:r w:rsidRPr="00BA0A6D">
        <w:rPr>
          <w:b/>
          <w:lang w:val="ro-MD"/>
        </w:rPr>
        <w:t xml:space="preserve">                Embolia</w:t>
      </w:r>
      <w:r w:rsidR="00BA0A6D" w:rsidRPr="00BA0A6D">
        <w:rPr>
          <w:b/>
          <w:lang w:val="ro-MD"/>
        </w:rPr>
        <w:t xml:space="preserve"> celulară </w:t>
      </w:r>
      <w:r w:rsidR="00BA0A6D" w:rsidRPr="00BA0A6D">
        <w:rPr>
          <w:lang w:val="ro-MD"/>
        </w:rPr>
        <w:t xml:space="preserve">reprezintă transportarea prin sânge a celulelor </w:t>
      </w:r>
      <w:r w:rsidRPr="00BA0A6D">
        <w:rPr>
          <w:lang w:val="ro-MD"/>
        </w:rPr>
        <w:t xml:space="preserve">provenite din </w:t>
      </w:r>
      <w:r w:rsidR="00BA0A6D" w:rsidRPr="00BA0A6D">
        <w:rPr>
          <w:lang w:val="ro-MD"/>
        </w:rPr>
        <w:t xml:space="preserve">tumori </w:t>
      </w:r>
      <w:r w:rsidRPr="00BA0A6D">
        <w:rPr>
          <w:lang w:val="ro-MD"/>
        </w:rPr>
        <w:t xml:space="preserve">localizate </w:t>
      </w:r>
      <w:r w:rsidR="00BA0A6D" w:rsidRPr="00BA0A6D">
        <w:rPr>
          <w:lang w:val="ro-MD"/>
        </w:rPr>
        <w:t xml:space="preserve">în anumite organe, </w:t>
      </w:r>
      <w:r w:rsidRPr="00BA0A6D">
        <w:rPr>
          <w:lang w:val="ro-MD"/>
        </w:rPr>
        <w:t>ducând la apariția tumorilor metastatice</w:t>
      </w:r>
      <w:r w:rsidR="00BA0A6D" w:rsidRPr="00BA0A6D">
        <w:rPr>
          <w:lang w:val="ro-MD"/>
        </w:rPr>
        <w:t>.</w:t>
      </w:r>
    </w:p>
    <w:p w14:paraId="6727819A" w14:textId="77777777" w:rsidR="007847DE" w:rsidRPr="00BA0A6D" w:rsidRDefault="00BA0A6D">
      <w:pPr>
        <w:spacing w:before="100" w:beforeAutospacing="1" w:after="100" w:afterAutospacing="1"/>
        <w:jc w:val="both"/>
        <w:rPr>
          <w:lang w:val="ro-MD"/>
        </w:rPr>
      </w:pPr>
      <w:r w:rsidRPr="00BA0A6D">
        <w:rPr>
          <w:b/>
          <w:lang w:val="ro-MD"/>
        </w:rPr>
        <w:t xml:space="preserve">                 Embolie </w:t>
      </w:r>
      <w:r w:rsidR="00754288" w:rsidRPr="00BA0A6D">
        <w:rPr>
          <w:b/>
          <w:lang w:val="ro-MD"/>
        </w:rPr>
        <w:t>cu lichid amniotic</w:t>
      </w:r>
      <w:r w:rsidRPr="00BA0A6D">
        <w:rPr>
          <w:b/>
          <w:lang w:val="ro-MD"/>
        </w:rPr>
        <w:t xml:space="preserve">. </w:t>
      </w:r>
      <w:r w:rsidRPr="00BA0A6D">
        <w:rPr>
          <w:lang w:val="ro-MD"/>
        </w:rPr>
        <w:t>Embolia</w:t>
      </w:r>
      <w:r w:rsidR="00F565A8">
        <w:rPr>
          <w:lang w:val="ro-MD"/>
        </w:rPr>
        <w:t xml:space="preserve"> cu</w:t>
      </w:r>
      <w:r w:rsidRPr="00BA0A6D">
        <w:rPr>
          <w:lang w:val="ro-MD"/>
        </w:rPr>
        <w:t xml:space="preserve"> lichid amniotic este o complicație a travaliului și a perioadei imediat postpartum. Deși incidența este de numai aproximativ 1 la 40 000 de nașteri, rata mortalității este de până la 80 %, ceea ce face ca embolia </w:t>
      </w:r>
      <w:r w:rsidR="00F565A8">
        <w:rPr>
          <w:lang w:val="ro-MD"/>
        </w:rPr>
        <w:t>cu</w:t>
      </w:r>
      <w:r w:rsidRPr="00BA0A6D">
        <w:rPr>
          <w:lang w:val="ro-MD"/>
        </w:rPr>
        <w:t xml:space="preserve"> lichid amniotic să fie a cincea cauză de mortalitate maternă la nivel mondial; aceasta reprezintă aproximativ 10 % din decesele materne din Statele Unite și determină un deficit neurologic permanent la până la 85 % dintre supraviețuitori. Debutul se caracterizează prin dispnee severă bruscă, cianoză și șoc, urmate de afectare neurologică, de la cefalee la convulsii și comă. În cazul în care pacientul supraviețuiește crizei inițiale, se dezvoltă de obicei edem pulmonar, împreună cu (la jumătate dintre pacienți) CID, ca urmare a eliberării de substanțe trombogene din lichidul amniotic.</w:t>
      </w:r>
      <w:bookmarkStart w:id="4" w:name="4-u1.0-B978-1-4377-0792-2..50009-2--para"/>
      <w:bookmarkEnd w:id="4"/>
      <w:r w:rsidRPr="00BA0A6D">
        <w:rPr>
          <w:lang w:val="ro-MD"/>
        </w:rPr>
        <w:t xml:space="preserve"> Cauza de bază este infuzia de lichid amniotic sau de țesut fetal în circulația maternă prin intermediul unei rupturi a membranelor placentare sau a rupturii venelor uterine. Observațiile clasice includ prezența în microvasculatura pulmonară maternă a celulelor scuamoase din pielea fetală, a părului de lanugo, a grăsimii din vernix caseosa și a mucinei derivate din tractul respirator sau gastrointestinal fetal. Alte constatări includ edem pulmonar marcat, </w:t>
      </w:r>
      <w:r w:rsidRPr="00BA0A6D">
        <w:rPr>
          <w:i/>
          <w:iCs/>
          <w:lang w:val="ro-MD"/>
        </w:rPr>
        <w:t>leziuni alveolare difuze</w:t>
      </w:r>
      <w:bookmarkStart w:id="5" w:name="4-u1.0-B978-1-4377-0792-2..50009-2--intr"/>
      <w:bookmarkEnd w:id="5"/>
      <w:r w:rsidRPr="00BA0A6D">
        <w:rPr>
          <w:lang w:val="ro-MD"/>
        </w:rPr>
        <w:t xml:space="preserve"> și prezența trombilor de fibrină în multe paturi vasculare din cauza CID. </w:t>
      </w:r>
    </w:p>
    <w:tbl>
      <w:tblPr>
        <w:tblW w:w="4886" w:type="pct"/>
        <w:tblCellSpacing w:w="0" w:type="dxa"/>
        <w:tblCellMar>
          <w:left w:w="0" w:type="dxa"/>
          <w:right w:w="0" w:type="dxa"/>
        </w:tblCellMar>
        <w:tblLook w:val="04A0" w:firstRow="1" w:lastRow="0" w:firstColumn="1" w:lastColumn="0" w:noHBand="0" w:noVBand="1"/>
      </w:tblPr>
      <w:tblGrid>
        <w:gridCol w:w="9665"/>
      </w:tblGrid>
      <w:tr w:rsidR="007847DE" w:rsidRPr="009B2CB8" w14:paraId="34428BB5" w14:textId="77777777" w:rsidTr="00887C84">
        <w:trPr>
          <w:tblCellSpacing w:w="0" w:type="dxa"/>
        </w:trPr>
        <w:tc>
          <w:tcPr>
            <w:tcW w:w="0" w:type="auto"/>
            <w:tcMar>
              <w:top w:w="48" w:type="dxa"/>
              <w:left w:w="48" w:type="dxa"/>
              <w:bottom w:w="48" w:type="dxa"/>
              <w:right w:w="48" w:type="dxa"/>
            </w:tcMar>
            <w:hideMark/>
          </w:tcPr>
          <w:p w14:paraId="71A3CED4" w14:textId="77777777" w:rsidR="00887C84" w:rsidRPr="00BA0A6D" w:rsidRDefault="00887C84" w:rsidP="00887C84">
            <w:pPr>
              <w:rPr>
                <w:lang w:val="ro-MD"/>
              </w:rPr>
            </w:pPr>
            <w:bookmarkStart w:id="6" w:name="4-u1.0-B978-1-4377-0792-2..50009-2--spar"/>
            <w:bookmarkStart w:id="7" w:name="4-u1.0-B978-1-4377-0792-2..50009-2--f17"/>
            <w:bookmarkEnd w:id="6"/>
            <w:bookmarkEnd w:id="7"/>
          </w:p>
        </w:tc>
      </w:tr>
    </w:tbl>
    <w:p w14:paraId="77F67FC8" w14:textId="77777777" w:rsidR="007847DE" w:rsidRPr="00BA0A6D" w:rsidRDefault="00887C84">
      <w:pPr>
        <w:tabs>
          <w:tab w:val="left" w:pos="3060"/>
        </w:tabs>
        <w:jc w:val="both"/>
        <w:rPr>
          <w:lang w:val="ro-MD"/>
        </w:rPr>
      </w:pPr>
      <w:r w:rsidRPr="00BA0A6D">
        <w:rPr>
          <w:b/>
          <w:lang w:val="ro-MD"/>
        </w:rPr>
        <w:t xml:space="preserve">                  Embolia </w:t>
      </w:r>
      <w:r w:rsidR="00BA0A6D" w:rsidRPr="00BA0A6D">
        <w:rPr>
          <w:b/>
          <w:lang w:val="ro-MD"/>
        </w:rPr>
        <w:t xml:space="preserve">cu mase </w:t>
      </w:r>
      <w:r w:rsidRPr="00BA0A6D">
        <w:rPr>
          <w:b/>
          <w:lang w:val="ro-MD"/>
        </w:rPr>
        <w:t xml:space="preserve">ateromatoase </w:t>
      </w:r>
      <w:r w:rsidRPr="00BA0A6D">
        <w:rPr>
          <w:lang w:val="ro-MD"/>
        </w:rPr>
        <w:t xml:space="preserve">este cauzată de </w:t>
      </w:r>
      <w:r w:rsidR="00BA0A6D" w:rsidRPr="00BA0A6D">
        <w:rPr>
          <w:lang w:val="ro-MD"/>
        </w:rPr>
        <w:t xml:space="preserve">colesterol și alte substanțe provenite din plăcile </w:t>
      </w:r>
      <w:r w:rsidRPr="00BA0A6D">
        <w:rPr>
          <w:lang w:val="ro-MD"/>
        </w:rPr>
        <w:t xml:space="preserve">ateromatoase </w:t>
      </w:r>
      <w:r w:rsidR="00BA0A6D" w:rsidRPr="00BA0A6D">
        <w:rPr>
          <w:lang w:val="ro-MD"/>
        </w:rPr>
        <w:t xml:space="preserve">dezintegrate, </w:t>
      </w:r>
      <w:r w:rsidRPr="00BA0A6D">
        <w:rPr>
          <w:lang w:val="ro-MD"/>
        </w:rPr>
        <w:t xml:space="preserve">care intră în vase și sunt </w:t>
      </w:r>
      <w:r w:rsidR="00BA0A6D" w:rsidRPr="00BA0A6D">
        <w:rPr>
          <w:lang w:val="ro-MD"/>
        </w:rPr>
        <w:t>transportate de fluxul sanguin în circulația</w:t>
      </w:r>
      <w:r w:rsidRPr="00BA0A6D">
        <w:rPr>
          <w:lang w:val="ro-MD"/>
        </w:rPr>
        <w:t xml:space="preserve"> sistemică</w:t>
      </w:r>
      <w:r w:rsidR="00BA0A6D" w:rsidRPr="00BA0A6D">
        <w:rPr>
          <w:lang w:val="ro-MD"/>
        </w:rPr>
        <w:t xml:space="preserve">, de obicei în </w:t>
      </w:r>
      <w:r w:rsidRPr="00BA0A6D">
        <w:rPr>
          <w:lang w:val="ro-MD"/>
        </w:rPr>
        <w:t>creier</w:t>
      </w:r>
      <w:r w:rsidR="00BA0A6D" w:rsidRPr="00BA0A6D">
        <w:rPr>
          <w:lang w:val="ro-MD"/>
        </w:rPr>
        <w:t xml:space="preserve">. </w:t>
      </w:r>
    </w:p>
    <w:p w14:paraId="4691247A" w14:textId="77777777" w:rsidR="00BF120F" w:rsidRPr="00BA0A6D" w:rsidRDefault="00BF120F" w:rsidP="00754288">
      <w:pPr>
        <w:tabs>
          <w:tab w:val="left" w:pos="3060"/>
        </w:tabs>
        <w:jc w:val="both"/>
        <w:rPr>
          <w:lang w:val="ro-MD"/>
        </w:rPr>
      </w:pPr>
    </w:p>
    <w:p w14:paraId="493129DF" w14:textId="77777777" w:rsidR="007847DE" w:rsidRPr="00BA0A6D" w:rsidRDefault="00BA0A6D">
      <w:pPr>
        <w:jc w:val="center"/>
        <w:rPr>
          <w:lang w:val="ro-MD"/>
        </w:rPr>
      </w:pPr>
      <w:r w:rsidRPr="00BA0A6D">
        <w:rPr>
          <w:b/>
          <w:bCs/>
          <w:sz w:val="18"/>
          <w:lang w:val="ro-MD"/>
        </w:rPr>
        <w:t>EMBOLIE PULMONARĂ</w:t>
      </w:r>
    </w:p>
    <w:p w14:paraId="7E2029C6" w14:textId="77777777" w:rsidR="007847DE" w:rsidRPr="00BA0A6D" w:rsidRDefault="00BA0A6D">
      <w:pPr>
        <w:spacing w:before="100" w:beforeAutospacing="1" w:after="100" w:afterAutospacing="1"/>
        <w:ind w:firstLine="708"/>
        <w:jc w:val="both"/>
        <w:rPr>
          <w:lang w:val="ro-MD"/>
        </w:rPr>
      </w:pPr>
      <w:r w:rsidRPr="00BA0A6D">
        <w:rPr>
          <w:lang w:val="ro-MD"/>
        </w:rPr>
        <w:t xml:space="preserve">Embolia pulmonară (EP) a avut o incidență destul de stabilă începând cu anii 1970, de aproximativ 2 până la 4 la 1 000 de pacienți spitalizați în Statele Unite, deși cifrele variază în funcție de vârstă și diagnostic al pacientului (de exemplu, intervențiile chirurgicale, sarcina și malignitatea cresc riscul). Deși rata EP fatale (evaluate la autopsie) a scăzut de la 6 % la 2 % în ultimul sfert de secol, EP provoacă încă aproximativ 200 000 de decese pe an în Statele Unite. În mai mult de 95% din cazuri, EP provin </w:t>
      </w:r>
      <w:r w:rsidR="00A06F0A" w:rsidRPr="00BA0A6D">
        <w:rPr>
          <w:lang w:val="ro-MD"/>
        </w:rPr>
        <w:t>din tromboze venoase profunde ale picioarelor</w:t>
      </w:r>
      <w:r w:rsidRPr="00BA0A6D">
        <w:rPr>
          <w:lang w:val="ro-MD"/>
        </w:rPr>
        <w:t xml:space="preserve">, deși este important să se realizeze că </w:t>
      </w:r>
      <w:r w:rsidR="00A06F0A" w:rsidRPr="00BA0A6D">
        <w:rPr>
          <w:lang w:val="ro-MD"/>
        </w:rPr>
        <w:t xml:space="preserve">trombozele venoase profunde </w:t>
      </w:r>
      <w:r w:rsidRPr="00BA0A6D">
        <w:rPr>
          <w:lang w:val="ro-MD"/>
        </w:rPr>
        <w:t>apar de două până la trei ori mai frecvent decât EP.</w:t>
      </w:r>
    </w:p>
    <w:p w14:paraId="32EF81FF" w14:textId="77777777" w:rsidR="007847DE" w:rsidRPr="00BA0A6D" w:rsidRDefault="00BA0A6D">
      <w:pPr>
        <w:spacing w:before="100" w:beforeAutospacing="1" w:after="100" w:afterAutospacing="1"/>
        <w:ind w:firstLine="708"/>
        <w:jc w:val="both"/>
        <w:rPr>
          <w:lang w:val="ro-MD"/>
        </w:rPr>
      </w:pPr>
      <w:r w:rsidRPr="00BA0A6D">
        <w:rPr>
          <w:lang w:val="ro-MD"/>
        </w:rPr>
        <w:lastRenderedPageBreak/>
        <w:t xml:space="preserve">Trombii fragmentați proveniți din </w:t>
      </w:r>
      <w:r w:rsidR="00A06F0A" w:rsidRPr="00BA0A6D">
        <w:rPr>
          <w:lang w:val="ro-MD"/>
        </w:rPr>
        <w:t>tromboza venoasă</w:t>
      </w:r>
      <w:r w:rsidRPr="00BA0A6D">
        <w:rPr>
          <w:lang w:val="ro-MD"/>
        </w:rPr>
        <w:t xml:space="preserve"> profundă sunt transportați </w:t>
      </w:r>
      <w:r w:rsidR="00D22D6A">
        <w:rPr>
          <w:lang w:val="ro-MD"/>
        </w:rPr>
        <w:t xml:space="preserve">spre </w:t>
      </w:r>
      <w:r w:rsidRPr="00BA0A6D">
        <w:rPr>
          <w:lang w:val="ro-MD"/>
        </w:rPr>
        <w:t xml:space="preserve">partea dreaptă a </w:t>
      </w:r>
      <w:r w:rsidR="00D22D6A">
        <w:rPr>
          <w:lang w:val="ro-MD"/>
        </w:rPr>
        <w:t xml:space="preserve"> inimii și ulterior în circulația mică. </w:t>
      </w:r>
      <w:r w:rsidRPr="00BA0A6D">
        <w:rPr>
          <w:lang w:val="ro-MD"/>
        </w:rPr>
        <w:t xml:space="preserve">În funcție de mărimea embolului, acesta poate oclude artera pulmonară principală, poate trece peste bifurcația arterei pulmonare </w:t>
      </w:r>
      <w:r w:rsidRPr="00BA0A6D">
        <w:rPr>
          <w:i/>
          <w:iCs/>
          <w:lang w:val="ro-MD"/>
        </w:rPr>
        <w:t xml:space="preserve">(embol în șa) </w:t>
      </w:r>
      <w:r w:rsidRPr="00BA0A6D">
        <w:rPr>
          <w:lang w:val="ro-MD"/>
        </w:rPr>
        <w:t xml:space="preserve">sau poate trece în </w:t>
      </w:r>
      <w:r w:rsidR="00A06F0A" w:rsidRPr="00BA0A6D">
        <w:rPr>
          <w:lang w:val="ro-MD"/>
        </w:rPr>
        <w:t xml:space="preserve">arterele ramificate mai </w:t>
      </w:r>
      <w:r w:rsidRPr="00BA0A6D">
        <w:rPr>
          <w:lang w:val="ro-MD"/>
        </w:rPr>
        <w:t xml:space="preserve">mici. Rareori, un embol poate trece printr-un defect interatrial sau interventricular și ajunge în circulația sistemică </w:t>
      </w:r>
      <w:r w:rsidRPr="00BA0A6D">
        <w:rPr>
          <w:iCs/>
          <w:lang w:val="ro-MD"/>
        </w:rPr>
        <w:t>(embolie paradoxală</w:t>
      </w:r>
      <w:r w:rsidRPr="00BA0A6D">
        <w:rPr>
          <w:i/>
          <w:iCs/>
          <w:lang w:val="ro-MD"/>
        </w:rPr>
        <w:t>)</w:t>
      </w:r>
      <w:r w:rsidRPr="00BA0A6D">
        <w:rPr>
          <w:lang w:val="ro-MD"/>
        </w:rPr>
        <w:t xml:space="preserve">. </w:t>
      </w:r>
      <w:bookmarkStart w:id="8" w:name="4-u1.0-B978-1-4377-0792-2..50009-2--celi"/>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1"/>
        <w:gridCol w:w="9208"/>
      </w:tblGrid>
      <w:tr w:rsidR="007847DE" w:rsidRPr="009B2CB8" w14:paraId="46F0D91F" w14:textId="77777777" w:rsidTr="00887C84">
        <w:trPr>
          <w:tblCellSpacing w:w="15" w:type="dxa"/>
        </w:trPr>
        <w:tc>
          <w:tcPr>
            <w:tcW w:w="30" w:type="dxa"/>
            <w:tcMar>
              <w:top w:w="48" w:type="dxa"/>
              <w:left w:w="48" w:type="dxa"/>
              <w:bottom w:w="48" w:type="dxa"/>
              <w:right w:w="48" w:type="dxa"/>
            </w:tcMar>
            <w:vAlign w:val="center"/>
            <w:hideMark/>
          </w:tcPr>
          <w:p w14:paraId="295AF139" w14:textId="77777777" w:rsidR="00887C84"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20E4EC87"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0952C233" w14:textId="77777777" w:rsidR="007847DE" w:rsidRPr="00BA0A6D" w:rsidRDefault="00BA0A6D">
            <w:pPr>
              <w:jc w:val="both"/>
              <w:rPr>
                <w:lang w:val="ro-MD"/>
              </w:rPr>
            </w:pPr>
            <w:r w:rsidRPr="00BA0A6D">
              <w:rPr>
                <w:lang w:val="ro-MD"/>
              </w:rPr>
              <w:t xml:space="preserve">Majoritatea emboliilor pulmonare (60-80 %) sunt clinic silențioase deoarece sunt mici. Cu timpul, acestea se organizează și sunt încorporate în peretele vascular; în unele cazuri, organizarea tromboembolului lasă în urmă o </w:t>
            </w:r>
            <w:r w:rsidRPr="00BA0A6D">
              <w:rPr>
                <w:i/>
                <w:iCs/>
                <w:lang w:val="ro-MD"/>
              </w:rPr>
              <w:t xml:space="preserve">rețea </w:t>
            </w:r>
            <w:r w:rsidRPr="00BA0A6D">
              <w:rPr>
                <w:lang w:val="ro-MD"/>
              </w:rPr>
              <w:t>fibroasă</w:t>
            </w:r>
            <w:r w:rsidR="002A5F2C">
              <w:rPr>
                <w:lang w:val="ro-MD"/>
              </w:rPr>
              <w:t>.</w:t>
            </w:r>
          </w:p>
        </w:tc>
      </w:tr>
      <w:tr w:rsidR="007847DE" w:rsidRPr="009B2CB8" w14:paraId="3DBE14A5" w14:textId="77777777" w:rsidTr="00887C84">
        <w:trPr>
          <w:tblCellSpacing w:w="15" w:type="dxa"/>
        </w:trPr>
        <w:tc>
          <w:tcPr>
            <w:tcW w:w="30" w:type="dxa"/>
            <w:tcMar>
              <w:top w:w="48" w:type="dxa"/>
              <w:left w:w="48" w:type="dxa"/>
              <w:bottom w:w="48" w:type="dxa"/>
              <w:right w:w="48" w:type="dxa"/>
            </w:tcMar>
            <w:vAlign w:val="center"/>
            <w:hideMark/>
          </w:tcPr>
          <w:p w14:paraId="20C655C0" w14:textId="77777777" w:rsidR="00887C84"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73D47845"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3916E0E2" w14:textId="77777777" w:rsidR="007847DE" w:rsidRPr="00BA0A6D" w:rsidRDefault="00BA0A6D">
            <w:pPr>
              <w:jc w:val="both"/>
              <w:rPr>
                <w:lang w:val="ro-MD"/>
              </w:rPr>
            </w:pPr>
            <w:r w:rsidRPr="00BA0A6D">
              <w:rPr>
                <w:lang w:val="ro-MD"/>
              </w:rPr>
              <w:t xml:space="preserve">Moartea subită, insuficiența cardiacă dreaptă </w:t>
            </w:r>
            <w:r w:rsidRPr="00BA0A6D">
              <w:rPr>
                <w:i/>
                <w:iCs/>
                <w:lang w:val="ro-MD"/>
              </w:rPr>
              <w:t xml:space="preserve">(cor pulmonale) </w:t>
            </w:r>
            <w:r w:rsidRPr="00BA0A6D">
              <w:rPr>
                <w:lang w:val="ro-MD"/>
              </w:rPr>
              <w:t>sau colapsul cardiovascular apar atunci când embolii obstrucționează 60% sau mai mult din circulația pulmonară.</w:t>
            </w:r>
          </w:p>
        </w:tc>
      </w:tr>
      <w:tr w:rsidR="007847DE" w:rsidRPr="009B2CB8" w14:paraId="6F22CD37" w14:textId="77777777" w:rsidTr="00887C84">
        <w:trPr>
          <w:tblCellSpacing w:w="15" w:type="dxa"/>
        </w:trPr>
        <w:tc>
          <w:tcPr>
            <w:tcW w:w="30" w:type="dxa"/>
            <w:tcMar>
              <w:top w:w="48" w:type="dxa"/>
              <w:left w:w="48" w:type="dxa"/>
              <w:bottom w:w="48" w:type="dxa"/>
              <w:right w:w="48" w:type="dxa"/>
            </w:tcMar>
            <w:vAlign w:val="center"/>
            <w:hideMark/>
          </w:tcPr>
          <w:p w14:paraId="402ACFEA" w14:textId="77777777" w:rsidR="00887C84"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457712E8"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041D3264" w14:textId="77777777" w:rsidR="007847DE" w:rsidRPr="00BA0A6D" w:rsidRDefault="00BA0A6D">
            <w:pPr>
              <w:jc w:val="both"/>
              <w:rPr>
                <w:lang w:val="ro-MD"/>
              </w:rPr>
            </w:pPr>
            <w:r w:rsidRPr="00BA0A6D">
              <w:rPr>
                <w:lang w:val="ro-MD"/>
              </w:rPr>
              <w:t>Obstrucția embolică a arterelor de dimensiuni medii cu ruptura vasculară ulterioară poate duce la hemoragie pulmonară, dar de obicei nu provoacă infarct pulmonar. Acest lucru se datorează faptului că plămânul are o dublă aprovizionare cu sânge, iar circulația bronșică intactă continuă să perfuzeze zona afectată. Cu toate acestea, o embolie similară în caz de insuficiență cardiacă stângă (și de compromitere a fluxului arterei bronșice) poate duce la infarct.</w:t>
            </w:r>
          </w:p>
        </w:tc>
      </w:tr>
      <w:tr w:rsidR="007847DE" w:rsidRPr="009B2CB8" w14:paraId="55297FD1" w14:textId="77777777" w:rsidTr="00887C84">
        <w:trPr>
          <w:tblCellSpacing w:w="15" w:type="dxa"/>
        </w:trPr>
        <w:tc>
          <w:tcPr>
            <w:tcW w:w="30" w:type="dxa"/>
            <w:tcMar>
              <w:top w:w="48" w:type="dxa"/>
              <w:left w:w="48" w:type="dxa"/>
              <w:bottom w:w="48" w:type="dxa"/>
              <w:right w:w="48" w:type="dxa"/>
            </w:tcMar>
            <w:vAlign w:val="center"/>
            <w:hideMark/>
          </w:tcPr>
          <w:p w14:paraId="25279B3D" w14:textId="77777777" w:rsidR="00887C84"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7B7B2822"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3EBF8A4D" w14:textId="77777777" w:rsidR="007847DE" w:rsidRPr="00BA0A6D" w:rsidRDefault="00BA0A6D">
            <w:pPr>
              <w:rPr>
                <w:lang w:val="ro-MD"/>
              </w:rPr>
            </w:pPr>
            <w:r w:rsidRPr="00BA0A6D">
              <w:rPr>
                <w:lang w:val="ro-MD"/>
              </w:rPr>
              <w:t>Obstrucția embolică a ramurilor pulmonare end-arteriolare mici duce de obicei la hemoragie sau infarct.</w:t>
            </w:r>
          </w:p>
        </w:tc>
      </w:tr>
      <w:tr w:rsidR="007847DE" w:rsidRPr="009B2CB8" w14:paraId="6BCDEFFD" w14:textId="77777777" w:rsidTr="00887C84">
        <w:trPr>
          <w:tblCellSpacing w:w="15" w:type="dxa"/>
        </w:trPr>
        <w:tc>
          <w:tcPr>
            <w:tcW w:w="30" w:type="dxa"/>
            <w:tcMar>
              <w:top w:w="48" w:type="dxa"/>
              <w:left w:w="48" w:type="dxa"/>
              <w:bottom w:w="48" w:type="dxa"/>
              <w:right w:w="48" w:type="dxa"/>
            </w:tcMar>
            <w:vAlign w:val="center"/>
            <w:hideMark/>
          </w:tcPr>
          <w:p w14:paraId="34195895" w14:textId="77777777" w:rsidR="00887C84" w:rsidRPr="00BA0A6D" w:rsidRDefault="00BA0A6D" w:rsidP="00887C84">
            <w:pPr>
              <w:rPr>
                <w:lang w:val="ro-MD"/>
              </w:rPr>
            </w:pPr>
            <w:r w:rsidRPr="00BA0A6D">
              <w:rPr>
                <w:lang w:val="ro-MD"/>
              </w:rPr>
              <w:t>  </w:t>
            </w:r>
          </w:p>
        </w:tc>
        <w:tc>
          <w:tcPr>
            <w:tcW w:w="200" w:type="pct"/>
            <w:tcMar>
              <w:top w:w="48" w:type="dxa"/>
              <w:left w:w="48" w:type="dxa"/>
              <w:bottom w:w="48" w:type="dxa"/>
              <w:right w:w="48" w:type="dxa"/>
            </w:tcMar>
            <w:hideMark/>
          </w:tcPr>
          <w:p w14:paraId="4B6815EF" w14:textId="77777777" w:rsidR="007847DE" w:rsidRPr="00BA0A6D" w:rsidRDefault="00BA0A6D">
            <w:pPr>
              <w:rPr>
                <w:lang w:val="ro-MD"/>
              </w:rPr>
            </w:pPr>
            <w:r w:rsidRPr="00BA0A6D">
              <w:rPr>
                <w:lang w:val="ro-MD"/>
              </w:rPr>
              <w:t xml:space="preserve">- </w:t>
            </w:r>
          </w:p>
        </w:tc>
        <w:tc>
          <w:tcPr>
            <w:tcW w:w="0" w:type="auto"/>
            <w:tcMar>
              <w:top w:w="48" w:type="dxa"/>
              <w:left w:w="48" w:type="dxa"/>
              <w:bottom w:w="48" w:type="dxa"/>
              <w:right w:w="48" w:type="dxa"/>
            </w:tcMar>
            <w:vAlign w:val="center"/>
            <w:hideMark/>
          </w:tcPr>
          <w:p w14:paraId="731E4870" w14:textId="77777777" w:rsidR="007847DE" w:rsidRPr="00BA0A6D" w:rsidRDefault="00BA0A6D">
            <w:pPr>
              <w:rPr>
                <w:lang w:val="ro-MD"/>
              </w:rPr>
            </w:pPr>
            <w:r w:rsidRPr="00BA0A6D">
              <w:rPr>
                <w:lang w:val="ro-MD"/>
              </w:rPr>
              <w:t>Embolii multiple în timp pot provoca hipertensiune pulmonară și insuficiență ventriculară dreaptă.</w:t>
            </w:r>
          </w:p>
        </w:tc>
      </w:tr>
    </w:tbl>
    <w:p w14:paraId="567CAE20" w14:textId="77777777" w:rsidR="00887C84" w:rsidRPr="00BA0A6D" w:rsidRDefault="00887C84" w:rsidP="00887C84">
      <w:pPr>
        <w:rPr>
          <w:vanish/>
          <w:lang w:val="ro-MD"/>
        </w:rPr>
      </w:pPr>
      <w:bookmarkStart w:id="9" w:name="4-u1.0-B978-1-4377-0792-2..50009-2--f15"/>
      <w:bookmarkEnd w:id="8"/>
      <w:bookmarkEnd w:id="9"/>
    </w:p>
    <w:tbl>
      <w:tblPr>
        <w:tblW w:w="5000" w:type="pct"/>
        <w:tblCellSpacing w:w="0" w:type="dxa"/>
        <w:tblCellMar>
          <w:left w:w="0" w:type="dxa"/>
          <w:right w:w="0" w:type="dxa"/>
        </w:tblCellMar>
        <w:tblLook w:val="04A0" w:firstRow="1" w:lastRow="0" w:firstColumn="1" w:lastColumn="0" w:noHBand="0" w:noVBand="1"/>
      </w:tblPr>
      <w:tblGrid>
        <w:gridCol w:w="9644"/>
        <w:gridCol w:w="246"/>
      </w:tblGrid>
      <w:tr w:rsidR="007847DE" w:rsidRPr="009B2CB8" w14:paraId="58069761" w14:textId="77777777" w:rsidTr="00887C84">
        <w:trPr>
          <w:gridAfter w:val="1"/>
          <w:tblCellSpacing w:w="0" w:type="dxa"/>
        </w:trPr>
        <w:tc>
          <w:tcPr>
            <w:tcW w:w="0" w:type="auto"/>
            <w:tcMar>
              <w:top w:w="48" w:type="dxa"/>
              <w:left w:w="48" w:type="dxa"/>
              <w:bottom w:w="48" w:type="dxa"/>
              <w:right w:w="48" w:type="dxa"/>
            </w:tcMar>
            <w:hideMark/>
          </w:tcPr>
          <w:p w14:paraId="0830ED27" w14:textId="77777777" w:rsidR="00887C84" w:rsidRPr="00BA0A6D" w:rsidRDefault="00887C84" w:rsidP="00887C84">
            <w:pPr>
              <w:rPr>
                <w:lang w:val="ro-MD"/>
              </w:rPr>
            </w:pPr>
          </w:p>
        </w:tc>
      </w:tr>
      <w:tr w:rsidR="007847DE" w:rsidRPr="009B2CB8" w14:paraId="2C056CC7" w14:textId="77777777" w:rsidTr="00887C84">
        <w:trPr>
          <w:gridAfter w:val="1"/>
          <w:tblCellSpacing w:w="0" w:type="dxa"/>
        </w:trPr>
        <w:tc>
          <w:tcPr>
            <w:tcW w:w="0" w:type="auto"/>
            <w:tcMar>
              <w:top w:w="48" w:type="dxa"/>
              <w:left w:w="48" w:type="dxa"/>
              <w:bottom w:w="48" w:type="dxa"/>
              <w:right w:w="48" w:type="dxa"/>
            </w:tcMar>
            <w:vAlign w:val="center"/>
            <w:hideMark/>
          </w:tcPr>
          <w:p w14:paraId="0FEA5682" w14:textId="77777777" w:rsidR="00887C84" w:rsidRPr="00BA0A6D" w:rsidRDefault="00887C84" w:rsidP="00887C84">
            <w:pPr>
              <w:rPr>
                <w:lang w:val="ro-MD"/>
              </w:rPr>
            </w:pPr>
          </w:p>
        </w:tc>
      </w:tr>
      <w:tr w:rsidR="007847DE" w:rsidRPr="00BA0A6D" w14:paraId="7ADD4B51" w14:textId="77777777" w:rsidTr="00887C84">
        <w:trPr>
          <w:tblCellSpacing w:w="0" w:type="dxa"/>
        </w:trPr>
        <w:tc>
          <w:tcPr>
            <w:tcW w:w="5000" w:type="pct"/>
            <w:tcMar>
              <w:top w:w="48" w:type="dxa"/>
              <w:left w:w="48" w:type="dxa"/>
              <w:bottom w:w="48" w:type="dxa"/>
              <w:right w:w="48" w:type="dxa"/>
            </w:tcMar>
            <w:vAlign w:val="center"/>
            <w:hideMark/>
          </w:tcPr>
          <w:p w14:paraId="672AE6EE" w14:textId="77777777" w:rsidR="00887C84" w:rsidRPr="00BA0A6D" w:rsidRDefault="00887C84" w:rsidP="00887C84">
            <w:pPr>
              <w:spacing w:before="100" w:beforeAutospacing="1" w:after="100" w:afterAutospacing="1"/>
              <w:rPr>
                <w:sz w:val="14"/>
                <w:szCs w:val="14"/>
                <w:lang w:val="ro-MD"/>
              </w:rPr>
            </w:pPr>
          </w:p>
        </w:tc>
        <w:tc>
          <w:tcPr>
            <w:tcW w:w="0" w:type="auto"/>
            <w:tcMar>
              <w:top w:w="48" w:type="dxa"/>
              <w:left w:w="48" w:type="dxa"/>
              <w:bottom w:w="48" w:type="dxa"/>
              <w:right w:w="48" w:type="dxa"/>
            </w:tcMar>
            <w:vAlign w:val="center"/>
            <w:hideMark/>
          </w:tcPr>
          <w:p w14:paraId="73EA3417" w14:textId="628859CD" w:rsidR="00887C84" w:rsidRPr="00BA0A6D" w:rsidRDefault="00B62FD1" w:rsidP="00887C84">
            <w:pPr>
              <w:rPr>
                <w:lang w:val="ro-MD"/>
              </w:rPr>
            </w:pPr>
            <w:r>
              <w:rPr>
                <w:noProof/>
                <w:lang w:val="ro-MD"/>
              </w:rPr>
              <mc:AlternateContent>
                <mc:Choice Requires="wps">
                  <w:drawing>
                    <wp:inline distT="0" distB="0" distL="0" distR="0" wp14:anchorId="7D75904B" wp14:editId="129468E2">
                      <wp:extent cx="95250" cy="952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D86D4"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" filled="f" stroked="f">
                      <o:lock v:ext="edit" aspectratio="t"/>
                      <w10:anchorlock/>
                    </v:rect>
                  </w:pict>
                </mc:Fallback>
              </mc:AlternateContent>
            </w:r>
          </w:p>
        </w:tc>
      </w:tr>
    </w:tbl>
    <w:p w14:paraId="169F5119" w14:textId="77777777" w:rsidR="00887C84" w:rsidRPr="00BA0A6D" w:rsidRDefault="00887C84" w:rsidP="00887C84">
      <w:pPr>
        <w:rPr>
          <w:lang w:val="ro-MD"/>
        </w:rPr>
      </w:pPr>
    </w:p>
    <w:p w14:paraId="78F6EA7F" w14:textId="77777777" w:rsidR="007847DE" w:rsidRPr="00BA0A6D" w:rsidRDefault="00BA0A6D">
      <w:pPr>
        <w:jc w:val="center"/>
        <w:rPr>
          <w:lang w:val="ro-MD"/>
        </w:rPr>
      </w:pPr>
      <w:r w:rsidRPr="00BA0A6D">
        <w:rPr>
          <w:b/>
          <w:bCs/>
          <w:sz w:val="18"/>
          <w:lang w:val="ro-MD"/>
        </w:rPr>
        <w:t>TROMBOEMBOLISM SISTEMIC</w:t>
      </w:r>
    </w:p>
    <w:p w14:paraId="338EEFBE" w14:textId="77777777" w:rsidR="007847DE" w:rsidRPr="00BA0A6D" w:rsidRDefault="00887C84">
      <w:pPr>
        <w:spacing w:before="100" w:beforeAutospacing="1" w:after="100" w:afterAutospacing="1"/>
        <w:ind w:firstLine="708"/>
        <w:jc w:val="both"/>
        <w:rPr>
          <w:lang w:val="ro-MD"/>
        </w:rPr>
      </w:pPr>
      <w:r w:rsidRPr="00BA0A6D">
        <w:rPr>
          <w:lang w:val="ro-MD"/>
        </w:rPr>
        <w:t xml:space="preserve">Tromboembolismul sistemic se referă la emboliile din circulația arterială. Majoritatea (80 %) provin din trombi murali intracardiaci, dintre care două treimi sunt asociate cu infarcte ale peretelui ventricular stâng și un alt sfert cu dilatarea și fibrilația atriului stâng. Restul provin din anevrisme aortice, trombi pe </w:t>
      </w:r>
      <w:r w:rsidR="00932832" w:rsidRPr="00BA0A6D">
        <w:rPr>
          <w:lang w:val="ro-MD"/>
        </w:rPr>
        <w:t xml:space="preserve">plăci </w:t>
      </w:r>
      <w:r w:rsidRPr="00BA0A6D">
        <w:rPr>
          <w:lang w:val="ro-MD"/>
        </w:rPr>
        <w:t xml:space="preserve">aterosclerotice ulcerate, cu o mică fracțiune datorată </w:t>
      </w:r>
      <w:r w:rsidRPr="00BA0A6D">
        <w:rPr>
          <w:iCs/>
          <w:lang w:val="ro-MD"/>
        </w:rPr>
        <w:t>emboliilor paradoxale</w:t>
      </w:r>
      <w:r w:rsidRPr="00BA0A6D">
        <w:rPr>
          <w:lang w:val="ro-MD"/>
        </w:rPr>
        <w:t>; 10% până la 15% din emboliile sistemice sunt de origine necunoscută. Spre deosebire de emboliile venoase, care au tendința de a se depune în principal într-un singur pat vascular (plămânul), emboliile arteriale se pot deplasa către o mare varietate de locuri; punctul de oprire depinde de sursă și de cantitatea relativă de flux sanguin pe care o primesc țesuturile. Principalele locuri de embolizare arteriolară sunt extremitățile inferioare (75%) și creierul (10%), intestinele, rinichii, splina și extremitățile superioare fiind implicate într-o măsură mai mică. Consecințele embolizării într-un țesut depind de vulnerabilitatea acestuia la ischemie, de calibrul vasului oclus și de existența sau nu a unui aport colateral de sânge; în general, emboliile arteriale provoacă infarctul țesuturilor afectate</w:t>
      </w:r>
      <w:r w:rsidR="00A06F0A" w:rsidRPr="00BA0A6D">
        <w:rPr>
          <w:lang w:val="ro-MD"/>
        </w:rPr>
        <w:t xml:space="preserve">. </w:t>
      </w:r>
    </w:p>
    <w:p w14:paraId="0D900B31" w14:textId="77777777" w:rsidR="007847DE" w:rsidRPr="00BA0A6D" w:rsidRDefault="00353EC0">
      <w:pPr>
        <w:tabs>
          <w:tab w:val="left" w:pos="3060"/>
        </w:tabs>
        <w:jc w:val="both"/>
        <w:rPr>
          <w:lang w:val="ro-MD"/>
        </w:rPr>
      </w:pPr>
      <w:r w:rsidRPr="00BA0A6D">
        <w:rPr>
          <w:b/>
          <w:lang w:val="ro-MD"/>
        </w:rPr>
        <w:t xml:space="preserve">      Embolia </w:t>
      </w:r>
      <w:r w:rsidR="00BA0A6D" w:rsidRPr="00BA0A6D">
        <w:rPr>
          <w:b/>
          <w:lang w:val="ro-MD"/>
        </w:rPr>
        <w:t>venei porte</w:t>
      </w:r>
      <w:r w:rsidR="00BA0A6D" w:rsidRPr="00BA0A6D">
        <w:rPr>
          <w:lang w:val="ro-MD"/>
        </w:rPr>
        <w:t xml:space="preserve">, deși este </w:t>
      </w:r>
      <w:r w:rsidR="00A06F0A" w:rsidRPr="00BA0A6D">
        <w:rPr>
          <w:lang w:val="ro-MD"/>
        </w:rPr>
        <w:t xml:space="preserve">întâlnită mai </w:t>
      </w:r>
      <w:r w:rsidR="00BA0A6D" w:rsidRPr="00BA0A6D">
        <w:rPr>
          <w:lang w:val="ro-MD"/>
        </w:rPr>
        <w:t xml:space="preserve">rar decât </w:t>
      </w:r>
      <w:r w:rsidRPr="00BA0A6D">
        <w:rPr>
          <w:lang w:val="ro-MD"/>
        </w:rPr>
        <w:t xml:space="preserve">embolia </w:t>
      </w:r>
      <w:r w:rsidR="00BA0A6D" w:rsidRPr="00BA0A6D">
        <w:rPr>
          <w:lang w:val="ro-MD"/>
        </w:rPr>
        <w:t>circulației</w:t>
      </w:r>
      <w:r w:rsidRPr="00BA0A6D">
        <w:rPr>
          <w:lang w:val="ro-MD"/>
        </w:rPr>
        <w:t xml:space="preserve"> pulmonare și sistemice, se </w:t>
      </w:r>
      <w:r w:rsidR="00BA0A6D" w:rsidRPr="00BA0A6D">
        <w:rPr>
          <w:lang w:val="ro-MD"/>
        </w:rPr>
        <w:t xml:space="preserve">caracterizează </w:t>
      </w:r>
      <w:r w:rsidRPr="00BA0A6D">
        <w:rPr>
          <w:lang w:val="ro-MD"/>
        </w:rPr>
        <w:t xml:space="preserve">prin </w:t>
      </w:r>
      <w:r w:rsidR="00BA0A6D" w:rsidRPr="00BA0A6D">
        <w:rPr>
          <w:lang w:val="ro-MD"/>
        </w:rPr>
        <w:t xml:space="preserve">manifestări și evoluții specifice, asociate cu tulburări hemodinamice severe. </w:t>
      </w:r>
      <w:r w:rsidRPr="00BA0A6D">
        <w:rPr>
          <w:lang w:val="ro-MD"/>
        </w:rPr>
        <w:t>Datorită volumului mare al venei porte</w:t>
      </w:r>
      <w:r w:rsidR="00BA0A6D" w:rsidRPr="00BA0A6D">
        <w:rPr>
          <w:lang w:val="ro-MD"/>
        </w:rPr>
        <w:t xml:space="preserve">, obstrucția acesteia sau </w:t>
      </w:r>
      <w:r w:rsidRPr="00BA0A6D">
        <w:rPr>
          <w:lang w:val="ro-MD"/>
        </w:rPr>
        <w:t xml:space="preserve">obstrucția ramurilor sale duc la </w:t>
      </w:r>
      <w:r w:rsidR="00BA0A6D" w:rsidRPr="00BA0A6D">
        <w:rPr>
          <w:lang w:val="ro-MD"/>
        </w:rPr>
        <w:t xml:space="preserve">supraîncărcarea </w:t>
      </w:r>
      <w:r w:rsidRPr="00BA0A6D">
        <w:rPr>
          <w:lang w:val="ro-MD"/>
        </w:rPr>
        <w:t xml:space="preserve">organelor abdominale </w:t>
      </w:r>
      <w:r w:rsidR="00BA0A6D" w:rsidRPr="00BA0A6D">
        <w:rPr>
          <w:lang w:val="ro-MD"/>
        </w:rPr>
        <w:t xml:space="preserve">cu sânge venos (intestin subțire, splină) și </w:t>
      </w:r>
      <w:r w:rsidRPr="00BA0A6D">
        <w:rPr>
          <w:lang w:val="ro-MD"/>
        </w:rPr>
        <w:t xml:space="preserve">apariția </w:t>
      </w:r>
      <w:r w:rsidR="00BA0A6D" w:rsidRPr="00BA0A6D">
        <w:rPr>
          <w:lang w:val="ro-MD"/>
        </w:rPr>
        <w:t xml:space="preserve">sindromului de hipertensiune portală, </w:t>
      </w:r>
      <w:r w:rsidRPr="00BA0A6D">
        <w:rPr>
          <w:lang w:val="ro-MD"/>
        </w:rPr>
        <w:t xml:space="preserve">caracterizat prin creșterea presiunii venei porte de la o valoare normală de </w:t>
      </w:r>
      <w:r w:rsidR="00932832" w:rsidRPr="00BA0A6D">
        <w:rPr>
          <w:lang w:val="ro-MD"/>
        </w:rPr>
        <w:t xml:space="preserve">8-10 </w:t>
      </w:r>
      <w:r w:rsidRPr="00BA0A6D">
        <w:rPr>
          <w:lang w:val="ro-MD"/>
        </w:rPr>
        <w:t xml:space="preserve">la </w:t>
      </w:r>
      <w:r w:rsidR="00903020" w:rsidRPr="00BA0A6D">
        <w:rPr>
          <w:lang w:val="ro-MD"/>
        </w:rPr>
        <w:t xml:space="preserve">40-60 </w:t>
      </w:r>
      <w:r w:rsidR="00BA0A6D" w:rsidRPr="00BA0A6D">
        <w:rPr>
          <w:lang w:val="ro-MD"/>
        </w:rPr>
        <w:t xml:space="preserve">cm de apă. Acest sindrom se caracterizează prin </w:t>
      </w:r>
      <w:r w:rsidRPr="00BA0A6D">
        <w:rPr>
          <w:lang w:val="ro-MD"/>
        </w:rPr>
        <w:t>ascită</w:t>
      </w:r>
      <w:r w:rsidR="00BA0A6D" w:rsidRPr="00BA0A6D">
        <w:rPr>
          <w:lang w:val="ro-MD"/>
        </w:rPr>
        <w:t xml:space="preserve">, dilatarea venelor superficiale ale peretelui abdominal și splenomegalie. Concomitent </w:t>
      </w:r>
      <w:r w:rsidRPr="00BA0A6D">
        <w:rPr>
          <w:lang w:val="ro-MD"/>
        </w:rPr>
        <w:t xml:space="preserve">se dezvoltă și alte manifestări clinice </w:t>
      </w:r>
      <w:r w:rsidR="00BA0A6D" w:rsidRPr="00BA0A6D">
        <w:rPr>
          <w:lang w:val="ro-MD"/>
        </w:rPr>
        <w:t>generale</w:t>
      </w:r>
      <w:r w:rsidRPr="00BA0A6D">
        <w:rPr>
          <w:lang w:val="ro-MD"/>
        </w:rPr>
        <w:t xml:space="preserve">, cum ar fi </w:t>
      </w:r>
      <w:r w:rsidR="00BA0A6D" w:rsidRPr="00BA0A6D">
        <w:rPr>
          <w:lang w:val="ro-MD"/>
        </w:rPr>
        <w:t xml:space="preserve">scăderea </w:t>
      </w:r>
      <w:r w:rsidRPr="00BA0A6D">
        <w:rPr>
          <w:lang w:val="ro-MD"/>
        </w:rPr>
        <w:t>returului venos la inimă</w:t>
      </w:r>
      <w:r w:rsidR="00BA0A6D" w:rsidRPr="00BA0A6D">
        <w:rPr>
          <w:lang w:val="ro-MD"/>
        </w:rPr>
        <w:t xml:space="preserve">, </w:t>
      </w:r>
      <w:r w:rsidRPr="00BA0A6D">
        <w:rPr>
          <w:lang w:val="ro-MD"/>
        </w:rPr>
        <w:t xml:space="preserve">reducerea debitului cardiac </w:t>
      </w:r>
      <w:r w:rsidR="00903020" w:rsidRPr="00BA0A6D">
        <w:rPr>
          <w:lang w:val="ro-MD"/>
        </w:rPr>
        <w:t xml:space="preserve">și scăderea </w:t>
      </w:r>
      <w:r w:rsidR="00BA0A6D" w:rsidRPr="00BA0A6D">
        <w:rPr>
          <w:lang w:val="ro-MD"/>
        </w:rPr>
        <w:t xml:space="preserve">presiunii arteriale, </w:t>
      </w:r>
      <w:r w:rsidRPr="00BA0A6D">
        <w:rPr>
          <w:lang w:val="ro-MD"/>
        </w:rPr>
        <w:t xml:space="preserve">dispnee </w:t>
      </w:r>
      <w:r w:rsidR="00932832" w:rsidRPr="00BA0A6D">
        <w:rPr>
          <w:lang w:val="ro-MD"/>
        </w:rPr>
        <w:t xml:space="preserve">și </w:t>
      </w:r>
      <w:r w:rsidR="00BA0A6D" w:rsidRPr="00BA0A6D">
        <w:rPr>
          <w:lang w:val="ro-MD"/>
        </w:rPr>
        <w:t xml:space="preserve">tulburări </w:t>
      </w:r>
      <w:r w:rsidR="00932832" w:rsidRPr="00BA0A6D">
        <w:rPr>
          <w:lang w:val="ro-MD"/>
        </w:rPr>
        <w:t>neurologice</w:t>
      </w:r>
      <w:r w:rsidRPr="00BA0A6D">
        <w:rPr>
          <w:lang w:val="ro-MD"/>
        </w:rPr>
        <w:t xml:space="preserve">. Pe baza </w:t>
      </w:r>
      <w:r w:rsidR="00BA0A6D" w:rsidRPr="00BA0A6D">
        <w:rPr>
          <w:lang w:val="ro-MD"/>
        </w:rPr>
        <w:t xml:space="preserve">acestor modificări </w:t>
      </w:r>
      <w:r w:rsidRPr="00BA0A6D">
        <w:rPr>
          <w:lang w:val="ro-MD"/>
        </w:rPr>
        <w:t xml:space="preserve">există o </w:t>
      </w:r>
      <w:r w:rsidR="00BA0A6D" w:rsidRPr="00BA0A6D">
        <w:rPr>
          <w:lang w:val="ro-MD"/>
        </w:rPr>
        <w:t xml:space="preserve">volemie </w:t>
      </w:r>
      <w:r w:rsidRPr="00BA0A6D">
        <w:rPr>
          <w:lang w:val="ro-MD"/>
        </w:rPr>
        <w:t xml:space="preserve">scăzută din </w:t>
      </w:r>
      <w:r w:rsidR="00BA0A6D" w:rsidRPr="00BA0A6D">
        <w:rPr>
          <w:lang w:val="ro-MD"/>
        </w:rPr>
        <w:t xml:space="preserve">cauza acumulării de sânge </w:t>
      </w:r>
      <w:r w:rsidRPr="00BA0A6D">
        <w:rPr>
          <w:lang w:val="ro-MD"/>
        </w:rPr>
        <w:t xml:space="preserve">venos </w:t>
      </w:r>
      <w:r w:rsidR="00BA0A6D" w:rsidRPr="00BA0A6D">
        <w:rPr>
          <w:lang w:val="ro-MD"/>
        </w:rPr>
        <w:t xml:space="preserve">în </w:t>
      </w:r>
      <w:r w:rsidRPr="00BA0A6D">
        <w:rPr>
          <w:lang w:val="ro-MD"/>
        </w:rPr>
        <w:t xml:space="preserve">vena </w:t>
      </w:r>
      <w:r w:rsidR="00BA0A6D" w:rsidRPr="00BA0A6D">
        <w:rPr>
          <w:lang w:val="ro-MD"/>
        </w:rPr>
        <w:t xml:space="preserve">portă (90% din sângele </w:t>
      </w:r>
      <w:r w:rsidRPr="00BA0A6D">
        <w:rPr>
          <w:lang w:val="ro-MD"/>
        </w:rPr>
        <w:t xml:space="preserve">venos </w:t>
      </w:r>
      <w:r w:rsidR="00BA0A6D" w:rsidRPr="00BA0A6D">
        <w:rPr>
          <w:lang w:val="ro-MD"/>
        </w:rPr>
        <w:t xml:space="preserve">liber), modificări </w:t>
      </w:r>
      <w:r w:rsidRPr="00BA0A6D">
        <w:rPr>
          <w:lang w:val="ro-MD"/>
        </w:rPr>
        <w:t xml:space="preserve">care duc la </w:t>
      </w:r>
      <w:r w:rsidR="00BA0A6D" w:rsidRPr="00BA0A6D">
        <w:rPr>
          <w:lang w:val="ro-MD"/>
        </w:rPr>
        <w:t xml:space="preserve">consecințe grave și tulburări hemodinamice și </w:t>
      </w:r>
      <w:r w:rsidR="00ED3D70" w:rsidRPr="00BA0A6D">
        <w:rPr>
          <w:lang w:val="ro-MD"/>
        </w:rPr>
        <w:t>deces</w:t>
      </w:r>
      <w:r w:rsidR="00BA0A6D" w:rsidRPr="00BA0A6D">
        <w:rPr>
          <w:lang w:val="ro-MD"/>
        </w:rPr>
        <w:t xml:space="preserve">. </w:t>
      </w:r>
    </w:p>
    <w:p w14:paraId="6A0A0EFF" w14:textId="77777777" w:rsidR="007847DE" w:rsidRPr="00BA0A6D" w:rsidRDefault="00ED3D70">
      <w:pPr>
        <w:tabs>
          <w:tab w:val="left" w:pos="3060"/>
        </w:tabs>
        <w:jc w:val="both"/>
        <w:rPr>
          <w:lang w:val="ro-MD"/>
        </w:rPr>
      </w:pPr>
      <w:r w:rsidRPr="00BA0A6D">
        <w:rPr>
          <w:b/>
          <w:lang w:val="ro-MD"/>
        </w:rPr>
        <w:t xml:space="preserve">              Embolia</w:t>
      </w:r>
      <w:r w:rsidR="00BA0A6D" w:rsidRPr="00BA0A6D">
        <w:rPr>
          <w:b/>
          <w:lang w:val="ro-MD"/>
        </w:rPr>
        <w:t xml:space="preserve"> ortogradă </w:t>
      </w:r>
      <w:r w:rsidRPr="00BA0A6D">
        <w:rPr>
          <w:lang w:val="ro-MD"/>
        </w:rPr>
        <w:t xml:space="preserve">reprezintă mișcări ale unui </w:t>
      </w:r>
      <w:r w:rsidR="00BA0A6D" w:rsidRPr="00BA0A6D">
        <w:rPr>
          <w:lang w:val="ro-MD"/>
        </w:rPr>
        <w:t xml:space="preserve">embol în direcția fluxului sanguin. </w:t>
      </w:r>
      <w:r w:rsidRPr="00BA0A6D">
        <w:rPr>
          <w:lang w:val="ro-MD"/>
        </w:rPr>
        <w:t xml:space="preserve">La acest tip se </w:t>
      </w:r>
      <w:r w:rsidR="00BA0A6D" w:rsidRPr="00BA0A6D">
        <w:rPr>
          <w:lang w:val="ro-MD"/>
        </w:rPr>
        <w:t>referă majoritatea emboliilor descrise mai sus.</w:t>
      </w:r>
    </w:p>
    <w:p w14:paraId="1EEE2F52" w14:textId="77777777" w:rsidR="007847DE" w:rsidRPr="00BA0A6D" w:rsidRDefault="00ED3D70">
      <w:pPr>
        <w:tabs>
          <w:tab w:val="left" w:pos="3060"/>
        </w:tabs>
        <w:jc w:val="both"/>
        <w:rPr>
          <w:lang w:val="ro-MD"/>
        </w:rPr>
      </w:pPr>
      <w:r w:rsidRPr="00BA0A6D">
        <w:rPr>
          <w:b/>
          <w:lang w:val="ro-MD"/>
        </w:rPr>
        <w:t xml:space="preserve">             Embolia</w:t>
      </w:r>
      <w:r w:rsidR="00BA0A6D" w:rsidRPr="00BA0A6D">
        <w:rPr>
          <w:b/>
          <w:lang w:val="ro-MD"/>
        </w:rPr>
        <w:t xml:space="preserve"> retrogradă </w:t>
      </w:r>
      <w:r w:rsidRPr="00BA0A6D">
        <w:rPr>
          <w:lang w:val="ro-MD"/>
        </w:rPr>
        <w:t xml:space="preserve">diferă </w:t>
      </w:r>
      <w:r w:rsidR="00BA0A6D" w:rsidRPr="00BA0A6D">
        <w:rPr>
          <w:lang w:val="ro-MD"/>
        </w:rPr>
        <w:t xml:space="preserve">de cea </w:t>
      </w:r>
      <w:r w:rsidRPr="00BA0A6D">
        <w:rPr>
          <w:lang w:val="ro-MD"/>
        </w:rPr>
        <w:t xml:space="preserve">ortogradă deoarece </w:t>
      </w:r>
      <w:r w:rsidR="00BA0A6D" w:rsidRPr="00BA0A6D">
        <w:rPr>
          <w:lang w:val="ro-MD"/>
        </w:rPr>
        <w:t xml:space="preserve">mișcarea embolului </w:t>
      </w:r>
      <w:r w:rsidRPr="00BA0A6D">
        <w:rPr>
          <w:lang w:val="ro-MD"/>
        </w:rPr>
        <w:t xml:space="preserve">este în direcția opusă fluxului sanguin și este rezultatul </w:t>
      </w:r>
      <w:r w:rsidR="00BA0A6D" w:rsidRPr="00BA0A6D">
        <w:rPr>
          <w:lang w:val="ro-MD"/>
        </w:rPr>
        <w:t>forței de gravitație. În aceste condiții</w:t>
      </w:r>
      <w:r w:rsidRPr="00BA0A6D">
        <w:rPr>
          <w:lang w:val="ro-MD"/>
        </w:rPr>
        <w:t xml:space="preserve">, de </w:t>
      </w:r>
      <w:r w:rsidR="00BA0A6D" w:rsidRPr="00BA0A6D">
        <w:rPr>
          <w:lang w:val="ro-MD"/>
        </w:rPr>
        <w:t>obicei</w:t>
      </w:r>
      <w:r w:rsidRPr="00BA0A6D">
        <w:rPr>
          <w:lang w:val="ro-MD"/>
        </w:rPr>
        <w:t xml:space="preserve">, </w:t>
      </w:r>
      <w:r w:rsidR="00BA0A6D" w:rsidRPr="00BA0A6D">
        <w:rPr>
          <w:lang w:val="ro-MD"/>
        </w:rPr>
        <w:t xml:space="preserve">embolul cade </w:t>
      </w:r>
      <w:r w:rsidR="00BA0A6D" w:rsidRPr="00BA0A6D">
        <w:rPr>
          <w:lang w:val="ro-MD"/>
        </w:rPr>
        <w:lastRenderedPageBreak/>
        <w:t xml:space="preserve">până la obstrucția lumenului vasului. Acest lucru se poate întâmpla la ruperea unui tromb masiv din vena cavă inferioară sau în cazul emboliilor cu corpuri străine (glonț). </w:t>
      </w:r>
    </w:p>
    <w:p w14:paraId="329A18BC" w14:textId="77777777" w:rsidR="007847DE" w:rsidRPr="00BA0A6D" w:rsidRDefault="00ED3D70">
      <w:pPr>
        <w:tabs>
          <w:tab w:val="left" w:pos="3060"/>
        </w:tabs>
        <w:jc w:val="both"/>
        <w:rPr>
          <w:lang w:val="ro-MD"/>
        </w:rPr>
      </w:pPr>
      <w:r w:rsidRPr="00BA0A6D">
        <w:rPr>
          <w:b/>
          <w:lang w:val="ro-MD"/>
        </w:rPr>
        <w:t xml:space="preserve">            Embolia paradoxală </w:t>
      </w:r>
      <w:r w:rsidRPr="00BA0A6D">
        <w:rPr>
          <w:lang w:val="ro-MD"/>
        </w:rPr>
        <w:t xml:space="preserve">reprezintă </w:t>
      </w:r>
      <w:r w:rsidR="00BA0A6D" w:rsidRPr="00BA0A6D">
        <w:rPr>
          <w:lang w:val="ro-MD"/>
        </w:rPr>
        <w:t xml:space="preserve">obstrucția arterelor din circulația </w:t>
      </w:r>
      <w:r w:rsidRPr="00BA0A6D">
        <w:rPr>
          <w:lang w:val="ro-MD"/>
        </w:rPr>
        <w:t xml:space="preserve">sistemică </w:t>
      </w:r>
      <w:r w:rsidR="00BA0A6D" w:rsidRPr="00BA0A6D">
        <w:rPr>
          <w:lang w:val="ro-MD"/>
        </w:rPr>
        <w:t xml:space="preserve">cu un embol format </w:t>
      </w:r>
      <w:r w:rsidRPr="00BA0A6D">
        <w:rPr>
          <w:lang w:val="ro-MD"/>
        </w:rPr>
        <w:t xml:space="preserve">în </w:t>
      </w:r>
      <w:r w:rsidR="00BA0A6D" w:rsidRPr="00BA0A6D">
        <w:rPr>
          <w:lang w:val="ro-MD"/>
        </w:rPr>
        <w:t xml:space="preserve">venele din </w:t>
      </w:r>
      <w:r w:rsidRPr="00BA0A6D">
        <w:rPr>
          <w:lang w:val="ro-MD"/>
        </w:rPr>
        <w:t xml:space="preserve">circulația sistemică. Acest lucru se poate întâmpla </w:t>
      </w:r>
      <w:r w:rsidR="00BA0A6D" w:rsidRPr="00BA0A6D">
        <w:rPr>
          <w:lang w:val="ro-MD"/>
        </w:rPr>
        <w:t xml:space="preserve">în cazul viciilor cardiace cu </w:t>
      </w:r>
      <w:r w:rsidRPr="00BA0A6D">
        <w:rPr>
          <w:lang w:val="ro-MD"/>
        </w:rPr>
        <w:t>defect intraarterial sau intraventricular</w:t>
      </w:r>
      <w:r w:rsidR="00BA0A6D" w:rsidRPr="00BA0A6D">
        <w:rPr>
          <w:lang w:val="ro-MD"/>
        </w:rPr>
        <w:t xml:space="preserve">. În </w:t>
      </w:r>
      <w:r w:rsidRPr="00BA0A6D">
        <w:rPr>
          <w:lang w:val="ro-MD"/>
        </w:rPr>
        <w:t xml:space="preserve">aceste </w:t>
      </w:r>
      <w:r w:rsidR="00BA0A6D" w:rsidRPr="00BA0A6D">
        <w:rPr>
          <w:lang w:val="ro-MD"/>
        </w:rPr>
        <w:t xml:space="preserve">condiții </w:t>
      </w:r>
      <w:r w:rsidRPr="00BA0A6D">
        <w:rPr>
          <w:lang w:val="ro-MD"/>
        </w:rPr>
        <w:t xml:space="preserve">trombul nu intră </w:t>
      </w:r>
      <w:r w:rsidR="00BA0A6D" w:rsidRPr="00BA0A6D">
        <w:rPr>
          <w:lang w:val="ro-MD"/>
        </w:rPr>
        <w:t xml:space="preserve">în circulația </w:t>
      </w:r>
      <w:r w:rsidRPr="00BA0A6D">
        <w:rPr>
          <w:lang w:val="ro-MD"/>
        </w:rPr>
        <w:t xml:space="preserve">pulmonară, </w:t>
      </w:r>
      <w:r w:rsidR="00BA0A6D" w:rsidRPr="00BA0A6D">
        <w:rPr>
          <w:lang w:val="ro-MD"/>
        </w:rPr>
        <w:t xml:space="preserve">ci din compartimentul drept </w:t>
      </w:r>
      <w:r w:rsidRPr="00BA0A6D">
        <w:rPr>
          <w:lang w:val="ro-MD"/>
        </w:rPr>
        <w:t xml:space="preserve">al inimii </w:t>
      </w:r>
      <w:r w:rsidR="00BA0A6D" w:rsidRPr="00BA0A6D">
        <w:rPr>
          <w:lang w:val="ro-MD"/>
        </w:rPr>
        <w:t xml:space="preserve">intră direct în </w:t>
      </w:r>
      <w:r w:rsidRPr="00BA0A6D">
        <w:rPr>
          <w:lang w:val="ro-MD"/>
        </w:rPr>
        <w:t xml:space="preserve">compartimentul stâng al inimii și de aici direct în </w:t>
      </w:r>
      <w:r w:rsidR="00BA0A6D" w:rsidRPr="00BA0A6D">
        <w:rPr>
          <w:lang w:val="ro-MD"/>
        </w:rPr>
        <w:t xml:space="preserve">circulația </w:t>
      </w:r>
      <w:r w:rsidRPr="00BA0A6D">
        <w:rPr>
          <w:lang w:val="ro-MD"/>
        </w:rPr>
        <w:t>sistemică</w:t>
      </w:r>
      <w:r w:rsidR="00BA0A6D" w:rsidRPr="00BA0A6D">
        <w:rPr>
          <w:lang w:val="ro-MD"/>
        </w:rPr>
        <w:t>.</w:t>
      </w:r>
    </w:p>
    <w:p w14:paraId="5CB3A3C2" w14:textId="77777777" w:rsidR="007847DE" w:rsidRPr="00BA0A6D" w:rsidRDefault="00BA0A6D">
      <w:pPr>
        <w:tabs>
          <w:tab w:val="left" w:pos="3060"/>
        </w:tabs>
        <w:jc w:val="both"/>
        <w:rPr>
          <w:lang w:val="ro-MD"/>
        </w:rPr>
      </w:pPr>
      <w:r w:rsidRPr="00BA0A6D">
        <w:rPr>
          <w:b/>
          <w:lang w:val="ro-MD"/>
        </w:rPr>
        <w:t xml:space="preserve">          Consecințele </w:t>
      </w:r>
      <w:r w:rsidRPr="00BA0A6D">
        <w:rPr>
          <w:lang w:val="ro-MD"/>
        </w:rPr>
        <w:t xml:space="preserve">emboliilor </w:t>
      </w:r>
      <w:r w:rsidR="00ED3D70" w:rsidRPr="00BA0A6D">
        <w:rPr>
          <w:lang w:val="ro-MD"/>
        </w:rPr>
        <w:t xml:space="preserve">pot avea un caracter </w:t>
      </w:r>
      <w:r w:rsidRPr="00BA0A6D">
        <w:rPr>
          <w:lang w:val="ro-MD"/>
        </w:rPr>
        <w:t xml:space="preserve">local - ischemie, hiperemie venoasă, metastazarea procesului inflamator </w:t>
      </w:r>
      <w:r w:rsidR="00ED3D70" w:rsidRPr="00BA0A6D">
        <w:rPr>
          <w:lang w:val="ro-MD"/>
        </w:rPr>
        <w:t xml:space="preserve">sau a </w:t>
      </w:r>
      <w:r w:rsidRPr="00BA0A6D">
        <w:rPr>
          <w:lang w:val="ro-MD"/>
        </w:rPr>
        <w:t xml:space="preserve">tumorii, </w:t>
      </w:r>
      <w:r w:rsidR="00ED3D70" w:rsidRPr="00BA0A6D">
        <w:rPr>
          <w:lang w:val="ro-MD"/>
        </w:rPr>
        <w:t xml:space="preserve">sau </w:t>
      </w:r>
      <w:r w:rsidRPr="00BA0A6D">
        <w:rPr>
          <w:lang w:val="ro-MD"/>
        </w:rPr>
        <w:t xml:space="preserve">general - afectare funcțională în funcție de </w:t>
      </w:r>
      <w:r w:rsidR="00ED3D70" w:rsidRPr="00BA0A6D">
        <w:rPr>
          <w:lang w:val="ro-MD"/>
        </w:rPr>
        <w:t xml:space="preserve">rolul </w:t>
      </w:r>
      <w:r w:rsidRPr="00BA0A6D">
        <w:rPr>
          <w:lang w:val="ro-MD"/>
        </w:rPr>
        <w:t xml:space="preserve">vital </w:t>
      </w:r>
      <w:r w:rsidR="00ED3D70" w:rsidRPr="00BA0A6D">
        <w:rPr>
          <w:lang w:val="ro-MD"/>
        </w:rPr>
        <w:t xml:space="preserve">al </w:t>
      </w:r>
      <w:r w:rsidRPr="00BA0A6D">
        <w:rPr>
          <w:lang w:val="ro-MD"/>
        </w:rPr>
        <w:t>organului afectat.</w:t>
      </w:r>
    </w:p>
    <w:p w14:paraId="729E43E8" w14:textId="77777777" w:rsidR="007847DE" w:rsidRPr="00BA0A6D" w:rsidRDefault="00BA0A6D">
      <w:pPr>
        <w:tabs>
          <w:tab w:val="left" w:pos="3060"/>
        </w:tabs>
        <w:jc w:val="both"/>
        <w:rPr>
          <w:lang w:val="ro-MD"/>
        </w:rPr>
      </w:pPr>
      <w:r w:rsidRPr="00BA0A6D">
        <w:rPr>
          <w:b/>
          <w:lang w:val="ro-MD"/>
        </w:rPr>
        <w:t xml:space="preserve">            Semnificație biologică</w:t>
      </w:r>
      <w:r w:rsidRPr="00BA0A6D">
        <w:rPr>
          <w:lang w:val="ro-MD"/>
        </w:rPr>
        <w:t xml:space="preserve">. Embolia </w:t>
      </w:r>
      <w:r w:rsidR="00ED3D70" w:rsidRPr="00BA0A6D">
        <w:rPr>
          <w:lang w:val="ro-MD"/>
        </w:rPr>
        <w:t xml:space="preserve">are </w:t>
      </w:r>
      <w:r w:rsidRPr="00BA0A6D">
        <w:rPr>
          <w:lang w:val="ro-MD"/>
        </w:rPr>
        <w:t>un caracter biologic negativ, deoarece este cauza tulburărilor hemodinamice locale și generale.</w:t>
      </w:r>
    </w:p>
    <w:p w14:paraId="3CA013D7" w14:textId="77777777" w:rsidR="00617C37" w:rsidRPr="00BA0A6D" w:rsidRDefault="00617C37" w:rsidP="00595DC6">
      <w:pPr>
        <w:jc w:val="both"/>
        <w:rPr>
          <w:lang w:val="ro-MD"/>
        </w:rPr>
      </w:pPr>
    </w:p>
    <w:p w14:paraId="642602FC" w14:textId="77777777" w:rsidR="007847DE" w:rsidRPr="00BA0A6D" w:rsidRDefault="00BA0A6D">
      <w:pPr>
        <w:jc w:val="center"/>
        <w:rPr>
          <w:b/>
          <w:sz w:val="32"/>
          <w:szCs w:val="32"/>
          <w:lang w:val="ro-MD"/>
        </w:rPr>
      </w:pPr>
      <w:r w:rsidRPr="00BA0A6D">
        <w:rPr>
          <w:b/>
          <w:sz w:val="32"/>
          <w:szCs w:val="32"/>
          <w:lang w:val="ro-MD"/>
        </w:rPr>
        <w:t>Hiperemie venoasă</w:t>
      </w:r>
    </w:p>
    <w:p w14:paraId="214D5C42" w14:textId="77777777" w:rsidR="007847DE" w:rsidRPr="00BA0A6D" w:rsidRDefault="00BA0A6D">
      <w:pPr>
        <w:jc w:val="both"/>
        <w:rPr>
          <w:lang w:val="ro-MD"/>
        </w:rPr>
      </w:pPr>
      <w:r w:rsidRPr="00BA0A6D">
        <w:rPr>
          <w:b/>
          <w:lang w:val="ro-MD"/>
        </w:rPr>
        <w:t xml:space="preserve">   </w:t>
      </w:r>
      <w:r w:rsidR="00BA2BBD" w:rsidRPr="00BA0A6D">
        <w:rPr>
          <w:b/>
          <w:lang w:val="ro-MD"/>
        </w:rPr>
        <w:tab/>
      </w:r>
      <w:r w:rsidRPr="00BA0A6D">
        <w:rPr>
          <w:b/>
          <w:lang w:val="ro-MD"/>
        </w:rPr>
        <w:t xml:space="preserve">   Hiperemia venoasă </w:t>
      </w:r>
      <w:r w:rsidRPr="00BA0A6D">
        <w:rPr>
          <w:lang w:val="ro-MD"/>
        </w:rPr>
        <w:t xml:space="preserve">reprezintă o umplere excesivă a unui organ sau țesut cu sânge venos ca urmare a </w:t>
      </w:r>
      <w:r w:rsidR="000E49BB">
        <w:rPr>
          <w:lang w:val="ro-MD"/>
        </w:rPr>
        <w:t xml:space="preserve">unui reflux dificil </w:t>
      </w:r>
      <w:r w:rsidRPr="00BA0A6D">
        <w:rPr>
          <w:lang w:val="ro-MD"/>
        </w:rPr>
        <w:t xml:space="preserve">prin vene, concomitent cu </w:t>
      </w:r>
      <w:r w:rsidR="000718E6" w:rsidRPr="00BA0A6D">
        <w:rPr>
          <w:lang w:val="ro-MD"/>
        </w:rPr>
        <w:t xml:space="preserve">scăderea </w:t>
      </w:r>
      <w:r w:rsidRPr="00BA0A6D">
        <w:rPr>
          <w:lang w:val="ro-MD"/>
        </w:rPr>
        <w:t xml:space="preserve">perfuziei. </w:t>
      </w:r>
    </w:p>
    <w:p w14:paraId="2FD91A3B" w14:textId="77777777" w:rsidR="007847DE" w:rsidRPr="00BA0A6D" w:rsidRDefault="00BA0A6D">
      <w:pPr>
        <w:jc w:val="both"/>
        <w:rPr>
          <w:lang w:val="ro-MD"/>
        </w:rPr>
      </w:pPr>
      <w:r w:rsidRPr="00BA0A6D">
        <w:rPr>
          <w:b/>
          <w:lang w:val="ro-MD"/>
        </w:rPr>
        <w:t xml:space="preserve">  </w:t>
      </w:r>
      <w:r w:rsidR="00BA2BBD" w:rsidRPr="00BA0A6D">
        <w:rPr>
          <w:b/>
          <w:lang w:val="ro-MD"/>
        </w:rPr>
        <w:tab/>
      </w:r>
      <w:r w:rsidRPr="00BA0A6D">
        <w:rPr>
          <w:b/>
          <w:lang w:val="ro-MD"/>
        </w:rPr>
        <w:t xml:space="preserve">    Etiologie</w:t>
      </w:r>
      <w:r w:rsidRPr="00BA0A6D">
        <w:rPr>
          <w:lang w:val="ro-MD"/>
        </w:rPr>
        <w:t xml:space="preserve">. Efectul general al </w:t>
      </w:r>
      <w:r w:rsidR="000718E6" w:rsidRPr="00BA0A6D">
        <w:rPr>
          <w:lang w:val="ro-MD"/>
        </w:rPr>
        <w:t>factorilor</w:t>
      </w:r>
      <w:r w:rsidR="00F9439E" w:rsidRPr="00BA0A6D">
        <w:rPr>
          <w:lang w:val="ro-MD"/>
        </w:rPr>
        <w:t xml:space="preserve"> etiologici comuni pentru </w:t>
      </w:r>
      <w:r w:rsidRPr="00BA0A6D">
        <w:rPr>
          <w:lang w:val="ro-MD"/>
        </w:rPr>
        <w:t xml:space="preserve">hiperemia venoasă este creșterea rezistenței mecanice în calea refluxului sanguin </w:t>
      </w:r>
      <w:r w:rsidR="00F9439E" w:rsidRPr="00BA0A6D">
        <w:rPr>
          <w:lang w:val="ro-MD"/>
        </w:rPr>
        <w:t xml:space="preserve">din organ sau țesut. Aceasta se poate </w:t>
      </w:r>
      <w:r w:rsidR="000718E6" w:rsidRPr="00BA0A6D">
        <w:rPr>
          <w:lang w:val="ro-MD"/>
        </w:rPr>
        <w:t xml:space="preserve">datora scăderii </w:t>
      </w:r>
      <w:r w:rsidRPr="00BA0A6D">
        <w:rPr>
          <w:lang w:val="ro-MD"/>
        </w:rPr>
        <w:t xml:space="preserve">gradientului de presiune arterial-venos, scăderii forței de aspirație a toracelui, scăderii lumenului vascular (compresie, obliterare și obstrucție), </w:t>
      </w:r>
      <w:r w:rsidR="000718E6" w:rsidRPr="00BA0A6D">
        <w:rPr>
          <w:lang w:val="ro-MD"/>
        </w:rPr>
        <w:t xml:space="preserve">precum și </w:t>
      </w:r>
      <w:r w:rsidRPr="00BA0A6D">
        <w:rPr>
          <w:lang w:val="ro-MD"/>
        </w:rPr>
        <w:t xml:space="preserve">modificării structurii și </w:t>
      </w:r>
      <w:r w:rsidR="00946CC6" w:rsidRPr="00BA0A6D">
        <w:rPr>
          <w:lang w:val="ro-MD"/>
        </w:rPr>
        <w:t>capacităților</w:t>
      </w:r>
      <w:r w:rsidRPr="00BA0A6D">
        <w:rPr>
          <w:lang w:val="ro-MD"/>
        </w:rPr>
        <w:t xml:space="preserve"> mecanice ale venelor. </w:t>
      </w:r>
    </w:p>
    <w:p w14:paraId="36D02380" w14:textId="77777777" w:rsidR="007847DE" w:rsidRPr="00BA0A6D" w:rsidRDefault="000718E6">
      <w:pPr>
        <w:jc w:val="both"/>
        <w:rPr>
          <w:lang w:val="ro-MD"/>
        </w:rPr>
      </w:pPr>
      <w:r w:rsidRPr="00BA0A6D">
        <w:rPr>
          <w:lang w:val="ro-MD"/>
        </w:rPr>
        <w:t xml:space="preserve">      Scăderea </w:t>
      </w:r>
      <w:r w:rsidR="00BA0A6D" w:rsidRPr="00BA0A6D">
        <w:rPr>
          <w:lang w:val="ro-MD"/>
        </w:rPr>
        <w:t>gradientului de presiune arterial-venos este rezultatul disfuncției cardiace</w:t>
      </w:r>
      <w:r w:rsidRPr="00BA0A6D">
        <w:rPr>
          <w:lang w:val="ro-MD"/>
        </w:rPr>
        <w:t xml:space="preserve">, </w:t>
      </w:r>
      <w:r w:rsidR="00BA0A6D" w:rsidRPr="00BA0A6D">
        <w:rPr>
          <w:lang w:val="ro-MD"/>
        </w:rPr>
        <w:t xml:space="preserve">cu diminuarea funcției de pompare a ventriculului stâng sau drept cu hiperemie venoasă, respectiv în circulația </w:t>
      </w:r>
      <w:r w:rsidRPr="00BA0A6D">
        <w:rPr>
          <w:lang w:val="ro-MD"/>
        </w:rPr>
        <w:t xml:space="preserve">sistemică </w:t>
      </w:r>
      <w:r w:rsidR="00BA0A6D" w:rsidRPr="00BA0A6D">
        <w:rPr>
          <w:lang w:val="ro-MD"/>
        </w:rPr>
        <w:t xml:space="preserve">sau </w:t>
      </w:r>
      <w:r w:rsidRPr="00BA0A6D">
        <w:rPr>
          <w:lang w:val="ro-MD"/>
        </w:rPr>
        <w:t>pulmonară</w:t>
      </w:r>
      <w:r w:rsidR="00BA0A6D" w:rsidRPr="00BA0A6D">
        <w:rPr>
          <w:lang w:val="ro-MD"/>
        </w:rPr>
        <w:t xml:space="preserve">, scăderea complianței cardiace și limitarea depunerii diastolice a ventriculelor în pericardita exudativă. Aceasta </w:t>
      </w:r>
      <w:r w:rsidR="00143733" w:rsidRPr="00BA0A6D">
        <w:rPr>
          <w:lang w:val="ro-MD"/>
        </w:rPr>
        <w:t xml:space="preserve">duce </w:t>
      </w:r>
      <w:r w:rsidRPr="00BA0A6D">
        <w:rPr>
          <w:lang w:val="ro-MD"/>
        </w:rPr>
        <w:t xml:space="preserve">la reducerea </w:t>
      </w:r>
      <w:r w:rsidR="00BA0A6D" w:rsidRPr="00BA0A6D">
        <w:rPr>
          <w:lang w:val="ro-MD"/>
        </w:rPr>
        <w:t xml:space="preserve">presiunii arteriale </w:t>
      </w:r>
      <w:r w:rsidR="00143733" w:rsidRPr="00BA0A6D">
        <w:rPr>
          <w:lang w:val="ro-MD"/>
        </w:rPr>
        <w:t>concomitent</w:t>
      </w:r>
      <w:r w:rsidR="00BA0A6D" w:rsidRPr="00BA0A6D">
        <w:rPr>
          <w:lang w:val="ro-MD"/>
        </w:rPr>
        <w:t xml:space="preserve"> cu creșterea presiunii venoase centrale</w:t>
      </w:r>
      <w:r w:rsidRPr="00BA0A6D">
        <w:rPr>
          <w:lang w:val="ro-MD"/>
        </w:rPr>
        <w:t xml:space="preserve">, </w:t>
      </w:r>
      <w:r w:rsidR="00946CC6" w:rsidRPr="00BA0A6D">
        <w:rPr>
          <w:lang w:val="ro-MD"/>
        </w:rPr>
        <w:t xml:space="preserve">deci la </w:t>
      </w:r>
      <w:r w:rsidRPr="00BA0A6D">
        <w:rPr>
          <w:lang w:val="ro-MD"/>
        </w:rPr>
        <w:t xml:space="preserve">scăderea </w:t>
      </w:r>
      <w:r w:rsidR="00BA0A6D" w:rsidRPr="00BA0A6D">
        <w:rPr>
          <w:lang w:val="ro-MD"/>
        </w:rPr>
        <w:t>gradientului de presiune arterial-venos</w:t>
      </w:r>
      <w:r w:rsidRPr="00BA0A6D">
        <w:rPr>
          <w:lang w:val="ro-MD"/>
        </w:rPr>
        <w:t xml:space="preserve">, </w:t>
      </w:r>
      <w:r w:rsidR="00BA0A6D" w:rsidRPr="00BA0A6D">
        <w:rPr>
          <w:lang w:val="ro-MD"/>
        </w:rPr>
        <w:t xml:space="preserve">îngreunând </w:t>
      </w:r>
      <w:r w:rsidRPr="00BA0A6D">
        <w:rPr>
          <w:lang w:val="ro-MD"/>
        </w:rPr>
        <w:t xml:space="preserve">întoarcerea </w:t>
      </w:r>
      <w:r w:rsidR="00BA0A6D" w:rsidRPr="00BA0A6D">
        <w:rPr>
          <w:lang w:val="ro-MD"/>
        </w:rPr>
        <w:t xml:space="preserve">sângelui venos </w:t>
      </w:r>
      <w:r w:rsidRPr="00BA0A6D">
        <w:rPr>
          <w:lang w:val="ro-MD"/>
        </w:rPr>
        <w:t>la inimă</w:t>
      </w:r>
      <w:r w:rsidR="00BA0A6D" w:rsidRPr="00BA0A6D">
        <w:rPr>
          <w:lang w:val="ro-MD"/>
        </w:rPr>
        <w:t xml:space="preserve">.    </w:t>
      </w:r>
    </w:p>
    <w:p w14:paraId="69EEA5B6" w14:textId="77777777" w:rsidR="007847DE" w:rsidRPr="00BA0A6D" w:rsidRDefault="000718E6">
      <w:pPr>
        <w:ind w:firstLine="708"/>
        <w:jc w:val="both"/>
        <w:rPr>
          <w:lang w:val="ro-MD"/>
        </w:rPr>
      </w:pPr>
      <w:r w:rsidRPr="00BA0A6D">
        <w:rPr>
          <w:lang w:val="ro-MD"/>
        </w:rPr>
        <w:t xml:space="preserve">   Scăderea </w:t>
      </w:r>
      <w:r w:rsidR="00BA0A6D" w:rsidRPr="00BA0A6D">
        <w:rPr>
          <w:lang w:val="ro-MD"/>
        </w:rPr>
        <w:t xml:space="preserve">forței de aspirație a toracelui </w:t>
      </w:r>
      <w:r w:rsidR="00903F1B" w:rsidRPr="00BA0A6D">
        <w:rPr>
          <w:lang w:val="ro-MD"/>
        </w:rPr>
        <w:t xml:space="preserve">este cauzată de creșterea </w:t>
      </w:r>
      <w:r w:rsidR="00D865E0" w:rsidRPr="00BA0A6D">
        <w:rPr>
          <w:lang w:val="ro-MD"/>
        </w:rPr>
        <w:t xml:space="preserve">presiunii </w:t>
      </w:r>
      <w:r w:rsidR="0097121A" w:rsidRPr="00BA0A6D">
        <w:rPr>
          <w:lang w:val="ro-MD"/>
        </w:rPr>
        <w:t>intratoracice</w:t>
      </w:r>
      <w:r w:rsidR="00D865E0" w:rsidRPr="00BA0A6D">
        <w:rPr>
          <w:lang w:val="ro-MD"/>
        </w:rPr>
        <w:t xml:space="preserve">, în </w:t>
      </w:r>
      <w:r w:rsidRPr="00BA0A6D">
        <w:rPr>
          <w:lang w:val="ro-MD"/>
        </w:rPr>
        <w:t>tumorile mediastinale, colectarea pleurală (</w:t>
      </w:r>
      <w:r w:rsidR="00BA0A6D" w:rsidRPr="00BA0A6D">
        <w:rPr>
          <w:lang w:val="ro-MD"/>
        </w:rPr>
        <w:t>hemotorax, pneumotorax</w:t>
      </w:r>
      <w:r w:rsidRPr="00BA0A6D">
        <w:rPr>
          <w:lang w:val="ro-MD"/>
        </w:rPr>
        <w:t>)</w:t>
      </w:r>
      <w:r w:rsidR="00BA0A6D" w:rsidRPr="00BA0A6D">
        <w:rPr>
          <w:lang w:val="ro-MD"/>
        </w:rPr>
        <w:t xml:space="preserve">. În </w:t>
      </w:r>
      <w:r w:rsidR="00D865E0" w:rsidRPr="00BA0A6D">
        <w:rPr>
          <w:lang w:val="ro-MD"/>
        </w:rPr>
        <w:t>condiții</w:t>
      </w:r>
      <w:r w:rsidR="00BA0A6D" w:rsidRPr="00BA0A6D">
        <w:rPr>
          <w:lang w:val="ro-MD"/>
        </w:rPr>
        <w:t xml:space="preserve"> normale</w:t>
      </w:r>
      <w:r w:rsidRPr="00BA0A6D">
        <w:rPr>
          <w:lang w:val="ro-MD"/>
        </w:rPr>
        <w:t xml:space="preserve">, </w:t>
      </w:r>
      <w:r w:rsidR="00BA0A6D" w:rsidRPr="00BA0A6D">
        <w:rPr>
          <w:lang w:val="ro-MD"/>
        </w:rPr>
        <w:t xml:space="preserve">presiunea sângelui în regiunea toracică </w:t>
      </w:r>
      <w:r w:rsidR="0037548D" w:rsidRPr="00BA0A6D">
        <w:rPr>
          <w:lang w:val="ro-MD"/>
        </w:rPr>
        <w:t xml:space="preserve">este negativă în comparație cu </w:t>
      </w:r>
      <w:r w:rsidR="00FE11D1" w:rsidRPr="00BA0A6D">
        <w:rPr>
          <w:lang w:val="ro-MD"/>
        </w:rPr>
        <w:t>presiunea</w:t>
      </w:r>
      <w:r w:rsidR="00BA0A6D" w:rsidRPr="00BA0A6D">
        <w:rPr>
          <w:lang w:val="ro-MD"/>
        </w:rPr>
        <w:t xml:space="preserve"> atmosferică</w:t>
      </w:r>
      <w:r w:rsidR="00FE11D1" w:rsidRPr="00BA0A6D">
        <w:rPr>
          <w:lang w:val="ro-MD"/>
        </w:rPr>
        <w:t xml:space="preserve">. </w:t>
      </w:r>
      <w:r w:rsidR="00842742" w:rsidRPr="00BA0A6D">
        <w:rPr>
          <w:lang w:val="ro-MD"/>
        </w:rPr>
        <w:t xml:space="preserve">Creșterea </w:t>
      </w:r>
      <w:r w:rsidR="00BA0A6D" w:rsidRPr="00BA0A6D">
        <w:rPr>
          <w:lang w:val="ro-MD"/>
        </w:rPr>
        <w:t xml:space="preserve">presiunii </w:t>
      </w:r>
      <w:r w:rsidR="00842742" w:rsidRPr="00BA0A6D">
        <w:rPr>
          <w:lang w:val="ro-MD"/>
        </w:rPr>
        <w:t xml:space="preserve">intratoracice duce la creșterea presiunii la nivelul  </w:t>
      </w:r>
      <w:r w:rsidR="00BA0A6D" w:rsidRPr="00BA0A6D">
        <w:rPr>
          <w:lang w:val="ro-MD"/>
        </w:rPr>
        <w:t>vene</w:t>
      </w:r>
      <w:r w:rsidR="000E49BB">
        <w:rPr>
          <w:lang w:val="ro-MD"/>
        </w:rPr>
        <w:t>lor toracice</w:t>
      </w:r>
      <w:r w:rsidR="00BA0A6D" w:rsidRPr="00BA0A6D">
        <w:rPr>
          <w:lang w:val="ro-MD"/>
        </w:rPr>
        <w:t xml:space="preserve"> </w:t>
      </w:r>
      <w:r w:rsidR="00842742" w:rsidRPr="00BA0A6D">
        <w:rPr>
          <w:lang w:val="ro-MD"/>
        </w:rPr>
        <w:t>(</w:t>
      </w:r>
      <w:r w:rsidR="00BA0A6D" w:rsidRPr="00BA0A6D">
        <w:rPr>
          <w:lang w:val="ro-MD"/>
        </w:rPr>
        <w:t>devine pozitivă</w:t>
      </w:r>
      <w:r w:rsidR="00842742" w:rsidRPr="00BA0A6D">
        <w:rPr>
          <w:lang w:val="ro-MD"/>
        </w:rPr>
        <w:t xml:space="preserve">) </w:t>
      </w:r>
      <w:r w:rsidR="00BA0A6D" w:rsidRPr="00BA0A6D">
        <w:rPr>
          <w:lang w:val="ro-MD"/>
        </w:rPr>
        <w:t xml:space="preserve">și face dificilă </w:t>
      </w:r>
      <w:r w:rsidR="00842742" w:rsidRPr="00BA0A6D">
        <w:rPr>
          <w:lang w:val="ro-MD"/>
        </w:rPr>
        <w:t xml:space="preserve">întoarcerea </w:t>
      </w:r>
      <w:r w:rsidR="00BA0A6D" w:rsidRPr="00BA0A6D">
        <w:rPr>
          <w:lang w:val="ro-MD"/>
        </w:rPr>
        <w:t>sângelui venos la inimă.</w:t>
      </w:r>
    </w:p>
    <w:p w14:paraId="03582A83" w14:textId="77777777" w:rsidR="007847DE" w:rsidRPr="00BA0A6D" w:rsidRDefault="00BA0A6D">
      <w:pPr>
        <w:jc w:val="both"/>
        <w:rPr>
          <w:lang w:val="ro-MD"/>
        </w:rPr>
      </w:pPr>
      <w:r w:rsidRPr="00BA0A6D">
        <w:rPr>
          <w:lang w:val="ro-MD"/>
        </w:rPr>
        <w:t xml:space="preserve">    </w:t>
      </w:r>
      <w:r w:rsidR="00842742" w:rsidRPr="00BA0A6D">
        <w:rPr>
          <w:lang w:val="ro-MD"/>
        </w:rPr>
        <w:tab/>
        <w:t xml:space="preserve">  Diminuarea </w:t>
      </w:r>
      <w:r w:rsidRPr="00BA0A6D">
        <w:rPr>
          <w:lang w:val="ro-MD"/>
        </w:rPr>
        <w:t xml:space="preserve">lumenului vasului </w:t>
      </w:r>
      <w:r w:rsidR="00842742" w:rsidRPr="00BA0A6D">
        <w:rPr>
          <w:lang w:val="ro-MD"/>
        </w:rPr>
        <w:t xml:space="preserve">prin </w:t>
      </w:r>
      <w:r w:rsidRPr="00BA0A6D">
        <w:rPr>
          <w:lang w:val="ro-MD"/>
        </w:rPr>
        <w:t xml:space="preserve">compresie poate fi cauzată </w:t>
      </w:r>
      <w:r w:rsidR="00234887" w:rsidRPr="00BA0A6D">
        <w:rPr>
          <w:lang w:val="ro-MD"/>
        </w:rPr>
        <w:t xml:space="preserve">de o tumoare, </w:t>
      </w:r>
      <w:r w:rsidR="00842742" w:rsidRPr="00BA0A6D">
        <w:rPr>
          <w:lang w:val="ro-MD"/>
        </w:rPr>
        <w:t>cicatric</w:t>
      </w:r>
      <w:r w:rsidR="000E49BB">
        <w:rPr>
          <w:lang w:val="ro-MD"/>
        </w:rPr>
        <w:t>e</w:t>
      </w:r>
      <w:r w:rsidR="00234887" w:rsidRPr="00BA0A6D">
        <w:rPr>
          <w:lang w:val="ro-MD"/>
        </w:rPr>
        <w:t xml:space="preserve">, edeme, </w:t>
      </w:r>
      <w:r w:rsidR="009D4993" w:rsidRPr="00BA0A6D">
        <w:rPr>
          <w:lang w:val="ro-MD"/>
        </w:rPr>
        <w:t xml:space="preserve">suturi care </w:t>
      </w:r>
      <w:r w:rsidR="00842742" w:rsidRPr="00BA0A6D">
        <w:rPr>
          <w:lang w:val="ro-MD"/>
        </w:rPr>
        <w:t xml:space="preserve">comprimă </w:t>
      </w:r>
      <w:r w:rsidRPr="00BA0A6D">
        <w:rPr>
          <w:lang w:val="ro-MD"/>
        </w:rPr>
        <w:t xml:space="preserve">direct vena, </w:t>
      </w:r>
      <w:r w:rsidR="00842742" w:rsidRPr="00BA0A6D">
        <w:rPr>
          <w:lang w:val="ro-MD"/>
        </w:rPr>
        <w:t xml:space="preserve">crescând astfel </w:t>
      </w:r>
      <w:r w:rsidRPr="00BA0A6D">
        <w:rPr>
          <w:lang w:val="ro-MD"/>
        </w:rPr>
        <w:t xml:space="preserve">rezistența </w:t>
      </w:r>
      <w:r w:rsidR="00842742" w:rsidRPr="00BA0A6D">
        <w:rPr>
          <w:lang w:val="ro-MD"/>
        </w:rPr>
        <w:t xml:space="preserve">la </w:t>
      </w:r>
      <w:r w:rsidRPr="00BA0A6D">
        <w:rPr>
          <w:lang w:val="ro-MD"/>
        </w:rPr>
        <w:t>fluxul sanguin. Obstrucția lumenului venos este mai frecventă în cazul formării trombilor. Diferite procese patologice localizate în peretele venelor (inflamație, scleroză, stocare de substanțe) duc la obliterare - îngroșarea peretelui</w:t>
      </w:r>
      <w:r w:rsidR="00842742" w:rsidRPr="00BA0A6D">
        <w:rPr>
          <w:lang w:val="ro-MD"/>
        </w:rPr>
        <w:t xml:space="preserve">, </w:t>
      </w:r>
      <w:r w:rsidRPr="00BA0A6D">
        <w:rPr>
          <w:lang w:val="ro-MD"/>
        </w:rPr>
        <w:t xml:space="preserve">concomitent cu îngustarea lumenului </w:t>
      </w:r>
      <w:r w:rsidR="00842742" w:rsidRPr="00BA0A6D">
        <w:rPr>
          <w:lang w:val="ro-MD"/>
        </w:rPr>
        <w:t xml:space="preserve">astfel încât </w:t>
      </w:r>
      <w:r w:rsidRPr="00BA0A6D">
        <w:rPr>
          <w:lang w:val="ro-MD"/>
        </w:rPr>
        <w:t xml:space="preserve">îngreunează </w:t>
      </w:r>
      <w:r w:rsidR="00842742" w:rsidRPr="00BA0A6D">
        <w:rPr>
          <w:lang w:val="ro-MD"/>
        </w:rPr>
        <w:t>întoarcerea</w:t>
      </w:r>
      <w:r w:rsidRPr="00BA0A6D">
        <w:rPr>
          <w:lang w:val="ro-MD"/>
        </w:rPr>
        <w:t xml:space="preserve"> venoasă la inimă. </w:t>
      </w:r>
    </w:p>
    <w:p w14:paraId="68638C93" w14:textId="77777777" w:rsidR="007847DE" w:rsidRPr="00BA0A6D" w:rsidRDefault="00BA0A6D">
      <w:pPr>
        <w:jc w:val="both"/>
        <w:rPr>
          <w:lang w:val="ro-MD"/>
        </w:rPr>
      </w:pPr>
      <w:r w:rsidRPr="00BA0A6D">
        <w:rPr>
          <w:lang w:val="ro-MD"/>
        </w:rPr>
        <w:t xml:space="preserve">   </w:t>
      </w:r>
      <w:r w:rsidR="00842742" w:rsidRPr="00BA0A6D">
        <w:rPr>
          <w:lang w:val="ro-MD"/>
        </w:rPr>
        <w:tab/>
      </w:r>
      <w:r w:rsidRPr="00BA0A6D">
        <w:rPr>
          <w:lang w:val="ro-MD"/>
        </w:rPr>
        <w:t xml:space="preserve">   O altă cauză poate fi </w:t>
      </w:r>
      <w:r w:rsidR="00842742" w:rsidRPr="00BA0A6D">
        <w:rPr>
          <w:lang w:val="ro-MD"/>
        </w:rPr>
        <w:t xml:space="preserve">insuficiența </w:t>
      </w:r>
      <w:r w:rsidRPr="00BA0A6D">
        <w:rPr>
          <w:lang w:val="ro-MD"/>
        </w:rPr>
        <w:t xml:space="preserve">constituțională </w:t>
      </w:r>
      <w:r w:rsidR="00842742" w:rsidRPr="00BA0A6D">
        <w:rPr>
          <w:lang w:val="ro-MD"/>
        </w:rPr>
        <w:t xml:space="preserve">de </w:t>
      </w:r>
      <w:r w:rsidRPr="00BA0A6D">
        <w:rPr>
          <w:lang w:val="ro-MD"/>
        </w:rPr>
        <w:t xml:space="preserve">elasticitate </w:t>
      </w:r>
      <w:r w:rsidR="00842742" w:rsidRPr="00BA0A6D">
        <w:rPr>
          <w:lang w:val="ro-MD"/>
        </w:rPr>
        <w:t xml:space="preserve">la nivelul </w:t>
      </w:r>
      <w:r w:rsidRPr="00BA0A6D">
        <w:rPr>
          <w:lang w:val="ro-MD"/>
        </w:rPr>
        <w:t xml:space="preserve">peretelui venos care se manifestă mai </w:t>
      </w:r>
      <w:r w:rsidR="00842742" w:rsidRPr="00BA0A6D">
        <w:rPr>
          <w:lang w:val="ro-MD"/>
        </w:rPr>
        <w:t xml:space="preserve">frecvent la nivelul </w:t>
      </w:r>
      <w:r w:rsidRPr="00BA0A6D">
        <w:rPr>
          <w:lang w:val="ro-MD"/>
        </w:rPr>
        <w:t xml:space="preserve">membrelor inferioare și duce la dilatarea </w:t>
      </w:r>
      <w:r w:rsidR="00842742" w:rsidRPr="00BA0A6D">
        <w:rPr>
          <w:lang w:val="ro-MD"/>
        </w:rPr>
        <w:t xml:space="preserve">treptată </w:t>
      </w:r>
      <w:r w:rsidRPr="00BA0A6D">
        <w:rPr>
          <w:lang w:val="ro-MD"/>
        </w:rPr>
        <w:t xml:space="preserve">a venelor, insuficiență valvulară relativă, reținerea sângelui în vene </w:t>
      </w:r>
      <w:r w:rsidR="00842742" w:rsidRPr="00BA0A6D">
        <w:rPr>
          <w:lang w:val="ro-MD"/>
        </w:rPr>
        <w:t xml:space="preserve">și creșterea </w:t>
      </w:r>
      <w:r w:rsidRPr="00BA0A6D">
        <w:rPr>
          <w:lang w:val="ro-MD"/>
        </w:rPr>
        <w:t>presiunii hidrostatice</w:t>
      </w:r>
      <w:r w:rsidR="00842742" w:rsidRPr="00BA0A6D">
        <w:rPr>
          <w:lang w:val="ro-MD"/>
        </w:rPr>
        <w:t xml:space="preserve">. </w:t>
      </w:r>
      <w:r w:rsidRPr="00BA0A6D">
        <w:rPr>
          <w:lang w:val="ro-MD"/>
        </w:rPr>
        <w:t xml:space="preserve">Aceasta blochează refluxul sanguin din țesuturi și duce la hiperemie venoasă. </w:t>
      </w:r>
    </w:p>
    <w:p w14:paraId="4E14CAF4" w14:textId="77777777" w:rsidR="007847DE" w:rsidRPr="00BA0A6D" w:rsidRDefault="00BA0A6D">
      <w:pPr>
        <w:jc w:val="both"/>
        <w:rPr>
          <w:lang w:val="ro-MD"/>
        </w:rPr>
      </w:pPr>
      <w:r w:rsidRPr="00BA0A6D">
        <w:rPr>
          <w:lang w:val="ro-MD"/>
        </w:rPr>
        <w:t xml:space="preserve">      </w:t>
      </w:r>
      <w:r w:rsidR="00946CC6" w:rsidRPr="00BA0A6D">
        <w:rPr>
          <w:lang w:val="ro-MD"/>
        </w:rPr>
        <w:tab/>
      </w:r>
      <w:r w:rsidRPr="00BA0A6D">
        <w:rPr>
          <w:lang w:val="ro-MD"/>
        </w:rPr>
        <w:t>În cazul blocării refluxului sanguin prin venele magistrale</w:t>
      </w:r>
      <w:r w:rsidR="00842742" w:rsidRPr="00BA0A6D">
        <w:rPr>
          <w:lang w:val="ro-MD"/>
        </w:rPr>
        <w:t xml:space="preserve">, există </w:t>
      </w:r>
      <w:r w:rsidRPr="00BA0A6D">
        <w:rPr>
          <w:lang w:val="ro-MD"/>
        </w:rPr>
        <w:t xml:space="preserve">dilatarea venelor colaterale cu fenomene de hiperemie venoasă. Astfel, în ciroza </w:t>
      </w:r>
      <w:r w:rsidR="00842742" w:rsidRPr="00BA0A6D">
        <w:rPr>
          <w:lang w:val="ro-MD"/>
        </w:rPr>
        <w:t xml:space="preserve">hepatică, </w:t>
      </w:r>
      <w:r w:rsidRPr="00BA0A6D">
        <w:rPr>
          <w:lang w:val="ro-MD"/>
        </w:rPr>
        <w:t xml:space="preserve">fluxul sanguin din </w:t>
      </w:r>
      <w:r w:rsidR="00842742" w:rsidRPr="00BA0A6D">
        <w:rPr>
          <w:lang w:val="ro-MD"/>
        </w:rPr>
        <w:t>vena</w:t>
      </w:r>
      <w:r w:rsidRPr="00BA0A6D">
        <w:rPr>
          <w:lang w:val="ro-MD"/>
        </w:rPr>
        <w:t xml:space="preserve"> portă </w:t>
      </w:r>
      <w:r w:rsidR="00842742" w:rsidRPr="00BA0A6D">
        <w:rPr>
          <w:lang w:val="ro-MD"/>
        </w:rPr>
        <w:t xml:space="preserve">în </w:t>
      </w:r>
      <w:r w:rsidRPr="00BA0A6D">
        <w:rPr>
          <w:lang w:val="ro-MD"/>
        </w:rPr>
        <w:t xml:space="preserve">venele hepatice </w:t>
      </w:r>
      <w:r w:rsidR="00842742" w:rsidRPr="00BA0A6D">
        <w:rPr>
          <w:lang w:val="ro-MD"/>
        </w:rPr>
        <w:t xml:space="preserve">este blocat </w:t>
      </w:r>
      <w:r w:rsidRPr="00BA0A6D">
        <w:rPr>
          <w:lang w:val="ro-MD"/>
        </w:rPr>
        <w:t xml:space="preserve">cu </w:t>
      </w:r>
      <w:r w:rsidR="00842742" w:rsidRPr="00BA0A6D">
        <w:rPr>
          <w:lang w:val="ro-MD"/>
        </w:rPr>
        <w:t xml:space="preserve">apariția </w:t>
      </w:r>
      <w:r w:rsidRPr="00BA0A6D">
        <w:rPr>
          <w:lang w:val="ro-MD"/>
        </w:rPr>
        <w:t xml:space="preserve">hipertensiunii portale. În această afecțiune </w:t>
      </w:r>
      <w:r w:rsidR="00842742" w:rsidRPr="00BA0A6D">
        <w:rPr>
          <w:lang w:val="ro-MD"/>
        </w:rPr>
        <w:t xml:space="preserve">anastomozele </w:t>
      </w:r>
      <w:r w:rsidRPr="00BA0A6D">
        <w:rPr>
          <w:lang w:val="ro-MD"/>
        </w:rPr>
        <w:t xml:space="preserve">porto-cavale </w:t>
      </w:r>
      <w:r w:rsidR="00842742" w:rsidRPr="00BA0A6D">
        <w:rPr>
          <w:lang w:val="ro-MD"/>
        </w:rPr>
        <w:t xml:space="preserve">sunt deschise, </w:t>
      </w:r>
      <w:r w:rsidRPr="00BA0A6D">
        <w:rPr>
          <w:lang w:val="ro-MD"/>
        </w:rPr>
        <w:t xml:space="preserve">cu </w:t>
      </w:r>
      <w:r w:rsidR="00842742" w:rsidRPr="00BA0A6D">
        <w:rPr>
          <w:lang w:val="ro-MD"/>
        </w:rPr>
        <w:t xml:space="preserve">creșterea </w:t>
      </w:r>
      <w:r w:rsidRPr="00BA0A6D">
        <w:rPr>
          <w:lang w:val="ro-MD"/>
        </w:rPr>
        <w:t xml:space="preserve">fluxului sanguin prin </w:t>
      </w:r>
      <w:r w:rsidR="00842742" w:rsidRPr="00BA0A6D">
        <w:rPr>
          <w:lang w:val="ro-MD"/>
        </w:rPr>
        <w:t xml:space="preserve">venele paraombilicale, </w:t>
      </w:r>
      <w:r w:rsidRPr="00BA0A6D">
        <w:rPr>
          <w:lang w:val="ro-MD"/>
        </w:rPr>
        <w:t xml:space="preserve">venele </w:t>
      </w:r>
      <w:r w:rsidR="00842742" w:rsidRPr="00BA0A6D">
        <w:rPr>
          <w:lang w:val="ro-MD"/>
        </w:rPr>
        <w:t xml:space="preserve">esofagiene, venele </w:t>
      </w:r>
      <w:r w:rsidRPr="00BA0A6D">
        <w:rPr>
          <w:lang w:val="ro-MD"/>
        </w:rPr>
        <w:t xml:space="preserve">hemoroidale, </w:t>
      </w:r>
      <w:r w:rsidR="00842742" w:rsidRPr="00BA0A6D">
        <w:rPr>
          <w:lang w:val="ro-MD"/>
        </w:rPr>
        <w:t xml:space="preserve">ducând la </w:t>
      </w:r>
      <w:r w:rsidRPr="00BA0A6D">
        <w:rPr>
          <w:lang w:val="ro-MD"/>
        </w:rPr>
        <w:t xml:space="preserve">o hiperemie venoasă importantă în aceste regiuni. </w:t>
      </w:r>
    </w:p>
    <w:p w14:paraId="0EBACD88" w14:textId="77777777" w:rsidR="007847DE" w:rsidRPr="00BA0A6D" w:rsidRDefault="009D7292">
      <w:pPr>
        <w:jc w:val="both"/>
        <w:rPr>
          <w:lang w:val="ro-MD"/>
        </w:rPr>
      </w:pPr>
      <w:r w:rsidRPr="00BA0A6D">
        <w:rPr>
          <w:b/>
          <w:lang w:val="ro-MD"/>
        </w:rPr>
        <w:t xml:space="preserve">   </w:t>
      </w:r>
      <w:r w:rsidR="00BA2BBD" w:rsidRPr="00BA0A6D">
        <w:rPr>
          <w:b/>
          <w:lang w:val="ro-MD"/>
        </w:rPr>
        <w:tab/>
      </w:r>
      <w:r w:rsidRPr="00BA0A6D">
        <w:rPr>
          <w:b/>
          <w:lang w:val="ro-MD"/>
        </w:rPr>
        <w:t xml:space="preserve">  Patogeneză</w:t>
      </w:r>
      <w:r w:rsidR="00BA0A6D" w:rsidRPr="00BA0A6D">
        <w:rPr>
          <w:b/>
          <w:lang w:val="ro-MD"/>
        </w:rPr>
        <w:t xml:space="preserve">. </w:t>
      </w:r>
      <w:r w:rsidR="00946CC6" w:rsidRPr="00BA0A6D">
        <w:rPr>
          <w:lang w:val="ro-MD"/>
        </w:rPr>
        <w:t xml:space="preserve">Principalul </w:t>
      </w:r>
      <w:r w:rsidR="00BA0A6D" w:rsidRPr="00BA0A6D">
        <w:rPr>
          <w:lang w:val="ro-MD"/>
        </w:rPr>
        <w:t xml:space="preserve">factor </w:t>
      </w:r>
      <w:r w:rsidRPr="00BA0A6D">
        <w:rPr>
          <w:lang w:val="ro-MD"/>
        </w:rPr>
        <w:t xml:space="preserve">patogenetic </w:t>
      </w:r>
      <w:r w:rsidR="00BA0A6D" w:rsidRPr="00BA0A6D">
        <w:rPr>
          <w:lang w:val="ro-MD"/>
        </w:rPr>
        <w:t xml:space="preserve">care stă la </w:t>
      </w:r>
      <w:r w:rsidR="00946CC6" w:rsidRPr="00BA0A6D">
        <w:rPr>
          <w:lang w:val="ro-MD"/>
        </w:rPr>
        <w:t xml:space="preserve">baza </w:t>
      </w:r>
      <w:r w:rsidR="00BA0A6D" w:rsidRPr="00BA0A6D">
        <w:rPr>
          <w:lang w:val="ro-MD"/>
        </w:rPr>
        <w:t xml:space="preserve">tuturor </w:t>
      </w:r>
      <w:r w:rsidR="00946CC6" w:rsidRPr="00BA0A6D">
        <w:rPr>
          <w:lang w:val="ro-MD"/>
        </w:rPr>
        <w:t xml:space="preserve">modificărilor constatate în </w:t>
      </w:r>
      <w:r w:rsidR="00BA0A6D" w:rsidRPr="00BA0A6D">
        <w:rPr>
          <w:lang w:val="ro-MD"/>
        </w:rPr>
        <w:t xml:space="preserve">hiperemia venoasă este reducerea refluxului venos </w:t>
      </w:r>
      <w:r w:rsidR="00946CC6" w:rsidRPr="00BA0A6D">
        <w:rPr>
          <w:lang w:val="ro-MD"/>
        </w:rPr>
        <w:t xml:space="preserve">cu </w:t>
      </w:r>
      <w:r w:rsidR="00BA0A6D" w:rsidRPr="00BA0A6D">
        <w:rPr>
          <w:lang w:val="ro-MD"/>
        </w:rPr>
        <w:t xml:space="preserve">hipoperfuzie de organ. Aceasta determină toate </w:t>
      </w:r>
      <w:r w:rsidR="00946CC6" w:rsidRPr="00BA0A6D">
        <w:rPr>
          <w:lang w:val="ro-MD"/>
        </w:rPr>
        <w:t xml:space="preserve">manifestările în </w:t>
      </w:r>
      <w:r w:rsidR="00BA0A6D" w:rsidRPr="00BA0A6D">
        <w:rPr>
          <w:lang w:val="ro-MD"/>
        </w:rPr>
        <w:t xml:space="preserve">hiperemia venoasă: tulburări homodinamice, limfogeneză și </w:t>
      </w:r>
      <w:r w:rsidR="00946CC6" w:rsidRPr="00BA0A6D">
        <w:rPr>
          <w:lang w:val="ro-MD"/>
        </w:rPr>
        <w:t xml:space="preserve">modificări ale </w:t>
      </w:r>
      <w:r w:rsidR="00BA0A6D" w:rsidRPr="00BA0A6D">
        <w:rPr>
          <w:lang w:val="ro-MD"/>
        </w:rPr>
        <w:t xml:space="preserve">limfodinamicii locale, tulburări ale proceselor metabolice, modificarea structurii și </w:t>
      </w:r>
      <w:r w:rsidR="00946CC6" w:rsidRPr="00BA0A6D">
        <w:rPr>
          <w:lang w:val="ro-MD"/>
        </w:rPr>
        <w:t xml:space="preserve">funcțiilor </w:t>
      </w:r>
      <w:r w:rsidR="00BA0A6D" w:rsidRPr="00BA0A6D">
        <w:rPr>
          <w:lang w:val="ro-MD"/>
        </w:rPr>
        <w:t>organului.</w:t>
      </w:r>
    </w:p>
    <w:p w14:paraId="2F6B9A8C" w14:textId="77777777" w:rsidR="007847DE" w:rsidRPr="00BA0A6D" w:rsidRDefault="00617C37">
      <w:pPr>
        <w:jc w:val="both"/>
        <w:rPr>
          <w:lang w:val="ro-MD"/>
        </w:rPr>
      </w:pPr>
      <w:r w:rsidRPr="00BA0A6D">
        <w:rPr>
          <w:lang w:val="ro-MD"/>
        </w:rPr>
        <w:t xml:space="preserve">      </w:t>
      </w:r>
      <w:r w:rsidR="004E4DC6" w:rsidRPr="00BA0A6D">
        <w:rPr>
          <w:lang w:val="ro-MD"/>
        </w:rPr>
        <w:tab/>
      </w:r>
      <w:r w:rsidRPr="00BA0A6D">
        <w:rPr>
          <w:b/>
          <w:lang w:val="ro-MD"/>
        </w:rPr>
        <w:t>Manifestări</w:t>
      </w:r>
    </w:p>
    <w:p w14:paraId="4E14B2EB" w14:textId="77777777" w:rsidR="007847DE" w:rsidRPr="00BA0A6D" w:rsidRDefault="00946CC6">
      <w:pPr>
        <w:ind w:firstLine="540"/>
        <w:jc w:val="both"/>
        <w:rPr>
          <w:lang w:val="ro-MD"/>
        </w:rPr>
      </w:pPr>
      <w:r w:rsidRPr="00BA0A6D">
        <w:rPr>
          <w:b/>
          <w:lang w:val="ro-MD"/>
        </w:rPr>
        <w:t xml:space="preserve">Modificări </w:t>
      </w:r>
      <w:r w:rsidR="00BA0A6D" w:rsidRPr="00BA0A6D">
        <w:rPr>
          <w:b/>
          <w:lang w:val="ro-MD"/>
        </w:rPr>
        <w:t>hemodinamice, tulburări de limfogeneză și limfodinamică locală</w:t>
      </w:r>
      <w:r w:rsidR="00BA0A6D" w:rsidRPr="00BA0A6D">
        <w:rPr>
          <w:lang w:val="ro-MD"/>
        </w:rPr>
        <w:t xml:space="preserve">: </w:t>
      </w:r>
    </w:p>
    <w:p w14:paraId="0B20B4D8" w14:textId="77777777" w:rsidR="007847DE" w:rsidRPr="00BA0A6D" w:rsidRDefault="00946CC6">
      <w:pPr>
        <w:numPr>
          <w:ilvl w:val="0"/>
          <w:numId w:val="5"/>
        </w:numPr>
        <w:tabs>
          <w:tab w:val="num" w:pos="540"/>
        </w:tabs>
        <w:ind w:left="540" w:hanging="540"/>
        <w:jc w:val="both"/>
        <w:rPr>
          <w:lang w:val="ro-MD"/>
        </w:rPr>
      </w:pPr>
      <w:r w:rsidRPr="00BA0A6D">
        <w:rPr>
          <w:lang w:val="ro-MD"/>
        </w:rPr>
        <w:t xml:space="preserve">Scăderea </w:t>
      </w:r>
      <w:r w:rsidR="00BA0A6D" w:rsidRPr="00BA0A6D">
        <w:rPr>
          <w:lang w:val="ro-MD"/>
        </w:rPr>
        <w:t xml:space="preserve">refluxului sanguin din organ sub acțiunea directă </w:t>
      </w:r>
      <w:r w:rsidRPr="00BA0A6D">
        <w:rPr>
          <w:lang w:val="ro-MD"/>
        </w:rPr>
        <w:t xml:space="preserve">a </w:t>
      </w:r>
      <w:r w:rsidR="00BA0A6D" w:rsidRPr="00BA0A6D">
        <w:rPr>
          <w:lang w:val="ro-MD"/>
        </w:rPr>
        <w:t xml:space="preserve">factorului etiologic, </w:t>
      </w:r>
      <w:r w:rsidRPr="00BA0A6D">
        <w:rPr>
          <w:lang w:val="ro-MD"/>
        </w:rPr>
        <w:t xml:space="preserve">concomitent </w:t>
      </w:r>
      <w:r w:rsidR="00BA0A6D" w:rsidRPr="00BA0A6D">
        <w:rPr>
          <w:lang w:val="ro-MD"/>
        </w:rPr>
        <w:t xml:space="preserve">cu </w:t>
      </w:r>
      <w:r w:rsidRPr="00BA0A6D">
        <w:rPr>
          <w:lang w:val="ro-MD"/>
        </w:rPr>
        <w:t xml:space="preserve">alimentarea arterială adecvată </w:t>
      </w:r>
      <w:r w:rsidR="00BA0A6D" w:rsidRPr="00BA0A6D">
        <w:rPr>
          <w:lang w:val="ro-MD"/>
        </w:rPr>
        <w:t xml:space="preserve">temporară </w:t>
      </w:r>
      <w:r w:rsidRPr="00BA0A6D">
        <w:rPr>
          <w:lang w:val="ro-MD"/>
        </w:rPr>
        <w:t>a țesutului</w:t>
      </w:r>
      <w:r w:rsidR="00BA0A6D" w:rsidRPr="00BA0A6D">
        <w:rPr>
          <w:lang w:val="ro-MD"/>
        </w:rPr>
        <w:t>.</w:t>
      </w:r>
    </w:p>
    <w:p w14:paraId="00C68349" w14:textId="77777777" w:rsidR="007847DE" w:rsidRPr="00BA0A6D" w:rsidRDefault="00946CC6">
      <w:pPr>
        <w:numPr>
          <w:ilvl w:val="0"/>
          <w:numId w:val="5"/>
        </w:numPr>
        <w:tabs>
          <w:tab w:val="num" w:pos="540"/>
        </w:tabs>
        <w:ind w:left="540" w:hanging="540"/>
        <w:jc w:val="both"/>
        <w:rPr>
          <w:lang w:val="ro-MD"/>
        </w:rPr>
      </w:pPr>
      <w:r w:rsidRPr="00BA0A6D">
        <w:rPr>
          <w:lang w:val="ro-MD"/>
        </w:rPr>
        <w:lastRenderedPageBreak/>
        <w:t xml:space="preserve">Acumularea </w:t>
      </w:r>
      <w:r w:rsidR="00BA0A6D" w:rsidRPr="00BA0A6D">
        <w:rPr>
          <w:lang w:val="ro-MD"/>
        </w:rPr>
        <w:t xml:space="preserve">excesivă </w:t>
      </w:r>
      <w:r w:rsidRPr="00BA0A6D">
        <w:rPr>
          <w:lang w:val="ro-MD"/>
        </w:rPr>
        <w:t xml:space="preserve">de </w:t>
      </w:r>
      <w:r w:rsidR="00BA0A6D" w:rsidRPr="00BA0A6D">
        <w:rPr>
          <w:lang w:val="ro-MD"/>
        </w:rPr>
        <w:t xml:space="preserve">sânge în compartimentul venos și </w:t>
      </w:r>
      <w:r w:rsidRPr="00BA0A6D">
        <w:rPr>
          <w:lang w:val="ro-MD"/>
        </w:rPr>
        <w:t xml:space="preserve">capilar </w:t>
      </w:r>
      <w:r w:rsidR="00BA0A6D" w:rsidRPr="00BA0A6D">
        <w:rPr>
          <w:lang w:val="ro-MD"/>
        </w:rPr>
        <w:t xml:space="preserve">al </w:t>
      </w:r>
      <w:r w:rsidRPr="00BA0A6D">
        <w:rPr>
          <w:lang w:val="ro-MD"/>
        </w:rPr>
        <w:t xml:space="preserve">unității </w:t>
      </w:r>
      <w:r w:rsidR="00BA0A6D" w:rsidRPr="00BA0A6D">
        <w:rPr>
          <w:lang w:val="ro-MD"/>
        </w:rPr>
        <w:t xml:space="preserve">microcirculatorii, </w:t>
      </w:r>
      <w:r w:rsidRPr="00BA0A6D">
        <w:rPr>
          <w:lang w:val="ro-MD"/>
        </w:rPr>
        <w:t xml:space="preserve">care duce la creșterea </w:t>
      </w:r>
      <w:r w:rsidR="00BA0A6D" w:rsidRPr="00BA0A6D">
        <w:rPr>
          <w:lang w:val="ro-MD"/>
        </w:rPr>
        <w:t>presiunii intravasculare.</w:t>
      </w:r>
    </w:p>
    <w:p w14:paraId="5AA73F91" w14:textId="77777777" w:rsidR="007847DE" w:rsidRPr="00BA0A6D" w:rsidRDefault="009C46D1">
      <w:pPr>
        <w:numPr>
          <w:ilvl w:val="0"/>
          <w:numId w:val="5"/>
        </w:numPr>
        <w:tabs>
          <w:tab w:val="num" w:pos="540"/>
        </w:tabs>
        <w:ind w:left="540" w:hanging="540"/>
        <w:jc w:val="both"/>
        <w:rPr>
          <w:lang w:val="ro-MD"/>
        </w:rPr>
      </w:pPr>
      <w:r w:rsidRPr="00BA0A6D">
        <w:rPr>
          <w:lang w:val="ro-MD"/>
        </w:rPr>
        <w:t xml:space="preserve"> Scăderea influxului </w:t>
      </w:r>
      <w:r w:rsidR="00BA0A6D" w:rsidRPr="00BA0A6D">
        <w:rPr>
          <w:lang w:val="ro-MD"/>
        </w:rPr>
        <w:t xml:space="preserve">arterial, </w:t>
      </w:r>
      <w:r w:rsidRPr="00BA0A6D">
        <w:rPr>
          <w:lang w:val="ro-MD"/>
        </w:rPr>
        <w:t xml:space="preserve">reducerea vitezei </w:t>
      </w:r>
      <w:r w:rsidR="00BA0A6D" w:rsidRPr="00BA0A6D">
        <w:rPr>
          <w:lang w:val="ro-MD"/>
        </w:rPr>
        <w:t xml:space="preserve">liniare și volumetrice a </w:t>
      </w:r>
      <w:r w:rsidRPr="00BA0A6D">
        <w:rPr>
          <w:lang w:val="ro-MD"/>
        </w:rPr>
        <w:t>sângelui</w:t>
      </w:r>
      <w:r w:rsidR="00BA0A6D" w:rsidRPr="00BA0A6D">
        <w:rPr>
          <w:lang w:val="ro-MD"/>
        </w:rPr>
        <w:t xml:space="preserve">; </w:t>
      </w:r>
      <w:r w:rsidRPr="00BA0A6D">
        <w:rPr>
          <w:lang w:val="ro-MD"/>
        </w:rPr>
        <w:t xml:space="preserve">scăderea aportului sanguin </w:t>
      </w:r>
      <w:r w:rsidR="00BA0A6D" w:rsidRPr="00BA0A6D">
        <w:rPr>
          <w:lang w:val="ro-MD"/>
        </w:rPr>
        <w:t xml:space="preserve">concomitent </w:t>
      </w:r>
      <w:r w:rsidRPr="00BA0A6D">
        <w:rPr>
          <w:lang w:val="ro-MD"/>
        </w:rPr>
        <w:t xml:space="preserve">cu creșterea </w:t>
      </w:r>
      <w:r w:rsidR="00BA0A6D" w:rsidRPr="00BA0A6D">
        <w:rPr>
          <w:lang w:val="ro-MD"/>
        </w:rPr>
        <w:t xml:space="preserve">presiunii hidrostatice în venele și capilarele </w:t>
      </w:r>
      <w:r w:rsidRPr="00BA0A6D">
        <w:rPr>
          <w:lang w:val="ro-MD"/>
        </w:rPr>
        <w:t>țesuturilor</w:t>
      </w:r>
      <w:r w:rsidR="00BA0A6D" w:rsidRPr="00BA0A6D">
        <w:rPr>
          <w:lang w:val="ro-MD"/>
        </w:rPr>
        <w:t>.</w:t>
      </w:r>
    </w:p>
    <w:p w14:paraId="5D3E726B" w14:textId="77777777" w:rsidR="007847DE" w:rsidRPr="00BA0A6D" w:rsidRDefault="00BA0A6D">
      <w:pPr>
        <w:numPr>
          <w:ilvl w:val="0"/>
          <w:numId w:val="5"/>
        </w:numPr>
        <w:tabs>
          <w:tab w:val="num" w:pos="540"/>
        </w:tabs>
        <w:ind w:left="540" w:hanging="540"/>
        <w:jc w:val="both"/>
        <w:rPr>
          <w:lang w:val="ro-MD"/>
        </w:rPr>
      </w:pPr>
      <w:r w:rsidRPr="00BA0A6D">
        <w:rPr>
          <w:lang w:val="ro-MD"/>
        </w:rPr>
        <w:t xml:space="preserve">Intensificarea </w:t>
      </w:r>
      <w:r w:rsidR="009C46D1" w:rsidRPr="00BA0A6D">
        <w:rPr>
          <w:lang w:val="ro-MD"/>
        </w:rPr>
        <w:t>rețelei</w:t>
      </w:r>
      <w:r w:rsidRPr="00BA0A6D">
        <w:rPr>
          <w:lang w:val="ro-MD"/>
        </w:rPr>
        <w:t xml:space="preserve"> vasculare </w:t>
      </w:r>
      <w:r w:rsidR="009C46D1" w:rsidRPr="00BA0A6D">
        <w:rPr>
          <w:lang w:val="ro-MD"/>
        </w:rPr>
        <w:t xml:space="preserve">datorită </w:t>
      </w:r>
      <w:r w:rsidRPr="00BA0A6D">
        <w:rPr>
          <w:lang w:val="ro-MD"/>
        </w:rPr>
        <w:t>dilatării vaselor și umplerii lor suplimentare cu sânge.</w:t>
      </w:r>
    </w:p>
    <w:p w14:paraId="3FB868E2" w14:textId="77777777" w:rsidR="007847DE" w:rsidRPr="00BA0A6D" w:rsidRDefault="00BA0A6D">
      <w:pPr>
        <w:numPr>
          <w:ilvl w:val="0"/>
          <w:numId w:val="5"/>
        </w:numPr>
        <w:tabs>
          <w:tab w:val="num" w:pos="540"/>
        </w:tabs>
        <w:ind w:left="540" w:hanging="540"/>
        <w:jc w:val="both"/>
        <w:rPr>
          <w:lang w:val="ro-MD"/>
        </w:rPr>
      </w:pPr>
      <w:r w:rsidRPr="00BA0A6D">
        <w:rPr>
          <w:lang w:val="ro-MD"/>
        </w:rPr>
        <w:t xml:space="preserve">Intensificarea procesului de filtrare transmurală în capilare și venule ca urmare a </w:t>
      </w:r>
      <w:r w:rsidR="009C46D1" w:rsidRPr="00BA0A6D">
        <w:rPr>
          <w:lang w:val="ro-MD"/>
        </w:rPr>
        <w:t xml:space="preserve">creșterii presiunii de </w:t>
      </w:r>
      <w:r w:rsidRPr="00BA0A6D">
        <w:rPr>
          <w:lang w:val="ro-MD"/>
        </w:rPr>
        <w:t>filtrare</w:t>
      </w:r>
      <w:r w:rsidR="009C46D1" w:rsidRPr="00BA0A6D">
        <w:rPr>
          <w:lang w:val="ro-MD"/>
        </w:rPr>
        <w:t>.</w:t>
      </w:r>
    </w:p>
    <w:p w14:paraId="209C832A" w14:textId="77777777" w:rsidR="007847DE" w:rsidRPr="00BA0A6D" w:rsidRDefault="009C46D1">
      <w:pPr>
        <w:numPr>
          <w:ilvl w:val="0"/>
          <w:numId w:val="5"/>
        </w:numPr>
        <w:tabs>
          <w:tab w:val="num" w:pos="540"/>
        </w:tabs>
        <w:ind w:left="540" w:hanging="540"/>
        <w:jc w:val="both"/>
        <w:rPr>
          <w:lang w:val="ro-MD"/>
        </w:rPr>
      </w:pPr>
      <w:r w:rsidRPr="00BA0A6D">
        <w:rPr>
          <w:lang w:val="ro-MD"/>
        </w:rPr>
        <w:t xml:space="preserve">Reducerea </w:t>
      </w:r>
      <w:r w:rsidR="00BA0A6D" w:rsidRPr="00BA0A6D">
        <w:rPr>
          <w:lang w:val="ro-MD"/>
        </w:rPr>
        <w:t xml:space="preserve">procesului de </w:t>
      </w:r>
      <w:r w:rsidRPr="00BA0A6D">
        <w:rPr>
          <w:lang w:val="ro-MD"/>
        </w:rPr>
        <w:t xml:space="preserve">reabsorbție interstițiu-capilară cu </w:t>
      </w:r>
      <w:r w:rsidR="00BA0A6D" w:rsidRPr="00BA0A6D">
        <w:rPr>
          <w:lang w:val="ro-MD"/>
        </w:rPr>
        <w:t xml:space="preserve">acumularea </w:t>
      </w:r>
      <w:r w:rsidRPr="00BA0A6D">
        <w:rPr>
          <w:lang w:val="ro-MD"/>
        </w:rPr>
        <w:t xml:space="preserve">excesivă </w:t>
      </w:r>
      <w:r w:rsidR="00BA0A6D" w:rsidRPr="00BA0A6D">
        <w:rPr>
          <w:lang w:val="ro-MD"/>
        </w:rPr>
        <w:t xml:space="preserve">de lichid interstițial </w:t>
      </w:r>
      <w:r w:rsidRPr="00BA0A6D">
        <w:rPr>
          <w:lang w:val="ro-MD"/>
        </w:rPr>
        <w:t xml:space="preserve">și creșterea </w:t>
      </w:r>
      <w:r w:rsidR="00BA0A6D" w:rsidRPr="00BA0A6D">
        <w:rPr>
          <w:lang w:val="ro-MD"/>
        </w:rPr>
        <w:t xml:space="preserve">presiunii </w:t>
      </w:r>
      <w:r w:rsidRPr="00BA0A6D">
        <w:rPr>
          <w:lang w:val="ro-MD"/>
        </w:rPr>
        <w:t xml:space="preserve">mecanice </w:t>
      </w:r>
      <w:r w:rsidR="00BA0A6D" w:rsidRPr="00BA0A6D">
        <w:rPr>
          <w:lang w:val="ro-MD"/>
        </w:rPr>
        <w:t>în țesut.</w:t>
      </w:r>
    </w:p>
    <w:p w14:paraId="2F60ACAA" w14:textId="77777777" w:rsidR="007847DE" w:rsidRPr="00BA0A6D" w:rsidRDefault="00BA0A6D">
      <w:pPr>
        <w:numPr>
          <w:ilvl w:val="0"/>
          <w:numId w:val="5"/>
        </w:numPr>
        <w:tabs>
          <w:tab w:val="num" w:pos="540"/>
        </w:tabs>
        <w:ind w:left="540" w:hanging="540"/>
        <w:jc w:val="both"/>
        <w:rPr>
          <w:lang w:val="ro-MD"/>
        </w:rPr>
      </w:pPr>
      <w:r w:rsidRPr="00BA0A6D">
        <w:rPr>
          <w:lang w:val="ro-MD"/>
        </w:rPr>
        <w:t xml:space="preserve"> Hemoconcentrare în </w:t>
      </w:r>
      <w:r w:rsidR="009C46D1" w:rsidRPr="00BA0A6D">
        <w:rPr>
          <w:lang w:val="ro-MD"/>
        </w:rPr>
        <w:t xml:space="preserve">zona de hiperemie venoasă </w:t>
      </w:r>
      <w:r w:rsidRPr="00BA0A6D">
        <w:rPr>
          <w:lang w:val="ro-MD"/>
        </w:rPr>
        <w:t xml:space="preserve">cu hematocrit </w:t>
      </w:r>
      <w:r w:rsidR="009C46D1" w:rsidRPr="00BA0A6D">
        <w:rPr>
          <w:lang w:val="ro-MD"/>
        </w:rPr>
        <w:t>crescut</w:t>
      </w:r>
      <w:r w:rsidRPr="00BA0A6D">
        <w:rPr>
          <w:lang w:val="ro-MD"/>
        </w:rPr>
        <w:t xml:space="preserve">, vâscozitate </w:t>
      </w:r>
      <w:r w:rsidR="009C46D1" w:rsidRPr="00BA0A6D">
        <w:rPr>
          <w:lang w:val="ro-MD"/>
        </w:rPr>
        <w:t xml:space="preserve">ridicată a </w:t>
      </w:r>
      <w:r w:rsidRPr="00BA0A6D">
        <w:rPr>
          <w:lang w:val="ro-MD"/>
        </w:rPr>
        <w:t xml:space="preserve">sângelui, agregare </w:t>
      </w:r>
      <w:r w:rsidR="009C46D1" w:rsidRPr="00BA0A6D">
        <w:rPr>
          <w:lang w:val="ro-MD"/>
        </w:rPr>
        <w:t xml:space="preserve">crescută </w:t>
      </w:r>
      <w:r w:rsidRPr="00BA0A6D">
        <w:rPr>
          <w:lang w:val="ro-MD"/>
        </w:rPr>
        <w:t xml:space="preserve">a componentelor celulare ale sângelui și </w:t>
      </w:r>
      <w:r w:rsidR="009C46D1" w:rsidRPr="00BA0A6D">
        <w:rPr>
          <w:lang w:val="ro-MD"/>
        </w:rPr>
        <w:t xml:space="preserve">intensificarea </w:t>
      </w:r>
      <w:r w:rsidRPr="00BA0A6D">
        <w:rPr>
          <w:lang w:val="ro-MD"/>
        </w:rPr>
        <w:t xml:space="preserve">coagulării sângelui. </w:t>
      </w:r>
    </w:p>
    <w:p w14:paraId="2ACCB766" w14:textId="77777777" w:rsidR="007847DE" w:rsidRPr="00BA0A6D" w:rsidRDefault="00BA0A6D">
      <w:pPr>
        <w:numPr>
          <w:ilvl w:val="0"/>
          <w:numId w:val="5"/>
        </w:numPr>
        <w:tabs>
          <w:tab w:val="num" w:pos="540"/>
        </w:tabs>
        <w:ind w:left="540" w:hanging="540"/>
        <w:jc w:val="both"/>
        <w:rPr>
          <w:lang w:val="ro-MD"/>
        </w:rPr>
      </w:pPr>
      <w:r w:rsidRPr="00BA0A6D">
        <w:rPr>
          <w:lang w:val="ro-MD"/>
        </w:rPr>
        <w:t xml:space="preserve">Intensificarea limfogenezei ca urmare a </w:t>
      </w:r>
      <w:r w:rsidR="009C46D1" w:rsidRPr="00BA0A6D">
        <w:rPr>
          <w:lang w:val="ro-MD"/>
        </w:rPr>
        <w:t xml:space="preserve">filtrării transcapilare </w:t>
      </w:r>
      <w:r w:rsidRPr="00BA0A6D">
        <w:rPr>
          <w:lang w:val="ro-MD"/>
        </w:rPr>
        <w:t xml:space="preserve">abundente </w:t>
      </w:r>
    </w:p>
    <w:p w14:paraId="0AA47C08" w14:textId="77777777" w:rsidR="007847DE" w:rsidRPr="00BA0A6D" w:rsidRDefault="009C46D1">
      <w:pPr>
        <w:numPr>
          <w:ilvl w:val="0"/>
          <w:numId w:val="5"/>
        </w:numPr>
        <w:tabs>
          <w:tab w:val="num" w:pos="540"/>
        </w:tabs>
        <w:ind w:left="540" w:hanging="540"/>
        <w:jc w:val="both"/>
        <w:rPr>
          <w:lang w:val="ro-MD"/>
        </w:rPr>
      </w:pPr>
      <w:r w:rsidRPr="00BA0A6D">
        <w:rPr>
          <w:lang w:val="ro-MD"/>
        </w:rPr>
        <w:t xml:space="preserve">Diminuarea </w:t>
      </w:r>
      <w:r w:rsidR="00BA0A6D" w:rsidRPr="00BA0A6D">
        <w:rPr>
          <w:lang w:val="ro-MD"/>
        </w:rPr>
        <w:t xml:space="preserve">refluxului limfatic din organ </w:t>
      </w:r>
      <w:r w:rsidRPr="00BA0A6D">
        <w:rPr>
          <w:lang w:val="ro-MD"/>
        </w:rPr>
        <w:t xml:space="preserve">ca </w:t>
      </w:r>
      <w:r w:rsidR="00BA0A6D" w:rsidRPr="00BA0A6D">
        <w:rPr>
          <w:lang w:val="ro-MD"/>
        </w:rPr>
        <w:t xml:space="preserve">urmare a </w:t>
      </w:r>
      <w:r w:rsidRPr="00BA0A6D">
        <w:rPr>
          <w:lang w:val="ro-MD"/>
        </w:rPr>
        <w:t>comprimării</w:t>
      </w:r>
      <w:r w:rsidR="00BA0A6D" w:rsidRPr="00BA0A6D">
        <w:rPr>
          <w:lang w:val="ro-MD"/>
        </w:rPr>
        <w:t xml:space="preserve"> vaselor limfatice </w:t>
      </w:r>
      <w:r w:rsidRPr="00BA0A6D">
        <w:rPr>
          <w:lang w:val="ro-MD"/>
        </w:rPr>
        <w:t xml:space="preserve">prin </w:t>
      </w:r>
      <w:r w:rsidR="00BA0A6D" w:rsidRPr="00BA0A6D">
        <w:rPr>
          <w:lang w:val="ro-MD"/>
        </w:rPr>
        <w:t xml:space="preserve">creșterea presiunii </w:t>
      </w:r>
      <w:r w:rsidRPr="00BA0A6D">
        <w:rPr>
          <w:lang w:val="ro-MD"/>
        </w:rPr>
        <w:t>mecanice</w:t>
      </w:r>
      <w:r w:rsidR="00BA0A6D" w:rsidRPr="00BA0A6D">
        <w:rPr>
          <w:lang w:val="ro-MD"/>
        </w:rPr>
        <w:t>.</w:t>
      </w:r>
    </w:p>
    <w:p w14:paraId="6336E651" w14:textId="77777777" w:rsidR="007847DE" w:rsidRPr="00BA0A6D" w:rsidRDefault="009C46D1">
      <w:pPr>
        <w:numPr>
          <w:ilvl w:val="0"/>
          <w:numId w:val="5"/>
        </w:numPr>
        <w:tabs>
          <w:tab w:val="num" w:pos="540"/>
        </w:tabs>
        <w:ind w:left="540" w:hanging="540"/>
        <w:jc w:val="both"/>
        <w:rPr>
          <w:lang w:val="ro-MD"/>
        </w:rPr>
      </w:pPr>
      <w:r w:rsidRPr="00BA0A6D">
        <w:rPr>
          <w:lang w:val="ro-MD"/>
        </w:rPr>
        <w:t xml:space="preserve">Dezvoltarea </w:t>
      </w:r>
      <w:r w:rsidR="00BA0A6D" w:rsidRPr="00BA0A6D">
        <w:rPr>
          <w:lang w:val="ro-MD"/>
        </w:rPr>
        <w:t xml:space="preserve">edemului ca </w:t>
      </w:r>
      <w:r w:rsidRPr="00BA0A6D">
        <w:rPr>
          <w:lang w:val="ro-MD"/>
        </w:rPr>
        <w:t xml:space="preserve">urmare a creșterii </w:t>
      </w:r>
      <w:r w:rsidR="00BA0A6D" w:rsidRPr="00BA0A6D">
        <w:rPr>
          <w:lang w:val="ro-MD"/>
        </w:rPr>
        <w:t xml:space="preserve">presiunii hidrostatice </w:t>
      </w:r>
      <w:r w:rsidRPr="00BA0A6D">
        <w:rPr>
          <w:lang w:val="ro-MD"/>
        </w:rPr>
        <w:t>în capilare</w:t>
      </w:r>
      <w:r w:rsidR="00BA0A6D" w:rsidRPr="00BA0A6D">
        <w:rPr>
          <w:lang w:val="ro-MD"/>
        </w:rPr>
        <w:t xml:space="preserve">, a </w:t>
      </w:r>
      <w:r w:rsidR="00782F22" w:rsidRPr="00BA0A6D">
        <w:rPr>
          <w:lang w:val="ro-MD"/>
        </w:rPr>
        <w:t xml:space="preserve">hiperpermeabilității </w:t>
      </w:r>
      <w:r w:rsidR="00BA0A6D" w:rsidRPr="00BA0A6D">
        <w:rPr>
          <w:lang w:val="ro-MD"/>
        </w:rPr>
        <w:t xml:space="preserve">vasculare în condiții de hipoxie, acidoză și extensii mecanice ale peretelui vascular, precum și ca </w:t>
      </w:r>
      <w:r w:rsidRPr="00BA0A6D">
        <w:rPr>
          <w:lang w:val="ro-MD"/>
        </w:rPr>
        <w:t xml:space="preserve">urmare a </w:t>
      </w:r>
      <w:r w:rsidR="00BA0A6D" w:rsidRPr="00BA0A6D">
        <w:rPr>
          <w:lang w:val="ro-MD"/>
        </w:rPr>
        <w:t xml:space="preserve">hiperosmolarității interstițiale în </w:t>
      </w:r>
      <w:r w:rsidRPr="00BA0A6D">
        <w:rPr>
          <w:lang w:val="ro-MD"/>
        </w:rPr>
        <w:t>zona afectată</w:t>
      </w:r>
      <w:r w:rsidR="00BA0A6D" w:rsidRPr="00BA0A6D">
        <w:rPr>
          <w:lang w:val="ro-MD"/>
        </w:rPr>
        <w:t>.</w:t>
      </w:r>
    </w:p>
    <w:p w14:paraId="4C2EA018" w14:textId="77777777" w:rsidR="007847DE" w:rsidRPr="00BA0A6D" w:rsidRDefault="00BA0A6D">
      <w:pPr>
        <w:jc w:val="both"/>
        <w:rPr>
          <w:b/>
          <w:lang w:val="ro-MD"/>
        </w:rPr>
      </w:pPr>
      <w:r w:rsidRPr="00BA0A6D">
        <w:rPr>
          <w:lang w:val="ro-MD"/>
        </w:rPr>
        <w:t xml:space="preserve">      </w:t>
      </w:r>
      <w:r w:rsidR="004E4DC6" w:rsidRPr="00BA0A6D">
        <w:rPr>
          <w:lang w:val="ro-MD"/>
        </w:rPr>
        <w:tab/>
      </w:r>
      <w:r w:rsidRPr="00BA0A6D">
        <w:rPr>
          <w:b/>
          <w:i/>
          <w:lang w:val="ro-MD"/>
        </w:rPr>
        <w:t>Modificări metabolice</w:t>
      </w:r>
      <w:r w:rsidRPr="00BA0A6D">
        <w:rPr>
          <w:b/>
          <w:lang w:val="ro-MD"/>
        </w:rPr>
        <w:t>:</w:t>
      </w:r>
    </w:p>
    <w:p w14:paraId="33C09D6C" w14:textId="77777777" w:rsidR="007847DE" w:rsidRPr="00BA0A6D" w:rsidRDefault="00BA0A6D">
      <w:pPr>
        <w:numPr>
          <w:ilvl w:val="0"/>
          <w:numId w:val="6"/>
        </w:numPr>
        <w:tabs>
          <w:tab w:val="num" w:pos="540"/>
        </w:tabs>
        <w:ind w:hanging="1020"/>
        <w:jc w:val="both"/>
        <w:rPr>
          <w:lang w:val="ro-MD"/>
        </w:rPr>
      </w:pPr>
      <w:r w:rsidRPr="00BA0A6D">
        <w:rPr>
          <w:lang w:val="ro-MD"/>
        </w:rPr>
        <w:t xml:space="preserve">Diminuarea </w:t>
      </w:r>
      <w:r w:rsidR="004E4DC6" w:rsidRPr="00BA0A6D">
        <w:rPr>
          <w:lang w:val="ro-MD"/>
        </w:rPr>
        <w:t xml:space="preserve">aportului de </w:t>
      </w:r>
      <w:r w:rsidRPr="00BA0A6D">
        <w:rPr>
          <w:lang w:val="ro-MD"/>
        </w:rPr>
        <w:t xml:space="preserve">oxigen și substanțe nutritive </w:t>
      </w:r>
      <w:r w:rsidR="004E4DC6" w:rsidRPr="00BA0A6D">
        <w:rPr>
          <w:lang w:val="ro-MD"/>
        </w:rPr>
        <w:t xml:space="preserve">- </w:t>
      </w:r>
      <w:r w:rsidRPr="00BA0A6D">
        <w:rPr>
          <w:lang w:val="ro-MD"/>
        </w:rPr>
        <w:t>hipoxie și hiponutriție</w:t>
      </w:r>
      <w:r w:rsidR="004E4DC6" w:rsidRPr="00BA0A6D">
        <w:rPr>
          <w:lang w:val="ro-MD"/>
        </w:rPr>
        <w:t>;</w:t>
      </w:r>
    </w:p>
    <w:p w14:paraId="7F6416DE" w14:textId="77777777" w:rsidR="007847DE" w:rsidRPr="00BA0A6D" w:rsidRDefault="00BA0A6D">
      <w:pPr>
        <w:numPr>
          <w:ilvl w:val="0"/>
          <w:numId w:val="6"/>
        </w:numPr>
        <w:tabs>
          <w:tab w:val="num" w:pos="540"/>
        </w:tabs>
        <w:ind w:hanging="1020"/>
        <w:jc w:val="both"/>
        <w:rPr>
          <w:lang w:val="ro-MD"/>
        </w:rPr>
      </w:pPr>
      <w:r w:rsidRPr="00BA0A6D">
        <w:rPr>
          <w:lang w:val="ro-MD"/>
        </w:rPr>
        <w:t xml:space="preserve">Perturbări ale </w:t>
      </w:r>
      <w:r w:rsidR="004E4DC6" w:rsidRPr="00BA0A6D">
        <w:rPr>
          <w:lang w:val="ro-MD"/>
        </w:rPr>
        <w:t xml:space="preserve">modificărilor gazului </w:t>
      </w:r>
      <w:r w:rsidRPr="00BA0A6D">
        <w:rPr>
          <w:lang w:val="ro-MD"/>
        </w:rPr>
        <w:t xml:space="preserve">capilar-interstițial </w:t>
      </w:r>
      <w:r w:rsidR="004E4DC6" w:rsidRPr="00BA0A6D">
        <w:rPr>
          <w:lang w:val="ro-MD"/>
        </w:rPr>
        <w:t xml:space="preserve">în zona </w:t>
      </w:r>
      <w:r w:rsidRPr="00BA0A6D">
        <w:rPr>
          <w:lang w:val="ro-MD"/>
        </w:rPr>
        <w:t>hiperemiei venoase ca o consecință a edemului.</w:t>
      </w:r>
    </w:p>
    <w:p w14:paraId="3DCE2C4C" w14:textId="77777777" w:rsidR="007847DE" w:rsidRPr="00BA0A6D" w:rsidRDefault="004E4DC6">
      <w:pPr>
        <w:numPr>
          <w:ilvl w:val="0"/>
          <w:numId w:val="6"/>
        </w:numPr>
        <w:tabs>
          <w:tab w:val="num" w:pos="540"/>
        </w:tabs>
        <w:ind w:hanging="1020"/>
        <w:jc w:val="both"/>
        <w:rPr>
          <w:lang w:val="ro-MD"/>
        </w:rPr>
      </w:pPr>
      <w:r w:rsidRPr="00BA0A6D">
        <w:rPr>
          <w:lang w:val="ro-MD"/>
        </w:rPr>
        <w:t xml:space="preserve">Diminuarea proceselor </w:t>
      </w:r>
      <w:r w:rsidR="00BA0A6D" w:rsidRPr="00BA0A6D">
        <w:rPr>
          <w:lang w:val="ro-MD"/>
        </w:rPr>
        <w:t xml:space="preserve">metabolice </w:t>
      </w:r>
      <w:r w:rsidRPr="00BA0A6D">
        <w:rPr>
          <w:lang w:val="ro-MD"/>
        </w:rPr>
        <w:t xml:space="preserve">oxidative </w:t>
      </w:r>
      <w:r w:rsidR="00BA0A6D" w:rsidRPr="00BA0A6D">
        <w:rPr>
          <w:lang w:val="ro-MD"/>
        </w:rPr>
        <w:t xml:space="preserve">și a proceselor </w:t>
      </w:r>
      <w:r w:rsidRPr="00BA0A6D">
        <w:rPr>
          <w:lang w:val="ro-MD"/>
        </w:rPr>
        <w:t>energogenetice</w:t>
      </w:r>
      <w:r w:rsidR="00BA0A6D" w:rsidRPr="00BA0A6D">
        <w:rPr>
          <w:lang w:val="ro-MD"/>
        </w:rPr>
        <w:t xml:space="preserve">. </w:t>
      </w:r>
    </w:p>
    <w:p w14:paraId="29863DF2" w14:textId="77777777" w:rsidR="007847DE" w:rsidRPr="00BA0A6D" w:rsidRDefault="004E4DC6">
      <w:pPr>
        <w:numPr>
          <w:ilvl w:val="0"/>
          <w:numId w:val="6"/>
        </w:numPr>
        <w:tabs>
          <w:tab w:val="num" w:pos="540"/>
        </w:tabs>
        <w:ind w:hanging="1020"/>
        <w:jc w:val="both"/>
        <w:rPr>
          <w:lang w:val="ro-MD"/>
        </w:rPr>
      </w:pPr>
      <w:r w:rsidRPr="00BA0A6D">
        <w:rPr>
          <w:lang w:val="ro-MD"/>
        </w:rPr>
        <w:t xml:space="preserve">Intensificarea </w:t>
      </w:r>
      <w:r w:rsidR="00BA0A6D" w:rsidRPr="00BA0A6D">
        <w:rPr>
          <w:lang w:val="ro-MD"/>
        </w:rPr>
        <w:t xml:space="preserve">proceselor catabolice </w:t>
      </w:r>
      <w:r w:rsidRPr="00BA0A6D">
        <w:rPr>
          <w:lang w:val="ro-MD"/>
        </w:rPr>
        <w:t xml:space="preserve">anaerobe </w:t>
      </w:r>
      <w:r w:rsidR="00BA0A6D" w:rsidRPr="00BA0A6D">
        <w:rPr>
          <w:lang w:val="ro-MD"/>
        </w:rPr>
        <w:t xml:space="preserve">cu </w:t>
      </w:r>
      <w:r w:rsidRPr="00BA0A6D">
        <w:rPr>
          <w:lang w:val="ro-MD"/>
        </w:rPr>
        <w:t xml:space="preserve">acumularea de </w:t>
      </w:r>
      <w:r w:rsidR="00BA0A6D" w:rsidRPr="00BA0A6D">
        <w:rPr>
          <w:lang w:val="ro-MD"/>
        </w:rPr>
        <w:t xml:space="preserve">metaboliți </w:t>
      </w:r>
      <w:r w:rsidRPr="00BA0A6D">
        <w:rPr>
          <w:lang w:val="ro-MD"/>
        </w:rPr>
        <w:t xml:space="preserve">intermediari </w:t>
      </w:r>
      <w:r w:rsidR="00BA0A6D" w:rsidRPr="00BA0A6D">
        <w:rPr>
          <w:lang w:val="ro-MD"/>
        </w:rPr>
        <w:t>- acidoză metabolică.</w:t>
      </w:r>
    </w:p>
    <w:p w14:paraId="1E033AB1" w14:textId="77777777" w:rsidR="007847DE" w:rsidRPr="00BA0A6D" w:rsidRDefault="00BA0A6D">
      <w:pPr>
        <w:numPr>
          <w:ilvl w:val="0"/>
          <w:numId w:val="6"/>
        </w:numPr>
        <w:tabs>
          <w:tab w:val="num" w:pos="540"/>
        </w:tabs>
        <w:ind w:hanging="1020"/>
        <w:jc w:val="both"/>
        <w:rPr>
          <w:lang w:val="ro-MD"/>
        </w:rPr>
      </w:pPr>
      <w:r w:rsidRPr="00BA0A6D">
        <w:rPr>
          <w:lang w:val="ro-MD"/>
        </w:rPr>
        <w:t xml:space="preserve">Tulburări calitative ale metabolismului </w:t>
      </w:r>
      <w:r w:rsidR="004E4DC6" w:rsidRPr="00BA0A6D">
        <w:rPr>
          <w:lang w:val="ro-MD"/>
        </w:rPr>
        <w:t xml:space="preserve">cu acumularea de acid lactic, </w:t>
      </w:r>
      <w:r w:rsidRPr="00BA0A6D">
        <w:rPr>
          <w:lang w:val="ro-MD"/>
        </w:rPr>
        <w:t xml:space="preserve">corpuri </w:t>
      </w:r>
      <w:r w:rsidR="004E4DC6" w:rsidRPr="00BA0A6D">
        <w:rPr>
          <w:lang w:val="ro-MD"/>
        </w:rPr>
        <w:t>cetonice</w:t>
      </w:r>
      <w:r w:rsidRPr="00BA0A6D">
        <w:rPr>
          <w:lang w:val="ro-MD"/>
        </w:rPr>
        <w:t>, produse ale proteolizei.</w:t>
      </w:r>
    </w:p>
    <w:p w14:paraId="7CEF609A" w14:textId="77777777" w:rsidR="007847DE" w:rsidRPr="00BA0A6D" w:rsidRDefault="004E4DC6">
      <w:pPr>
        <w:numPr>
          <w:ilvl w:val="0"/>
          <w:numId w:val="6"/>
        </w:numPr>
        <w:tabs>
          <w:tab w:val="num" w:pos="540"/>
        </w:tabs>
        <w:ind w:hanging="1020"/>
        <w:jc w:val="both"/>
        <w:rPr>
          <w:lang w:val="ro-MD"/>
        </w:rPr>
      </w:pPr>
      <w:r w:rsidRPr="00BA0A6D">
        <w:rPr>
          <w:lang w:val="ro-MD"/>
        </w:rPr>
        <w:t xml:space="preserve">Diminuarea funcției organului afectat, </w:t>
      </w:r>
      <w:r w:rsidR="00BA0A6D" w:rsidRPr="00BA0A6D">
        <w:rPr>
          <w:lang w:val="ro-MD"/>
        </w:rPr>
        <w:t xml:space="preserve">reducerea </w:t>
      </w:r>
      <w:r w:rsidRPr="00BA0A6D">
        <w:rPr>
          <w:lang w:val="ro-MD"/>
        </w:rPr>
        <w:t xml:space="preserve">capacităților de </w:t>
      </w:r>
      <w:r w:rsidR="00BA0A6D" w:rsidRPr="00BA0A6D">
        <w:rPr>
          <w:lang w:val="ro-MD"/>
        </w:rPr>
        <w:t xml:space="preserve">adaptare, </w:t>
      </w:r>
      <w:r w:rsidRPr="00BA0A6D">
        <w:rPr>
          <w:lang w:val="ro-MD"/>
        </w:rPr>
        <w:t>compensare</w:t>
      </w:r>
      <w:r w:rsidR="00BA0A6D" w:rsidRPr="00BA0A6D">
        <w:rPr>
          <w:lang w:val="ro-MD"/>
        </w:rPr>
        <w:t>, protecție și reparare</w:t>
      </w:r>
      <w:r w:rsidRPr="00BA0A6D">
        <w:rPr>
          <w:lang w:val="ro-MD"/>
        </w:rPr>
        <w:t>;</w:t>
      </w:r>
    </w:p>
    <w:p w14:paraId="0659FF04" w14:textId="77777777" w:rsidR="007847DE" w:rsidRPr="00BA0A6D" w:rsidRDefault="004E4DC6">
      <w:pPr>
        <w:numPr>
          <w:ilvl w:val="0"/>
          <w:numId w:val="6"/>
        </w:numPr>
        <w:tabs>
          <w:tab w:val="num" w:pos="540"/>
        </w:tabs>
        <w:ind w:hanging="1020"/>
        <w:jc w:val="both"/>
        <w:rPr>
          <w:lang w:val="ro-MD"/>
        </w:rPr>
      </w:pPr>
      <w:r w:rsidRPr="00BA0A6D">
        <w:rPr>
          <w:lang w:val="ro-MD"/>
        </w:rPr>
        <w:t>Dezvoltarea leziunilor celulare hipoxice, hiponutritive, hipoenergetice și acidotice</w:t>
      </w:r>
      <w:r w:rsidR="00782F22" w:rsidRPr="00BA0A6D">
        <w:rPr>
          <w:lang w:val="ro-MD"/>
        </w:rPr>
        <w:t xml:space="preserve">, necroză cu </w:t>
      </w:r>
      <w:r w:rsidR="006504A9" w:rsidRPr="00BA0A6D">
        <w:rPr>
          <w:lang w:val="ro-MD"/>
        </w:rPr>
        <w:t>reducerea populației celulare</w:t>
      </w:r>
      <w:r w:rsidR="00BA0A6D" w:rsidRPr="00BA0A6D">
        <w:rPr>
          <w:lang w:val="ro-MD"/>
        </w:rPr>
        <w:t>, scleroză - înlocuirea țesutului specific cu țesut conjunctiv.</w:t>
      </w:r>
    </w:p>
    <w:p w14:paraId="4598F4B9" w14:textId="77777777" w:rsidR="007847DE" w:rsidRPr="00BA0A6D" w:rsidRDefault="00283420">
      <w:pPr>
        <w:ind w:left="72" w:firstLine="708"/>
        <w:jc w:val="both"/>
        <w:rPr>
          <w:b/>
          <w:lang w:val="ro-MD"/>
        </w:rPr>
      </w:pPr>
      <w:r w:rsidRPr="00BA0A6D">
        <w:rPr>
          <w:b/>
          <w:i/>
          <w:lang w:val="ro-MD"/>
        </w:rPr>
        <w:t>Manifestări</w:t>
      </w:r>
      <w:r w:rsidR="00BA0A6D" w:rsidRPr="00BA0A6D">
        <w:rPr>
          <w:b/>
          <w:i/>
          <w:lang w:val="ro-MD"/>
        </w:rPr>
        <w:t xml:space="preserve"> externe</w:t>
      </w:r>
      <w:r w:rsidR="00BA0A6D" w:rsidRPr="00BA0A6D">
        <w:rPr>
          <w:b/>
          <w:lang w:val="ro-MD"/>
        </w:rPr>
        <w:t>:</w:t>
      </w:r>
    </w:p>
    <w:p w14:paraId="17F146DC" w14:textId="77777777" w:rsidR="007847DE" w:rsidRPr="00BA0A6D" w:rsidRDefault="00BA0A6D">
      <w:pPr>
        <w:numPr>
          <w:ilvl w:val="0"/>
          <w:numId w:val="7"/>
        </w:numPr>
        <w:tabs>
          <w:tab w:val="num" w:pos="540"/>
        </w:tabs>
        <w:ind w:hanging="780"/>
        <w:jc w:val="both"/>
        <w:rPr>
          <w:lang w:val="ro-MD"/>
        </w:rPr>
      </w:pPr>
      <w:r w:rsidRPr="00BA0A6D">
        <w:rPr>
          <w:lang w:val="ro-MD"/>
        </w:rPr>
        <w:t xml:space="preserve">Înroșirea cu </w:t>
      </w:r>
      <w:r w:rsidR="006504A9" w:rsidRPr="00BA0A6D">
        <w:rPr>
          <w:lang w:val="ro-MD"/>
        </w:rPr>
        <w:t xml:space="preserve">tentă </w:t>
      </w:r>
      <w:r w:rsidRPr="00BA0A6D">
        <w:rPr>
          <w:lang w:val="ro-MD"/>
        </w:rPr>
        <w:t xml:space="preserve">cianotică a regiunii </w:t>
      </w:r>
      <w:r w:rsidR="006504A9" w:rsidRPr="00BA0A6D">
        <w:rPr>
          <w:lang w:val="ro-MD"/>
        </w:rPr>
        <w:t xml:space="preserve">afectate din cauza supraîncărcării </w:t>
      </w:r>
      <w:r w:rsidRPr="00BA0A6D">
        <w:rPr>
          <w:lang w:val="ro-MD"/>
        </w:rPr>
        <w:t xml:space="preserve">vaselor cu sânge venos </w:t>
      </w:r>
      <w:r w:rsidR="006504A9" w:rsidRPr="00BA0A6D">
        <w:rPr>
          <w:lang w:val="ro-MD"/>
        </w:rPr>
        <w:t xml:space="preserve">bogat </w:t>
      </w:r>
      <w:r w:rsidRPr="00BA0A6D">
        <w:rPr>
          <w:lang w:val="ro-MD"/>
        </w:rPr>
        <w:t xml:space="preserve">în hemoglobină redusă și </w:t>
      </w:r>
      <w:r w:rsidR="006504A9" w:rsidRPr="00BA0A6D">
        <w:rPr>
          <w:lang w:val="ro-MD"/>
        </w:rPr>
        <w:t>carbohemoglobină</w:t>
      </w:r>
      <w:r w:rsidRPr="00BA0A6D">
        <w:rPr>
          <w:lang w:val="ro-MD"/>
        </w:rPr>
        <w:t xml:space="preserve">; </w:t>
      </w:r>
    </w:p>
    <w:p w14:paraId="1E381DBF" w14:textId="77777777" w:rsidR="007847DE" w:rsidRPr="00BA0A6D" w:rsidRDefault="00BA0A6D">
      <w:pPr>
        <w:numPr>
          <w:ilvl w:val="0"/>
          <w:numId w:val="7"/>
        </w:numPr>
        <w:tabs>
          <w:tab w:val="num" w:pos="540"/>
        </w:tabs>
        <w:ind w:hanging="780"/>
        <w:jc w:val="both"/>
        <w:rPr>
          <w:lang w:val="ro-MD"/>
        </w:rPr>
      </w:pPr>
      <w:r w:rsidRPr="00BA0A6D">
        <w:rPr>
          <w:lang w:val="ro-MD"/>
        </w:rPr>
        <w:t xml:space="preserve">Tumefierea organului sau </w:t>
      </w:r>
      <w:r w:rsidR="00774FD7" w:rsidRPr="00BA0A6D">
        <w:rPr>
          <w:lang w:val="ro-MD"/>
        </w:rPr>
        <w:t xml:space="preserve">a </w:t>
      </w:r>
      <w:r w:rsidRPr="00BA0A6D">
        <w:rPr>
          <w:lang w:val="ro-MD"/>
        </w:rPr>
        <w:t>porțiunii de țesut din cauza edemului</w:t>
      </w:r>
      <w:r w:rsidR="006504A9" w:rsidRPr="00BA0A6D">
        <w:rPr>
          <w:lang w:val="ro-MD"/>
        </w:rPr>
        <w:t>;</w:t>
      </w:r>
    </w:p>
    <w:p w14:paraId="69D9E839" w14:textId="77777777" w:rsidR="007847DE" w:rsidRPr="00BA0A6D" w:rsidRDefault="006504A9">
      <w:pPr>
        <w:numPr>
          <w:ilvl w:val="0"/>
          <w:numId w:val="7"/>
        </w:numPr>
        <w:tabs>
          <w:tab w:val="num" w:pos="540"/>
        </w:tabs>
        <w:ind w:hanging="780"/>
        <w:jc w:val="both"/>
        <w:rPr>
          <w:lang w:val="ro-MD"/>
        </w:rPr>
      </w:pPr>
      <w:r w:rsidRPr="00BA0A6D">
        <w:rPr>
          <w:lang w:val="ro-MD"/>
        </w:rPr>
        <w:t xml:space="preserve">Scăderea </w:t>
      </w:r>
      <w:r w:rsidR="00BA0A6D" w:rsidRPr="00BA0A6D">
        <w:rPr>
          <w:lang w:val="ro-MD"/>
        </w:rPr>
        <w:t xml:space="preserve">temperaturii locale ca urmare a reducerii </w:t>
      </w:r>
      <w:r w:rsidRPr="00BA0A6D">
        <w:rPr>
          <w:lang w:val="ro-MD"/>
        </w:rPr>
        <w:t xml:space="preserve">fluxului </w:t>
      </w:r>
      <w:r w:rsidR="00BA0A6D" w:rsidRPr="00BA0A6D">
        <w:rPr>
          <w:lang w:val="ro-MD"/>
        </w:rPr>
        <w:t xml:space="preserve">sanguin arterial și a </w:t>
      </w:r>
      <w:r w:rsidRPr="00BA0A6D">
        <w:rPr>
          <w:lang w:val="ro-MD"/>
        </w:rPr>
        <w:t xml:space="preserve">reducerii proceselor metabolice tisulare, precum și a diminuării </w:t>
      </w:r>
      <w:r w:rsidR="00BA0A6D" w:rsidRPr="00BA0A6D">
        <w:rPr>
          <w:lang w:val="ro-MD"/>
        </w:rPr>
        <w:t>energogenezei.</w:t>
      </w:r>
    </w:p>
    <w:p w14:paraId="67AEC99E" w14:textId="77777777" w:rsidR="007847DE" w:rsidRPr="00BA0A6D" w:rsidRDefault="00BA0A6D">
      <w:pPr>
        <w:numPr>
          <w:ilvl w:val="0"/>
          <w:numId w:val="7"/>
        </w:numPr>
        <w:tabs>
          <w:tab w:val="num" w:pos="540"/>
        </w:tabs>
        <w:ind w:hanging="780"/>
        <w:jc w:val="both"/>
        <w:rPr>
          <w:lang w:val="ro-MD"/>
        </w:rPr>
      </w:pPr>
      <w:r w:rsidRPr="00BA0A6D">
        <w:rPr>
          <w:lang w:val="ro-MD"/>
        </w:rPr>
        <w:t>Hemoragii ca urmare a extinderii excesive a peretelui venos și a rupturii acestuia.</w:t>
      </w:r>
    </w:p>
    <w:p w14:paraId="3779965B" w14:textId="77777777" w:rsidR="007847DE" w:rsidRPr="00BA0A6D" w:rsidRDefault="00BA0A6D">
      <w:pPr>
        <w:ind w:firstLine="708"/>
        <w:jc w:val="both"/>
        <w:rPr>
          <w:lang w:val="ro-MD"/>
        </w:rPr>
      </w:pPr>
      <w:r w:rsidRPr="00BA0A6D">
        <w:rPr>
          <w:b/>
          <w:i/>
          <w:lang w:val="ro-MD"/>
        </w:rPr>
        <w:t xml:space="preserve">Consecințe. </w:t>
      </w:r>
      <w:r w:rsidR="006504A9" w:rsidRPr="00BA0A6D">
        <w:rPr>
          <w:lang w:val="ro-MD"/>
        </w:rPr>
        <w:t xml:space="preserve">Consecințele locale ale </w:t>
      </w:r>
      <w:r w:rsidRPr="00BA0A6D">
        <w:rPr>
          <w:lang w:val="ro-MD"/>
        </w:rPr>
        <w:t xml:space="preserve">hiperemiei venoase de origine diferită au un caracter biologic negativ și sunt condiționate de hipoperfuzie, hipoxie, hiponutriție, </w:t>
      </w:r>
      <w:r w:rsidR="006504A9" w:rsidRPr="00BA0A6D">
        <w:rPr>
          <w:lang w:val="ro-MD"/>
        </w:rPr>
        <w:t xml:space="preserve">hipoenergogeneză </w:t>
      </w:r>
      <w:r w:rsidR="009D4993" w:rsidRPr="00BA0A6D">
        <w:rPr>
          <w:lang w:val="ro-MD"/>
        </w:rPr>
        <w:t xml:space="preserve">și </w:t>
      </w:r>
      <w:r w:rsidR="00774FD7" w:rsidRPr="00BA0A6D">
        <w:rPr>
          <w:lang w:val="ro-MD"/>
        </w:rPr>
        <w:t xml:space="preserve">dismetabolisme </w:t>
      </w:r>
      <w:r w:rsidR="009D4993" w:rsidRPr="00BA0A6D">
        <w:rPr>
          <w:lang w:val="ro-MD"/>
        </w:rPr>
        <w:t>organice</w:t>
      </w:r>
      <w:r w:rsidRPr="00BA0A6D">
        <w:rPr>
          <w:lang w:val="ro-MD"/>
        </w:rPr>
        <w:t xml:space="preserve">. </w:t>
      </w:r>
      <w:r w:rsidR="00774FD7" w:rsidRPr="00BA0A6D">
        <w:rPr>
          <w:lang w:val="ro-MD"/>
        </w:rPr>
        <w:t xml:space="preserve">Principalele </w:t>
      </w:r>
      <w:r w:rsidRPr="00BA0A6D">
        <w:rPr>
          <w:lang w:val="ro-MD"/>
        </w:rPr>
        <w:t>consecințe ale hiperemiei venoase sunt:</w:t>
      </w:r>
    </w:p>
    <w:p w14:paraId="4E89E05F" w14:textId="77777777" w:rsidR="007847DE" w:rsidRPr="00BA0A6D" w:rsidRDefault="00BA0A6D">
      <w:pPr>
        <w:numPr>
          <w:ilvl w:val="0"/>
          <w:numId w:val="8"/>
        </w:numPr>
        <w:tabs>
          <w:tab w:val="num" w:pos="540"/>
        </w:tabs>
        <w:jc w:val="both"/>
        <w:rPr>
          <w:lang w:val="ro-MD"/>
        </w:rPr>
      </w:pPr>
      <w:r w:rsidRPr="00BA0A6D">
        <w:rPr>
          <w:lang w:val="ro-MD"/>
        </w:rPr>
        <w:t xml:space="preserve">Stază venoasă </w:t>
      </w:r>
    </w:p>
    <w:p w14:paraId="1A718903" w14:textId="77777777" w:rsidR="007847DE" w:rsidRPr="00BA0A6D" w:rsidRDefault="00774FD7">
      <w:pPr>
        <w:numPr>
          <w:ilvl w:val="0"/>
          <w:numId w:val="8"/>
        </w:numPr>
        <w:tabs>
          <w:tab w:val="num" w:pos="540"/>
        </w:tabs>
        <w:ind w:hanging="450"/>
        <w:jc w:val="both"/>
        <w:rPr>
          <w:lang w:val="ro-MD"/>
        </w:rPr>
      </w:pPr>
      <w:r w:rsidRPr="00BA0A6D">
        <w:rPr>
          <w:lang w:val="ro-MD"/>
        </w:rPr>
        <w:t xml:space="preserve">Leziuni celulare </w:t>
      </w:r>
      <w:r w:rsidR="00BA0A6D" w:rsidRPr="00BA0A6D">
        <w:rPr>
          <w:lang w:val="ro-MD"/>
        </w:rPr>
        <w:t>hipoxice</w:t>
      </w:r>
      <w:r w:rsidR="00782F22" w:rsidRPr="00BA0A6D">
        <w:rPr>
          <w:lang w:val="ro-MD"/>
        </w:rPr>
        <w:t xml:space="preserve">, </w:t>
      </w:r>
      <w:r w:rsidRPr="00BA0A6D">
        <w:rPr>
          <w:lang w:val="ro-MD"/>
        </w:rPr>
        <w:t>hipoenergetice și dismetabolice;</w:t>
      </w:r>
    </w:p>
    <w:p w14:paraId="10A1EC2B" w14:textId="77777777" w:rsidR="007847DE" w:rsidRPr="00BA0A6D" w:rsidRDefault="00BA0A6D">
      <w:pPr>
        <w:numPr>
          <w:ilvl w:val="0"/>
          <w:numId w:val="8"/>
        </w:numPr>
        <w:tabs>
          <w:tab w:val="num" w:pos="540"/>
        </w:tabs>
        <w:ind w:hanging="270"/>
        <w:jc w:val="both"/>
        <w:rPr>
          <w:lang w:val="ro-MD"/>
        </w:rPr>
      </w:pPr>
      <w:r w:rsidRPr="00BA0A6D">
        <w:rPr>
          <w:lang w:val="ro-MD"/>
        </w:rPr>
        <w:t>Necroză</w:t>
      </w:r>
    </w:p>
    <w:p w14:paraId="2EEDEA50" w14:textId="77777777" w:rsidR="007847DE" w:rsidRPr="00BA0A6D" w:rsidRDefault="00BA0A6D">
      <w:pPr>
        <w:numPr>
          <w:ilvl w:val="0"/>
          <w:numId w:val="8"/>
        </w:numPr>
        <w:tabs>
          <w:tab w:val="num" w:pos="540"/>
        </w:tabs>
        <w:jc w:val="both"/>
        <w:rPr>
          <w:lang w:val="ro-MD"/>
        </w:rPr>
      </w:pPr>
      <w:r w:rsidRPr="00BA0A6D">
        <w:rPr>
          <w:lang w:val="ro-MD"/>
        </w:rPr>
        <w:t>Inflamația</w:t>
      </w:r>
    </w:p>
    <w:p w14:paraId="7842DDD8" w14:textId="77777777" w:rsidR="007847DE" w:rsidRPr="00BA0A6D" w:rsidRDefault="00BA0A6D">
      <w:pPr>
        <w:numPr>
          <w:ilvl w:val="0"/>
          <w:numId w:val="8"/>
        </w:numPr>
        <w:tabs>
          <w:tab w:val="num" w:pos="540"/>
        </w:tabs>
        <w:jc w:val="both"/>
        <w:rPr>
          <w:lang w:val="ro-MD"/>
        </w:rPr>
      </w:pPr>
      <w:r w:rsidRPr="00BA0A6D">
        <w:rPr>
          <w:lang w:val="ro-MD"/>
        </w:rPr>
        <w:t>Atrofie</w:t>
      </w:r>
    </w:p>
    <w:p w14:paraId="38459F0E" w14:textId="77777777" w:rsidR="007847DE" w:rsidRPr="00BA0A6D" w:rsidRDefault="00BA0A6D">
      <w:pPr>
        <w:numPr>
          <w:ilvl w:val="0"/>
          <w:numId w:val="8"/>
        </w:numPr>
        <w:tabs>
          <w:tab w:val="num" w:pos="540"/>
        </w:tabs>
        <w:jc w:val="both"/>
        <w:rPr>
          <w:lang w:val="ro-MD"/>
        </w:rPr>
      </w:pPr>
      <w:r w:rsidRPr="00BA0A6D">
        <w:rPr>
          <w:lang w:val="ro-MD"/>
        </w:rPr>
        <w:t xml:space="preserve">Scleroza organelor </w:t>
      </w:r>
    </w:p>
    <w:p w14:paraId="61F3B207" w14:textId="77777777" w:rsidR="007847DE" w:rsidRPr="00BA0A6D" w:rsidRDefault="006504A9">
      <w:pPr>
        <w:ind w:firstLine="708"/>
        <w:jc w:val="both"/>
        <w:rPr>
          <w:lang w:val="ro-MD"/>
        </w:rPr>
      </w:pPr>
      <w:r w:rsidRPr="00BA0A6D">
        <w:rPr>
          <w:lang w:val="ro-MD"/>
        </w:rPr>
        <w:t xml:space="preserve">Concomitent </w:t>
      </w:r>
      <w:r w:rsidR="00BA0A6D" w:rsidRPr="00BA0A6D">
        <w:rPr>
          <w:lang w:val="ro-MD"/>
        </w:rPr>
        <w:t xml:space="preserve">cu modificările locale, hiperemia venoasă cu caracter generalizat poate provoca și tulburări ale hemodinamicii sistemice cu consecințe grave. Mai </w:t>
      </w:r>
      <w:r w:rsidRPr="00BA0A6D">
        <w:rPr>
          <w:lang w:val="ro-MD"/>
        </w:rPr>
        <w:t xml:space="preserve">frecvent </w:t>
      </w:r>
      <w:r w:rsidR="00BA0A6D" w:rsidRPr="00BA0A6D">
        <w:rPr>
          <w:lang w:val="ro-MD"/>
        </w:rPr>
        <w:t xml:space="preserve">aceste tulburări apar în caz de </w:t>
      </w:r>
      <w:r w:rsidRPr="00BA0A6D">
        <w:rPr>
          <w:lang w:val="ro-MD"/>
        </w:rPr>
        <w:t xml:space="preserve">obstrucție a </w:t>
      </w:r>
      <w:r w:rsidR="00BA0A6D" w:rsidRPr="00BA0A6D">
        <w:rPr>
          <w:lang w:val="ro-MD"/>
        </w:rPr>
        <w:t xml:space="preserve">venei cu calibru mare - vena portă, vena cavă inferioară. Acumularea și retenția sângelui în aceste depozite venoase (90% din sângele activ) </w:t>
      </w:r>
      <w:r w:rsidRPr="00BA0A6D">
        <w:rPr>
          <w:lang w:val="ro-MD"/>
        </w:rPr>
        <w:t xml:space="preserve">duc la </w:t>
      </w:r>
      <w:r w:rsidR="00BA0A6D" w:rsidRPr="00BA0A6D">
        <w:rPr>
          <w:lang w:val="ro-MD"/>
        </w:rPr>
        <w:t xml:space="preserve">reducerea </w:t>
      </w:r>
      <w:r w:rsidRPr="00BA0A6D">
        <w:rPr>
          <w:lang w:val="ro-MD"/>
        </w:rPr>
        <w:t>întoarcerii</w:t>
      </w:r>
      <w:r w:rsidR="00BA0A6D" w:rsidRPr="00BA0A6D">
        <w:rPr>
          <w:lang w:val="ro-MD"/>
        </w:rPr>
        <w:t xml:space="preserve"> sângelui venos la </w:t>
      </w:r>
      <w:r w:rsidRPr="00BA0A6D">
        <w:rPr>
          <w:lang w:val="ro-MD"/>
        </w:rPr>
        <w:t>inimă</w:t>
      </w:r>
      <w:r w:rsidR="00BA0A6D" w:rsidRPr="00BA0A6D">
        <w:rPr>
          <w:lang w:val="ro-MD"/>
        </w:rPr>
        <w:t xml:space="preserve">, care duce la </w:t>
      </w:r>
      <w:r w:rsidRPr="00BA0A6D">
        <w:rPr>
          <w:lang w:val="ro-MD"/>
        </w:rPr>
        <w:t xml:space="preserve">reducerea </w:t>
      </w:r>
      <w:r w:rsidR="00BA0A6D" w:rsidRPr="00BA0A6D">
        <w:rPr>
          <w:lang w:val="ro-MD"/>
        </w:rPr>
        <w:t xml:space="preserve">severă a </w:t>
      </w:r>
      <w:r w:rsidRPr="00BA0A6D">
        <w:rPr>
          <w:lang w:val="ro-MD"/>
        </w:rPr>
        <w:t xml:space="preserve">debitului </w:t>
      </w:r>
      <w:r w:rsidR="00BA0A6D" w:rsidRPr="00BA0A6D">
        <w:rPr>
          <w:lang w:val="ro-MD"/>
        </w:rPr>
        <w:t xml:space="preserve">cardiac și </w:t>
      </w:r>
      <w:r w:rsidRPr="00BA0A6D">
        <w:rPr>
          <w:lang w:val="ro-MD"/>
        </w:rPr>
        <w:t xml:space="preserve">hipotensiune arterială </w:t>
      </w:r>
      <w:r w:rsidR="00BA0A6D" w:rsidRPr="00BA0A6D">
        <w:rPr>
          <w:lang w:val="ro-MD"/>
        </w:rPr>
        <w:t xml:space="preserve">(insuficiență circulatorie vasogenă, colaps) </w:t>
      </w:r>
      <w:r w:rsidRPr="00BA0A6D">
        <w:rPr>
          <w:lang w:val="ro-MD"/>
        </w:rPr>
        <w:t xml:space="preserve">scăderea fluxului </w:t>
      </w:r>
      <w:r w:rsidR="00BA0A6D" w:rsidRPr="00BA0A6D">
        <w:rPr>
          <w:lang w:val="ro-MD"/>
        </w:rPr>
        <w:t xml:space="preserve">sanguin în organele vitale, în special în creier (sincopă). </w:t>
      </w:r>
    </w:p>
    <w:p w14:paraId="5D019D7E" w14:textId="77777777" w:rsidR="007847DE" w:rsidRPr="00BA0A6D" w:rsidRDefault="00BA0A6D">
      <w:pPr>
        <w:jc w:val="both"/>
        <w:rPr>
          <w:lang w:val="ro-MD"/>
        </w:rPr>
      </w:pPr>
      <w:r w:rsidRPr="00BA0A6D">
        <w:rPr>
          <w:lang w:val="ro-MD"/>
        </w:rPr>
        <w:lastRenderedPageBreak/>
        <w:t xml:space="preserve">      </w:t>
      </w:r>
      <w:r w:rsidR="00BA2BBD" w:rsidRPr="00BA0A6D">
        <w:rPr>
          <w:lang w:val="ro-MD"/>
        </w:rPr>
        <w:tab/>
      </w:r>
      <w:r w:rsidRPr="00BA0A6D">
        <w:rPr>
          <w:b/>
          <w:lang w:val="ro-MD"/>
        </w:rPr>
        <w:t>Semnificație biologică</w:t>
      </w:r>
      <w:r w:rsidRPr="00BA0A6D">
        <w:rPr>
          <w:lang w:val="ro-MD"/>
        </w:rPr>
        <w:t xml:space="preserve">. Hiperemia venoasă are un caracter biologic negativ. Din această cauză, hiperemia venoasă necesită </w:t>
      </w:r>
      <w:r w:rsidR="006504A9" w:rsidRPr="00BA0A6D">
        <w:rPr>
          <w:lang w:val="ro-MD"/>
        </w:rPr>
        <w:t xml:space="preserve">îndepărtarea </w:t>
      </w:r>
      <w:r w:rsidRPr="00BA0A6D">
        <w:rPr>
          <w:lang w:val="ro-MD"/>
        </w:rPr>
        <w:t xml:space="preserve">obstacolului din </w:t>
      </w:r>
      <w:r w:rsidR="006504A9" w:rsidRPr="00BA0A6D">
        <w:rPr>
          <w:lang w:val="ro-MD"/>
        </w:rPr>
        <w:t xml:space="preserve">vasul de </w:t>
      </w:r>
      <w:r w:rsidRPr="00BA0A6D">
        <w:rPr>
          <w:lang w:val="ro-MD"/>
        </w:rPr>
        <w:t xml:space="preserve">sânge pentru </w:t>
      </w:r>
      <w:r w:rsidR="006504A9" w:rsidRPr="00BA0A6D">
        <w:rPr>
          <w:lang w:val="ro-MD"/>
        </w:rPr>
        <w:t xml:space="preserve">a restabili </w:t>
      </w:r>
      <w:r w:rsidRPr="00BA0A6D">
        <w:rPr>
          <w:lang w:val="ro-MD"/>
        </w:rPr>
        <w:t xml:space="preserve">hemocirculația. Pentru recuperarea structurilor deteriorate și </w:t>
      </w:r>
      <w:r w:rsidR="009C1B51" w:rsidRPr="00BA0A6D">
        <w:rPr>
          <w:lang w:val="ro-MD"/>
        </w:rPr>
        <w:t xml:space="preserve">restabilirea </w:t>
      </w:r>
      <w:r w:rsidRPr="00BA0A6D">
        <w:rPr>
          <w:lang w:val="ro-MD"/>
        </w:rPr>
        <w:t>funcțiilor după hiperemia venoasă</w:t>
      </w:r>
      <w:r w:rsidR="009C1B51" w:rsidRPr="00BA0A6D">
        <w:rPr>
          <w:lang w:val="ro-MD"/>
        </w:rPr>
        <w:t xml:space="preserve">, este necesară eliminarea principalilor </w:t>
      </w:r>
      <w:r w:rsidRPr="00BA0A6D">
        <w:rPr>
          <w:lang w:val="ro-MD"/>
        </w:rPr>
        <w:t xml:space="preserve">factori patogeni: hipoperfuzie, hiponutriție, acidoză, tulburări metabolice.    </w:t>
      </w:r>
    </w:p>
    <w:p w14:paraId="2203DAA5" w14:textId="77777777" w:rsidR="000141EF" w:rsidRPr="00BA0A6D" w:rsidRDefault="000141EF" w:rsidP="00595DC6">
      <w:pPr>
        <w:jc w:val="both"/>
        <w:rPr>
          <w:lang w:val="ro-MD"/>
        </w:rPr>
      </w:pPr>
    </w:p>
    <w:p w14:paraId="08E7A6B0" w14:textId="77777777" w:rsidR="00D3552B" w:rsidRPr="00BA0A6D" w:rsidRDefault="00D3552B" w:rsidP="00BF120F">
      <w:pPr>
        <w:tabs>
          <w:tab w:val="left" w:pos="3060"/>
        </w:tabs>
        <w:jc w:val="center"/>
        <w:rPr>
          <w:b/>
          <w:sz w:val="32"/>
          <w:szCs w:val="32"/>
          <w:lang w:val="ro-MD"/>
        </w:rPr>
      </w:pPr>
    </w:p>
    <w:p w14:paraId="39F27100" w14:textId="77777777" w:rsidR="007847DE" w:rsidRPr="00BA0A6D" w:rsidRDefault="00BA0A6D">
      <w:pPr>
        <w:tabs>
          <w:tab w:val="left" w:pos="3060"/>
        </w:tabs>
        <w:jc w:val="center"/>
        <w:rPr>
          <w:b/>
          <w:sz w:val="32"/>
          <w:szCs w:val="32"/>
          <w:lang w:val="ro-MD"/>
        </w:rPr>
      </w:pPr>
      <w:r w:rsidRPr="00BA0A6D">
        <w:rPr>
          <w:b/>
          <w:sz w:val="32"/>
          <w:szCs w:val="32"/>
          <w:lang w:val="ro-MD"/>
        </w:rPr>
        <w:t>Stază de sânge</w:t>
      </w:r>
    </w:p>
    <w:p w14:paraId="24E5D648" w14:textId="77777777" w:rsidR="007847DE" w:rsidRPr="00BA0A6D" w:rsidRDefault="00BA0A6D">
      <w:pPr>
        <w:tabs>
          <w:tab w:val="left" w:pos="3060"/>
        </w:tabs>
        <w:jc w:val="both"/>
        <w:rPr>
          <w:lang w:val="ro-MD"/>
        </w:rPr>
      </w:pPr>
      <w:r w:rsidRPr="00BA0A6D">
        <w:rPr>
          <w:b/>
          <w:lang w:val="ro-MD"/>
        </w:rPr>
        <w:t xml:space="preserve">            Staza </w:t>
      </w:r>
      <w:r w:rsidRPr="00BA0A6D">
        <w:rPr>
          <w:lang w:val="ro-MD"/>
        </w:rPr>
        <w:t xml:space="preserve">reprezintă </w:t>
      </w:r>
      <w:r w:rsidR="007F3FC0" w:rsidRPr="00BA0A6D">
        <w:rPr>
          <w:lang w:val="ro-MD"/>
        </w:rPr>
        <w:t xml:space="preserve">scăderea </w:t>
      </w:r>
      <w:r w:rsidRPr="00BA0A6D">
        <w:rPr>
          <w:lang w:val="ro-MD"/>
        </w:rPr>
        <w:t xml:space="preserve">sau </w:t>
      </w:r>
      <w:r w:rsidR="007F3FC0" w:rsidRPr="00BA0A6D">
        <w:rPr>
          <w:lang w:val="ro-MD"/>
        </w:rPr>
        <w:t xml:space="preserve">încetarea </w:t>
      </w:r>
      <w:r w:rsidR="00774FD7" w:rsidRPr="00BA0A6D">
        <w:rPr>
          <w:lang w:val="ro-MD"/>
        </w:rPr>
        <w:t xml:space="preserve">fluxului sanguin la </w:t>
      </w:r>
      <w:r w:rsidRPr="00BA0A6D">
        <w:rPr>
          <w:lang w:val="ro-MD"/>
        </w:rPr>
        <w:t xml:space="preserve">nivel </w:t>
      </w:r>
      <w:r w:rsidR="00774FD7" w:rsidRPr="00BA0A6D">
        <w:rPr>
          <w:lang w:val="ro-MD"/>
        </w:rPr>
        <w:t xml:space="preserve">microcirculator </w:t>
      </w:r>
      <w:r w:rsidRPr="00BA0A6D">
        <w:rPr>
          <w:lang w:val="ro-MD"/>
        </w:rPr>
        <w:t xml:space="preserve">într-un organ sau într-o </w:t>
      </w:r>
      <w:r w:rsidR="007F3FC0" w:rsidRPr="00BA0A6D">
        <w:rPr>
          <w:lang w:val="ro-MD"/>
        </w:rPr>
        <w:t>parte a unui țesut</w:t>
      </w:r>
      <w:r w:rsidRPr="00BA0A6D">
        <w:rPr>
          <w:lang w:val="ro-MD"/>
        </w:rPr>
        <w:t>.</w:t>
      </w:r>
    </w:p>
    <w:p w14:paraId="205A545C" w14:textId="77777777" w:rsidR="007847DE" w:rsidRPr="00BA0A6D" w:rsidRDefault="00BA0A6D">
      <w:pPr>
        <w:tabs>
          <w:tab w:val="left" w:pos="3060"/>
        </w:tabs>
        <w:jc w:val="both"/>
        <w:rPr>
          <w:lang w:val="ro-MD"/>
        </w:rPr>
      </w:pPr>
      <w:r w:rsidRPr="00BA0A6D">
        <w:rPr>
          <w:b/>
          <w:lang w:val="ro-MD"/>
        </w:rPr>
        <w:t xml:space="preserve">      Etiologie</w:t>
      </w:r>
      <w:r w:rsidRPr="00BA0A6D">
        <w:rPr>
          <w:lang w:val="ro-MD"/>
        </w:rPr>
        <w:t xml:space="preserve">. </w:t>
      </w:r>
      <w:r w:rsidR="007F3FC0" w:rsidRPr="00BA0A6D">
        <w:rPr>
          <w:lang w:val="ro-MD"/>
        </w:rPr>
        <w:t xml:space="preserve">Acțiunea generală comună pentru toți </w:t>
      </w:r>
      <w:r w:rsidRPr="00BA0A6D">
        <w:rPr>
          <w:lang w:val="ro-MD"/>
        </w:rPr>
        <w:t xml:space="preserve">factorii etiologici ai stazei este </w:t>
      </w:r>
      <w:r w:rsidR="007F3FC0" w:rsidRPr="00BA0A6D">
        <w:rPr>
          <w:lang w:val="ro-MD"/>
        </w:rPr>
        <w:t xml:space="preserve">scăderea </w:t>
      </w:r>
      <w:r w:rsidRPr="00BA0A6D">
        <w:rPr>
          <w:lang w:val="ro-MD"/>
        </w:rPr>
        <w:t xml:space="preserve">sau oprirea completă a fluxului sanguin la </w:t>
      </w:r>
      <w:r w:rsidR="007F3FC0" w:rsidRPr="00BA0A6D">
        <w:rPr>
          <w:lang w:val="ro-MD"/>
        </w:rPr>
        <w:t xml:space="preserve">nivelul unității </w:t>
      </w:r>
      <w:r w:rsidRPr="00BA0A6D">
        <w:rPr>
          <w:lang w:val="ro-MD"/>
        </w:rPr>
        <w:t xml:space="preserve">microcirculatorii. În </w:t>
      </w:r>
      <w:r w:rsidR="007F3FC0" w:rsidRPr="00BA0A6D">
        <w:rPr>
          <w:lang w:val="ro-MD"/>
        </w:rPr>
        <w:t xml:space="preserve">funcție de </w:t>
      </w:r>
      <w:r w:rsidRPr="00BA0A6D">
        <w:rPr>
          <w:lang w:val="ro-MD"/>
        </w:rPr>
        <w:t xml:space="preserve">mecanismul de acțiune, factorii etiologici </w:t>
      </w:r>
      <w:r w:rsidR="007F3FC0" w:rsidRPr="00BA0A6D">
        <w:rPr>
          <w:lang w:val="ro-MD"/>
        </w:rPr>
        <w:t xml:space="preserve">ai stazei </w:t>
      </w:r>
      <w:r w:rsidRPr="00BA0A6D">
        <w:rPr>
          <w:lang w:val="ro-MD"/>
        </w:rPr>
        <w:t xml:space="preserve">pot fi împărțiți </w:t>
      </w:r>
      <w:r w:rsidR="007F3FC0" w:rsidRPr="00BA0A6D">
        <w:rPr>
          <w:lang w:val="ro-MD"/>
        </w:rPr>
        <w:t xml:space="preserve">în </w:t>
      </w:r>
      <w:r w:rsidRPr="00BA0A6D">
        <w:rPr>
          <w:lang w:val="ro-MD"/>
        </w:rPr>
        <w:t>mai multe grupe:</w:t>
      </w:r>
    </w:p>
    <w:p w14:paraId="44631CD9" w14:textId="77777777" w:rsidR="007847DE" w:rsidRPr="00BA0A6D" w:rsidRDefault="00BA0A6D">
      <w:pPr>
        <w:numPr>
          <w:ilvl w:val="0"/>
          <w:numId w:val="16"/>
        </w:numPr>
        <w:tabs>
          <w:tab w:val="clear" w:pos="840"/>
          <w:tab w:val="num" w:pos="360"/>
          <w:tab w:val="left" w:pos="3060"/>
        </w:tabs>
        <w:ind w:left="360"/>
        <w:jc w:val="both"/>
        <w:rPr>
          <w:lang w:val="ro-MD"/>
        </w:rPr>
      </w:pPr>
      <w:r w:rsidRPr="00BA0A6D">
        <w:rPr>
          <w:lang w:val="ro-MD"/>
        </w:rPr>
        <w:t xml:space="preserve">Factorii ischemici, care scad sau opresc afluxul de sânge arterial către un organ provocând ischemie și încetarea microcirculației; un astfel de tip de stază se numește </w:t>
      </w:r>
      <w:r w:rsidR="007F3FC0" w:rsidRPr="00BA0A6D">
        <w:rPr>
          <w:i/>
          <w:lang w:val="ro-MD"/>
        </w:rPr>
        <w:t>stază ischemică</w:t>
      </w:r>
      <w:r w:rsidRPr="00BA0A6D">
        <w:rPr>
          <w:lang w:val="ro-MD"/>
        </w:rPr>
        <w:t>.</w:t>
      </w:r>
    </w:p>
    <w:p w14:paraId="295678FD" w14:textId="77777777" w:rsidR="007847DE" w:rsidRPr="00BA0A6D" w:rsidRDefault="00BA0A6D">
      <w:pPr>
        <w:numPr>
          <w:ilvl w:val="0"/>
          <w:numId w:val="16"/>
        </w:numPr>
        <w:tabs>
          <w:tab w:val="clear" w:pos="840"/>
          <w:tab w:val="num" w:pos="360"/>
          <w:tab w:val="left" w:pos="3060"/>
        </w:tabs>
        <w:ind w:left="360"/>
        <w:jc w:val="both"/>
        <w:rPr>
          <w:lang w:val="ro-MD"/>
        </w:rPr>
      </w:pPr>
      <w:r w:rsidRPr="00BA0A6D">
        <w:rPr>
          <w:lang w:val="ro-MD"/>
        </w:rPr>
        <w:t xml:space="preserve">Factorii care blochează sau opresc </w:t>
      </w:r>
      <w:r w:rsidR="007F3FC0" w:rsidRPr="00BA0A6D">
        <w:rPr>
          <w:lang w:val="ro-MD"/>
        </w:rPr>
        <w:t xml:space="preserve">scurgerea </w:t>
      </w:r>
      <w:r w:rsidRPr="00BA0A6D">
        <w:rPr>
          <w:lang w:val="ro-MD"/>
        </w:rPr>
        <w:t xml:space="preserve">venoasă din organ, provocând hiperemie venoasă și încetarea microcirculației; un astfel de tip de stază se numește </w:t>
      </w:r>
      <w:r w:rsidR="007F3FC0" w:rsidRPr="00BA0A6D">
        <w:rPr>
          <w:i/>
          <w:lang w:val="ro-MD"/>
        </w:rPr>
        <w:t xml:space="preserve">stază </w:t>
      </w:r>
      <w:r w:rsidRPr="00BA0A6D">
        <w:rPr>
          <w:i/>
          <w:lang w:val="ro-MD"/>
        </w:rPr>
        <w:t>venoasă</w:t>
      </w:r>
      <w:r w:rsidRPr="00BA0A6D">
        <w:rPr>
          <w:lang w:val="ro-MD"/>
        </w:rPr>
        <w:t>.</w:t>
      </w:r>
    </w:p>
    <w:p w14:paraId="756C58AD" w14:textId="77777777" w:rsidR="007847DE" w:rsidRPr="00BA0A6D" w:rsidRDefault="00BA0A6D">
      <w:pPr>
        <w:numPr>
          <w:ilvl w:val="0"/>
          <w:numId w:val="16"/>
        </w:numPr>
        <w:tabs>
          <w:tab w:val="clear" w:pos="840"/>
          <w:tab w:val="num" w:pos="360"/>
          <w:tab w:val="left" w:pos="3060"/>
        </w:tabs>
        <w:ind w:left="360"/>
        <w:jc w:val="both"/>
        <w:rPr>
          <w:lang w:val="ro-MD"/>
        </w:rPr>
      </w:pPr>
      <w:r w:rsidRPr="00BA0A6D">
        <w:rPr>
          <w:lang w:val="ro-MD"/>
        </w:rPr>
        <w:t xml:space="preserve">Factorii care nu modifică afluxul arterial și </w:t>
      </w:r>
      <w:r w:rsidR="009D4993" w:rsidRPr="00BA0A6D">
        <w:rPr>
          <w:lang w:val="ro-MD"/>
        </w:rPr>
        <w:t xml:space="preserve">fluxul </w:t>
      </w:r>
      <w:r w:rsidRPr="00BA0A6D">
        <w:rPr>
          <w:lang w:val="ro-MD"/>
        </w:rPr>
        <w:t xml:space="preserve">venos, dar cresc rezistența circulației </w:t>
      </w:r>
      <w:r w:rsidR="007F3FC0" w:rsidRPr="00BA0A6D">
        <w:rPr>
          <w:lang w:val="ro-MD"/>
        </w:rPr>
        <w:t xml:space="preserve">la nivelul </w:t>
      </w:r>
      <w:r w:rsidRPr="00BA0A6D">
        <w:rPr>
          <w:lang w:val="ro-MD"/>
        </w:rPr>
        <w:t xml:space="preserve">capilarelor </w:t>
      </w:r>
      <w:r w:rsidR="007F3FC0" w:rsidRPr="00BA0A6D">
        <w:rPr>
          <w:lang w:val="ro-MD"/>
        </w:rPr>
        <w:t xml:space="preserve">până la </w:t>
      </w:r>
      <w:r w:rsidRPr="00BA0A6D">
        <w:rPr>
          <w:lang w:val="ro-MD"/>
        </w:rPr>
        <w:t xml:space="preserve">încetarea fluxului sanguin; un astfel de tip de stază se numește </w:t>
      </w:r>
      <w:r w:rsidR="007F3FC0" w:rsidRPr="00BA0A6D">
        <w:rPr>
          <w:i/>
          <w:lang w:val="ro-MD"/>
        </w:rPr>
        <w:t xml:space="preserve">stază </w:t>
      </w:r>
      <w:r w:rsidRPr="00BA0A6D">
        <w:rPr>
          <w:i/>
          <w:lang w:val="ro-MD"/>
        </w:rPr>
        <w:t>capilară</w:t>
      </w:r>
      <w:r w:rsidRPr="00BA0A6D">
        <w:rPr>
          <w:lang w:val="ro-MD"/>
        </w:rPr>
        <w:t xml:space="preserve">. </w:t>
      </w:r>
    </w:p>
    <w:p w14:paraId="5892CBB9" w14:textId="77777777" w:rsidR="007847DE" w:rsidRPr="00BA0A6D" w:rsidRDefault="007F3FC0">
      <w:pPr>
        <w:numPr>
          <w:ilvl w:val="0"/>
          <w:numId w:val="16"/>
        </w:numPr>
        <w:tabs>
          <w:tab w:val="clear" w:pos="840"/>
          <w:tab w:val="num" w:pos="360"/>
          <w:tab w:val="left" w:pos="3060"/>
        </w:tabs>
        <w:ind w:left="360"/>
        <w:jc w:val="both"/>
        <w:rPr>
          <w:lang w:val="ro-MD"/>
        </w:rPr>
      </w:pPr>
      <w:r w:rsidRPr="00BA0A6D">
        <w:rPr>
          <w:lang w:val="ro-MD"/>
        </w:rPr>
        <w:t xml:space="preserve">Acțiunea </w:t>
      </w:r>
      <w:r w:rsidR="00BA0A6D" w:rsidRPr="00BA0A6D">
        <w:rPr>
          <w:lang w:val="ro-MD"/>
        </w:rPr>
        <w:t xml:space="preserve">factorilor dăunători precum </w:t>
      </w:r>
      <w:r w:rsidRPr="00BA0A6D">
        <w:rPr>
          <w:lang w:val="ro-MD"/>
        </w:rPr>
        <w:t xml:space="preserve">expunerea țesutului la </w:t>
      </w:r>
      <w:r w:rsidR="00BA0A6D" w:rsidRPr="00BA0A6D">
        <w:rPr>
          <w:lang w:val="ro-MD"/>
        </w:rPr>
        <w:t xml:space="preserve">temperaturi ridicate sau scăzute, </w:t>
      </w:r>
      <w:r w:rsidRPr="00BA0A6D">
        <w:rPr>
          <w:lang w:val="ro-MD"/>
        </w:rPr>
        <w:t xml:space="preserve">uscarea </w:t>
      </w:r>
      <w:r w:rsidR="00BA0A6D" w:rsidRPr="00BA0A6D">
        <w:rPr>
          <w:lang w:val="ro-MD"/>
        </w:rPr>
        <w:t xml:space="preserve">suprafeței țesutului expus la aer, </w:t>
      </w:r>
      <w:r w:rsidRPr="00BA0A6D">
        <w:rPr>
          <w:lang w:val="ro-MD"/>
        </w:rPr>
        <w:t xml:space="preserve">expunerea la </w:t>
      </w:r>
      <w:r w:rsidR="00BA0A6D" w:rsidRPr="00BA0A6D">
        <w:rPr>
          <w:lang w:val="ro-MD"/>
        </w:rPr>
        <w:t xml:space="preserve">soluții hipertonice </w:t>
      </w:r>
      <w:r w:rsidRPr="00BA0A6D">
        <w:rPr>
          <w:lang w:val="ro-MD"/>
        </w:rPr>
        <w:t xml:space="preserve">de </w:t>
      </w:r>
      <w:r w:rsidR="00BA0A6D" w:rsidRPr="00BA0A6D">
        <w:rPr>
          <w:lang w:val="ro-MD"/>
        </w:rPr>
        <w:t xml:space="preserve">NaCl, acizi, baze, </w:t>
      </w:r>
      <w:r w:rsidR="00C947A5" w:rsidRPr="00BA0A6D">
        <w:rPr>
          <w:lang w:val="ro-MD"/>
        </w:rPr>
        <w:t>toxine de microorganisme</w:t>
      </w:r>
      <w:r w:rsidR="00BA0A6D" w:rsidRPr="00BA0A6D">
        <w:rPr>
          <w:lang w:val="ro-MD"/>
        </w:rPr>
        <w:t>.</w:t>
      </w:r>
    </w:p>
    <w:p w14:paraId="129E612F" w14:textId="77777777" w:rsidR="007847DE" w:rsidRPr="00BA0A6D" w:rsidRDefault="00BA0A6D">
      <w:pPr>
        <w:numPr>
          <w:ilvl w:val="0"/>
          <w:numId w:val="16"/>
        </w:numPr>
        <w:tabs>
          <w:tab w:val="clear" w:pos="840"/>
          <w:tab w:val="num" w:pos="360"/>
          <w:tab w:val="left" w:pos="3060"/>
        </w:tabs>
        <w:ind w:left="360"/>
        <w:jc w:val="both"/>
        <w:rPr>
          <w:lang w:val="ro-MD"/>
        </w:rPr>
      </w:pPr>
      <w:r w:rsidRPr="00BA0A6D">
        <w:rPr>
          <w:lang w:val="ro-MD"/>
        </w:rPr>
        <w:t>Factori care afectează stratul endotelial și reduc lumenul capilar.</w:t>
      </w:r>
    </w:p>
    <w:p w14:paraId="61030DE8" w14:textId="77777777" w:rsidR="007847DE" w:rsidRPr="00BA0A6D" w:rsidRDefault="00BA0A6D">
      <w:pPr>
        <w:numPr>
          <w:ilvl w:val="0"/>
          <w:numId w:val="16"/>
        </w:numPr>
        <w:tabs>
          <w:tab w:val="clear" w:pos="840"/>
          <w:tab w:val="num" w:pos="360"/>
          <w:tab w:val="left" w:pos="3060"/>
        </w:tabs>
        <w:ind w:left="360"/>
        <w:jc w:val="both"/>
        <w:rPr>
          <w:lang w:val="ro-MD"/>
        </w:rPr>
      </w:pPr>
      <w:r w:rsidRPr="00BA0A6D">
        <w:rPr>
          <w:lang w:val="ro-MD"/>
        </w:rPr>
        <w:t xml:space="preserve">Factorii </w:t>
      </w:r>
      <w:r w:rsidR="007F3FC0" w:rsidRPr="00BA0A6D">
        <w:rPr>
          <w:lang w:val="ro-MD"/>
        </w:rPr>
        <w:t xml:space="preserve">care au </w:t>
      </w:r>
      <w:r w:rsidRPr="00BA0A6D">
        <w:rPr>
          <w:lang w:val="ro-MD"/>
        </w:rPr>
        <w:t xml:space="preserve">acțiune generală </w:t>
      </w:r>
      <w:r w:rsidR="007F3FC0" w:rsidRPr="00BA0A6D">
        <w:rPr>
          <w:lang w:val="ro-MD"/>
        </w:rPr>
        <w:t xml:space="preserve">asupra organismului </w:t>
      </w:r>
      <w:r w:rsidRPr="00BA0A6D">
        <w:rPr>
          <w:lang w:val="ro-MD"/>
        </w:rPr>
        <w:t xml:space="preserve">- boala hipertensivă, ateroscleroza, șocul, colapsul, insuficiența fluxului sanguin, </w:t>
      </w:r>
      <w:r w:rsidR="007F3FC0" w:rsidRPr="00BA0A6D">
        <w:rPr>
          <w:lang w:val="ro-MD"/>
        </w:rPr>
        <w:t>inflamațiile</w:t>
      </w:r>
      <w:r w:rsidRPr="00BA0A6D">
        <w:rPr>
          <w:lang w:val="ro-MD"/>
        </w:rPr>
        <w:t xml:space="preserve"> acute</w:t>
      </w:r>
      <w:r w:rsidR="007F3FC0" w:rsidRPr="00BA0A6D">
        <w:rPr>
          <w:lang w:val="ro-MD"/>
        </w:rPr>
        <w:t xml:space="preserve">, </w:t>
      </w:r>
      <w:r w:rsidRPr="00BA0A6D">
        <w:rPr>
          <w:lang w:val="ro-MD"/>
        </w:rPr>
        <w:t>afecțiunea virală (gripa).</w:t>
      </w:r>
    </w:p>
    <w:p w14:paraId="4D396236" w14:textId="77777777" w:rsidR="007847DE" w:rsidRPr="00BA0A6D" w:rsidRDefault="00BA0A6D">
      <w:pPr>
        <w:tabs>
          <w:tab w:val="left" w:pos="3060"/>
        </w:tabs>
        <w:jc w:val="both"/>
        <w:rPr>
          <w:lang w:val="ro-MD"/>
        </w:rPr>
      </w:pPr>
      <w:r w:rsidRPr="00BA0A6D">
        <w:rPr>
          <w:b/>
          <w:lang w:val="ro-MD"/>
        </w:rPr>
        <w:t xml:space="preserve">              Patogeneză</w:t>
      </w:r>
      <w:r w:rsidR="00E43F62" w:rsidRPr="00BA0A6D">
        <w:rPr>
          <w:lang w:val="ro-MD"/>
        </w:rPr>
        <w:t xml:space="preserve">. </w:t>
      </w:r>
      <w:r w:rsidR="00F20A8E" w:rsidRPr="00BA0A6D">
        <w:rPr>
          <w:lang w:val="ro-MD"/>
        </w:rPr>
        <w:t>St</w:t>
      </w:r>
      <w:r w:rsidR="000E49BB">
        <w:rPr>
          <w:lang w:val="ro-MD"/>
        </w:rPr>
        <w:t>aza</w:t>
      </w:r>
      <w:r w:rsidR="00E43F62" w:rsidRPr="00BA0A6D">
        <w:rPr>
          <w:lang w:val="ro-MD"/>
        </w:rPr>
        <w:t>venoas</w:t>
      </w:r>
      <w:r w:rsidR="000E49BB">
        <w:rPr>
          <w:lang w:val="ro-MD"/>
        </w:rPr>
        <w:t>ă</w:t>
      </w:r>
      <w:r w:rsidR="00E43F62" w:rsidRPr="00BA0A6D">
        <w:rPr>
          <w:lang w:val="ro-MD"/>
        </w:rPr>
        <w:t xml:space="preserve"> și ischemic</w:t>
      </w:r>
      <w:r w:rsidR="000E49BB">
        <w:rPr>
          <w:lang w:val="ro-MD"/>
        </w:rPr>
        <w:t>ă</w:t>
      </w:r>
      <w:r w:rsidR="00E43F62" w:rsidRPr="00BA0A6D">
        <w:rPr>
          <w:lang w:val="ro-MD"/>
        </w:rPr>
        <w:t xml:space="preserve"> </w:t>
      </w:r>
      <w:r w:rsidR="00F20A8E" w:rsidRPr="00BA0A6D">
        <w:rPr>
          <w:lang w:val="ro-MD"/>
        </w:rPr>
        <w:t xml:space="preserve">sunt </w:t>
      </w:r>
      <w:r w:rsidR="008B50E7" w:rsidRPr="00BA0A6D">
        <w:rPr>
          <w:lang w:val="ro-MD"/>
        </w:rPr>
        <w:t>consecinț</w:t>
      </w:r>
      <w:r w:rsidR="000E49BB">
        <w:rPr>
          <w:lang w:val="ro-MD"/>
        </w:rPr>
        <w:t>a</w:t>
      </w:r>
      <w:r w:rsidR="008B50E7" w:rsidRPr="00BA0A6D">
        <w:rPr>
          <w:lang w:val="ro-MD"/>
        </w:rPr>
        <w:t xml:space="preserve"> directă a </w:t>
      </w:r>
      <w:r w:rsidRPr="00BA0A6D">
        <w:rPr>
          <w:lang w:val="ro-MD"/>
        </w:rPr>
        <w:t xml:space="preserve">hiperemiei și ischemiei venoase. </w:t>
      </w:r>
    </w:p>
    <w:p w14:paraId="2D797ECB" w14:textId="77777777" w:rsidR="007847DE" w:rsidRPr="00BA0A6D" w:rsidRDefault="00E43F62">
      <w:pPr>
        <w:tabs>
          <w:tab w:val="left" w:pos="3060"/>
        </w:tabs>
        <w:jc w:val="both"/>
        <w:rPr>
          <w:lang w:val="ro-MD"/>
        </w:rPr>
      </w:pPr>
      <w:r w:rsidRPr="00BA0A6D">
        <w:rPr>
          <w:lang w:val="ro-MD"/>
        </w:rPr>
        <w:t xml:space="preserve">          Principalul </w:t>
      </w:r>
      <w:r w:rsidR="00BA0A6D" w:rsidRPr="00BA0A6D">
        <w:rPr>
          <w:lang w:val="ro-MD"/>
        </w:rPr>
        <w:t xml:space="preserve">factor patogen </w:t>
      </w:r>
      <w:r w:rsidRPr="00BA0A6D">
        <w:rPr>
          <w:lang w:val="ro-MD"/>
        </w:rPr>
        <w:t xml:space="preserve">în apariția </w:t>
      </w:r>
      <w:r w:rsidR="00BA0A6D" w:rsidRPr="00BA0A6D">
        <w:rPr>
          <w:lang w:val="ro-MD"/>
        </w:rPr>
        <w:t xml:space="preserve">stazei </w:t>
      </w:r>
      <w:r w:rsidRPr="00BA0A6D">
        <w:rPr>
          <w:lang w:val="ro-MD"/>
        </w:rPr>
        <w:t>capilare</w:t>
      </w:r>
      <w:r w:rsidR="00350BFB" w:rsidRPr="00BA0A6D">
        <w:rPr>
          <w:lang w:val="ro-MD"/>
        </w:rPr>
        <w:t xml:space="preserve">, </w:t>
      </w:r>
      <w:r w:rsidR="00BA0A6D" w:rsidRPr="00BA0A6D">
        <w:rPr>
          <w:lang w:val="ro-MD"/>
        </w:rPr>
        <w:t>indiferent de cauza acesteia</w:t>
      </w:r>
      <w:r w:rsidR="00350BFB" w:rsidRPr="00BA0A6D">
        <w:rPr>
          <w:lang w:val="ro-MD"/>
        </w:rPr>
        <w:t xml:space="preserve">, </w:t>
      </w:r>
      <w:r w:rsidR="00BA0A6D" w:rsidRPr="00BA0A6D">
        <w:rPr>
          <w:lang w:val="ro-MD"/>
        </w:rPr>
        <w:t xml:space="preserve">este agregarea intra-capilară a eritrocitelor, care se manifestă </w:t>
      </w:r>
      <w:r w:rsidRPr="00BA0A6D">
        <w:rPr>
          <w:lang w:val="ro-MD"/>
        </w:rPr>
        <w:t xml:space="preserve">prin </w:t>
      </w:r>
      <w:r w:rsidR="00BA0A6D" w:rsidRPr="00BA0A6D">
        <w:rPr>
          <w:lang w:val="ro-MD"/>
        </w:rPr>
        <w:t xml:space="preserve">aderarea acestora și formarea de conglomerate, care cresc rezistența periferică și constituie un obstacol pentru fluxul sanguin. Agregarea și </w:t>
      </w:r>
      <w:r w:rsidRPr="00BA0A6D">
        <w:rPr>
          <w:lang w:val="ro-MD"/>
        </w:rPr>
        <w:t xml:space="preserve">aglutinarea </w:t>
      </w:r>
      <w:r w:rsidR="00BA0A6D" w:rsidRPr="00BA0A6D">
        <w:rPr>
          <w:lang w:val="ro-MD"/>
        </w:rPr>
        <w:t xml:space="preserve">eritrocitelor poate </w:t>
      </w:r>
      <w:r w:rsidRPr="00BA0A6D">
        <w:rPr>
          <w:lang w:val="ro-MD"/>
        </w:rPr>
        <w:t xml:space="preserve">fi </w:t>
      </w:r>
      <w:r w:rsidR="00BA0A6D" w:rsidRPr="00BA0A6D">
        <w:rPr>
          <w:lang w:val="ro-MD"/>
        </w:rPr>
        <w:t xml:space="preserve">rezultatul </w:t>
      </w:r>
      <w:r w:rsidRPr="00BA0A6D">
        <w:rPr>
          <w:lang w:val="ro-MD"/>
        </w:rPr>
        <w:t xml:space="preserve">creșterii </w:t>
      </w:r>
      <w:r w:rsidR="00BA0A6D" w:rsidRPr="00BA0A6D">
        <w:rPr>
          <w:lang w:val="ro-MD"/>
        </w:rPr>
        <w:t xml:space="preserve">concentrației </w:t>
      </w:r>
      <w:r w:rsidRPr="00BA0A6D">
        <w:rPr>
          <w:lang w:val="ro-MD"/>
        </w:rPr>
        <w:t xml:space="preserve">de substanțe pro-agregante </w:t>
      </w:r>
      <w:r w:rsidR="00BA0A6D" w:rsidRPr="00BA0A6D">
        <w:rPr>
          <w:lang w:val="ro-MD"/>
        </w:rPr>
        <w:t>în regiune (tromboxan A</w:t>
      </w:r>
      <w:r w:rsidR="00BA0A6D" w:rsidRPr="00BA0A6D">
        <w:rPr>
          <w:vertAlign w:val="subscript"/>
          <w:lang w:val="ro-MD"/>
        </w:rPr>
        <w:t>2</w:t>
      </w:r>
      <w:r w:rsidRPr="00BA0A6D">
        <w:rPr>
          <w:lang w:val="ro-MD"/>
        </w:rPr>
        <w:t xml:space="preserve"> , prostaglandine, catecolamine și aglutinine</w:t>
      </w:r>
      <w:r w:rsidR="00BA0A6D" w:rsidRPr="00BA0A6D">
        <w:rPr>
          <w:lang w:val="ro-MD"/>
        </w:rPr>
        <w:t xml:space="preserve">). </w:t>
      </w:r>
      <w:r w:rsidRPr="00BA0A6D">
        <w:rPr>
          <w:lang w:val="ro-MD"/>
        </w:rPr>
        <w:t xml:space="preserve">Acest proces este asociat cu </w:t>
      </w:r>
      <w:r w:rsidR="00BA0A6D" w:rsidRPr="00BA0A6D">
        <w:rPr>
          <w:lang w:val="ro-MD"/>
        </w:rPr>
        <w:t xml:space="preserve">activarea celulară și </w:t>
      </w:r>
      <w:r w:rsidRPr="00BA0A6D">
        <w:rPr>
          <w:lang w:val="ro-MD"/>
        </w:rPr>
        <w:t xml:space="preserve">eliberarea de </w:t>
      </w:r>
      <w:r w:rsidR="00BA0A6D" w:rsidRPr="00BA0A6D">
        <w:rPr>
          <w:lang w:val="ro-MD"/>
        </w:rPr>
        <w:t xml:space="preserve">substanțe </w:t>
      </w:r>
      <w:r w:rsidRPr="00BA0A6D">
        <w:rPr>
          <w:lang w:val="ro-MD"/>
        </w:rPr>
        <w:t xml:space="preserve">biologic </w:t>
      </w:r>
      <w:r w:rsidR="00BA0A6D" w:rsidRPr="00BA0A6D">
        <w:rPr>
          <w:lang w:val="ro-MD"/>
        </w:rPr>
        <w:t xml:space="preserve">active. Un rol major în </w:t>
      </w:r>
      <w:r w:rsidRPr="00BA0A6D">
        <w:rPr>
          <w:lang w:val="ro-MD"/>
        </w:rPr>
        <w:t xml:space="preserve">dezvoltarea </w:t>
      </w:r>
      <w:r w:rsidR="00BA0A6D" w:rsidRPr="00BA0A6D">
        <w:rPr>
          <w:lang w:val="ro-MD"/>
        </w:rPr>
        <w:t xml:space="preserve">stazei este </w:t>
      </w:r>
      <w:r w:rsidRPr="00BA0A6D">
        <w:rPr>
          <w:lang w:val="ro-MD"/>
        </w:rPr>
        <w:t xml:space="preserve">atribuit </w:t>
      </w:r>
      <w:r w:rsidR="00BA0A6D" w:rsidRPr="00BA0A6D">
        <w:rPr>
          <w:lang w:val="ro-MD"/>
        </w:rPr>
        <w:t xml:space="preserve">și </w:t>
      </w:r>
      <w:r w:rsidRPr="00BA0A6D">
        <w:rPr>
          <w:lang w:val="ro-MD"/>
        </w:rPr>
        <w:t xml:space="preserve">creșterii vâscozității sângelui </w:t>
      </w:r>
      <w:r w:rsidR="00BA0A6D" w:rsidRPr="00BA0A6D">
        <w:rPr>
          <w:lang w:val="ro-MD"/>
        </w:rPr>
        <w:t xml:space="preserve">în condiții de </w:t>
      </w:r>
      <w:r w:rsidRPr="00BA0A6D">
        <w:rPr>
          <w:lang w:val="ro-MD"/>
        </w:rPr>
        <w:t>hiperpermeabilitate</w:t>
      </w:r>
      <w:r w:rsidR="00BA0A6D" w:rsidRPr="00BA0A6D">
        <w:rPr>
          <w:lang w:val="ro-MD"/>
        </w:rPr>
        <w:t xml:space="preserve"> capilară în </w:t>
      </w:r>
      <w:r w:rsidR="008B50E7" w:rsidRPr="00BA0A6D">
        <w:rPr>
          <w:lang w:val="ro-MD"/>
        </w:rPr>
        <w:t xml:space="preserve">zona </w:t>
      </w:r>
      <w:r w:rsidR="00BA0A6D" w:rsidRPr="00BA0A6D">
        <w:rPr>
          <w:lang w:val="ro-MD"/>
        </w:rPr>
        <w:t>afectată.</w:t>
      </w:r>
    </w:p>
    <w:p w14:paraId="29020F09" w14:textId="77777777" w:rsidR="007847DE" w:rsidRPr="00BA0A6D" w:rsidRDefault="00BA0A6D">
      <w:pPr>
        <w:tabs>
          <w:tab w:val="left" w:pos="3060"/>
        </w:tabs>
        <w:jc w:val="both"/>
        <w:rPr>
          <w:lang w:val="ro-MD"/>
        </w:rPr>
      </w:pPr>
      <w:r w:rsidRPr="00BA0A6D">
        <w:rPr>
          <w:lang w:val="ro-MD"/>
        </w:rPr>
        <w:t xml:space="preserve">             Permeabilitatea crescută a </w:t>
      </w:r>
      <w:r w:rsidR="00350BFB" w:rsidRPr="00BA0A6D">
        <w:rPr>
          <w:lang w:val="ro-MD"/>
        </w:rPr>
        <w:t xml:space="preserve">peretelui capilar </w:t>
      </w:r>
      <w:r w:rsidRPr="00BA0A6D">
        <w:rPr>
          <w:lang w:val="ro-MD"/>
        </w:rPr>
        <w:t xml:space="preserve">sub acțiunea substanțelor biologic active (serotonină, </w:t>
      </w:r>
      <w:r w:rsidR="00350BFB" w:rsidRPr="00BA0A6D">
        <w:rPr>
          <w:lang w:val="ro-MD"/>
        </w:rPr>
        <w:t>bradikinină</w:t>
      </w:r>
      <w:r w:rsidRPr="00BA0A6D">
        <w:rPr>
          <w:lang w:val="ro-MD"/>
        </w:rPr>
        <w:t xml:space="preserve">), </w:t>
      </w:r>
      <w:r w:rsidR="00350BFB" w:rsidRPr="00BA0A6D">
        <w:rPr>
          <w:lang w:val="ro-MD"/>
        </w:rPr>
        <w:t xml:space="preserve">scăderea </w:t>
      </w:r>
      <w:r w:rsidRPr="00BA0A6D">
        <w:rPr>
          <w:lang w:val="ro-MD"/>
        </w:rPr>
        <w:t xml:space="preserve">pH-ului local și </w:t>
      </w:r>
      <w:r w:rsidR="00350BFB" w:rsidRPr="00BA0A6D">
        <w:rPr>
          <w:lang w:val="ro-MD"/>
        </w:rPr>
        <w:t xml:space="preserve">reducerea </w:t>
      </w:r>
      <w:r w:rsidRPr="00BA0A6D">
        <w:rPr>
          <w:lang w:val="ro-MD"/>
        </w:rPr>
        <w:t xml:space="preserve">presiunii coloido-osmotice care determină extravazarea lichidelor, în asociere </w:t>
      </w:r>
      <w:r w:rsidR="00350BFB" w:rsidRPr="00BA0A6D">
        <w:rPr>
          <w:lang w:val="ro-MD"/>
        </w:rPr>
        <w:t xml:space="preserve">cu </w:t>
      </w:r>
      <w:r w:rsidRPr="00BA0A6D">
        <w:rPr>
          <w:lang w:val="ro-MD"/>
        </w:rPr>
        <w:t xml:space="preserve">dilatarea vaselor, contribuie la </w:t>
      </w:r>
      <w:r w:rsidR="00350BFB" w:rsidRPr="00BA0A6D">
        <w:rPr>
          <w:lang w:val="ro-MD"/>
        </w:rPr>
        <w:t xml:space="preserve">creșterea </w:t>
      </w:r>
      <w:r w:rsidRPr="00BA0A6D">
        <w:rPr>
          <w:lang w:val="ro-MD"/>
        </w:rPr>
        <w:t xml:space="preserve">vâscozității sângelui, </w:t>
      </w:r>
      <w:r w:rsidR="00350BFB" w:rsidRPr="00BA0A6D">
        <w:rPr>
          <w:lang w:val="ro-MD"/>
        </w:rPr>
        <w:t xml:space="preserve">scăderea vitezei sângelui, </w:t>
      </w:r>
      <w:r w:rsidRPr="00BA0A6D">
        <w:rPr>
          <w:lang w:val="ro-MD"/>
        </w:rPr>
        <w:t xml:space="preserve">agregarea și aglutinarea eritrocitelor și, ca o consecință, </w:t>
      </w:r>
      <w:r w:rsidR="00350BFB" w:rsidRPr="00BA0A6D">
        <w:rPr>
          <w:lang w:val="ro-MD"/>
        </w:rPr>
        <w:t xml:space="preserve">dezvoltarea </w:t>
      </w:r>
      <w:r w:rsidRPr="00BA0A6D">
        <w:rPr>
          <w:lang w:val="ro-MD"/>
        </w:rPr>
        <w:t xml:space="preserve">stazei sanguine. </w:t>
      </w:r>
      <w:r w:rsidR="008B50E7" w:rsidRPr="00BA0A6D">
        <w:rPr>
          <w:lang w:val="ro-MD"/>
        </w:rPr>
        <w:t xml:space="preserve">Aceste procese </w:t>
      </w:r>
      <w:r w:rsidRPr="00BA0A6D">
        <w:rPr>
          <w:lang w:val="ro-MD"/>
        </w:rPr>
        <w:t xml:space="preserve">sunt </w:t>
      </w:r>
      <w:r w:rsidR="00350BFB" w:rsidRPr="00BA0A6D">
        <w:rPr>
          <w:lang w:val="ro-MD"/>
        </w:rPr>
        <w:t xml:space="preserve">favorizate </w:t>
      </w:r>
      <w:r w:rsidRPr="00BA0A6D">
        <w:rPr>
          <w:lang w:val="ro-MD"/>
        </w:rPr>
        <w:t xml:space="preserve">și </w:t>
      </w:r>
      <w:r w:rsidR="00350BFB" w:rsidRPr="00BA0A6D">
        <w:rPr>
          <w:lang w:val="ro-MD"/>
        </w:rPr>
        <w:t xml:space="preserve">de </w:t>
      </w:r>
      <w:r w:rsidRPr="00BA0A6D">
        <w:rPr>
          <w:lang w:val="ro-MD"/>
        </w:rPr>
        <w:t xml:space="preserve">ieșirea albuminelor </w:t>
      </w:r>
      <w:r w:rsidR="00350BFB" w:rsidRPr="00BA0A6D">
        <w:rPr>
          <w:lang w:val="ro-MD"/>
        </w:rPr>
        <w:t xml:space="preserve">plasmatice din vase, ceea ce duce la creșterea </w:t>
      </w:r>
      <w:r w:rsidRPr="00BA0A6D">
        <w:rPr>
          <w:lang w:val="ro-MD"/>
        </w:rPr>
        <w:t xml:space="preserve">concentrației proteinelor macromoleculare </w:t>
      </w:r>
      <w:r w:rsidR="00350BFB" w:rsidRPr="00BA0A6D">
        <w:rPr>
          <w:lang w:val="ro-MD"/>
        </w:rPr>
        <w:t xml:space="preserve">din plasmă </w:t>
      </w:r>
      <w:r w:rsidRPr="00BA0A6D">
        <w:rPr>
          <w:lang w:val="ro-MD"/>
        </w:rPr>
        <w:t xml:space="preserve">(globuline, fibrinogen) - fenomen care </w:t>
      </w:r>
      <w:r w:rsidR="00350BFB" w:rsidRPr="00BA0A6D">
        <w:rPr>
          <w:lang w:val="ro-MD"/>
        </w:rPr>
        <w:t xml:space="preserve">reduce </w:t>
      </w:r>
      <w:r w:rsidRPr="00BA0A6D">
        <w:rPr>
          <w:lang w:val="ro-MD"/>
        </w:rPr>
        <w:t xml:space="preserve">sarcina negativă a eritrocitelor și </w:t>
      </w:r>
      <w:r w:rsidR="00350BFB" w:rsidRPr="00BA0A6D">
        <w:rPr>
          <w:lang w:val="ro-MD"/>
        </w:rPr>
        <w:t xml:space="preserve">sporește </w:t>
      </w:r>
      <w:r w:rsidRPr="00BA0A6D">
        <w:rPr>
          <w:lang w:val="ro-MD"/>
        </w:rPr>
        <w:t xml:space="preserve">sedimentarea acestora. </w:t>
      </w:r>
      <w:r w:rsidR="00350BFB" w:rsidRPr="00BA0A6D">
        <w:rPr>
          <w:lang w:val="ro-MD"/>
        </w:rPr>
        <w:t xml:space="preserve">În plus, factorii etiologici care au o </w:t>
      </w:r>
      <w:r w:rsidR="008B50E7" w:rsidRPr="00BA0A6D">
        <w:rPr>
          <w:lang w:val="ro-MD"/>
        </w:rPr>
        <w:t xml:space="preserve">origine </w:t>
      </w:r>
      <w:r w:rsidRPr="00BA0A6D">
        <w:rPr>
          <w:lang w:val="ro-MD"/>
        </w:rPr>
        <w:t xml:space="preserve">chimică pot pătrunde </w:t>
      </w:r>
      <w:r w:rsidR="00C947A5" w:rsidRPr="00BA0A6D">
        <w:rPr>
          <w:lang w:val="ro-MD"/>
        </w:rPr>
        <w:t xml:space="preserve">în </w:t>
      </w:r>
      <w:r w:rsidRPr="00BA0A6D">
        <w:rPr>
          <w:lang w:val="ro-MD"/>
        </w:rPr>
        <w:t xml:space="preserve">capilare și pot acționa direct asupra eritrocitelor, modificându-le proprietățile fizico-chimice și favorizând agregarea lor. Același efect de diminuare a </w:t>
      </w:r>
      <w:r w:rsidR="00350BFB" w:rsidRPr="00BA0A6D">
        <w:rPr>
          <w:lang w:val="ro-MD"/>
        </w:rPr>
        <w:t>sarcinii negative a eritrocitelor au creșterea concentrației de</w:t>
      </w:r>
      <w:r w:rsidRPr="00BA0A6D">
        <w:rPr>
          <w:lang w:val="ro-MD"/>
        </w:rPr>
        <w:t xml:space="preserve"> ioni K</w:t>
      </w:r>
      <w:r w:rsidR="00350BFB" w:rsidRPr="00BA0A6D">
        <w:rPr>
          <w:vertAlign w:val="superscript"/>
          <w:lang w:val="ro-MD"/>
        </w:rPr>
        <w:t>+</w:t>
      </w:r>
      <w:r w:rsidR="00350BFB" w:rsidRPr="00BA0A6D">
        <w:rPr>
          <w:lang w:val="ro-MD"/>
        </w:rPr>
        <w:t xml:space="preserve"> și Mg++, </w:t>
      </w:r>
      <w:r w:rsidRPr="00BA0A6D">
        <w:rPr>
          <w:lang w:val="ro-MD"/>
        </w:rPr>
        <w:t xml:space="preserve">eliberați din celulele sanguine și din </w:t>
      </w:r>
      <w:r w:rsidR="00350BFB" w:rsidRPr="00BA0A6D">
        <w:rPr>
          <w:lang w:val="ro-MD"/>
        </w:rPr>
        <w:t xml:space="preserve">celulele </w:t>
      </w:r>
      <w:r w:rsidRPr="00BA0A6D">
        <w:rPr>
          <w:lang w:val="ro-MD"/>
        </w:rPr>
        <w:t xml:space="preserve">endoteliale în </w:t>
      </w:r>
      <w:r w:rsidR="00350BFB" w:rsidRPr="00BA0A6D">
        <w:rPr>
          <w:lang w:val="ro-MD"/>
        </w:rPr>
        <w:t>timpul deteriorării acestora</w:t>
      </w:r>
      <w:r w:rsidRPr="00BA0A6D">
        <w:rPr>
          <w:lang w:val="ro-MD"/>
        </w:rPr>
        <w:t xml:space="preserve">. </w:t>
      </w:r>
      <w:r w:rsidR="00DD568C" w:rsidRPr="00BA0A6D">
        <w:rPr>
          <w:lang w:val="ro-MD"/>
        </w:rPr>
        <w:t xml:space="preserve">Absorbția ionilor </w:t>
      </w:r>
      <w:r w:rsidRPr="00BA0A6D">
        <w:rPr>
          <w:lang w:val="ro-MD"/>
        </w:rPr>
        <w:t xml:space="preserve">pe suprafața eritrocitelor </w:t>
      </w:r>
      <w:r w:rsidR="00DD568C" w:rsidRPr="00BA0A6D">
        <w:rPr>
          <w:lang w:val="ro-MD"/>
        </w:rPr>
        <w:t xml:space="preserve">va </w:t>
      </w:r>
      <w:r w:rsidRPr="00BA0A6D">
        <w:rPr>
          <w:lang w:val="ro-MD"/>
        </w:rPr>
        <w:t xml:space="preserve">neutraliza sarcina negativă, </w:t>
      </w:r>
      <w:r w:rsidR="00DD568C" w:rsidRPr="00BA0A6D">
        <w:rPr>
          <w:lang w:val="ro-MD"/>
        </w:rPr>
        <w:t xml:space="preserve">favorizând </w:t>
      </w:r>
      <w:r w:rsidRPr="00BA0A6D">
        <w:rPr>
          <w:lang w:val="ro-MD"/>
        </w:rPr>
        <w:t xml:space="preserve">adeziunea și </w:t>
      </w:r>
      <w:r w:rsidR="00DD568C" w:rsidRPr="00BA0A6D">
        <w:rPr>
          <w:lang w:val="ro-MD"/>
        </w:rPr>
        <w:t>agregarea eritrocitelor</w:t>
      </w:r>
      <w:r w:rsidRPr="00BA0A6D">
        <w:rPr>
          <w:lang w:val="ro-MD"/>
        </w:rPr>
        <w:t xml:space="preserve">. În consecință, din eritrocite </w:t>
      </w:r>
      <w:r w:rsidR="00DD568C" w:rsidRPr="00BA0A6D">
        <w:rPr>
          <w:lang w:val="ro-MD"/>
        </w:rPr>
        <w:t xml:space="preserve">vor </w:t>
      </w:r>
      <w:r w:rsidR="008B50E7" w:rsidRPr="00BA0A6D">
        <w:rPr>
          <w:lang w:val="ro-MD"/>
        </w:rPr>
        <w:t xml:space="preserve">fi eliminate </w:t>
      </w:r>
      <w:r w:rsidRPr="00BA0A6D">
        <w:rPr>
          <w:lang w:val="ro-MD"/>
        </w:rPr>
        <w:t xml:space="preserve">substanțe pro-agregante, </w:t>
      </w:r>
      <w:r w:rsidR="00DD568C" w:rsidRPr="00BA0A6D">
        <w:rPr>
          <w:lang w:val="ro-MD"/>
        </w:rPr>
        <w:t xml:space="preserve">ceea ce va </w:t>
      </w:r>
      <w:r w:rsidR="008B50E7" w:rsidRPr="00BA0A6D">
        <w:rPr>
          <w:lang w:val="ro-MD"/>
        </w:rPr>
        <w:t xml:space="preserve">spori și </w:t>
      </w:r>
      <w:r w:rsidR="00DD568C" w:rsidRPr="00BA0A6D">
        <w:rPr>
          <w:lang w:val="ro-MD"/>
        </w:rPr>
        <w:t xml:space="preserve">mai mult </w:t>
      </w:r>
      <w:r w:rsidRPr="00BA0A6D">
        <w:rPr>
          <w:lang w:val="ro-MD"/>
        </w:rPr>
        <w:t xml:space="preserve">agregarea acestora, provocând în </w:t>
      </w:r>
      <w:r w:rsidR="00DD568C" w:rsidRPr="00BA0A6D">
        <w:rPr>
          <w:lang w:val="ro-MD"/>
        </w:rPr>
        <w:t xml:space="preserve">acest </w:t>
      </w:r>
      <w:r w:rsidRPr="00BA0A6D">
        <w:rPr>
          <w:lang w:val="ro-MD"/>
        </w:rPr>
        <w:t xml:space="preserve">fel </w:t>
      </w:r>
      <w:r w:rsidR="00DD568C" w:rsidRPr="00BA0A6D">
        <w:rPr>
          <w:lang w:val="ro-MD"/>
        </w:rPr>
        <w:t xml:space="preserve">un </w:t>
      </w:r>
      <w:r w:rsidRPr="00BA0A6D">
        <w:rPr>
          <w:lang w:val="ro-MD"/>
        </w:rPr>
        <w:t>cerc vicios</w:t>
      </w:r>
      <w:r w:rsidR="00AB4D40" w:rsidRPr="00BA0A6D">
        <w:rPr>
          <w:lang w:val="ro-MD"/>
        </w:rPr>
        <w:t xml:space="preserve">. </w:t>
      </w:r>
    </w:p>
    <w:p w14:paraId="4F078537" w14:textId="77777777" w:rsidR="007847DE" w:rsidRPr="00BA0A6D" w:rsidRDefault="008B50E7">
      <w:pPr>
        <w:tabs>
          <w:tab w:val="left" w:pos="3060"/>
        </w:tabs>
        <w:jc w:val="both"/>
        <w:rPr>
          <w:lang w:val="ro-MD"/>
        </w:rPr>
      </w:pPr>
      <w:r w:rsidRPr="00BA0A6D">
        <w:rPr>
          <w:lang w:val="ro-MD"/>
        </w:rPr>
        <w:t xml:space="preserve">              Lezarea </w:t>
      </w:r>
      <w:r w:rsidR="00BA0A6D" w:rsidRPr="00BA0A6D">
        <w:rPr>
          <w:lang w:val="ro-MD"/>
        </w:rPr>
        <w:t xml:space="preserve">peretelui capilar cu edem și </w:t>
      </w:r>
      <w:r w:rsidR="00B16ACA">
        <w:rPr>
          <w:lang w:val="ro-MD"/>
        </w:rPr>
        <w:t xml:space="preserve">tumefierea </w:t>
      </w:r>
      <w:r w:rsidRPr="00BA0A6D">
        <w:rPr>
          <w:lang w:val="ro-MD"/>
        </w:rPr>
        <w:t xml:space="preserve">celulelor </w:t>
      </w:r>
      <w:r w:rsidR="00BA0A6D" w:rsidRPr="00BA0A6D">
        <w:rPr>
          <w:lang w:val="ro-MD"/>
        </w:rPr>
        <w:t xml:space="preserve">endoteliale </w:t>
      </w:r>
      <w:r w:rsidRPr="00BA0A6D">
        <w:rPr>
          <w:lang w:val="ro-MD"/>
        </w:rPr>
        <w:t>(</w:t>
      </w:r>
      <w:r w:rsidR="00BA0A6D" w:rsidRPr="00BA0A6D">
        <w:rPr>
          <w:lang w:val="ro-MD"/>
        </w:rPr>
        <w:t>de exemplu, sub acțiunea histaminei</w:t>
      </w:r>
      <w:r w:rsidRPr="00BA0A6D">
        <w:rPr>
          <w:lang w:val="ro-MD"/>
        </w:rPr>
        <w:t xml:space="preserve">) </w:t>
      </w:r>
      <w:r w:rsidR="00BA0A6D" w:rsidRPr="00BA0A6D">
        <w:rPr>
          <w:lang w:val="ro-MD"/>
        </w:rPr>
        <w:t xml:space="preserve">poate provoca, de asemenea, </w:t>
      </w:r>
      <w:r w:rsidRPr="00BA0A6D">
        <w:rPr>
          <w:lang w:val="ro-MD"/>
        </w:rPr>
        <w:t xml:space="preserve">creșterea </w:t>
      </w:r>
      <w:r w:rsidR="00BA0A6D" w:rsidRPr="00BA0A6D">
        <w:rPr>
          <w:lang w:val="ro-MD"/>
        </w:rPr>
        <w:t xml:space="preserve">rezistenței vasculare periferice și </w:t>
      </w:r>
      <w:r w:rsidRPr="00BA0A6D">
        <w:rPr>
          <w:lang w:val="ro-MD"/>
        </w:rPr>
        <w:t xml:space="preserve">scăderea vitezei </w:t>
      </w:r>
      <w:r w:rsidR="00BA0A6D" w:rsidRPr="00BA0A6D">
        <w:rPr>
          <w:lang w:val="ro-MD"/>
        </w:rPr>
        <w:t>sângelui.</w:t>
      </w:r>
    </w:p>
    <w:p w14:paraId="6E8E6A9E" w14:textId="77777777" w:rsidR="007847DE" w:rsidRPr="00BA0A6D" w:rsidRDefault="00BA0A6D">
      <w:pPr>
        <w:tabs>
          <w:tab w:val="left" w:pos="3060"/>
        </w:tabs>
        <w:jc w:val="both"/>
        <w:rPr>
          <w:lang w:val="ro-MD"/>
        </w:rPr>
      </w:pPr>
      <w:r w:rsidRPr="00BA0A6D">
        <w:rPr>
          <w:lang w:val="ro-MD"/>
        </w:rPr>
        <w:t xml:space="preserve">      Fiecare tip de stază </w:t>
      </w:r>
      <w:r w:rsidR="008B50E7" w:rsidRPr="00BA0A6D">
        <w:rPr>
          <w:lang w:val="ro-MD"/>
        </w:rPr>
        <w:t xml:space="preserve">are propriile </w:t>
      </w:r>
      <w:r w:rsidRPr="00BA0A6D">
        <w:rPr>
          <w:lang w:val="ro-MD"/>
        </w:rPr>
        <w:t>sale particularități.</w:t>
      </w:r>
    </w:p>
    <w:p w14:paraId="689D0EDB" w14:textId="77777777" w:rsidR="00B16ACA" w:rsidRDefault="00BA0A6D">
      <w:pPr>
        <w:tabs>
          <w:tab w:val="left" w:pos="3060"/>
        </w:tabs>
        <w:jc w:val="both"/>
        <w:rPr>
          <w:lang w:val="ro-MD"/>
        </w:rPr>
      </w:pPr>
      <w:r w:rsidRPr="00BA0A6D">
        <w:rPr>
          <w:i/>
          <w:lang w:val="ro-MD"/>
        </w:rPr>
        <w:t xml:space="preserve">                Staza capilară </w:t>
      </w:r>
      <w:r w:rsidRPr="00BA0A6D">
        <w:rPr>
          <w:lang w:val="ro-MD"/>
        </w:rPr>
        <w:t xml:space="preserve">sau </w:t>
      </w:r>
      <w:r w:rsidR="008B50E7" w:rsidRPr="00BA0A6D">
        <w:rPr>
          <w:i/>
          <w:lang w:val="ro-MD"/>
        </w:rPr>
        <w:t xml:space="preserve">staza </w:t>
      </w:r>
      <w:r w:rsidRPr="00BA0A6D">
        <w:rPr>
          <w:i/>
          <w:lang w:val="ro-MD"/>
        </w:rPr>
        <w:t xml:space="preserve">primară se </w:t>
      </w:r>
      <w:r w:rsidR="008B50E7" w:rsidRPr="00BA0A6D">
        <w:rPr>
          <w:lang w:val="ro-MD"/>
        </w:rPr>
        <w:t xml:space="preserve">dezvoltă în urma tulburărilor </w:t>
      </w:r>
      <w:r w:rsidRPr="00BA0A6D">
        <w:rPr>
          <w:lang w:val="ro-MD"/>
        </w:rPr>
        <w:t xml:space="preserve">reologice </w:t>
      </w:r>
      <w:r w:rsidR="008B50E7" w:rsidRPr="00BA0A6D">
        <w:rPr>
          <w:lang w:val="ro-MD"/>
        </w:rPr>
        <w:t xml:space="preserve">ale sângelui </w:t>
      </w:r>
      <w:r w:rsidRPr="00BA0A6D">
        <w:rPr>
          <w:lang w:val="ro-MD"/>
        </w:rPr>
        <w:t xml:space="preserve">sau în caz de </w:t>
      </w:r>
      <w:r w:rsidR="008B50E7" w:rsidRPr="00BA0A6D">
        <w:rPr>
          <w:lang w:val="ro-MD"/>
        </w:rPr>
        <w:t>capilaropatie</w:t>
      </w:r>
      <w:r w:rsidRPr="00BA0A6D">
        <w:rPr>
          <w:lang w:val="ro-MD"/>
        </w:rPr>
        <w:t xml:space="preserve">, când fluxului sanguin prin capilare i se </w:t>
      </w:r>
      <w:r w:rsidR="008B50E7" w:rsidRPr="00BA0A6D">
        <w:rPr>
          <w:lang w:val="ro-MD"/>
        </w:rPr>
        <w:t xml:space="preserve">opune </w:t>
      </w:r>
      <w:r w:rsidRPr="00BA0A6D">
        <w:rPr>
          <w:lang w:val="ro-MD"/>
        </w:rPr>
        <w:t>o forță de rezistență invincibilă. În aceste condiții</w:t>
      </w:r>
      <w:r w:rsidR="008B50E7" w:rsidRPr="00BA0A6D">
        <w:rPr>
          <w:lang w:val="ro-MD"/>
        </w:rPr>
        <w:t xml:space="preserve">, </w:t>
      </w:r>
      <w:r w:rsidR="00B16ACA">
        <w:rPr>
          <w:lang w:val="ro-MD"/>
        </w:rPr>
        <w:t xml:space="preserve">fluxul sanguin </w:t>
      </w:r>
      <w:r w:rsidRPr="00BA0A6D">
        <w:rPr>
          <w:lang w:val="ro-MD"/>
        </w:rPr>
        <w:t xml:space="preserve">din capilare și </w:t>
      </w:r>
      <w:r w:rsidR="008B50E7" w:rsidRPr="00BA0A6D">
        <w:rPr>
          <w:lang w:val="ro-MD"/>
        </w:rPr>
        <w:t xml:space="preserve">venule </w:t>
      </w:r>
      <w:r w:rsidRPr="00BA0A6D">
        <w:rPr>
          <w:lang w:val="ro-MD"/>
        </w:rPr>
        <w:t>devine</w:t>
      </w:r>
      <w:r w:rsidR="00B16ACA">
        <w:rPr>
          <w:lang w:val="ro-MD"/>
        </w:rPr>
        <w:t xml:space="preserve"> incetinit.</w:t>
      </w:r>
    </w:p>
    <w:p w14:paraId="6C4FD148" w14:textId="77777777" w:rsidR="007847DE" w:rsidRPr="00BA0A6D" w:rsidRDefault="00BA0A6D">
      <w:pPr>
        <w:tabs>
          <w:tab w:val="left" w:pos="3060"/>
        </w:tabs>
        <w:jc w:val="both"/>
        <w:rPr>
          <w:lang w:val="ro-MD"/>
        </w:rPr>
      </w:pPr>
      <w:r w:rsidRPr="00BA0A6D">
        <w:rPr>
          <w:lang w:val="ro-MD"/>
        </w:rPr>
        <w:lastRenderedPageBreak/>
        <w:t xml:space="preserve"> </w:t>
      </w:r>
      <w:r w:rsidR="008B50E7" w:rsidRPr="00BA0A6D">
        <w:rPr>
          <w:lang w:val="ro-MD"/>
        </w:rPr>
        <w:t xml:space="preserve">Trebuie menționat că </w:t>
      </w:r>
      <w:r w:rsidRPr="00BA0A6D">
        <w:rPr>
          <w:lang w:val="ro-MD"/>
        </w:rPr>
        <w:t xml:space="preserve">în cazul stazei capilare </w:t>
      </w:r>
      <w:r w:rsidR="008B50E7" w:rsidRPr="00BA0A6D">
        <w:rPr>
          <w:lang w:val="ro-MD"/>
        </w:rPr>
        <w:t xml:space="preserve">eritrocitele </w:t>
      </w:r>
      <w:r w:rsidRPr="00BA0A6D">
        <w:rPr>
          <w:lang w:val="ro-MD"/>
        </w:rPr>
        <w:t xml:space="preserve">nu sunt deteriorate și sângele nu se coagulează. </w:t>
      </w:r>
    </w:p>
    <w:p w14:paraId="4D1C9C4F" w14:textId="77777777" w:rsidR="007847DE" w:rsidRPr="00BA0A6D" w:rsidRDefault="00BA0A6D">
      <w:pPr>
        <w:tabs>
          <w:tab w:val="left" w:pos="3060"/>
        </w:tabs>
        <w:jc w:val="both"/>
        <w:rPr>
          <w:lang w:val="ro-MD"/>
        </w:rPr>
      </w:pPr>
      <w:r w:rsidRPr="00BA0A6D">
        <w:rPr>
          <w:i/>
          <w:lang w:val="ro-MD"/>
        </w:rPr>
        <w:t xml:space="preserve">                Staza venoasă </w:t>
      </w:r>
      <w:r w:rsidR="003175F4" w:rsidRPr="00BA0A6D">
        <w:rPr>
          <w:lang w:val="ro-MD"/>
        </w:rPr>
        <w:t xml:space="preserve">este o consecință a </w:t>
      </w:r>
      <w:r w:rsidRPr="00BA0A6D">
        <w:rPr>
          <w:lang w:val="ro-MD"/>
        </w:rPr>
        <w:t xml:space="preserve">hiperemiei venoase, </w:t>
      </w:r>
      <w:r w:rsidR="003175F4" w:rsidRPr="00BA0A6D">
        <w:rPr>
          <w:lang w:val="ro-MD"/>
        </w:rPr>
        <w:t xml:space="preserve">datorată prezenței unui obstacol care împiedică scurgerea venoasă din țesuturi, ceea ce duce la </w:t>
      </w:r>
      <w:r w:rsidRPr="00BA0A6D">
        <w:rPr>
          <w:lang w:val="ro-MD"/>
        </w:rPr>
        <w:t xml:space="preserve">supraîncărcarea </w:t>
      </w:r>
      <w:r w:rsidR="003175F4" w:rsidRPr="00BA0A6D">
        <w:rPr>
          <w:lang w:val="ro-MD"/>
        </w:rPr>
        <w:t xml:space="preserve">cu sânge venos și la creșterea </w:t>
      </w:r>
      <w:r w:rsidRPr="00BA0A6D">
        <w:rPr>
          <w:lang w:val="ro-MD"/>
        </w:rPr>
        <w:t xml:space="preserve">presiunii hidrostatice </w:t>
      </w:r>
      <w:r w:rsidR="003175F4" w:rsidRPr="00BA0A6D">
        <w:rPr>
          <w:lang w:val="ro-MD"/>
        </w:rPr>
        <w:t xml:space="preserve">la nivelul venulelor și </w:t>
      </w:r>
      <w:r w:rsidRPr="00BA0A6D">
        <w:rPr>
          <w:lang w:val="ro-MD"/>
        </w:rPr>
        <w:t xml:space="preserve">capilarelor, care, </w:t>
      </w:r>
      <w:r w:rsidR="003175F4" w:rsidRPr="00BA0A6D">
        <w:rPr>
          <w:lang w:val="ro-MD"/>
        </w:rPr>
        <w:t xml:space="preserve">atunci când </w:t>
      </w:r>
      <w:r w:rsidRPr="00BA0A6D">
        <w:rPr>
          <w:lang w:val="ro-MD"/>
        </w:rPr>
        <w:t xml:space="preserve">atinge </w:t>
      </w:r>
      <w:r w:rsidR="003175F4" w:rsidRPr="00BA0A6D">
        <w:rPr>
          <w:lang w:val="ro-MD"/>
        </w:rPr>
        <w:t xml:space="preserve">nivelul </w:t>
      </w:r>
      <w:r w:rsidRPr="00BA0A6D">
        <w:rPr>
          <w:lang w:val="ro-MD"/>
        </w:rPr>
        <w:t xml:space="preserve">presiunii sângelui </w:t>
      </w:r>
      <w:r w:rsidR="003175F4" w:rsidRPr="00BA0A6D">
        <w:rPr>
          <w:lang w:val="ro-MD"/>
        </w:rPr>
        <w:t xml:space="preserve">în </w:t>
      </w:r>
      <w:r w:rsidRPr="00BA0A6D">
        <w:rPr>
          <w:lang w:val="ro-MD"/>
        </w:rPr>
        <w:t xml:space="preserve">arteriole, anihilează gradientul de presiune și, în consecință, forța de propulsie </w:t>
      </w:r>
      <w:r w:rsidR="00C947A5" w:rsidRPr="00BA0A6D">
        <w:rPr>
          <w:lang w:val="ro-MD"/>
        </w:rPr>
        <w:t xml:space="preserve">a </w:t>
      </w:r>
      <w:r w:rsidRPr="00BA0A6D">
        <w:rPr>
          <w:lang w:val="ro-MD"/>
        </w:rPr>
        <w:t xml:space="preserve">sângelui prin vene. </w:t>
      </w:r>
    </w:p>
    <w:p w14:paraId="5DA564EE" w14:textId="77777777" w:rsidR="007847DE" w:rsidRPr="00BA0A6D" w:rsidRDefault="00BA0A6D">
      <w:pPr>
        <w:tabs>
          <w:tab w:val="left" w:pos="3060"/>
        </w:tabs>
        <w:jc w:val="both"/>
        <w:rPr>
          <w:lang w:val="ro-MD"/>
        </w:rPr>
      </w:pPr>
      <w:r w:rsidRPr="00BA0A6D">
        <w:rPr>
          <w:lang w:val="ro-MD"/>
        </w:rPr>
        <w:t xml:space="preserve">                Staza venoasă are o evoluție relativ lentă, având câteva etape. Inițial </w:t>
      </w:r>
      <w:r w:rsidR="003175F4" w:rsidRPr="00BA0A6D">
        <w:rPr>
          <w:lang w:val="ro-MD"/>
        </w:rPr>
        <w:t xml:space="preserve">există </w:t>
      </w:r>
      <w:r w:rsidRPr="00BA0A6D">
        <w:rPr>
          <w:i/>
          <w:lang w:val="ro-MD"/>
        </w:rPr>
        <w:t>prestaza</w:t>
      </w:r>
      <w:r w:rsidRPr="00BA0A6D">
        <w:rPr>
          <w:lang w:val="ro-MD"/>
        </w:rPr>
        <w:t xml:space="preserve">, caracterizată </w:t>
      </w:r>
      <w:r w:rsidR="003175F4" w:rsidRPr="00BA0A6D">
        <w:rPr>
          <w:lang w:val="ro-MD"/>
        </w:rPr>
        <w:t xml:space="preserve">prin </w:t>
      </w:r>
      <w:r w:rsidRPr="00BA0A6D">
        <w:rPr>
          <w:lang w:val="ro-MD"/>
        </w:rPr>
        <w:t xml:space="preserve">mișcări </w:t>
      </w:r>
      <w:r w:rsidR="003175F4" w:rsidRPr="00BA0A6D">
        <w:rPr>
          <w:lang w:val="ro-MD"/>
        </w:rPr>
        <w:t>pulsatile</w:t>
      </w:r>
      <w:r w:rsidRPr="00BA0A6D">
        <w:rPr>
          <w:lang w:val="ro-MD"/>
        </w:rPr>
        <w:t xml:space="preserve">, </w:t>
      </w:r>
      <w:r w:rsidR="003175F4" w:rsidRPr="00BA0A6D">
        <w:rPr>
          <w:lang w:val="ro-MD"/>
        </w:rPr>
        <w:t>pendulatorii</w:t>
      </w:r>
      <w:r w:rsidRPr="00BA0A6D">
        <w:rPr>
          <w:lang w:val="ro-MD"/>
        </w:rPr>
        <w:t xml:space="preserve">, </w:t>
      </w:r>
      <w:r w:rsidR="003175F4" w:rsidRPr="00BA0A6D">
        <w:rPr>
          <w:lang w:val="ro-MD"/>
        </w:rPr>
        <w:t xml:space="preserve">urmată de oprirea definitivă a </w:t>
      </w:r>
      <w:r w:rsidRPr="00BA0A6D">
        <w:rPr>
          <w:lang w:val="ro-MD"/>
        </w:rPr>
        <w:t xml:space="preserve">circulației. Mișcarea </w:t>
      </w:r>
      <w:r w:rsidR="003175F4" w:rsidRPr="00BA0A6D">
        <w:rPr>
          <w:lang w:val="ro-MD"/>
        </w:rPr>
        <w:t xml:space="preserve">pulsatilă </w:t>
      </w:r>
      <w:r w:rsidRPr="00BA0A6D">
        <w:rPr>
          <w:lang w:val="ro-MD"/>
        </w:rPr>
        <w:t xml:space="preserve">a sângelui </w:t>
      </w:r>
      <w:r w:rsidR="003175F4" w:rsidRPr="00BA0A6D">
        <w:rPr>
          <w:lang w:val="ro-MD"/>
        </w:rPr>
        <w:t xml:space="preserve">se </w:t>
      </w:r>
      <w:r w:rsidRPr="00BA0A6D">
        <w:rPr>
          <w:lang w:val="ro-MD"/>
        </w:rPr>
        <w:t xml:space="preserve">datorează </w:t>
      </w:r>
      <w:r w:rsidR="003175F4" w:rsidRPr="00BA0A6D">
        <w:rPr>
          <w:lang w:val="ro-MD"/>
        </w:rPr>
        <w:t xml:space="preserve">creșterii </w:t>
      </w:r>
      <w:r w:rsidRPr="00BA0A6D">
        <w:rPr>
          <w:lang w:val="ro-MD"/>
        </w:rPr>
        <w:t xml:space="preserve">presiunii hidrostatice a sângelui </w:t>
      </w:r>
      <w:r w:rsidR="003175F4" w:rsidRPr="00BA0A6D">
        <w:rPr>
          <w:lang w:val="ro-MD"/>
        </w:rPr>
        <w:t xml:space="preserve">la nivelul venulelor care va deveni egală cu </w:t>
      </w:r>
      <w:r w:rsidRPr="00BA0A6D">
        <w:rPr>
          <w:lang w:val="ro-MD"/>
        </w:rPr>
        <w:t xml:space="preserve">presiunea diastolică </w:t>
      </w:r>
      <w:r w:rsidR="003175F4" w:rsidRPr="00BA0A6D">
        <w:rPr>
          <w:lang w:val="ro-MD"/>
        </w:rPr>
        <w:t>la nivelul arteriolelor</w:t>
      </w:r>
      <w:r w:rsidRPr="00BA0A6D">
        <w:rPr>
          <w:lang w:val="ro-MD"/>
        </w:rPr>
        <w:t>. Ca urmare</w:t>
      </w:r>
      <w:r w:rsidR="003175F4" w:rsidRPr="00BA0A6D">
        <w:rPr>
          <w:lang w:val="ro-MD"/>
        </w:rPr>
        <w:t xml:space="preserve">, </w:t>
      </w:r>
      <w:r w:rsidRPr="00BA0A6D">
        <w:rPr>
          <w:lang w:val="ro-MD"/>
        </w:rPr>
        <w:t xml:space="preserve">sângele prin capilare curge doar în sistole, când presiunea arterială sistolică depășește presiunea </w:t>
      </w:r>
      <w:r w:rsidR="004700BE" w:rsidRPr="00BA0A6D">
        <w:rPr>
          <w:lang w:val="ro-MD"/>
        </w:rPr>
        <w:t>venulelor</w:t>
      </w:r>
      <w:r w:rsidRPr="00BA0A6D">
        <w:rPr>
          <w:lang w:val="ro-MD"/>
        </w:rPr>
        <w:t xml:space="preserve">, </w:t>
      </w:r>
      <w:r w:rsidR="003175F4" w:rsidRPr="00BA0A6D">
        <w:rPr>
          <w:lang w:val="ro-MD"/>
        </w:rPr>
        <w:t xml:space="preserve">dar în timpul </w:t>
      </w:r>
      <w:r w:rsidRPr="00BA0A6D">
        <w:rPr>
          <w:lang w:val="ro-MD"/>
        </w:rPr>
        <w:t xml:space="preserve">diastolei, presiunea se egalizează și fluxul sanguin se </w:t>
      </w:r>
      <w:r w:rsidR="003175F4" w:rsidRPr="00BA0A6D">
        <w:rPr>
          <w:lang w:val="ro-MD"/>
        </w:rPr>
        <w:t xml:space="preserve">va </w:t>
      </w:r>
      <w:r w:rsidRPr="00BA0A6D">
        <w:rPr>
          <w:lang w:val="ro-MD"/>
        </w:rPr>
        <w:t xml:space="preserve">opri. Dacă </w:t>
      </w:r>
      <w:r w:rsidR="003175F4" w:rsidRPr="00BA0A6D">
        <w:rPr>
          <w:lang w:val="ro-MD"/>
        </w:rPr>
        <w:t xml:space="preserve">factorul </w:t>
      </w:r>
      <w:r w:rsidRPr="00BA0A6D">
        <w:rPr>
          <w:lang w:val="ro-MD"/>
        </w:rPr>
        <w:t xml:space="preserve">cauzator al hiperemiei venoase </w:t>
      </w:r>
      <w:r w:rsidR="004700BE" w:rsidRPr="00BA0A6D">
        <w:rPr>
          <w:lang w:val="ro-MD"/>
        </w:rPr>
        <w:t>persistă</w:t>
      </w:r>
      <w:r w:rsidRPr="00BA0A6D">
        <w:rPr>
          <w:lang w:val="ro-MD"/>
        </w:rPr>
        <w:t xml:space="preserve">, presiunea hidrostatică a sângelui în regiunea venoasă </w:t>
      </w:r>
      <w:r w:rsidR="003175F4" w:rsidRPr="00BA0A6D">
        <w:rPr>
          <w:lang w:val="ro-MD"/>
        </w:rPr>
        <w:t xml:space="preserve">va crește </w:t>
      </w:r>
      <w:r w:rsidRPr="00BA0A6D">
        <w:rPr>
          <w:lang w:val="ro-MD"/>
        </w:rPr>
        <w:t>și mai mult, depășind presiunea diastolică</w:t>
      </w:r>
      <w:r w:rsidR="003175F4" w:rsidRPr="00BA0A6D">
        <w:rPr>
          <w:lang w:val="ro-MD"/>
        </w:rPr>
        <w:t xml:space="preserve">. În această situație, în timpul </w:t>
      </w:r>
      <w:r w:rsidRPr="00BA0A6D">
        <w:rPr>
          <w:lang w:val="ro-MD"/>
        </w:rPr>
        <w:t xml:space="preserve">sistolei inimii, sângele la nivelul microcirculației </w:t>
      </w:r>
      <w:r w:rsidR="003175F4" w:rsidRPr="00BA0A6D">
        <w:rPr>
          <w:lang w:val="ro-MD"/>
        </w:rPr>
        <w:t xml:space="preserve">va </w:t>
      </w:r>
      <w:r w:rsidRPr="00BA0A6D">
        <w:rPr>
          <w:lang w:val="ro-MD"/>
        </w:rPr>
        <w:t xml:space="preserve">circula în direcția obișnuită, dar în diastolele inimii </w:t>
      </w:r>
      <w:r w:rsidR="003175F4" w:rsidRPr="00BA0A6D">
        <w:rPr>
          <w:lang w:val="ro-MD"/>
        </w:rPr>
        <w:t xml:space="preserve">există </w:t>
      </w:r>
      <w:r w:rsidRPr="00BA0A6D">
        <w:rPr>
          <w:lang w:val="ro-MD"/>
        </w:rPr>
        <w:t xml:space="preserve">un gradient opus de presiune și sângele circulă </w:t>
      </w:r>
      <w:r w:rsidR="003175F4" w:rsidRPr="00BA0A6D">
        <w:rPr>
          <w:lang w:val="ro-MD"/>
        </w:rPr>
        <w:t xml:space="preserve">în </w:t>
      </w:r>
      <w:r w:rsidRPr="00BA0A6D">
        <w:rPr>
          <w:lang w:val="ro-MD"/>
        </w:rPr>
        <w:t xml:space="preserve">direcția opusă - în </w:t>
      </w:r>
      <w:r w:rsidR="003175F4" w:rsidRPr="00BA0A6D">
        <w:rPr>
          <w:lang w:val="ro-MD"/>
        </w:rPr>
        <w:t xml:space="preserve">acest fel se vor dezvolta </w:t>
      </w:r>
      <w:r w:rsidRPr="00BA0A6D">
        <w:rPr>
          <w:lang w:val="ro-MD"/>
        </w:rPr>
        <w:t xml:space="preserve">mișcări </w:t>
      </w:r>
      <w:r w:rsidR="003175F4" w:rsidRPr="00BA0A6D">
        <w:rPr>
          <w:lang w:val="ro-MD"/>
        </w:rPr>
        <w:t xml:space="preserve">pendulatorii </w:t>
      </w:r>
      <w:r w:rsidRPr="00BA0A6D">
        <w:rPr>
          <w:lang w:val="ro-MD"/>
        </w:rPr>
        <w:t xml:space="preserve">ale sângelui </w:t>
      </w:r>
      <w:r w:rsidR="003175F4" w:rsidRPr="00BA0A6D">
        <w:rPr>
          <w:lang w:val="ro-MD"/>
        </w:rPr>
        <w:t>la nivelul unității microcirculatorii</w:t>
      </w:r>
      <w:r w:rsidRPr="00BA0A6D">
        <w:rPr>
          <w:lang w:val="ro-MD"/>
        </w:rPr>
        <w:t xml:space="preserve">. În cele </w:t>
      </w:r>
      <w:r w:rsidR="003175F4" w:rsidRPr="00BA0A6D">
        <w:rPr>
          <w:lang w:val="ro-MD"/>
        </w:rPr>
        <w:t xml:space="preserve">din urmă, </w:t>
      </w:r>
      <w:r w:rsidRPr="00BA0A6D">
        <w:rPr>
          <w:lang w:val="ro-MD"/>
        </w:rPr>
        <w:t xml:space="preserve">amplitudinea mișcărilor </w:t>
      </w:r>
      <w:r w:rsidR="003175F4" w:rsidRPr="00BA0A6D">
        <w:rPr>
          <w:lang w:val="ro-MD"/>
        </w:rPr>
        <w:t xml:space="preserve">pendulante </w:t>
      </w:r>
      <w:r w:rsidRPr="00BA0A6D">
        <w:rPr>
          <w:lang w:val="ro-MD"/>
        </w:rPr>
        <w:t xml:space="preserve">ale sângelui </w:t>
      </w:r>
      <w:r w:rsidR="004700BE" w:rsidRPr="00BA0A6D">
        <w:rPr>
          <w:lang w:val="ro-MD"/>
        </w:rPr>
        <w:t xml:space="preserve">va </w:t>
      </w:r>
      <w:r w:rsidRPr="00BA0A6D">
        <w:rPr>
          <w:lang w:val="ro-MD"/>
        </w:rPr>
        <w:t xml:space="preserve">scădea treptat până când fluxul sanguin se </w:t>
      </w:r>
      <w:r w:rsidR="004700BE" w:rsidRPr="00BA0A6D">
        <w:rPr>
          <w:lang w:val="ro-MD"/>
        </w:rPr>
        <w:t xml:space="preserve">va opri complet, </w:t>
      </w:r>
      <w:r w:rsidRPr="00BA0A6D">
        <w:rPr>
          <w:lang w:val="ro-MD"/>
        </w:rPr>
        <w:t>provocând stază venoasă.</w:t>
      </w:r>
    </w:p>
    <w:p w14:paraId="2D1DDD52" w14:textId="77777777" w:rsidR="007847DE" w:rsidRPr="00BA0A6D" w:rsidRDefault="00617C37">
      <w:pPr>
        <w:tabs>
          <w:tab w:val="left" w:pos="3060"/>
        </w:tabs>
        <w:jc w:val="both"/>
        <w:rPr>
          <w:lang w:val="ro-MD"/>
        </w:rPr>
      </w:pPr>
      <w:r w:rsidRPr="00BA0A6D">
        <w:rPr>
          <w:i/>
          <w:lang w:val="ro-MD"/>
        </w:rPr>
        <w:t xml:space="preserve">                 Staza ischemică </w:t>
      </w:r>
      <w:r w:rsidRPr="00BA0A6D">
        <w:rPr>
          <w:lang w:val="ro-MD"/>
        </w:rPr>
        <w:t xml:space="preserve">este o consecință a ischemiei, atunci când, din cauza unui obstacol, </w:t>
      </w:r>
      <w:r w:rsidR="00BA0A6D" w:rsidRPr="00BA0A6D">
        <w:rPr>
          <w:lang w:val="ro-MD"/>
        </w:rPr>
        <w:t xml:space="preserve">fluxul sanguin </w:t>
      </w:r>
      <w:r w:rsidRPr="00BA0A6D">
        <w:rPr>
          <w:lang w:val="ro-MD"/>
        </w:rPr>
        <w:t xml:space="preserve">este oprit </w:t>
      </w:r>
      <w:r w:rsidR="00BA0A6D" w:rsidRPr="00BA0A6D">
        <w:rPr>
          <w:lang w:val="ro-MD"/>
        </w:rPr>
        <w:t>complet.</w:t>
      </w:r>
    </w:p>
    <w:p w14:paraId="6DC06AFA" w14:textId="77777777" w:rsidR="007847DE" w:rsidRPr="00BA0A6D" w:rsidRDefault="00BA0A6D">
      <w:pPr>
        <w:tabs>
          <w:tab w:val="left" w:pos="3060"/>
        </w:tabs>
        <w:jc w:val="both"/>
        <w:rPr>
          <w:lang w:val="ro-MD"/>
        </w:rPr>
      </w:pPr>
      <w:r w:rsidRPr="00BA0A6D">
        <w:rPr>
          <w:lang w:val="ro-MD"/>
        </w:rPr>
        <w:t xml:space="preserve">                St</w:t>
      </w:r>
      <w:r w:rsidR="00B63FCD">
        <w:rPr>
          <w:lang w:val="ro-MD"/>
        </w:rPr>
        <w:t>aza</w:t>
      </w:r>
      <w:r w:rsidRPr="00BA0A6D">
        <w:rPr>
          <w:lang w:val="ro-MD"/>
        </w:rPr>
        <w:t xml:space="preserve"> venoase și ischemice se numesc </w:t>
      </w:r>
      <w:r w:rsidR="004700BE" w:rsidRPr="00BA0A6D">
        <w:rPr>
          <w:i/>
          <w:lang w:val="ro-MD"/>
        </w:rPr>
        <w:t xml:space="preserve">stări </w:t>
      </w:r>
      <w:r w:rsidRPr="00BA0A6D">
        <w:rPr>
          <w:i/>
          <w:lang w:val="ro-MD"/>
        </w:rPr>
        <w:t xml:space="preserve">secundare, </w:t>
      </w:r>
      <w:r w:rsidRPr="00BA0A6D">
        <w:rPr>
          <w:lang w:val="ro-MD"/>
        </w:rPr>
        <w:t xml:space="preserve">deoarece </w:t>
      </w:r>
      <w:r w:rsidR="004700BE" w:rsidRPr="00BA0A6D">
        <w:rPr>
          <w:lang w:val="ro-MD"/>
        </w:rPr>
        <w:t xml:space="preserve">acestea se dezvoltă </w:t>
      </w:r>
      <w:r w:rsidRPr="00BA0A6D">
        <w:rPr>
          <w:lang w:val="ro-MD"/>
        </w:rPr>
        <w:t xml:space="preserve">ca </w:t>
      </w:r>
      <w:r w:rsidR="00C947A5" w:rsidRPr="00BA0A6D">
        <w:rPr>
          <w:lang w:val="ro-MD"/>
        </w:rPr>
        <w:t xml:space="preserve">o </w:t>
      </w:r>
      <w:r w:rsidRPr="00BA0A6D">
        <w:rPr>
          <w:lang w:val="ro-MD"/>
        </w:rPr>
        <w:t xml:space="preserve">consecință a hiperemiei venoase și a ischemiei. Staza venoasă și cea ischemică </w:t>
      </w:r>
      <w:r w:rsidR="004700BE" w:rsidRPr="00BA0A6D">
        <w:rPr>
          <w:lang w:val="ro-MD"/>
        </w:rPr>
        <w:t xml:space="preserve">la </w:t>
      </w:r>
      <w:r w:rsidRPr="00BA0A6D">
        <w:rPr>
          <w:lang w:val="ro-MD"/>
        </w:rPr>
        <w:t xml:space="preserve">început </w:t>
      </w:r>
      <w:r w:rsidR="004700BE" w:rsidRPr="00BA0A6D">
        <w:rPr>
          <w:lang w:val="ro-MD"/>
        </w:rPr>
        <w:t xml:space="preserve">reprezintă procese </w:t>
      </w:r>
      <w:r w:rsidRPr="00BA0A6D">
        <w:rPr>
          <w:lang w:val="ro-MD"/>
        </w:rPr>
        <w:t xml:space="preserve">reversibile, deoarece </w:t>
      </w:r>
      <w:r w:rsidR="004700BE" w:rsidRPr="00BA0A6D">
        <w:rPr>
          <w:lang w:val="ro-MD"/>
        </w:rPr>
        <w:t xml:space="preserve">dacă se </w:t>
      </w:r>
      <w:r w:rsidRPr="00BA0A6D">
        <w:rPr>
          <w:lang w:val="ro-MD"/>
        </w:rPr>
        <w:t xml:space="preserve">îndepărtează obstacolul, circulația sângelui </w:t>
      </w:r>
      <w:r w:rsidR="004700BE" w:rsidRPr="00BA0A6D">
        <w:rPr>
          <w:lang w:val="ro-MD"/>
        </w:rPr>
        <w:t xml:space="preserve">va fi </w:t>
      </w:r>
      <w:r w:rsidRPr="00BA0A6D">
        <w:rPr>
          <w:lang w:val="ro-MD"/>
        </w:rPr>
        <w:t>restabilită. În ambele cazuri</w:t>
      </w:r>
      <w:r w:rsidR="004700BE" w:rsidRPr="00BA0A6D">
        <w:rPr>
          <w:lang w:val="ro-MD"/>
        </w:rPr>
        <w:t xml:space="preserve">, </w:t>
      </w:r>
      <w:r w:rsidRPr="00BA0A6D">
        <w:rPr>
          <w:lang w:val="ro-MD"/>
        </w:rPr>
        <w:t xml:space="preserve">dacă circulația sângelui nu este restabilită </w:t>
      </w:r>
      <w:r w:rsidR="004700BE" w:rsidRPr="00BA0A6D">
        <w:rPr>
          <w:lang w:val="ro-MD"/>
        </w:rPr>
        <w:t xml:space="preserve">curând, se va iniția </w:t>
      </w:r>
      <w:r w:rsidRPr="00BA0A6D">
        <w:rPr>
          <w:lang w:val="ro-MD"/>
        </w:rPr>
        <w:t xml:space="preserve">agregarea și aglutinarea eritrocitelor însoțite de </w:t>
      </w:r>
      <w:r w:rsidR="004700BE" w:rsidRPr="00BA0A6D">
        <w:rPr>
          <w:lang w:val="ro-MD"/>
        </w:rPr>
        <w:t xml:space="preserve">creșterea </w:t>
      </w:r>
      <w:r w:rsidRPr="00BA0A6D">
        <w:rPr>
          <w:lang w:val="ro-MD"/>
        </w:rPr>
        <w:t xml:space="preserve">permeabilității vasculare </w:t>
      </w:r>
      <w:r w:rsidR="004700BE" w:rsidRPr="00BA0A6D">
        <w:rPr>
          <w:lang w:val="ro-MD"/>
        </w:rPr>
        <w:t xml:space="preserve">dezvoltând în acest fel tulburări reologice ale sângelui. </w:t>
      </w:r>
      <w:r w:rsidRPr="00BA0A6D">
        <w:rPr>
          <w:lang w:val="ro-MD"/>
        </w:rPr>
        <w:t xml:space="preserve">Asocierea </w:t>
      </w:r>
      <w:r w:rsidR="004700BE" w:rsidRPr="00BA0A6D">
        <w:rPr>
          <w:lang w:val="ro-MD"/>
        </w:rPr>
        <w:t xml:space="preserve">la staza </w:t>
      </w:r>
      <w:r w:rsidRPr="00BA0A6D">
        <w:rPr>
          <w:lang w:val="ro-MD"/>
        </w:rPr>
        <w:t xml:space="preserve">venoasă și ischemică </w:t>
      </w:r>
      <w:r w:rsidR="004700BE" w:rsidRPr="00BA0A6D">
        <w:rPr>
          <w:lang w:val="ro-MD"/>
        </w:rPr>
        <w:t xml:space="preserve">a </w:t>
      </w:r>
      <w:r w:rsidRPr="00BA0A6D">
        <w:rPr>
          <w:lang w:val="ro-MD"/>
        </w:rPr>
        <w:t xml:space="preserve">modificărilor reologice ale </w:t>
      </w:r>
      <w:r w:rsidR="004700BE" w:rsidRPr="00BA0A6D">
        <w:rPr>
          <w:lang w:val="ro-MD"/>
        </w:rPr>
        <w:t xml:space="preserve">sângelui le </w:t>
      </w:r>
      <w:r w:rsidRPr="00BA0A6D">
        <w:rPr>
          <w:lang w:val="ro-MD"/>
        </w:rPr>
        <w:t xml:space="preserve">transformă în stază capilară ireversibilă, atunci când fluxul sanguin nu </w:t>
      </w:r>
      <w:r w:rsidR="004700BE" w:rsidRPr="00BA0A6D">
        <w:rPr>
          <w:lang w:val="ro-MD"/>
        </w:rPr>
        <w:t>mai</w:t>
      </w:r>
      <w:r w:rsidRPr="00BA0A6D">
        <w:rPr>
          <w:lang w:val="ro-MD"/>
        </w:rPr>
        <w:t xml:space="preserve"> poate fi restabilit. În funcție de gradul de răspândire a stazei, aceasta poate fi locală (în focarele inflamatorii) și generalizată (malarie, tifos exantematic</w:t>
      </w:r>
      <w:r w:rsidR="004700BE" w:rsidRPr="00BA0A6D">
        <w:rPr>
          <w:lang w:val="ro-MD"/>
        </w:rPr>
        <w:t>)</w:t>
      </w:r>
      <w:r w:rsidRPr="00BA0A6D">
        <w:rPr>
          <w:lang w:val="ro-MD"/>
        </w:rPr>
        <w:t xml:space="preserve">. </w:t>
      </w:r>
    </w:p>
    <w:p w14:paraId="09D4F102" w14:textId="77777777" w:rsidR="007847DE" w:rsidRPr="00BA0A6D" w:rsidRDefault="00BA0A6D">
      <w:pPr>
        <w:tabs>
          <w:tab w:val="left" w:pos="3060"/>
        </w:tabs>
        <w:jc w:val="both"/>
        <w:rPr>
          <w:lang w:val="ro-MD"/>
        </w:rPr>
      </w:pPr>
      <w:r w:rsidRPr="00BA0A6D">
        <w:rPr>
          <w:b/>
          <w:lang w:val="ro-MD"/>
        </w:rPr>
        <w:t xml:space="preserve">              Manifestări</w:t>
      </w:r>
      <w:r w:rsidR="004700BE" w:rsidRPr="00BA0A6D">
        <w:rPr>
          <w:lang w:val="ro-MD"/>
        </w:rPr>
        <w:t xml:space="preserve">. Manifestările de stază </w:t>
      </w:r>
      <w:r w:rsidRPr="00BA0A6D">
        <w:rPr>
          <w:lang w:val="ro-MD"/>
        </w:rPr>
        <w:t xml:space="preserve">secundară </w:t>
      </w:r>
      <w:r w:rsidR="004700BE" w:rsidRPr="00BA0A6D">
        <w:rPr>
          <w:lang w:val="ro-MD"/>
        </w:rPr>
        <w:t xml:space="preserve">(venoasă și ischemică) se </w:t>
      </w:r>
      <w:r w:rsidRPr="00BA0A6D">
        <w:rPr>
          <w:lang w:val="ro-MD"/>
        </w:rPr>
        <w:t xml:space="preserve">suprapun și amplifică </w:t>
      </w:r>
      <w:r w:rsidR="004700BE" w:rsidRPr="00BA0A6D">
        <w:rPr>
          <w:lang w:val="ro-MD"/>
        </w:rPr>
        <w:t xml:space="preserve">tulburările primare ale </w:t>
      </w:r>
      <w:r w:rsidRPr="00BA0A6D">
        <w:rPr>
          <w:lang w:val="ro-MD"/>
        </w:rPr>
        <w:t xml:space="preserve">circulației sanguine periferice. </w:t>
      </w:r>
      <w:r w:rsidR="004700BE" w:rsidRPr="00BA0A6D">
        <w:rPr>
          <w:lang w:val="ro-MD"/>
        </w:rPr>
        <w:t xml:space="preserve">Manifestările </w:t>
      </w:r>
      <w:r w:rsidRPr="00BA0A6D">
        <w:rPr>
          <w:lang w:val="ro-MD"/>
        </w:rPr>
        <w:t xml:space="preserve">de stază </w:t>
      </w:r>
      <w:r w:rsidR="004700BE" w:rsidRPr="00BA0A6D">
        <w:rPr>
          <w:lang w:val="ro-MD"/>
        </w:rPr>
        <w:t xml:space="preserve">capilară sunt prezente doar </w:t>
      </w:r>
      <w:r w:rsidRPr="00BA0A6D">
        <w:rPr>
          <w:lang w:val="ro-MD"/>
        </w:rPr>
        <w:t xml:space="preserve">în </w:t>
      </w:r>
      <w:r w:rsidR="004700BE" w:rsidRPr="00BA0A6D">
        <w:rPr>
          <w:lang w:val="ro-MD"/>
        </w:rPr>
        <w:t xml:space="preserve">cazul stazei primare și sunt </w:t>
      </w:r>
      <w:r w:rsidRPr="00BA0A6D">
        <w:rPr>
          <w:lang w:val="ro-MD"/>
        </w:rPr>
        <w:t xml:space="preserve">următoarele: </w:t>
      </w:r>
    </w:p>
    <w:p w14:paraId="492E9AB0" w14:textId="77777777" w:rsidR="007847DE" w:rsidRPr="00BA0A6D" w:rsidRDefault="004700BE">
      <w:pPr>
        <w:numPr>
          <w:ilvl w:val="0"/>
          <w:numId w:val="17"/>
        </w:numPr>
        <w:tabs>
          <w:tab w:val="clear" w:pos="1320"/>
          <w:tab w:val="num" w:pos="360"/>
          <w:tab w:val="left" w:pos="3060"/>
        </w:tabs>
        <w:ind w:left="360"/>
        <w:jc w:val="both"/>
        <w:rPr>
          <w:lang w:val="ro-MD"/>
        </w:rPr>
      </w:pPr>
      <w:r w:rsidRPr="00BA0A6D">
        <w:rPr>
          <w:lang w:val="ro-MD"/>
        </w:rPr>
        <w:t xml:space="preserve">Scăderea </w:t>
      </w:r>
      <w:r w:rsidR="00BA0A6D" w:rsidRPr="00BA0A6D">
        <w:rPr>
          <w:lang w:val="ro-MD"/>
        </w:rPr>
        <w:t xml:space="preserve">temperaturii locale, ca urmare a </w:t>
      </w:r>
      <w:r w:rsidRPr="00BA0A6D">
        <w:rPr>
          <w:lang w:val="ro-MD"/>
        </w:rPr>
        <w:t xml:space="preserve">diminuării </w:t>
      </w:r>
      <w:r w:rsidR="00BA0A6D" w:rsidRPr="00BA0A6D">
        <w:rPr>
          <w:lang w:val="ro-MD"/>
        </w:rPr>
        <w:t xml:space="preserve">sau opririi </w:t>
      </w:r>
      <w:r w:rsidRPr="00BA0A6D">
        <w:rPr>
          <w:lang w:val="ro-MD"/>
        </w:rPr>
        <w:t xml:space="preserve">fluxului </w:t>
      </w:r>
      <w:r w:rsidR="00BA0A6D" w:rsidRPr="00BA0A6D">
        <w:rPr>
          <w:lang w:val="ro-MD"/>
        </w:rPr>
        <w:t xml:space="preserve">sanguin, </w:t>
      </w:r>
      <w:r w:rsidRPr="00BA0A6D">
        <w:rPr>
          <w:lang w:val="ro-MD"/>
        </w:rPr>
        <w:t xml:space="preserve">reducerea aportului de </w:t>
      </w:r>
      <w:r w:rsidR="00BA0A6D" w:rsidRPr="00BA0A6D">
        <w:rPr>
          <w:lang w:val="ro-MD"/>
        </w:rPr>
        <w:t xml:space="preserve">oxigen cu tulburări grave ale metabolismului și energogenezei </w:t>
      </w:r>
      <w:r w:rsidRPr="00BA0A6D">
        <w:rPr>
          <w:lang w:val="ro-MD"/>
        </w:rPr>
        <w:t>în țesuturile afectate</w:t>
      </w:r>
      <w:r w:rsidR="00BA0A6D" w:rsidRPr="00BA0A6D">
        <w:rPr>
          <w:lang w:val="ro-MD"/>
        </w:rPr>
        <w:t>;</w:t>
      </w:r>
    </w:p>
    <w:p w14:paraId="1BF13E49" w14:textId="77777777" w:rsidR="007847DE" w:rsidRPr="00BA0A6D" w:rsidRDefault="00BA0A6D">
      <w:pPr>
        <w:numPr>
          <w:ilvl w:val="0"/>
          <w:numId w:val="17"/>
        </w:numPr>
        <w:tabs>
          <w:tab w:val="clear" w:pos="1320"/>
          <w:tab w:val="num" w:pos="360"/>
          <w:tab w:val="left" w:pos="3060"/>
        </w:tabs>
        <w:ind w:left="360"/>
        <w:jc w:val="both"/>
        <w:rPr>
          <w:lang w:val="ro-MD"/>
        </w:rPr>
      </w:pPr>
      <w:r w:rsidRPr="00BA0A6D">
        <w:rPr>
          <w:lang w:val="ro-MD"/>
        </w:rPr>
        <w:t xml:space="preserve">Tumefierea porțiunii cu stază, din cauza edemului local </w:t>
      </w:r>
      <w:r w:rsidR="00C947A5" w:rsidRPr="00BA0A6D">
        <w:rPr>
          <w:lang w:val="ro-MD"/>
        </w:rPr>
        <w:t>datorat presiunii hidrostatice crescute și creșterii filtrării transcapilare</w:t>
      </w:r>
      <w:r w:rsidRPr="00BA0A6D">
        <w:rPr>
          <w:lang w:val="ro-MD"/>
        </w:rPr>
        <w:t>;</w:t>
      </w:r>
    </w:p>
    <w:p w14:paraId="10EF4306" w14:textId="77777777" w:rsidR="007847DE" w:rsidRPr="00BA0A6D" w:rsidRDefault="00BA0A6D">
      <w:pPr>
        <w:numPr>
          <w:ilvl w:val="0"/>
          <w:numId w:val="17"/>
        </w:numPr>
        <w:tabs>
          <w:tab w:val="clear" w:pos="1320"/>
          <w:tab w:val="num" w:pos="360"/>
          <w:tab w:val="left" w:pos="3060"/>
        </w:tabs>
        <w:ind w:left="360"/>
        <w:jc w:val="both"/>
        <w:rPr>
          <w:lang w:val="ro-MD"/>
        </w:rPr>
      </w:pPr>
      <w:r w:rsidRPr="00BA0A6D">
        <w:rPr>
          <w:lang w:val="ro-MD"/>
        </w:rPr>
        <w:t xml:space="preserve">Cianoză din cauza </w:t>
      </w:r>
      <w:r w:rsidR="00C947A5" w:rsidRPr="00BA0A6D">
        <w:rPr>
          <w:lang w:val="ro-MD"/>
        </w:rPr>
        <w:t xml:space="preserve">vitezei reduse a sângelui </w:t>
      </w:r>
      <w:r w:rsidRPr="00BA0A6D">
        <w:rPr>
          <w:lang w:val="ro-MD"/>
        </w:rPr>
        <w:t xml:space="preserve">și a </w:t>
      </w:r>
      <w:r w:rsidR="00C947A5" w:rsidRPr="00BA0A6D">
        <w:rPr>
          <w:lang w:val="ro-MD"/>
        </w:rPr>
        <w:t xml:space="preserve">acumulării </w:t>
      </w:r>
      <w:r w:rsidRPr="00BA0A6D">
        <w:rPr>
          <w:lang w:val="ro-MD"/>
        </w:rPr>
        <w:t xml:space="preserve">de </w:t>
      </w:r>
      <w:r w:rsidR="00C947A5" w:rsidRPr="00BA0A6D">
        <w:rPr>
          <w:lang w:val="ro-MD"/>
        </w:rPr>
        <w:t xml:space="preserve">carbohemoglobină </w:t>
      </w:r>
      <w:r w:rsidRPr="00BA0A6D">
        <w:rPr>
          <w:lang w:val="ro-MD"/>
        </w:rPr>
        <w:t>în vase;</w:t>
      </w:r>
    </w:p>
    <w:p w14:paraId="45EB021D" w14:textId="77777777" w:rsidR="007847DE" w:rsidRPr="00BA0A6D" w:rsidRDefault="00BA0A6D">
      <w:pPr>
        <w:numPr>
          <w:ilvl w:val="0"/>
          <w:numId w:val="17"/>
        </w:numPr>
        <w:tabs>
          <w:tab w:val="clear" w:pos="1320"/>
          <w:tab w:val="num" w:pos="360"/>
          <w:tab w:val="left" w:pos="3060"/>
        </w:tabs>
        <w:ind w:left="360"/>
        <w:jc w:val="both"/>
        <w:rPr>
          <w:lang w:val="ro-MD"/>
        </w:rPr>
      </w:pPr>
      <w:r w:rsidRPr="00BA0A6D">
        <w:rPr>
          <w:lang w:val="ro-MD"/>
        </w:rPr>
        <w:t xml:space="preserve">Microhemoragii ca urmare a presiunii hidrostatice </w:t>
      </w:r>
      <w:r w:rsidR="00C947A5" w:rsidRPr="00BA0A6D">
        <w:rPr>
          <w:lang w:val="ro-MD"/>
        </w:rPr>
        <w:t xml:space="preserve">ridicate </w:t>
      </w:r>
      <w:r w:rsidRPr="00BA0A6D">
        <w:rPr>
          <w:lang w:val="ro-MD"/>
        </w:rPr>
        <w:t xml:space="preserve">la nivelul microvaselor, </w:t>
      </w:r>
      <w:r w:rsidR="00C947A5" w:rsidRPr="00BA0A6D">
        <w:rPr>
          <w:lang w:val="ro-MD"/>
        </w:rPr>
        <w:t xml:space="preserve">precum și a </w:t>
      </w:r>
      <w:r w:rsidR="00782F22" w:rsidRPr="00BA0A6D">
        <w:rPr>
          <w:lang w:val="ro-MD"/>
        </w:rPr>
        <w:t xml:space="preserve">hiperpermeabilității </w:t>
      </w:r>
      <w:r w:rsidR="00C947A5" w:rsidRPr="00BA0A6D">
        <w:rPr>
          <w:lang w:val="ro-MD"/>
        </w:rPr>
        <w:t>vaselor cu extravazări ale eritrocitelor</w:t>
      </w:r>
      <w:r w:rsidR="001E0C20" w:rsidRPr="00BA0A6D">
        <w:rPr>
          <w:lang w:val="ro-MD"/>
        </w:rPr>
        <w:t>.</w:t>
      </w:r>
    </w:p>
    <w:p w14:paraId="63BCF091" w14:textId="77777777" w:rsidR="007847DE" w:rsidRPr="00BA0A6D" w:rsidRDefault="00BA0A6D">
      <w:pPr>
        <w:tabs>
          <w:tab w:val="left" w:pos="3060"/>
        </w:tabs>
        <w:jc w:val="both"/>
        <w:rPr>
          <w:lang w:val="ro-MD"/>
        </w:rPr>
      </w:pPr>
      <w:r w:rsidRPr="00BA0A6D">
        <w:rPr>
          <w:b/>
          <w:lang w:val="ro-MD"/>
        </w:rPr>
        <w:t xml:space="preserve">  Consecințe</w:t>
      </w:r>
      <w:r w:rsidRPr="00BA0A6D">
        <w:rPr>
          <w:lang w:val="ro-MD"/>
        </w:rPr>
        <w:t xml:space="preserve">. În </w:t>
      </w:r>
      <w:r w:rsidR="00C947A5" w:rsidRPr="00BA0A6D">
        <w:rPr>
          <w:lang w:val="ro-MD"/>
        </w:rPr>
        <w:t xml:space="preserve">zona </w:t>
      </w:r>
      <w:r w:rsidRPr="00BA0A6D">
        <w:rPr>
          <w:lang w:val="ro-MD"/>
        </w:rPr>
        <w:t xml:space="preserve">țesutului cu stază sanguină, </w:t>
      </w:r>
      <w:r w:rsidR="00C947A5" w:rsidRPr="00BA0A6D">
        <w:rPr>
          <w:lang w:val="ro-MD"/>
        </w:rPr>
        <w:t xml:space="preserve">hipoperfuzia </w:t>
      </w:r>
      <w:r w:rsidRPr="00BA0A6D">
        <w:rPr>
          <w:lang w:val="ro-MD"/>
        </w:rPr>
        <w:t xml:space="preserve">și hipoxia pronunțată determină tulburări metabolice grave, însoțite de </w:t>
      </w:r>
      <w:r w:rsidR="00C947A5" w:rsidRPr="00BA0A6D">
        <w:rPr>
          <w:lang w:val="ro-MD"/>
        </w:rPr>
        <w:t xml:space="preserve">leziuni </w:t>
      </w:r>
      <w:r w:rsidRPr="00BA0A6D">
        <w:rPr>
          <w:lang w:val="ro-MD"/>
        </w:rPr>
        <w:t xml:space="preserve">celulare, distrofie celulară, necrobioză, necroză, inflamație, atrofie, scleroză. Dintre consecințele generale </w:t>
      </w:r>
      <w:r w:rsidR="00C947A5" w:rsidRPr="00BA0A6D">
        <w:rPr>
          <w:lang w:val="ro-MD"/>
        </w:rPr>
        <w:t xml:space="preserve">ale stazei trebuie menționate </w:t>
      </w:r>
      <w:r w:rsidRPr="00BA0A6D">
        <w:rPr>
          <w:lang w:val="ro-MD"/>
        </w:rPr>
        <w:t xml:space="preserve">intoxicația </w:t>
      </w:r>
      <w:r w:rsidR="00C947A5" w:rsidRPr="00BA0A6D">
        <w:rPr>
          <w:lang w:val="ro-MD"/>
        </w:rPr>
        <w:t>resorbtivă</w:t>
      </w:r>
      <w:r w:rsidRPr="00BA0A6D">
        <w:rPr>
          <w:lang w:val="ro-MD"/>
        </w:rPr>
        <w:t xml:space="preserve">, coagulopatia.  </w:t>
      </w:r>
    </w:p>
    <w:p w14:paraId="6265E94E" w14:textId="77777777" w:rsidR="007847DE" w:rsidRPr="00BA0A6D" w:rsidRDefault="00BA0A6D">
      <w:pPr>
        <w:tabs>
          <w:tab w:val="left" w:pos="3060"/>
        </w:tabs>
        <w:jc w:val="both"/>
        <w:rPr>
          <w:lang w:val="ro-MD"/>
        </w:rPr>
      </w:pPr>
      <w:r w:rsidRPr="00BA0A6D">
        <w:rPr>
          <w:b/>
          <w:lang w:val="ro-MD"/>
        </w:rPr>
        <w:t xml:space="preserve">  Semnificație </w:t>
      </w:r>
      <w:r w:rsidR="00C947A5" w:rsidRPr="00BA0A6D">
        <w:rPr>
          <w:b/>
          <w:lang w:val="ro-MD"/>
        </w:rPr>
        <w:t>biologică</w:t>
      </w:r>
      <w:r w:rsidRPr="00BA0A6D">
        <w:rPr>
          <w:lang w:val="ro-MD"/>
        </w:rPr>
        <w:t xml:space="preserve">. Staza are un caracter biologic negativ, cu consecințe grave și daune ireversibile </w:t>
      </w:r>
      <w:r w:rsidR="00C947A5" w:rsidRPr="00BA0A6D">
        <w:rPr>
          <w:lang w:val="ro-MD"/>
        </w:rPr>
        <w:t>în țesuturile afectate</w:t>
      </w:r>
      <w:r w:rsidRPr="00BA0A6D">
        <w:rPr>
          <w:lang w:val="ro-MD"/>
        </w:rPr>
        <w:t xml:space="preserve">. </w:t>
      </w:r>
    </w:p>
    <w:p w14:paraId="7AB42E1F" w14:textId="77777777" w:rsidR="00BF120F" w:rsidRPr="00BA0A6D" w:rsidRDefault="00BF120F" w:rsidP="00595DC6">
      <w:pPr>
        <w:tabs>
          <w:tab w:val="left" w:pos="3060"/>
        </w:tabs>
        <w:jc w:val="both"/>
        <w:rPr>
          <w:lang w:val="ro-MD"/>
        </w:rPr>
      </w:pPr>
    </w:p>
    <w:p w14:paraId="6D5A64D4" w14:textId="77777777" w:rsidR="007847DE" w:rsidRPr="00BA0A6D" w:rsidRDefault="00BA0A6D">
      <w:pPr>
        <w:tabs>
          <w:tab w:val="left" w:pos="3060"/>
        </w:tabs>
        <w:jc w:val="center"/>
        <w:rPr>
          <w:b/>
          <w:sz w:val="28"/>
          <w:szCs w:val="28"/>
          <w:lang w:val="ro-MD"/>
        </w:rPr>
      </w:pPr>
      <w:r w:rsidRPr="00BA0A6D">
        <w:rPr>
          <w:b/>
          <w:sz w:val="28"/>
          <w:szCs w:val="28"/>
          <w:lang w:val="ro-MD"/>
        </w:rPr>
        <w:t>Tulburări reologice ale sângelui</w:t>
      </w:r>
    </w:p>
    <w:p w14:paraId="3FDB05BD" w14:textId="77777777" w:rsidR="007847DE" w:rsidRPr="00BA0A6D" w:rsidRDefault="00BA0A6D">
      <w:pPr>
        <w:tabs>
          <w:tab w:val="left" w:pos="3060"/>
        </w:tabs>
        <w:jc w:val="both"/>
        <w:rPr>
          <w:lang w:val="ro-MD"/>
        </w:rPr>
      </w:pPr>
      <w:r w:rsidRPr="00BA0A6D">
        <w:rPr>
          <w:lang w:val="ro-MD"/>
        </w:rPr>
        <w:t xml:space="preserve">           Proprietățile reologice ale sângelui reprezintă capacitatea acestuia de a rămâne lichid și de a curge prin vase și sunt determinate, în special, de vâscozitatea sângelui și de stabilitatea suspensiei de celule sanguine și alte componente.   </w:t>
      </w:r>
    </w:p>
    <w:p w14:paraId="5077ECB7" w14:textId="77777777" w:rsidR="007847DE" w:rsidRPr="00BA0A6D" w:rsidRDefault="00BA0A6D">
      <w:pPr>
        <w:tabs>
          <w:tab w:val="left" w:pos="3060"/>
        </w:tabs>
        <w:jc w:val="both"/>
        <w:rPr>
          <w:lang w:val="ro-MD"/>
        </w:rPr>
      </w:pPr>
      <w:r w:rsidRPr="00BA0A6D">
        <w:rPr>
          <w:lang w:val="ro-MD"/>
        </w:rPr>
        <w:t xml:space="preserve">              Proprietățile reologice sunt determinate de mulți factori:</w:t>
      </w:r>
    </w:p>
    <w:p w14:paraId="23C10625" w14:textId="77777777" w:rsidR="007847DE" w:rsidRPr="00BA0A6D" w:rsidRDefault="00BA0A6D">
      <w:pPr>
        <w:tabs>
          <w:tab w:val="left" w:pos="3060"/>
        </w:tabs>
        <w:jc w:val="both"/>
        <w:rPr>
          <w:lang w:val="ro-MD"/>
        </w:rPr>
      </w:pPr>
      <w:r w:rsidRPr="00BA0A6D">
        <w:rPr>
          <w:lang w:val="ro-MD"/>
        </w:rPr>
        <w:t xml:space="preserve">       1) Concentrația și masa moleculară a substanțelor simple dizolvate în plasmă; </w:t>
      </w:r>
    </w:p>
    <w:p w14:paraId="3F156EDE" w14:textId="77777777" w:rsidR="007847DE" w:rsidRPr="00BA0A6D" w:rsidRDefault="00BA0A6D">
      <w:pPr>
        <w:tabs>
          <w:tab w:val="left" w:pos="3060"/>
        </w:tabs>
        <w:jc w:val="both"/>
        <w:rPr>
          <w:lang w:val="ro-MD"/>
        </w:rPr>
      </w:pPr>
      <w:r w:rsidRPr="00BA0A6D">
        <w:rPr>
          <w:lang w:val="ro-MD"/>
        </w:rPr>
        <w:t xml:space="preserve">       2) Concentrația, masa moleculară și sarcina proteinei plasmatice;</w:t>
      </w:r>
    </w:p>
    <w:p w14:paraId="344B01AE" w14:textId="77777777" w:rsidR="007847DE" w:rsidRPr="00BA0A6D" w:rsidRDefault="00BA0A6D">
      <w:pPr>
        <w:tabs>
          <w:tab w:val="left" w:pos="3060"/>
        </w:tabs>
        <w:jc w:val="both"/>
        <w:rPr>
          <w:lang w:val="ro-MD"/>
        </w:rPr>
      </w:pPr>
      <w:r w:rsidRPr="00BA0A6D">
        <w:rPr>
          <w:lang w:val="ro-MD"/>
        </w:rPr>
        <w:t xml:space="preserve">       3) Concentrația, forma, dimensiunea și sarcina celulelor sanguine suspendate în plasmă;</w:t>
      </w:r>
    </w:p>
    <w:p w14:paraId="3C8C518B" w14:textId="77777777" w:rsidR="007847DE" w:rsidRPr="00BA0A6D" w:rsidRDefault="00BA0A6D">
      <w:pPr>
        <w:tabs>
          <w:tab w:val="left" w:pos="3060"/>
        </w:tabs>
        <w:jc w:val="both"/>
        <w:rPr>
          <w:lang w:val="ro-MD"/>
        </w:rPr>
      </w:pPr>
      <w:r w:rsidRPr="00BA0A6D">
        <w:rPr>
          <w:lang w:val="ro-MD"/>
        </w:rPr>
        <w:lastRenderedPageBreak/>
        <w:t xml:space="preserve">       4) Interacțiunea celulelor sanguine între ele și cu pereții vasculari;</w:t>
      </w:r>
    </w:p>
    <w:p w14:paraId="6E211976" w14:textId="77777777" w:rsidR="007847DE" w:rsidRPr="00BA0A6D" w:rsidRDefault="00BA0A6D">
      <w:pPr>
        <w:tabs>
          <w:tab w:val="left" w:pos="3060"/>
        </w:tabs>
        <w:jc w:val="both"/>
        <w:rPr>
          <w:lang w:val="ro-MD"/>
        </w:rPr>
      </w:pPr>
      <w:r w:rsidRPr="00BA0A6D">
        <w:rPr>
          <w:lang w:val="ro-MD"/>
        </w:rPr>
        <w:t xml:space="preserve">       5 ) Diametrul și proprietățile mecanice ale vaselor;</w:t>
      </w:r>
    </w:p>
    <w:p w14:paraId="06DAA727" w14:textId="77777777" w:rsidR="007847DE" w:rsidRPr="00BA0A6D" w:rsidRDefault="00BA0A6D">
      <w:pPr>
        <w:tabs>
          <w:tab w:val="left" w:pos="3060"/>
        </w:tabs>
        <w:jc w:val="both"/>
        <w:rPr>
          <w:lang w:val="ro-MD"/>
        </w:rPr>
      </w:pPr>
      <w:r w:rsidRPr="00BA0A6D">
        <w:rPr>
          <w:lang w:val="ro-MD"/>
        </w:rPr>
        <w:t xml:space="preserve">          În condiții obișnuite, sângele reprezintă o suspensie stabilă de celule în plasmă. Stabilitatea suspensiei se datorează sarcinii electrice negative a eritrocitelor și trombocitelor, precum și proprietăților antiadezive și antiagregante ale trombocitelor, raportului constant dintre fracțiunile proteice plasmatice și vitezei stabile a sângelui. Creșterea nivelului de globulină și/sau fibrinogen în sânge duce la absorbția acestora pe suprafața eritrocitelor, reducând sarcina lor negativă și diminuând stabilitatea suspensiei sanguine cu agregarea eritrocitelor. Scăderea vitezei sângelui agravează acest proces.  </w:t>
      </w:r>
    </w:p>
    <w:p w14:paraId="0D4B2A36" w14:textId="77777777" w:rsidR="007847DE" w:rsidRPr="00BA0A6D" w:rsidRDefault="00BA0A6D">
      <w:pPr>
        <w:tabs>
          <w:tab w:val="left" w:pos="3060"/>
        </w:tabs>
        <w:jc w:val="both"/>
        <w:rPr>
          <w:lang w:val="ro-MD"/>
        </w:rPr>
      </w:pPr>
      <w:r w:rsidRPr="00BA0A6D">
        <w:rPr>
          <w:lang w:val="ro-MD"/>
        </w:rPr>
        <w:t xml:space="preserve">              Prin frecarea moleculelor de substanțe și a particulelor de sânge între ele și cu pereții vasculari sunt generate forțe care se opun fluxului sanguin. Rezistența opusă de sânge acestor forțe este direct proporțională cu vâscozitatea. Vâscozitatea sângelui și particularitățile vaselor (diametru, endoteliu) determină în mare măsură rezistența periferică, respectiv presiunea arterială, acestea având un rol important în hemodinamică. Vâscozitatea relativă se determină prin compararea vitezei de curgere a sângelui cu viteza de curgere a apei prin tuburi capilare. Vâscozitatea apei este acceptată convențional ca fiind egală cu 1, vâscozitatea sângelui este de 4,6 (bărbați 4,7, femei 4,4), dar vâscozitatea plasmei este de 1,86. Deci, prezența celulelor sanguine reprezintă factorul principal, care determină vâscozitatea sângelui. </w:t>
      </w:r>
    </w:p>
    <w:p w14:paraId="179EFF16" w14:textId="77777777" w:rsidR="007847DE" w:rsidRPr="00BA0A6D" w:rsidRDefault="00BA0A6D">
      <w:pPr>
        <w:tabs>
          <w:tab w:val="left" w:pos="3060"/>
        </w:tabs>
        <w:jc w:val="both"/>
        <w:rPr>
          <w:lang w:val="ro-MD"/>
        </w:rPr>
      </w:pPr>
      <w:r w:rsidRPr="00BA0A6D">
        <w:rPr>
          <w:lang w:val="ro-MD"/>
        </w:rPr>
        <w:t xml:space="preserve">             Vâscozitatea crescută a sângelui se poate datora reducerii volumului de plasmă sau creșterii concentrației și volumului total al componentelor sanguine din plasmă (celule, proteine). În ambele cazuri, există hemoconcentrare cu creșterea vâscozității sângelui și rezistență periferică ridicată. Volumul de plasmă scade în caz de deshidratare severă ca în vărsături sau diaree (holeră, dizenterie și salmonela), arsuri masive și profunde cu translocații hidrice intra și extracorporale, hipertermie severă cu transpirație abundentă, intoxicații cu gaze toxice de război care determină arsuri chimice la nivelul plămânilor și acumulare de lichid în țesutul pulmonar (până la 10 litri), diureză forțată în absența restituirii parentale a apei în intoxicații. Creșterea numărului de celule sanguine este caracteristică eritrocitozei absolute, în cazul intensificării eritropoiezei ca reacție compensatorie, precum și în leucemie. În aceste condiții, există hematocrit crescut, sângele devine vâscos, scade viteza sângelui, poate fi agregare eritrocitară și trombogeneză. În general, acest proces este reversibil, dar în cazurile severe de deshidratare sau policitemie leucemică, când există o rezistență periferică considerabil crescută, poate duce la hipertrofia inimii cu insuficiență cardiacă.</w:t>
      </w:r>
    </w:p>
    <w:p w14:paraId="49AC9B93" w14:textId="77777777" w:rsidR="007847DE" w:rsidRPr="00BA0A6D" w:rsidRDefault="00BA0A6D">
      <w:pPr>
        <w:tabs>
          <w:tab w:val="left" w:pos="3060"/>
        </w:tabs>
        <w:jc w:val="both"/>
        <w:rPr>
          <w:lang w:val="ro-MD"/>
        </w:rPr>
      </w:pPr>
      <w:r w:rsidRPr="00BA0A6D">
        <w:rPr>
          <w:lang w:val="ro-MD"/>
        </w:rPr>
        <w:t xml:space="preserve">              Diminuarea vâscozității sângelui - hidremia - apare în cazul creșterii părții lichide a sângelui sau al diminuării concentrației de celule sanguine. Volumul plasmatic în raport cu volumul celulelor sanguine este crescut în disfuncțiile renale, în timpul reabsorbției rapide a edemelor, în cazul transfuziei masive de plasmă sau de componente sanguine pentru recuperarea volumului sanguin circulant. Volumul celulelor sanguine scade în caz de anemie sau de hemoragii masive.</w:t>
      </w:r>
    </w:p>
    <w:p w14:paraId="7DD93329" w14:textId="77777777" w:rsidR="007847DE" w:rsidRPr="00BA0A6D" w:rsidRDefault="00BA0A6D">
      <w:pPr>
        <w:tabs>
          <w:tab w:val="left" w:pos="3060"/>
        </w:tabs>
        <w:jc w:val="both"/>
        <w:rPr>
          <w:lang w:val="ro-MD"/>
        </w:rPr>
      </w:pPr>
      <w:r w:rsidRPr="00BA0A6D">
        <w:rPr>
          <w:lang w:val="ro-MD"/>
        </w:rPr>
        <w:t xml:space="preserve">      Una dintre formele de tulburări reologice ale sângelui, frecvent întâlnită</w:t>
      </w:r>
      <w:r w:rsidR="00782F22" w:rsidRPr="00BA0A6D">
        <w:rPr>
          <w:lang w:val="ro-MD"/>
        </w:rPr>
        <w:t xml:space="preserve">, </w:t>
      </w:r>
      <w:r w:rsidRPr="00BA0A6D">
        <w:rPr>
          <w:lang w:val="ro-MD"/>
        </w:rPr>
        <w:t xml:space="preserve">este reprezentată de tulburările de stabilitate a elementelor sângelui, denumite </w:t>
      </w:r>
      <w:bookmarkStart w:id="10" w:name="_Hlk177738373"/>
      <w:r w:rsidR="00C75E7A" w:rsidRPr="00766F0F">
        <w:rPr>
          <w:i/>
          <w:iCs/>
          <w:color w:val="000000"/>
          <w:lang w:val="ro-MD"/>
        </w:rPr>
        <w:t>sludge</w:t>
      </w:r>
      <w:bookmarkEnd w:id="10"/>
      <w:r w:rsidR="00C75E7A" w:rsidRPr="00766F0F">
        <w:rPr>
          <w:color w:val="000000"/>
          <w:lang w:val="ro-MD"/>
        </w:rPr>
        <w:t xml:space="preserve"> (nămol). </w:t>
      </w:r>
      <w:r w:rsidR="00766F0F">
        <w:rPr>
          <w:i/>
          <w:iCs/>
          <w:color w:val="000000"/>
          <w:lang w:val="ro-MD"/>
        </w:rPr>
        <w:t>S</w:t>
      </w:r>
      <w:r w:rsidR="00C75E7A" w:rsidRPr="00C75E7A">
        <w:rPr>
          <w:i/>
          <w:iCs/>
          <w:color w:val="000000"/>
          <w:lang w:val="ro-MD"/>
        </w:rPr>
        <w:t>ludge</w:t>
      </w:r>
      <w:r w:rsidR="00C75E7A" w:rsidRPr="00BA0A6D">
        <w:rPr>
          <w:lang w:val="ro-MD"/>
        </w:rPr>
        <w:t xml:space="preserve"> </w:t>
      </w:r>
      <w:r w:rsidRPr="00BA0A6D">
        <w:rPr>
          <w:lang w:val="ro-MD"/>
        </w:rPr>
        <w:t>duce la creșterea vâscozității sângelui, dar în același timp poate fi el însuși o consecință a creșterii primare a vâscozității sângelui. Esența constă în agregarea eritrocitelor și formarea de coloane de eritrocite care constau din unele eritrocite, precum și adăugarea de trombocite și leucocite și formarea de conglomerate de diverse forme și dimensiuni care obstrucționează vasele de sânge. Aglutinarea și agregarea intravasculară a celulelor sanguine este cunoscută de mult timp (Haller, 1754; Lister, 1858), dar acest fenomen a fost studiat, demonstrat și denumit pentru prima dată nămol de către Knisely (1941).</w:t>
      </w:r>
      <w:r w:rsidR="00C75E7A" w:rsidRPr="00766F0F">
        <w:rPr>
          <w:i/>
          <w:iCs/>
          <w:color w:val="000000"/>
          <w:lang w:val="ro-MD"/>
        </w:rPr>
        <w:t xml:space="preserve"> </w:t>
      </w:r>
      <w:r w:rsidR="00766F0F">
        <w:rPr>
          <w:i/>
          <w:iCs/>
          <w:lang w:val="ro-MD"/>
        </w:rPr>
        <w:t>S</w:t>
      </w:r>
      <w:r w:rsidR="00C75E7A" w:rsidRPr="00C75E7A">
        <w:rPr>
          <w:i/>
          <w:iCs/>
          <w:lang w:val="ro-MD"/>
        </w:rPr>
        <w:t>ludge</w:t>
      </w:r>
      <w:r w:rsidRPr="00BA0A6D">
        <w:rPr>
          <w:lang w:val="ro-MD"/>
        </w:rPr>
        <w:t xml:space="preserve"> </w:t>
      </w:r>
      <w:r w:rsidR="00C75E7A">
        <w:rPr>
          <w:lang w:val="ro-MD"/>
        </w:rPr>
        <w:t>s</w:t>
      </w:r>
      <w:r w:rsidRPr="00BA0A6D">
        <w:rPr>
          <w:lang w:val="ro-MD"/>
        </w:rPr>
        <w:t xml:space="preserve">e deosebește de staza capilară prin faptul că în </w:t>
      </w:r>
      <w:r w:rsidR="00766F0F" w:rsidRPr="00766F0F">
        <w:rPr>
          <w:i/>
          <w:iCs/>
          <w:color w:val="000000"/>
          <w:lang w:val="ro-MD"/>
        </w:rPr>
        <w:t>sludge</w:t>
      </w:r>
      <w:r w:rsidR="00766F0F" w:rsidRPr="00BA0A6D">
        <w:rPr>
          <w:lang w:val="ro-MD"/>
        </w:rPr>
        <w:t xml:space="preserve"> </w:t>
      </w:r>
      <w:r w:rsidRPr="00BA0A6D">
        <w:rPr>
          <w:lang w:val="ro-MD"/>
        </w:rPr>
        <w:t xml:space="preserve">agregarea eritrocitelor are loc nu numai în capilare, ci și în vase cu calibru diferit, inclusiv vene și artere. Clinic, acest fenomen se manifestă prin creșterea vitezei de sedimentare a eritrocitelor (ESR). </w:t>
      </w:r>
    </w:p>
    <w:p w14:paraId="108CA728" w14:textId="77777777" w:rsidR="007847DE" w:rsidRPr="00BA0A6D" w:rsidRDefault="00BA0A6D">
      <w:pPr>
        <w:tabs>
          <w:tab w:val="left" w:pos="3060"/>
        </w:tabs>
        <w:jc w:val="both"/>
        <w:rPr>
          <w:lang w:val="ro-MD"/>
        </w:rPr>
      </w:pPr>
      <w:r w:rsidRPr="00BA0A6D">
        <w:rPr>
          <w:lang w:val="ro-MD"/>
        </w:rPr>
        <w:t xml:space="preserve">     </w:t>
      </w:r>
      <w:r w:rsidR="00766F0F">
        <w:rPr>
          <w:i/>
          <w:iCs/>
          <w:color w:val="000000"/>
          <w:lang w:val="ro-MD"/>
        </w:rPr>
        <w:t>S</w:t>
      </w:r>
      <w:r w:rsidR="00C75E7A" w:rsidRPr="00C75E7A">
        <w:rPr>
          <w:i/>
          <w:iCs/>
          <w:color w:val="000000"/>
          <w:lang w:val="ro-MD"/>
        </w:rPr>
        <w:t>ludge</w:t>
      </w:r>
      <w:r w:rsidRPr="00BA0A6D">
        <w:rPr>
          <w:lang w:val="ro-MD"/>
        </w:rPr>
        <w:t xml:space="preserve"> poate fi cauzat de tulburări hemodinamice centrale sau regionale (insuficiență cardiacă, stază venoasă și ischemie); creșterea vâscozității sângelui (hemoconcentrare, hiperproteinemie, policitemie); hipotermie sau hipertermie, arsuri sau mușcături de ger; intoxicații cu arseniu, cadmiu, eter, cloroform; embolie gazoasă sau lipidică; diverse forme de șoc, oligurie, insuficiență vasculară acută, afecțiuni asociate cu creșterea nivelului de fibrinogen și globuline în sânge, concomitent cu scăderea albuminelor (macroglobulinemie, diabet zaharat, cardiopatie ischemică). </w:t>
      </w:r>
      <w:r w:rsidR="00766F0F">
        <w:rPr>
          <w:i/>
          <w:iCs/>
          <w:color w:val="000000"/>
          <w:lang w:val="ro-MD"/>
        </w:rPr>
        <w:t>S</w:t>
      </w:r>
      <w:r w:rsidR="00C75E7A" w:rsidRPr="00C75E7A">
        <w:rPr>
          <w:i/>
          <w:iCs/>
          <w:color w:val="000000"/>
          <w:lang w:val="ro-MD"/>
        </w:rPr>
        <w:t>ludge</w:t>
      </w:r>
      <w:r w:rsidR="00C75E7A" w:rsidRPr="00BA0A6D">
        <w:rPr>
          <w:lang w:val="ro-MD"/>
        </w:rPr>
        <w:t xml:space="preserve"> </w:t>
      </w:r>
      <w:r w:rsidRPr="00BA0A6D">
        <w:rPr>
          <w:lang w:val="ro-MD"/>
        </w:rPr>
        <w:t xml:space="preserve">poate fi indus prin administrarea intravenoasă de substanțe macromoleculare (dextran, proteine denaturate, metilceluloză), ADP, ATP, alcool etilic, trombină, serotonină, noradrenalină, bradikinină. </w:t>
      </w:r>
    </w:p>
    <w:p w14:paraId="7EF5555C" w14:textId="77777777" w:rsidR="007847DE" w:rsidRPr="00BA0A6D" w:rsidRDefault="00BA0A6D">
      <w:pPr>
        <w:tabs>
          <w:tab w:val="left" w:pos="3060"/>
        </w:tabs>
        <w:jc w:val="both"/>
        <w:rPr>
          <w:lang w:val="ro-MD"/>
        </w:rPr>
      </w:pPr>
      <w:r w:rsidRPr="00BA0A6D">
        <w:rPr>
          <w:lang w:val="ro-MD"/>
        </w:rPr>
        <w:lastRenderedPageBreak/>
        <w:t xml:space="preserve">          În funcție de caracterul său, </w:t>
      </w:r>
      <w:r w:rsidR="00C75E7A" w:rsidRPr="00C75E7A">
        <w:rPr>
          <w:i/>
          <w:iCs/>
          <w:color w:val="000000"/>
          <w:lang w:val="ro-MD"/>
        </w:rPr>
        <w:t>sludge</w:t>
      </w:r>
      <w:r w:rsidR="00C75E7A" w:rsidRPr="00BA0A6D">
        <w:rPr>
          <w:lang w:val="ro-MD"/>
        </w:rPr>
        <w:t xml:space="preserve"> </w:t>
      </w:r>
      <w:r w:rsidRPr="00BA0A6D">
        <w:rPr>
          <w:lang w:val="ro-MD"/>
        </w:rPr>
        <w:t xml:space="preserve">poate fi reversibil, dacă există doar agregare a celulelor sanguine, și ireversibil, dacă există aglutinare. </w:t>
      </w:r>
    </w:p>
    <w:p w14:paraId="24D8B497" w14:textId="77777777" w:rsidR="007847DE" w:rsidRPr="00BA0A6D" w:rsidRDefault="00BA0A6D">
      <w:pPr>
        <w:tabs>
          <w:tab w:val="left" w:pos="3060"/>
        </w:tabs>
        <w:jc w:val="both"/>
        <w:rPr>
          <w:lang w:val="ro-MD"/>
        </w:rPr>
      </w:pPr>
      <w:r w:rsidRPr="00BA0A6D">
        <w:rPr>
          <w:lang w:val="ro-MD"/>
        </w:rPr>
        <w:t xml:space="preserve">      În funcție de dimensiunea și forma conglomeratelor și de densitatea eritrocitelor, pot exista următoarele tipuri de</w:t>
      </w:r>
      <w:r w:rsidR="00C75E7A" w:rsidRPr="00766F0F">
        <w:rPr>
          <w:i/>
          <w:iCs/>
          <w:color w:val="000000"/>
          <w:lang w:val="ro-MD"/>
        </w:rPr>
        <w:t xml:space="preserve"> </w:t>
      </w:r>
      <w:r w:rsidR="00C75E7A" w:rsidRPr="00C75E7A">
        <w:rPr>
          <w:i/>
          <w:iCs/>
          <w:color w:val="000000"/>
          <w:lang w:val="ro-MD"/>
        </w:rPr>
        <w:t>sludge</w:t>
      </w:r>
      <w:r w:rsidRPr="00BA0A6D">
        <w:rPr>
          <w:lang w:val="ro-MD"/>
        </w:rPr>
        <w:t>:</w:t>
      </w:r>
    </w:p>
    <w:p w14:paraId="2894DC99" w14:textId="77777777" w:rsidR="007847DE" w:rsidRPr="00BA0A6D" w:rsidRDefault="00BA0A6D">
      <w:pPr>
        <w:tabs>
          <w:tab w:val="left" w:pos="3060"/>
        </w:tabs>
        <w:jc w:val="both"/>
        <w:rPr>
          <w:lang w:val="ro-MD"/>
        </w:rPr>
      </w:pPr>
      <w:r w:rsidRPr="00BA0A6D">
        <w:rPr>
          <w:lang w:val="ro-MD"/>
        </w:rPr>
        <w:t xml:space="preserve">       a) </w:t>
      </w:r>
      <w:r w:rsidR="00C75E7A" w:rsidRPr="00C75E7A">
        <w:rPr>
          <w:i/>
          <w:iCs/>
          <w:color w:val="000000"/>
          <w:lang w:val="ro-MD"/>
        </w:rPr>
        <w:t>sludge</w:t>
      </w:r>
      <w:r w:rsidR="00C75E7A" w:rsidRPr="00BA0A6D">
        <w:rPr>
          <w:i/>
          <w:lang w:val="ro-MD"/>
        </w:rPr>
        <w:t xml:space="preserve"> </w:t>
      </w:r>
      <w:r w:rsidRPr="00BA0A6D">
        <w:rPr>
          <w:i/>
          <w:lang w:val="ro-MD"/>
        </w:rPr>
        <w:t xml:space="preserve">clasic </w:t>
      </w:r>
      <w:r w:rsidRPr="00BA0A6D">
        <w:rPr>
          <w:lang w:val="ro-MD"/>
        </w:rPr>
        <w:t>- agregatele au dimensiuni mari, formă neregulată și densitate mare a eritrocitelor, se dezvoltă în cazul obstrucției vaselor.</w:t>
      </w:r>
    </w:p>
    <w:p w14:paraId="71DFA7F4" w14:textId="77777777" w:rsidR="007847DE" w:rsidRPr="00BA0A6D" w:rsidRDefault="00BA0A6D">
      <w:pPr>
        <w:tabs>
          <w:tab w:val="left" w:pos="3060"/>
        </w:tabs>
        <w:jc w:val="both"/>
        <w:rPr>
          <w:lang w:val="ro-MD"/>
        </w:rPr>
      </w:pPr>
      <w:r w:rsidRPr="00BA0A6D">
        <w:rPr>
          <w:lang w:val="ro-MD"/>
        </w:rPr>
        <w:t xml:space="preserve">       b) </w:t>
      </w:r>
      <w:r w:rsidR="00C75E7A" w:rsidRPr="00C75E7A">
        <w:rPr>
          <w:i/>
          <w:iCs/>
          <w:color w:val="000000"/>
          <w:lang w:val="ro-MD"/>
        </w:rPr>
        <w:t>sludge</w:t>
      </w:r>
      <w:r w:rsidR="00C75E7A" w:rsidRPr="00BA0A6D">
        <w:rPr>
          <w:i/>
          <w:lang w:val="ro-MD"/>
        </w:rPr>
        <w:t xml:space="preserve"> </w:t>
      </w:r>
      <w:r w:rsidRPr="00BA0A6D">
        <w:rPr>
          <w:i/>
          <w:lang w:val="ro-MD"/>
        </w:rPr>
        <w:t xml:space="preserve">dextranic </w:t>
      </w:r>
      <w:r w:rsidRPr="00BA0A6D">
        <w:rPr>
          <w:lang w:val="ro-MD"/>
        </w:rPr>
        <w:t>- agregatele au dimensiuni variate, formă rotundă, densitate eritrocitară mare; se dezvoltă la administrarea intravenoasă a macromolecularului dextran (o polizaharidă produsă prin acțiunea bacteriilor asupra zaharozei: utilizată ca înlocuitor al plasmei în transfuziile de sânge);</w:t>
      </w:r>
    </w:p>
    <w:p w14:paraId="2C3B3BB2" w14:textId="77777777" w:rsidR="007847DE" w:rsidRPr="00BA0A6D" w:rsidRDefault="00BA0A6D">
      <w:pPr>
        <w:tabs>
          <w:tab w:val="left" w:pos="3060"/>
        </w:tabs>
        <w:jc w:val="both"/>
        <w:rPr>
          <w:lang w:val="ro-MD"/>
        </w:rPr>
      </w:pPr>
      <w:r w:rsidRPr="00BA0A6D">
        <w:rPr>
          <w:lang w:val="ro-MD"/>
        </w:rPr>
        <w:t xml:space="preserve">       c) </w:t>
      </w:r>
      <w:r w:rsidR="00C75E7A" w:rsidRPr="00C75E7A">
        <w:rPr>
          <w:i/>
          <w:iCs/>
          <w:color w:val="000000"/>
          <w:lang w:val="ro-MD"/>
        </w:rPr>
        <w:t>sludge</w:t>
      </w:r>
      <w:r w:rsidR="00C75E7A" w:rsidRPr="00BA0A6D">
        <w:rPr>
          <w:i/>
          <w:lang w:val="ro-MD"/>
        </w:rPr>
        <w:t xml:space="preserve"> </w:t>
      </w:r>
      <w:r w:rsidRPr="00BA0A6D">
        <w:rPr>
          <w:i/>
          <w:lang w:val="ro-MD"/>
        </w:rPr>
        <w:t xml:space="preserve">amorf </w:t>
      </w:r>
      <w:r w:rsidRPr="00BA0A6D">
        <w:rPr>
          <w:lang w:val="ro-MD"/>
        </w:rPr>
        <w:t>- cantitate enormă de agregate mici cu formă granulară formate din câteva eritrocite; se dezvoltă la administrarea intravenoasă de alcool etilic, ADP, ATP, trombină, serotonină și noradrenalină.</w:t>
      </w:r>
    </w:p>
    <w:p w14:paraId="776DDF79" w14:textId="77777777" w:rsidR="007847DE" w:rsidRPr="00BA0A6D" w:rsidRDefault="00BA0A6D">
      <w:pPr>
        <w:tabs>
          <w:tab w:val="left" w:pos="3060"/>
        </w:tabs>
        <w:jc w:val="both"/>
        <w:rPr>
          <w:lang w:val="ro-MD"/>
        </w:rPr>
      </w:pPr>
      <w:r w:rsidRPr="00BA0A6D">
        <w:rPr>
          <w:lang w:val="ro-MD"/>
        </w:rPr>
        <w:t xml:space="preserve">            În diferite tipuri de fenomen de</w:t>
      </w:r>
      <w:r w:rsidR="00C75E7A" w:rsidRPr="00766F0F">
        <w:rPr>
          <w:i/>
          <w:iCs/>
          <w:color w:val="000000"/>
          <w:lang w:val="ro-MD"/>
        </w:rPr>
        <w:t xml:space="preserve"> </w:t>
      </w:r>
      <w:r w:rsidR="00C75E7A" w:rsidRPr="00C75E7A">
        <w:rPr>
          <w:i/>
          <w:iCs/>
          <w:color w:val="000000"/>
          <w:lang w:val="ro-MD"/>
        </w:rPr>
        <w:t>sludge</w:t>
      </w:r>
      <w:r w:rsidRPr="00BA0A6D">
        <w:rPr>
          <w:lang w:val="ro-MD"/>
        </w:rPr>
        <w:t xml:space="preserve">, dimensiunile agregatelor diferă de la 10x10 până la 100x200 µ. Procesul intravascular de agregare poate avea un caracter local sau generalizat și se desfășoară într-o anumită ordine. Inițial, agregatele se formează în capilare și venule din trombocite și chilomicroni, care se fixează pe peretele vascular sau sunt transportate de fluxul sanguin în alte regiuni, unde provoacă alte focare de agregare. În cele din urmă, acest proces implică formarea de agregate din eritrocite, mai întâi în venule și apoi în arteriole, ceea ce duce la reducerea vitezei sângelui, agravând astfel și mai mult microcirculația. </w:t>
      </w:r>
    </w:p>
    <w:p w14:paraId="4D230D8E" w14:textId="77777777" w:rsidR="007847DE" w:rsidRPr="00BA0A6D" w:rsidRDefault="00BA0A6D">
      <w:pPr>
        <w:tabs>
          <w:tab w:val="left" w:pos="3060"/>
        </w:tabs>
        <w:jc w:val="both"/>
        <w:rPr>
          <w:lang w:val="ro-MD"/>
        </w:rPr>
      </w:pPr>
      <w:r w:rsidRPr="00BA0A6D">
        <w:rPr>
          <w:lang w:val="ro-MD"/>
        </w:rPr>
        <w:t xml:space="preserve">          Patogenia agregării intravasculare a eritrocitelor se explică prin: activarea celulară și eliberarea de substanțe cu o puternică acțiune pro-agregantă (ADP, tromboxan, kinină, histamină); diminuarea sarcinii electrice negative la nivelul suprafeței externe a celulelor sanguine datorită creșterii concentrației de cationi de potasiu, calciu, magneziu eliberați din celulele lezate, precum și în condițiile asociate cu creșterea nivelului de proteine macromoleculare din plasmă (fibrinogen și globuline). În plus, adsorbția miceliului proteic pe suprafața eritrocitelor duce la sedimentarea acestora și favorizează procesul de adeziune, agregare și aglutinare.</w:t>
      </w:r>
    </w:p>
    <w:p w14:paraId="54CBF04E" w14:textId="77777777" w:rsidR="00766F0F" w:rsidRDefault="00766F0F">
      <w:pPr>
        <w:tabs>
          <w:tab w:val="left" w:pos="3060"/>
        </w:tabs>
        <w:jc w:val="both"/>
        <w:rPr>
          <w:lang w:val="ro-MD"/>
        </w:rPr>
      </w:pPr>
      <w:r>
        <w:rPr>
          <w:i/>
          <w:iCs/>
          <w:color w:val="000000"/>
          <w:lang w:val="ro-MD"/>
        </w:rPr>
        <w:t>S</w:t>
      </w:r>
      <w:r w:rsidR="00C75E7A" w:rsidRPr="00C75E7A">
        <w:rPr>
          <w:i/>
          <w:iCs/>
          <w:color w:val="000000"/>
          <w:lang w:val="ro-MD"/>
        </w:rPr>
        <w:t>ludge</w:t>
      </w:r>
      <w:r w:rsidR="00C75E7A" w:rsidRPr="00BA0A6D">
        <w:rPr>
          <w:lang w:val="ro-MD"/>
        </w:rPr>
        <w:t xml:space="preserve"> </w:t>
      </w:r>
      <w:r w:rsidR="00BA0A6D" w:rsidRPr="00BA0A6D">
        <w:rPr>
          <w:lang w:val="ro-MD"/>
        </w:rPr>
        <w:t xml:space="preserve">localizat duce la </w:t>
      </w:r>
      <w:r w:rsidR="009A694E" w:rsidRPr="00BA0A6D">
        <w:rPr>
          <w:lang w:val="ro-MD"/>
        </w:rPr>
        <w:t xml:space="preserve">tulburări </w:t>
      </w:r>
      <w:r w:rsidR="00BA0A6D" w:rsidRPr="00BA0A6D">
        <w:rPr>
          <w:lang w:val="ro-MD"/>
        </w:rPr>
        <w:t xml:space="preserve">circulatorii regionale </w:t>
      </w:r>
      <w:r w:rsidR="009A694E" w:rsidRPr="00BA0A6D">
        <w:rPr>
          <w:lang w:val="ro-MD"/>
        </w:rPr>
        <w:t>(stază, ischemie, hiperemie venoasă</w:t>
      </w:r>
      <w:r w:rsidR="00BA0A6D" w:rsidRPr="00BA0A6D">
        <w:rPr>
          <w:lang w:val="ro-MD"/>
        </w:rPr>
        <w:t xml:space="preserve">). </w:t>
      </w:r>
      <w:r w:rsidR="00DF0C13" w:rsidRPr="00BA0A6D">
        <w:rPr>
          <w:lang w:val="ro-MD"/>
        </w:rPr>
        <w:t xml:space="preserve">Ca urmare, există o </w:t>
      </w:r>
      <w:r w:rsidR="00BA0A6D" w:rsidRPr="00BA0A6D">
        <w:rPr>
          <w:lang w:val="ro-MD"/>
        </w:rPr>
        <w:t>perfuzie</w:t>
      </w:r>
      <w:r w:rsidR="00DF0C13" w:rsidRPr="00BA0A6D">
        <w:rPr>
          <w:lang w:val="ro-MD"/>
        </w:rPr>
        <w:t xml:space="preserve"> redusă în </w:t>
      </w:r>
      <w:r w:rsidR="00BA0A6D" w:rsidRPr="00BA0A6D">
        <w:rPr>
          <w:lang w:val="ro-MD"/>
        </w:rPr>
        <w:t xml:space="preserve">capilare, unde circulă doar plasmă, care determină inhibarea </w:t>
      </w:r>
      <w:r w:rsidR="00DF0C13" w:rsidRPr="00BA0A6D">
        <w:rPr>
          <w:lang w:val="ro-MD"/>
        </w:rPr>
        <w:t xml:space="preserve">și descuamarea </w:t>
      </w:r>
      <w:r w:rsidR="00BA0A6D" w:rsidRPr="00BA0A6D">
        <w:rPr>
          <w:lang w:val="ro-MD"/>
        </w:rPr>
        <w:t xml:space="preserve">endoteliului, fenomen </w:t>
      </w:r>
      <w:r w:rsidR="00DF0C13" w:rsidRPr="00BA0A6D">
        <w:rPr>
          <w:lang w:val="ro-MD"/>
        </w:rPr>
        <w:t xml:space="preserve">care este </w:t>
      </w:r>
      <w:r w:rsidR="00BA0A6D" w:rsidRPr="00BA0A6D">
        <w:rPr>
          <w:lang w:val="ro-MD"/>
        </w:rPr>
        <w:t xml:space="preserve">agravat de reacția acidă a </w:t>
      </w:r>
      <w:r w:rsidR="00DF0C13" w:rsidRPr="00BA0A6D">
        <w:rPr>
          <w:lang w:val="ro-MD"/>
        </w:rPr>
        <w:t xml:space="preserve">mediului, acumularea de reziduuri metabolice și </w:t>
      </w:r>
      <w:r w:rsidR="00BA0A6D" w:rsidRPr="00BA0A6D">
        <w:rPr>
          <w:lang w:val="ro-MD"/>
        </w:rPr>
        <w:t xml:space="preserve">substanțe biologic active (serotonină, histamină) eliberate </w:t>
      </w:r>
      <w:r w:rsidR="00DF0C13" w:rsidRPr="00BA0A6D">
        <w:rPr>
          <w:lang w:val="ro-MD"/>
        </w:rPr>
        <w:t xml:space="preserve">prin degranularea </w:t>
      </w:r>
      <w:r w:rsidR="00BA0A6D" w:rsidRPr="00BA0A6D">
        <w:rPr>
          <w:lang w:val="ro-MD"/>
        </w:rPr>
        <w:t xml:space="preserve">bazofilelor </w:t>
      </w:r>
      <w:r w:rsidR="009A694E" w:rsidRPr="00BA0A6D">
        <w:rPr>
          <w:lang w:val="ro-MD"/>
        </w:rPr>
        <w:t xml:space="preserve">tisulare </w:t>
      </w:r>
      <w:r w:rsidR="00BA0A6D" w:rsidRPr="00BA0A6D">
        <w:rPr>
          <w:lang w:val="ro-MD"/>
        </w:rPr>
        <w:t xml:space="preserve">din </w:t>
      </w:r>
      <w:r w:rsidR="00DF0C13" w:rsidRPr="00BA0A6D">
        <w:rPr>
          <w:lang w:val="ro-MD"/>
        </w:rPr>
        <w:t xml:space="preserve">țesuturile adiacente. </w:t>
      </w:r>
    </w:p>
    <w:p w14:paraId="2ECEB382" w14:textId="77777777" w:rsidR="007847DE" w:rsidRPr="00BA0A6D" w:rsidRDefault="00BA0A6D">
      <w:pPr>
        <w:tabs>
          <w:tab w:val="left" w:pos="3060"/>
        </w:tabs>
        <w:jc w:val="both"/>
        <w:rPr>
          <w:lang w:val="ro-MD"/>
        </w:rPr>
      </w:pPr>
      <w:r w:rsidRPr="00BA0A6D">
        <w:rPr>
          <w:lang w:val="ro-MD"/>
        </w:rPr>
        <w:t xml:space="preserve">Permeabilitatea vasculară </w:t>
      </w:r>
      <w:r w:rsidR="00DF0C13" w:rsidRPr="00BA0A6D">
        <w:rPr>
          <w:lang w:val="ro-MD"/>
        </w:rPr>
        <w:t xml:space="preserve">crescută </w:t>
      </w:r>
      <w:r w:rsidRPr="00BA0A6D">
        <w:rPr>
          <w:lang w:val="ro-MD"/>
        </w:rPr>
        <w:t xml:space="preserve">și extravazările </w:t>
      </w:r>
      <w:r w:rsidR="00DF0C13" w:rsidRPr="00BA0A6D">
        <w:rPr>
          <w:lang w:val="ro-MD"/>
        </w:rPr>
        <w:t xml:space="preserve">de </w:t>
      </w:r>
      <w:r w:rsidRPr="00BA0A6D">
        <w:rPr>
          <w:lang w:val="ro-MD"/>
        </w:rPr>
        <w:t xml:space="preserve">lichid </w:t>
      </w:r>
      <w:r w:rsidR="00DF0C13" w:rsidRPr="00BA0A6D">
        <w:rPr>
          <w:lang w:val="ro-MD"/>
        </w:rPr>
        <w:t xml:space="preserve">din vasele de </w:t>
      </w:r>
      <w:r w:rsidRPr="00BA0A6D">
        <w:rPr>
          <w:lang w:val="ro-MD"/>
        </w:rPr>
        <w:t xml:space="preserve">sânge contribuie și mai mult </w:t>
      </w:r>
      <w:r w:rsidR="009A694E" w:rsidRPr="00BA0A6D">
        <w:rPr>
          <w:lang w:val="ro-MD"/>
        </w:rPr>
        <w:t xml:space="preserve">la </w:t>
      </w:r>
      <w:r w:rsidR="00DF0C13" w:rsidRPr="00BA0A6D">
        <w:rPr>
          <w:lang w:val="ro-MD"/>
        </w:rPr>
        <w:t xml:space="preserve">creșterea vâscozității sângelui cu reducerea vitezei de </w:t>
      </w:r>
      <w:r w:rsidRPr="00BA0A6D">
        <w:rPr>
          <w:lang w:val="ro-MD"/>
        </w:rPr>
        <w:t xml:space="preserve">circulație, </w:t>
      </w:r>
      <w:r w:rsidR="00DF0C13" w:rsidRPr="00BA0A6D">
        <w:rPr>
          <w:lang w:val="ro-MD"/>
        </w:rPr>
        <w:t xml:space="preserve">agravând astfel </w:t>
      </w:r>
      <w:r w:rsidRPr="00BA0A6D">
        <w:rPr>
          <w:lang w:val="ro-MD"/>
        </w:rPr>
        <w:t xml:space="preserve">fenomenul de nămol. Pe fondul </w:t>
      </w:r>
      <w:r w:rsidR="009A694E" w:rsidRPr="00BA0A6D">
        <w:rPr>
          <w:lang w:val="ro-MD"/>
        </w:rPr>
        <w:t xml:space="preserve">acestor modificări, </w:t>
      </w:r>
      <w:r w:rsidR="00DF0C13" w:rsidRPr="00BA0A6D">
        <w:rPr>
          <w:lang w:val="ro-MD"/>
        </w:rPr>
        <w:t xml:space="preserve">există un </w:t>
      </w:r>
      <w:r w:rsidRPr="00BA0A6D">
        <w:rPr>
          <w:lang w:val="ro-MD"/>
        </w:rPr>
        <w:t xml:space="preserve">metabolism vascular-interstițial </w:t>
      </w:r>
      <w:r w:rsidR="00DF0C13" w:rsidRPr="00BA0A6D">
        <w:rPr>
          <w:lang w:val="ro-MD"/>
        </w:rPr>
        <w:t>redus</w:t>
      </w:r>
      <w:r w:rsidRPr="00BA0A6D">
        <w:rPr>
          <w:lang w:val="ro-MD"/>
        </w:rPr>
        <w:t xml:space="preserve">, hipoxie tisulară, </w:t>
      </w:r>
      <w:r w:rsidR="009A694E" w:rsidRPr="00BA0A6D">
        <w:rPr>
          <w:lang w:val="ro-MD"/>
        </w:rPr>
        <w:t xml:space="preserve">scăderea energogenezei </w:t>
      </w:r>
      <w:r w:rsidRPr="00BA0A6D">
        <w:rPr>
          <w:lang w:val="ro-MD"/>
        </w:rPr>
        <w:t xml:space="preserve">și </w:t>
      </w:r>
      <w:r w:rsidR="009A694E" w:rsidRPr="00BA0A6D">
        <w:rPr>
          <w:lang w:val="ro-MD"/>
        </w:rPr>
        <w:t xml:space="preserve">disfuncții ale organelor </w:t>
      </w:r>
      <w:r w:rsidRPr="00BA0A6D">
        <w:rPr>
          <w:lang w:val="ro-MD"/>
        </w:rPr>
        <w:t xml:space="preserve">și </w:t>
      </w:r>
      <w:r w:rsidR="009A694E" w:rsidRPr="00BA0A6D">
        <w:rPr>
          <w:lang w:val="ro-MD"/>
        </w:rPr>
        <w:t>sistemelor de organe</w:t>
      </w:r>
      <w:r w:rsidRPr="00BA0A6D">
        <w:rPr>
          <w:lang w:val="ro-MD"/>
        </w:rPr>
        <w:t xml:space="preserve">. Complexul de </w:t>
      </w:r>
      <w:r w:rsidR="009A694E" w:rsidRPr="00BA0A6D">
        <w:rPr>
          <w:lang w:val="ro-MD"/>
        </w:rPr>
        <w:t>modificări fiziopatologice ale microcirculației, care se dezvoltă în cazul agregării vasculare și care se caracterizează prin reducerea proceselor tofice tisulare</w:t>
      </w:r>
      <w:r w:rsidRPr="00BA0A6D">
        <w:rPr>
          <w:lang w:val="ro-MD"/>
        </w:rPr>
        <w:t xml:space="preserve">, se numește </w:t>
      </w:r>
      <w:r w:rsidRPr="00BA0A6D">
        <w:rPr>
          <w:i/>
          <w:lang w:val="ro-MD"/>
        </w:rPr>
        <w:t xml:space="preserve">insuficiență </w:t>
      </w:r>
      <w:r w:rsidR="009A694E" w:rsidRPr="00BA0A6D">
        <w:rPr>
          <w:i/>
          <w:lang w:val="ro-MD"/>
        </w:rPr>
        <w:t>capilaro-trofică</w:t>
      </w:r>
      <w:r w:rsidRPr="00BA0A6D">
        <w:rPr>
          <w:lang w:val="ro-MD"/>
        </w:rPr>
        <w:t xml:space="preserve">. Astfel, </w:t>
      </w:r>
      <w:r w:rsidR="00821629" w:rsidRPr="00821629">
        <w:rPr>
          <w:i/>
          <w:iCs/>
          <w:color w:val="000000"/>
          <w:lang w:val="ro-MD"/>
        </w:rPr>
        <w:t>sludge</w:t>
      </w:r>
      <w:r w:rsidRPr="00BA0A6D">
        <w:rPr>
          <w:lang w:val="ro-MD"/>
        </w:rPr>
        <w:t xml:space="preserve">, care inițial se </w:t>
      </w:r>
      <w:r w:rsidR="008B7B34" w:rsidRPr="00BA0A6D">
        <w:rPr>
          <w:lang w:val="ro-MD"/>
        </w:rPr>
        <w:t xml:space="preserve">dezvoltă </w:t>
      </w:r>
      <w:r w:rsidRPr="00BA0A6D">
        <w:rPr>
          <w:lang w:val="ro-MD"/>
        </w:rPr>
        <w:t xml:space="preserve">ca o reacție locală la </w:t>
      </w:r>
      <w:r w:rsidR="009A694E" w:rsidRPr="00BA0A6D">
        <w:rPr>
          <w:lang w:val="ro-MD"/>
        </w:rPr>
        <w:t xml:space="preserve">leziune, în dinamică </w:t>
      </w:r>
      <w:r w:rsidRPr="00BA0A6D">
        <w:rPr>
          <w:lang w:val="ro-MD"/>
        </w:rPr>
        <w:t xml:space="preserve">poate </w:t>
      </w:r>
      <w:r w:rsidR="009A694E" w:rsidRPr="00BA0A6D">
        <w:rPr>
          <w:lang w:val="ro-MD"/>
        </w:rPr>
        <w:t xml:space="preserve">deveni o reacție sistemică sau chiar </w:t>
      </w:r>
      <w:r w:rsidRPr="00BA0A6D">
        <w:rPr>
          <w:lang w:val="ro-MD"/>
        </w:rPr>
        <w:t xml:space="preserve">un răspuns general al </w:t>
      </w:r>
      <w:r w:rsidR="009A694E" w:rsidRPr="00BA0A6D">
        <w:rPr>
          <w:lang w:val="ro-MD"/>
        </w:rPr>
        <w:t>organismului</w:t>
      </w:r>
      <w:r w:rsidRPr="00BA0A6D">
        <w:rPr>
          <w:lang w:val="ro-MD"/>
        </w:rPr>
        <w:t>.</w:t>
      </w:r>
    </w:p>
    <w:p w14:paraId="4AC94D87" w14:textId="77777777" w:rsidR="007847DE" w:rsidRPr="00BA0A6D" w:rsidRDefault="00BA0A6D">
      <w:pPr>
        <w:tabs>
          <w:tab w:val="left" w:pos="3060"/>
        </w:tabs>
        <w:jc w:val="both"/>
        <w:rPr>
          <w:lang w:val="ro-MD"/>
        </w:rPr>
      </w:pPr>
      <w:r w:rsidRPr="00BA0A6D">
        <w:rPr>
          <w:lang w:val="ro-MD"/>
        </w:rPr>
        <w:t xml:space="preserve">      Consecințele </w:t>
      </w:r>
      <w:r w:rsidR="00821629" w:rsidRPr="00821629">
        <w:rPr>
          <w:i/>
          <w:iCs/>
          <w:color w:val="000000"/>
          <w:lang w:val="ro-MD"/>
        </w:rPr>
        <w:t>sludge</w:t>
      </w:r>
      <w:r w:rsidR="00821629" w:rsidRPr="00BA0A6D">
        <w:rPr>
          <w:lang w:val="ro-MD"/>
        </w:rPr>
        <w:t xml:space="preserve"> </w:t>
      </w:r>
      <w:r w:rsidRPr="00BA0A6D">
        <w:rPr>
          <w:lang w:val="ro-MD"/>
        </w:rPr>
        <w:t xml:space="preserve">sunt tulburări ale </w:t>
      </w:r>
      <w:r w:rsidR="009A694E" w:rsidRPr="00BA0A6D">
        <w:rPr>
          <w:lang w:val="ro-MD"/>
        </w:rPr>
        <w:t>circulației</w:t>
      </w:r>
      <w:r w:rsidR="00766F0F">
        <w:rPr>
          <w:lang w:val="ro-MD"/>
        </w:rPr>
        <w:t xml:space="preserve"> </w:t>
      </w:r>
      <w:r w:rsidRPr="00BA0A6D">
        <w:rPr>
          <w:lang w:val="ro-MD"/>
        </w:rPr>
        <w:t xml:space="preserve">sanguine locale </w:t>
      </w:r>
      <w:r w:rsidR="009A694E" w:rsidRPr="00BA0A6D">
        <w:rPr>
          <w:lang w:val="ro-MD"/>
        </w:rPr>
        <w:t xml:space="preserve">(stază și ischemie), </w:t>
      </w:r>
      <w:r w:rsidRPr="00BA0A6D">
        <w:rPr>
          <w:lang w:val="ro-MD"/>
        </w:rPr>
        <w:t xml:space="preserve">tulburări </w:t>
      </w:r>
      <w:r w:rsidR="009A694E" w:rsidRPr="00BA0A6D">
        <w:rPr>
          <w:lang w:val="ro-MD"/>
        </w:rPr>
        <w:t xml:space="preserve">trofice </w:t>
      </w:r>
      <w:r w:rsidRPr="00BA0A6D">
        <w:rPr>
          <w:lang w:val="ro-MD"/>
        </w:rPr>
        <w:t xml:space="preserve">și energogenetice, </w:t>
      </w:r>
      <w:r w:rsidR="009A694E" w:rsidRPr="00BA0A6D">
        <w:rPr>
          <w:lang w:val="ro-MD"/>
        </w:rPr>
        <w:t xml:space="preserve">leziuni </w:t>
      </w:r>
      <w:r w:rsidRPr="00BA0A6D">
        <w:rPr>
          <w:lang w:val="ro-MD"/>
        </w:rPr>
        <w:t xml:space="preserve">celulare, necroză, inflamație.                  </w:t>
      </w:r>
    </w:p>
    <w:p w14:paraId="27B022F0" w14:textId="77777777" w:rsidR="00617C37" w:rsidRPr="00BA0A6D" w:rsidRDefault="00617C37" w:rsidP="00595DC6">
      <w:pPr>
        <w:tabs>
          <w:tab w:val="left" w:pos="3060"/>
        </w:tabs>
        <w:jc w:val="both"/>
        <w:rPr>
          <w:lang w:val="ro-MD"/>
        </w:rPr>
      </w:pPr>
    </w:p>
    <w:p w14:paraId="2B39246F" w14:textId="77777777" w:rsidR="007847DE" w:rsidRPr="00BA0A6D" w:rsidRDefault="00BA2DD6">
      <w:pPr>
        <w:tabs>
          <w:tab w:val="left" w:pos="3060"/>
        </w:tabs>
        <w:jc w:val="center"/>
        <w:rPr>
          <w:b/>
          <w:sz w:val="28"/>
          <w:szCs w:val="28"/>
          <w:lang w:val="ro-MD"/>
        </w:rPr>
      </w:pPr>
      <w:r w:rsidRPr="00BA0A6D">
        <w:rPr>
          <w:b/>
          <w:sz w:val="28"/>
          <w:szCs w:val="28"/>
          <w:lang w:val="ro-MD"/>
        </w:rPr>
        <w:t xml:space="preserve">Hemostazia și </w:t>
      </w:r>
      <w:r w:rsidR="00BA0A6D" w:rsidRPr="00BA0A6D">
        <w:rPr>
          <w:b/>
          <w:sz w:val="28"/>
          <w:szCs w:val="28"/>
          <w:lang w:val="ro-MD"/>
        </w:rPr>
        <w:t>tromboza</w:t>
      </w:r>
    </w:p>
    <w:p w14:paraId="4A378898" w14:textId="5176C89E" w:rsidR="007847DE" w:rsidRPr="00BA0A6D" w:rsidRDefault="00B62FD1">
      <w:pPr>
        <w:tabs>
          <w:tab w:val="left" w:pos="426"/>
          <w:tab w:val="left" w:pos="3060"/>
        </w:tabs>
        <w:jc w:val="both"/>
        <w:rPr>
          <w:sz w:val="20"/>
          <w:szCs w:val="20"/>
          <w:lang w:val="ro-MD"/>
        </w:rPr>
      </w:pPr>
      <w:r>
        <w:rPr>
          <w:bCs/>
          <w:noProof/>
          <w:lang w:val="ro-MD"/>
        </w:rPr>
        <w:drawing>
          <wp:inline distT="0" distB="0" distL="0" distR="0" wp14:anchorId="222D941F" wp14:editId="30769D21">
            <wp:extent cx="390525" cy="3048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00BA0A6D" w:rsidRPr="00BA0A6D">
        <w:rPr>
          <w:sz w:val="20"/>
          <w:szCs w:val="20"/>
          <w:lang w:val="ro-MD"/>
        </w:rPr>
        <w:t xml:space="preserve">               Hemostazia normală este o consecință a proceselor strâns reglementate care mențin sângele într-o stare fluidă în vasele normale, dar permit și formarea rapidă a unui cheag hemostatic la locul unei leziuni vasculare. Contrapartea patologică a hemostazei este tromboza; aceasta implică formarea unui cheag de sânge (tromb) în interiorul vaselor intacte. Atât hemostaza, cât și tromboza implică trei componente: peretele vascular (în special endoteliul), trombocitele și cascada de coagulare. </w:t>
      </w:r>
    </w:p>
    <w:p w14:paraId="4F8019FE" w14:textId="77777777" w:rsidR="007847DE" w:rsidRPr="00BA0A6D" w:rsidRDefault="00BA0A6D">
      <w:pPr>
        <w:tabs>
          <w:tab w:val="left" w:pos="3060"/>
        </w:tabs>
        <w:jc w:val="center"/>
        <w:rPr>
          <w:b/>
          <w:sz w:val="20"/>
          <w:szCs w:val="20"/>
          <w:lang w:val="ro-MD"/>
        </w:rPr>
      </w:pPr>
      <w:r w:rsidRPr="00BA0A6D">
        <w:rPr>
          <w:b/>
          <w:sz w:val="20"/>
          <w:szCs w:val="20"/>
          <w:lang w:val="ro-MD"/>
        </w:rPr>
        <w:t>HEMOSTAZIE NORMALĂ</w:t>
      </w:r>
    </w:p>
    <w:p w14:paraId="0071F8E6" w14:textId="77777777" w:rsidR="007847DE" w:rsidRPr="00BA0A6D" w:rsidRDefault="00BA0A6D">
      <w:pPr>
        <w:tabs>
          <w:tab w:val="left" w:pos="3060"/>
        </w:tabs>
        <w:jc w:val="both"/>
        <w:rPr>
          <w:sz w:val="20"/>
          <w:szCs w:val="20"/>
          <w:lang w:val="ro-MD"/>
        </w:rPr>
      </w:pPr>
      <w:r w:rsidRPr="00BA0A6D">
        <w:rPr>
          <w:sz w:val="20"/>
          <w:szCs w:val="20"/>
          <w:lang w:val="ro-MD"/>
        </w:rPr>
        <w:t xml:space="preserve">      - După leziunea inițială, există o scurtă perioadă de vasoconstricție arteriolară mediată de mecanisme neurogenice reflexe și amplificată de secreția locală de factori precum endotelina (un vasoconstrictor puternic derivat din endoteliu). Cu toate acestea, efectul este trecător, iar sângerarea s-ar relua dacă nu ar interveni activarea sistemului plachetar și a sistemului de coagulare.</w:t>
      </w:r>
    </w:p>
    <w:p w14:paraId="2F6637F1" w14:textId="77777777" w:rsidR="007847DE" w:rsidRPr="00BA0A6D" w:rsidRDefault="00BA0A6D">
      <w:pPr>
        <w:tabs>
          <w:tab w:val="left" w:pos="3060"/>
        </w:tabs>
        <w:jc w:val="both"/>
        <w:rPr>
          <w:sz w:val="20"/>
          <w:szCs w:val="20"/>
          <w:lang w:val="ro-MD"/>
        </w:rPr>
      </w:pPr>
      <w:r w:rsidRPr="00BA0A6D">
        <w:rPr>
          <w:sz w:val="20"/>
          <w:szCs w:val="20"/>
          <w:lang w:val="ro-MD"/>
        </w:rPr>
        <w:t xml:space="preserve">       - Leziunile endoteliale expun </w:t>
      </w:r>
      <w:r w:rsidRPr="00BA0A6D">
        <w:rPr>
          <w:i/>
          <w:sz w:val="20"/>
          <w:szCs w:val="20"/>
          <w:lang w:val="ro-MD"/>
        </w:rPr>
        <w:t xml:space="preserve">matricea extracelulară subendotelială (ECM) </w:t>
      </w:r>
      <w:r w:rsidRPr="00BA0A6D">
        <w:rPr>
          <w:sz w:val="20"/>
          <w:szCs w:val="20"/>
          <w:lang w:val="ro-MD"/>
        </w:rPr>
        <w:t>extrem de trombogenă</w:t>
      </w:r>
      <w:r w:rsidRPr="00BA0A6D">
        <w:rPr>
          <w:i/>
          <w:sz w:val="20"/>
          <w:szCs w:val="20"/>
          <w:lang w:val="ro-MD"/>
        </w:rPr>
        <w:t xml:space="preserve">, </w:t>
      </w:r>
      <w:r w:rsidRPr="00BA0A6D">
        <w:rPr>
          <w:sz w:val="20"/>
          <w:szCs w:val="20"/>
          <w:lang w:val="ro-MD"/>
        </w:rPr>
        <w:t xml:space="preserve">facilitând aderența și activarea trombocitelor. Activarea trombocitelor duce la o schimbare dramatică a formei (de la discuri mici rotunjite la plăci plate cu o suprafață semnificativ crescută), precum și la eliberarea de granule secretorii. În câteva minute, produsele </w:t>
      </w:r>
      <w:r w:rsidRPr="00BA0A6D">
        <w:rPr>
          <w:sz w:val="20"/>
          <w:szCs w:val="20"/>
          <w:lang w:val="ro-MD"/>
        </w:rPr>
        <w:lastRenderedPageBreak/>
        <w:t xml:space="preserve">secretate recrutează alte trombocite (agregare) pentru a forma un dop hemostatic; acest proces este denumit </w:t>
      </w:r>
      <w:r w:rsidRPr="00BA0A6D">
        <w:rPr>
          <w:i/>
          <w:sz w:val="20"/>
          <w:szCs w:val="20"/>
          <w:lang w:val="ro-MD"/>
        </w:rPr>
        <w:t>hemostază primară</w:t>
      </w:r>
      <w:r w:rsidRPr="00BA0A6D">
        <w:rPr>
          <w:sz w:val="20"/>
          <w:szCs w:val="20"/>
          <w:lang w:val="ro-MD"/>
        </w:rPr>
        <w:t>.</w:t>
      </w:r>
    </w:p>
    <w:p w14:paraId="7F7CEEB7" w14:textId="77777777" w:rsidR="007847DE" w:rsidRPr="00BA0A6D" w:rsidRDefault="00BA0A6D">
      <w:pPr>
        <w:tabs>
          <w:tab w:val="left" w:pos="3060"/>
        </w:tabs>
        <w:jc w:val="both"/>
        <w:rPr>
          <w:sz w:val="20"/>
          <w:szCs w:val="20"/>
          <w:lang w:val="ro-MD"/>
        </w:rPr>
      </w:pPr>
      <w:r w:rsidRPr="00BA0A6D">
        <w:rPr>
          <w:sz w:val="20"/>
          <w:szCs w:val="20"/>
          <w:lang w:val="ro-MD"/>
        </w:rPr>
        <w:t xml:space="preserve">      - Factorul tisular este, de asemenea, expus la locul leziunii. Cunoscut și ca factor III și </w:t>
      </w:r>
      <w:r w:rsidRPr="00BA0A6D">
        <w:rPr>
          <w:i/>
          <w:sz w:val="20"/>
          <w:szCs w:val="20"/>
          <w:lang w:val="ro-MD"/>
        </w:rPr>
        <w:t xml:space="preserve">tromboplastină, </w:t>
      </w:r>
      <w:r w:rsidRPr="00BA0A6D">
        <w:rPr>
          <w:sz w:val="20"/>
          <w:szCs w:val="20"/>
          <w:lang w:val="ro-MD"/>
        </w:rPr>
        <w:t>factorul tisular este o glicoproteină procoagulantă legată de membrană, sintetizată de celulele endoteliale. Acesta acționează împreună cu factorul VII (a se vedea mai jos) ca principal inițiator in vivo al cascadei de coagulare, culminând în cele din urmă cu producerea de trombină. Trombina scindează fibrinogenul circulant în fibrină insolubilă, creând o rețea de fibrină, și induce, de asemenea, recrutarea și activarea suplimentară a trombocitelor. Această secvență, numită hemostază secundară, consolidează blocul plachetar inițial.</w:t>
      </w:r>
    </w:p>
    <w:p w14:paraId="76DEE9D6" w14:textId="77777777" w:rsidR="007847DE" w:rsidRPr="00BA0A6D" w:rsidRDefault="00BA0A6D">
      <w:pPr>
        <w:tabs>
          <w:tab w:val="left" w:pos="3060"/>
        </w:tabs>
        <w:jc w:val="both"/>
        <w:rPr>
          <w:sz w:val="20"/>
          <w:szCs w:val="20"/>
          <w:lang w:val="ro-MD"/>
        </w:rPr>
      </w:pPr>
      <w:r w:rsidRPr="00BA0A6D">
        <w:rPr>
          <w:sz w:val="20"/>
          <w:szCs w:val="20"/>
          <w:lang w:val="ro-MD"/>
        </w:rPr>
        <w:t xml:space="preserve">        - Fibrina polimerizată și agregatele plachetare formează un dop solid, permanent, pentru a preveni orice hemoragie suplimentară. În acest stadiu, mecanismele de contrareglare (de exemplu, activatorul tisular al plasminogenului, t-PA) sunt puse în mișcare pentru a limita dopul hemostatic la locul leziunii.</w:t>
      </w:r>
    </w:p>
    <w:p w14:paraId="60BDA902" w14:textId="77777777" w:rsidR="0046657C" w:rsidRPr="00BA0A6D" w:rsidRDefault="00BA0A6D" w:rsidP="0046657C">
      <w:pPr>
        <w:tabs>
          <w:tab w:val="left" w:pos="3060"/>
        </w:tabs>
        <w:jc w:val="both"/>
        <w:rPr>
          <w:lang w:val="ro-MD"/>
        </w:rPr>
      </w:pPr>
      <w:r w:rsidRPr="00BA0A6D">
        <w:rPr>
          <w:lang w:val="ro-MD"/>
        </w:rPr>
        <w:t xml:space="preserve"> </w:t>
      </w:r>
    </w:p>
    <w:p w14:paraId="67098BB7" w14:textId="7A8D049B" w:rsidR="0046657C" w:rsidRPr="00BA0A6D" w:rsidRDefault="001E0C20" w:rsidP="0046657C">
      <w:pPr>
        <w:tabs>
          <w:tab w:val="left" w:pos="3060"/>
        </w:tabs>
        <w:jc w:val="both"/>
        <w:rPr>
          <w:lang w:val="ro-MD"/>
        </w:rPr>
      </w:pPr>
      <w:r w:rsidRPr="00BA0A6D">
        <w:rPr>
          <w:lang w:val="ro-MD"/>
        </w:rPr>
        <w:t xml:space="preserve">                               </w:t>
      </w:r>
      <w:r w:rsidR="00B62FD1">
        <w:rPr>
          <w:noProof/>
          <w:lang w:val="ro-MD"/>
        </w:rPr>
        <w:drawing>
          <wp:inline distT="0" distB="0" distL="0" distR="0" wp14:anchorId="49981AF0" wp14:editId="6E602C36">
            <wp:extent cx="3743325" cy="49149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4914900"/>
                    </a:xfrm>
                    <a:prstGeom prst="rect">
                      <a:avLst/>
                    </a:prstGeom>
                    <a:noFill/>
                    <a:ln>
                      <a:noFill/>
                    </a:ln>
                  </pic:spPr>
                </pic:pic>
              </a:graphicData>
            </a:graphic>
          </wp:inline>
        </w:drawing>
      </w:r>
    </w:p>
    <w:p w14:paraId="7441CB16" w14:textId="77777777" w:rsidR="007847DE" w:rsidRPr="00BA0A6D" w:rsidRDefault="00BA0A6D">
      <w:pPr>
        <w:autoSpaceDE w:val="0"/>
        <w:autoSpaceDN w:val="0"/>
        <w:adjustRightInd w:val="0"/>
        <w:jc w:val="center"/>
        <w:rPr>
          <w:rFonts w:eastAsia="Sabon-Roman"/>
          <w:bCs/>
          <w:sz w:val="20"/>
          <w:szCs w:val="20"/>
          <w:lang w:val="ro-MD"/>
        </w:rPr>
      </w:pPr>
      <w:r w:rsidRPr="00BA0A6D">
        <w:rPr>
          <w:b/>
          <w:lang w:val="ro-MD"/>
        </w:rPr>
        <w:t xml:space="preserve">             Fig. </w:t>
      </w:r>
      <w:r w:rsidR="00143733" w:rsidRPr="00BA0A6D">
        <w:rPr>
          <w:b/>
          <w:lang w:val="ro-MD"/>
        </w:rPr>
        <w:t xml:space="preserve">1. </w:t>
      </w:r>
      <w:r w:rsidRPr="00BA0A6D">
        <w:rPr>
          <w:b/>
          <w:lang w:val="ro-MD"/>
        </w:rPr>
        <w:t>Hemostazia normală</w:t>
      </w:r>
      <w:r w:rsidRPr="00BA0A6D">
        <w:rPr>
          <w:lang w:val="ro-MD"/>
        </w:rPr>
        <w:t xml:space="preserve">. </w:t>
      </w:r>
      <w:r w:rsidRPr="00BA0A6D">
        <w:rPr>
          <w:sz w:val="20"/>
          <w:szCs w:val="20"/>
          <w:lang w:val="ro-MD"/>
        </w:rPr>
        <w:t xml:space="preserve">A, După leziunea vasculară, factorii neuroumorali locali induc o vasoconstricție tranzitorie. B, trombocitele se leagă prin intermediul receptorilor glicoproteinei Ib (GpIb) de factorul von Willebrand (vWF) de pe matricea extracelulară (ECM) expusă și sunt activate, suferind o schimbare de formă și eliberarea granulelor. Adenozin difosfatul eliberat (ADP) și tromboxanul A2 (TxA2) induc agregarea suplimentară a trombocitelor prin legarea receptorului plachetar GpIIb-IIIa la fibrinogen și formează dopul hemostatic primar. C, activarea locală a cascadei de coagulare (care implică factorul tisular și fosfolipidele plachetare) duce la polimerizarea fibrinei, "cimentând" trombocitele într-un dop hemostatic secundar definitiv. D, Mecanismele de contrareglare, mediate de activatorul tisular al plasminogenului (t-PA, un produs fibrinolitic) și de trombomodulină, limitează procesul hemostatic la locul leziunii. </w:t>
      </w:r>
      <w:r w:rsidR="00E2664F" w:rsidRPr="00BA0A6D">
        <w:rPr>
          <w:rFonts w:eastAsia="Sabon-Roman"/>
          <w:bCs/>
          <w:sz w:val="20"/>
          <w:szCs w:val="20"/>
          <w:lang w:val="ro-MD"/>
        </w:rPr>
        <w:t>(Din Robbins-Cotran; Bazele patologice ale bolii)</w:t>
      </w:r>
    </w:p>
    <w:p w14:paraId="1B190281" w14:textId="77777777" w:rsidR="0046657C" w:rsidRPr="00BA0A6D" w:rsidRDefault="0046657C" w:rsidP="0046657C">
      <w:pPr>
        <w:tabs>
          <w:tab w:val="left" w:pos="3060"/>
        </w:tabs>
        <w:jc w:val="both"/>
        <w:rPr>
          <w:sz w:val="20"/>
          <w:szCs w:val="20"/>
          <w:lang w:val="ro-MD"/>
        </w:rPr>
      </w:pPr>
    </w:p>
    <w:p w14:paraId="2981DDEA" w14:textId="77777777" w:rsidR="007847DE" w:rsidRPr="00BA0A6D" w:rsidRDefault="00BA0A6D">
      <w:pPr>
        <w:tabs>
          <w:tab w:val="left" w:pos="3060"/>
        </w:tabs>
        <w:jc w:val="both"/>
        <w:rPr>
          <w:b/>
          <w:sz w:val="20"/>
          <w:szCs w:val="20"/>
          <w:lang w:val="ro-MD"/>
        </w:rPr>
      </w:pPr>
      <w:r w:rsidRPr="00BA0A6D">
        <w:rPr>
          <w:b/>
          <w:sz w:val="20"/>
          <w:szCs w:val="20"/>
          <w:lang w:val="ro-MD"/>
        </w:rPr>
        <w:t xml:space="preserve">           Endoteliu </w:t>
      </w:r>
    </w:p>
    <w:p w14:paraId="762B25AF" w14:textId="77777777" w:rsidR="007847DE" w:rsidRPr="00BA0A6D" w:rsidRDefault="00BA0A6D">
      <w:pPr>
        <w:tabs>
          <w:tab w:val="left" w:pos="3060"/>
        </w:tabs>
        <w:jc w:val="both"/>
        <w:rPr>
          <w:sz w:val="20"/>
          <w:szCs w:val="20"/>
          <w:lang w:val="ro-MD"/>
        </w:rPr>
      </w:pPr>
      <w:r w:rsidRPr="00BA0A6D">
        <w:rPr>
          <w:sz w:val="20"/>
          <w:szCs w:val="20"/>
          <w:lang w:val="ro-MD"/>
        </w:rPr>
        <w:t xml:space="preserve">           Celulele endoteliale sunt actori-cheie în reglarea homeostaziei, deoarece echilibrul dintre activitățile anti și protrombotice ale endoteliului determină formarea, propagarea sau dizolvarea trombilor. În mod normal, celulele endoteliale prezintă proprietăți antiplachetare, anticoagulante și fibrinolitice; cu toate acestea, după leziune sau activare, acestea dobândesc numeroase activități procoagulante. Pe lângă traume, endoteliul poate fi activat de agenți infecțioși, forțe hemodinamice, mediatori plasmatici și citokine. </w:t>
      </w:r>
    </w:p>
    <w:p w14:paraId="705195F2" w14:textId="2CDF0C69" w:rsidR="0046657C" w:rsidRPr="00BA0A6D" w:rsidRDefault="00BA0A6D" w:rsidP="0046657C">
      <w:pPr>
        <w:tabs>
          <w:tab w:val="left" w:pos="3060"/>
        </w:tabs>
        <w:jc w:val="both"/>
        <w:rPr>
          <w:lang w:val="ro-MD"/>
        </w:rPr>
      </w:pPr>
      <w:r w:rsidRPr="00BA0A6D">
        <w:rPr>
          <w:lang w:val="ro-MD"/>
        </w:rPr>
        <w:lastRenderedPageBreak/>
        <w:t xml:space="preserve"> </w:t>
      </w:r>
      <w:r w:rsidR="00B62FD1">
        <w:rPr>
          <w:noProof/>
          <w:lang w:val="ro-MD"/>
        </w:rPr>
        <w:drawing>
          <wp:inline distT="0" distB="0" distL="0" distR="0" wp14:anchorId="6B4E536F" wp14:editId="4D681449">
            <wp:extent cx="6296025" cy="318135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14:paraId="04F249FF" w14:textId="77777777" w:rsidR="0046657C" w:rsidRPr="00BA0A6D" w:rsidRDefault="00BA0A6D" w:rsidP="0046657C">
      <w:pPr>
        <w:tabs>
          <w:tab w:val="left" w:pos="3060"/>
        </w:tabs>
        <w:jc w:val="both"/>
        <w:rPr>
          <w:lang w:val="ro-MD"/>
        </w:rPr>
      </w:pPr>
      <w:r w:rsidRPr="00BA0A6D">
        <w:rPr>
          <w:lang w:val="ro-MD"/>
        </w:rPr>
        <w:t xml:space="preserve"> </w:t>
      </w:r>
    </w:p>
    <w:p w14:paraId="5E0D7076" w14:textId="77777777" w:rsidR="007847DE" w:rsidRPr="00BA0A6D" w:rsidRDefault="0046657C">
      <w:pPr>
        <w:autoSpaceDE w:val="0"/>
        <w:autoSpaceDN w:val="0"/>
        <w:adjustRightInd w:val="0"/>
        <w:ind w:firstLine="708"/>
        <w:jc w:val="both"/>
        <w:rPr>
          <w:rFonts w:eastAsia="Sabon-Roman"/>
          <w:bCs/>
          <w:sz w:val="20"/>
          <w:szCs w:val="20"/>
          <w:lang w:val="ro-MD"/>
        </w:rPr>
      </w:pPr>
      <w:r w:rsidRPr="00BA0A6D">
        <w:rPr>
          <w:b/>
          <w:sz w:val="20"/>
          <w:szCs w:val="20"/>
          <w:lang w:val="ro-MD"/>
        </w:rPr>
        <w:t xml:space="preserve">Fig. </w:t>
      </w:r>
      <w:r w:rsidR="00143733" w:rsidRPr="00BA0A6D">
        <w:rPr>
          <w:b/>
          <w:sz w:val="20"/>
          <w:szCs w:val="20"/>
          <w:lang w:val="ro-MD"/>
        </w:rPr>
        <w:t xml:space="preserve">2. </w:t>
      </w:r>
      <w:r w:rsidRPr="00BA0A6D">
        <w:rPr>
          <w:b/>
          <w:sz w:val="20"/>
          <w:szCs w:val="20"/>
          <w:lang w:val="ro-MD"/>
        </w:rPr>
        <w:t>Activități anti și procoagulante ale endoteliului</w:t>
      </w:r>
      <w:r w:rsidRPr="00BA0A6D">
        <w:rPr>
          <w:sz w:val="20"/>
          <w:szCs w:val="20"/>
          <w:lang w:val="ro-MD"/>
        </w:rPr>
        <w:t xml:space="preserve">. NO, oxid nitric; PGI2, prostaciclină; t-PA, activator tisular al plasminogenului; vWF, factor von Willebrand. Receptorul trombinei este denumit și receptor activat de protează (PAR). </w:t>
      </w:r>
      <w:r w:rsidR="00BA0A6D" w:rsidRPr="00BA0A6D">
        <w:rPr>
          <w:rFonts w:eastAsia="Sabon-Roman"/>
          <w:bCs/>
          <w:sz w:val="20"/>
          <w:szCs w:val="20"/>
          <w:lang w:val="ro-MD"/>
        </w:rPr>
        <w:t>(Din Robbins-Cotran; Bazele patologice ale bolii)</w:t>
      </w:r>
    </w:p>
    <w:p w14:paraId="44A03AE1" w14:textId="77777777" w:rsidR="0046657C" w:rsidRPr="00BA0A6D" w:rsidRDefault="0046657C" w:rsidP="00F9400F">
      <w:pPr>
        <w:tabs>
          <w:tab w:val="left" w:pos="3060"/>
        </w:tabs>
        <w:jc w:val="center"/>
        <w:rPr>
          <w:sz w:val="20"/>
          <w:szCs w:val="20"/>
          <w:lang w:val="ro-MD"/>
        </w:rPr>
      </w:pPr>
    </w:p>
    <w:p w14:paraId="51FFA5AD" w14:textId="77777777" w:rsidR="007847DE" w:rsidRPr="00BA0A6D" w:rsidRDefault="001D2A8D">
      <w:pPr>
        <w:tabs>
          <w:tab w:val="left" w:pos="3060"/>
        </w:tabs>
        <w:jc w:val="both"/>
        <w:rPr>
          <w:b/>
          <w:sz w:val="20"/>
          <w:szCs w:val="20"/>
          <w:lang w:val="ro-MD"/>
        </w:rPr>
      </w:pPr>
      <w:r w:rsidRPr="00BA0A6D">
        <w:rPr>
          <w:b/>
          <w:sz w:val="20"/>
          <w:szCs w:val="20"/>
          <w:lang w:val="ro-MD"/>
        </w:rPr>
        <w:tab/>
      </w:r>
      <w:r w:rsidR="00BA0A6D" w:rsidRPr="00BA0A6D">
        <w:rPr>
          <w:b/>
          <w:sz w:val="20"/>
          <w:szCs w:val="20"/>
          <w:lang w:val="ro-MD"/>
        </w:rPr>
        <w:t xml:space="preserve">Proprietăți antitrombotice </w:t>
      </w:r>
    </w:p>
    <w:p w14:paraId="5783B2D1" w14:textId="77777777" w:rsidR="007847DE" w:rsidRPr="00BA0A6D" w:rsidRDefault="00BA0A6D">
      <w:pPr>
        <w:tabs>
          <w:tab w:val="left" w:pos="3060"/>
        </w:tabs>
        <w:jc w:val="both"/>
        <w:rPr>
          <w:sz w:val="20"/>
          <w:szCs w:val="20"/>
          <w:lang w:val="ro-MD"/>
        </w:rPr>
      </w:pPr>
      <w:r w:rsidRPr="00BA0A6D">
        <w:rPr>
          <w:sz w:val="20"/>
          <w:szCs w:val="20"/>
          <w:lang w:val="ro-MD"/>
        </w:rPr>
        <w:t xml:space="preserve">                 În condiții normale, celulele endoteliale previn în mod activ tromboza prin producerea de factori care blochează în mod diferit adeziunea și agregarea trombocitelor, inhibă coagularea și lizează cheagurile.</w:t>
      </w:r>
    </w:p>
    <w:p w14:paraId="726FD503" w14:textId="77777777" w:rsidR="007847DE" w:rsidRPr="00BA0A6D" w:rsidRDefault="00BA0A6D">
      <w:pPr>
        <w:tabs>
          <w:tab w:val="left" w:pos="3060"/>
        </w:tabs>
        <w:jc w:val="both"/>
        <w:rPr>
          <w:sz w:val="20"/>
          <w:szCs w:val="20"/>
          <w:lang w:val="ro-MD"/>
        </w:rPr>
      </w:pPr>
      <w:r w:rsidRPr="00BA0A6D">
        <w:rPr>
          <w:i/>
          <w:sz w:val="20"/>
          <w:szCs w:val="20"/>
          <w:lang w:val="ro-MD"/>
        </w:rPr>
        <w:t xml:space="preserve">          - Efecte antiplachetare</w:t>
      </w:r>
      <w:r w:rsidRPr="00BA0A6D">
        <w:rPr>
          <w:sz w:val="20"/>
          <w:szCs w:val="20"/>
          <w:lang w:val="ro-MD"/>
        </w:rPr>
        <w:t xml:space="preserve">. Endoteliul intact împiedică trombocitele (și factorii de coagulare plasmatică) să se angajeze în ECM subendotelial puternic trombogen. Trombocitele neactivate nu aderă la celulele endoteliale și chiar dacă trombocitele sunt activate, prostaciclina (PGI2) și oxidul nitric produse de celulele endoteliale împiedică aderarea trombocitelor. Ambii mediatori sunt vasodilatatori puternici și inhibitori ai agregării plachetare; sinteza lor de către endoteliu este stimulată de mai mulți factori produși în timpul coagulării (de exemplu, trombină și citokine). De asemenea, celulele endoteliale elaborează adenozin difosfatază, care degradează adenozin difosfatul (ADP) și inhibă în continuare </w:t>
      </w:r>
      <w:r w:rsidR="001D2A8D" w:rsidRPr="00BA0A6D">
        <w:rPr>
          <w:sz w:val="20"/>
          <w:szCs w:val="20"/>
          <w:lang w:val="ro-MD"/>
        </w:rPr>
        <w:t>agregarea plachetară</w:t>
      </w:r>
      <w:r w:rsidRPr="00BA0A6D">
        <w:rPr>
          <w:sz w:val="20"/>
          <w:szCs w:val="20"/>
          <w:lang w:val="ro-MD"/>
        </w:rPr>
        <w:t>.</w:t>
      </w:r>
    </w:p>
    <w:p w14:paraId="474BD32B" w14:textId="77777777" w:rsidR="007847DE" w:rsidRPr="00BA0A6D" w:rsidRDefault="001D2A8D">
      <w:pPr>
        <w:tabs>
          <w:tab w:val="left" w:pos="3060"/>
        </w:tabs>
        <w:jc w:val="both"/>
        <w:rPr>
          <w:sz w:val="20"/>
          <w:szCs w:val="20"/>
          <w:lang w:val="ro-MD"/>
        </w:rPr>
      </w:pPr>
      <w:r w:rsidRPr="00BA0A6D">
        <w:rPr>
          <w:i/>
          <w:sz w:val="20"/>
          <w:szCs w:val="20"/>
          <w:lang w:val="ro-MD"/>
        </w:rPr>
        <w:t xml:space="preserve">     - Efecte anticoagulante</w:t>
      </w:r>
      <w:r w:rsidRPr="00BA0A6D">
        <w:rPr>
          <w:sz w:val="20"/>
          <w:szCs w:val="20"/>
          <w:lang w:val="ro-MD"/>
        </w:rPr>
        <w:t>.</w:t>
      </w:r>
      <w:r w:rsidR="00BA0A6D" w:rsidRPr="00BA0A6D">
        <w:rPr>
          <w:sz w:val="20"/>
          <w:szCs w:val="20"/>
          <w:lang w:val="ro-MD"/>
        </w:rPr>
        <w:t xml:space="preserve"> Aceste efecte sunt mediate de molecule asemănătoare heparinei asociate membranei endoteliale, de trombomodulină și de inhibitorul căii factorului tisular (vezi Fig. 4-6 ). Moleculele asemănătoare heparinei acționează indirect; ele sunt cofactorii care sporesc considerabil inactivarea trombinei și a câtorva alți factori de coagulare de către proteina plasmatică antitrombină III (a se vedea mai târziu). Trombomodulina se leagă de trombină și o transformă dintr-un procoagulant într-un anticoagulant prin capacitatea sa de a activa proteina C, care inhibă coagularea prin inactivarea </w:t>
      </w:r>
      <w:r w:rsidRPr="00BA0A6D">
        <w:rPr>
          <w:sz w:val="20"/>
          <w:szCs w:val="20"/>
          <w:lang w:val="ro-MD"/>
        </w:rPr>
        <w:t xml:space="preserve">factorilor Va și VIIIa. </w:t>
      </w:r>
      <w:r w:rsidR="00BA0A6D" w:rsidRPr="00BA0A6D">
        <w:rPr>
          <w:sz w:val="20"/>
          <w:szCs w:val="20"/>
          <w:lang w:val="ro-MD"/>
        </w:rPr>
        <w:t xml:space="preserve">Endoteliul produce, de asemenea, proteina S, un cofactor pentru proteina C, și inhibitorul căii factorului tisular (TFPI), o proteină de suprafață celulară care inhibă direct </w:t>
      </w:r>
      <w:r w:rsidRPr="00BA0A6D">
        <w:rPr>
          <w:sz w:val="20"/>
          <w:szCs w:val="20"/>
          <w:lang w:val="ro-MD"/>
        </w:rPr>
        <w:t xml:space="preserve">activitățile </w:t>
      </w:r>
      <w:r w:rsidR="00BA0A6D" w:rsidRPr="00BA0A6D">
        <w:rPr>
          <w:sz w:val="20"/>
          <w:szCs w:val="20"/>
          <w:lang w:val="ro-MD"/>
        </w:rPr>
        <w:t xml:space="preserve">factorului tisular - factorul </w:t>
      </w:r>
      <w:r w:rsidRPr="00BA0A6D">
        <w:rPr>
          <w:sz w:val="20"/>
          <w:szCs w:val="20"/>
          <w:lang w:val="ro-MD"/>
        </w:rPr>
        <w:t>VIIa și factorul Xa.</w:t>
      </w:r>
    </w:p>
    <w:p w14:paraId="42F0F4DC" w14:textId="77777777" w:rsidR="007847DE" w:rsidRPr="00BA0A6D" w:rsidRDefault="00BA0A6D">
      <w:pPr>
        <w:tabs>
          <w:tab w:val="left" w:pos="3060"/>
        </w:tabs>
        <w:jc w:val="both"/>
        <w:rPr>
          <w:sz w:val="20"/>
          <w:szCs w:val="20"/>
          <w:lang w:val="ro-MD"/>
        </w:rPr>
      </w:pPr>
      <w:r w:rsidRPr="00BA0A6D">
        <w:rPr>
          <w:i/>
          <w:sz w:val="20"/>
          <w:szCs w:val="20"/>
          <w:lang w:val="ro-MD"/>
        </w:rPr>
        <w:t xml:space="preserve">         - Efecte fibrinolitice</w:t>
      </w:r>
      <w:r w:rsidRPr="00BA0A6D">
        <w:rPr>
          <w:sz w:val="20"/>
          <w:szCs w:val="20"/>
          <w:lang w:val="ro-MD"/>
        </w:rPr>
        <w:t xml:space="preserve">. Celulele endoteliale sintetizează activatorul plasminogenului de tip tisular (t-PA), o protează care scindează plasminogenul pentru a forma plasmina; plasmina, la rândul său, scindează </w:t>
      </w:r>
      <w:r w:rsidR="001D2A8D" w:rsidRPr="00BA0A6D">
        <w:rPr>
          <w:sz w:val="20"/>
          <w:szCs w:val="20"/>
          <w:lang w:val="ro-MD"/>
        </w:rPr>
        <w:t>fibrina pentru a degrada trombii.</w:t>
      </w:r>
    </w:p>
    <w:p w14:paraId="30EE6667" w14:textId="77777777" w:rsidR="007847DE" w:rsidRPr="00BA0A6D" w:rsidRDefault="00BA0A6D">
      <w:pPr>
        <w:tabs>
          <w:tab w:val="left" w:pos="3060"/>
        </w:tabs>
        <w:jc w:val="both"/>
        <w:rPr>
          <w:b/>
          <w:sz w:val="20"/>
          <w:szCs w:val="20"/>
          <w:lang w:val="ro-MD"/>
        </w:rPr>
      </w:pPr>
      <w:r w:rsidRPr="00BA0A6D">
        <w:rPr>
          <w:b/>
          <w:sz w:val="20"/>
          <w:szCs w:val="20"/>
          <w:lang w:val="ro-MD"/>
        </w:rPr>
        <w:t xml:space="preserve">      Proprietăți protrombotice </w:t>
      </w:r>
    </w:p>
    <w:p w14:paraId="44DB4606" w14:textId="77777777" w:rsidR="007847DE" w:rsidRPr="00BA0A6D" w:rsidRDefault="00BA0A6D">
      <w:pPr>
        <w:tabs>
          <w:tab w:val="left" w:pos="3060"/>
        </w:tabs>
        <w:jc w:val="both"/>
        <w:rPr>
          <w:sz w:val="20"/>
          <w:szCs w:val="20"/>
          <w:lang w:val="ro-MD"/>
        </w:rPr>
      </w:pPr>
      <w:r w:rsidRPr="00BA0A6D">
        <w:rPr>
          <w:sz w:val="20"/>
          <w:szCs w:val="20"/>
          <w:lang w:val="ro-MD"/>
        </w:rPr>
        <w:t xml:space="preserve">      În timp ce celulele endoteliale normale limitează coagularea, trauma și inflamația celulelor endoteliale induc o stare protrombotică care modifică activitățile trombocitelor, ale proteinelor de coagulare și ale sistemului fibrinolitic. </w:t>
      </w:r>
    </w:p>
    <w:p w14:paraId="2B1A2E65" w14:textId="77777777" w:rsidR="007847DE" w:rsidRPr="00BA0A6D" w:rsidRDefault="00BA0A6D">
      <w:pPr>
        <w:tabs>
          <w:tab w:val="left" w:pos="3060"/>
        </w:tabs>
        <w:jc w:val="both"/>
        <w:rPr>
          <w:sz w:val="20"/>
          <w:szCs w:val="20"/>
          <w:lang w:val="ro-MD"/>
        </w:rPr>
      </w:pPr>
      <w:r w:rsidRPr="00BA0A6D">
        <w:rPr>
          <w:i/>
          <w:sz w:val="20"/>
          <w:szCs w:val="20"/>
          <w:lang w:val="ro-MD"/>
        </w:rPr>
        <w:t xml:space="preserve">       - Efectele plachetelor</w:t>
      </w:r>
      <w:r w:rsidRPr="00BA0A6D">
        <w:rPr>
          <w:sz w:val="20"/>
          <w:szCs w:val="20"/>
          <w:lang w:val="ro-MD"/>
        </w:rPr>
        <w:t xml:space="preserve">. Leziunea endotelială permite trombocitelor să intre în contact cu matricea extracelulară subiacentă; aderența ulterioară are loc prin interacțiuni cu factorul von Willebrand (vWF), care este un produs al celulelor endoteliale normale și un cofactor esențial pentru legarea trombocitelor de </w:t>
      </w:r>
      <w:r w:rsidR="001D2A8D" w:rsidRPr="00BA0A6D">
        <w:rPr>
          <w:sz w:val="20"/>
          <w:szCs w:val="20"/>
          <w:lang w:val="ro-MD"/>
        </w:rPr>
        <w:t>elementele matricei.</w:t>
      </w:r>
    </w:p>
    <w:p w14:paraId="2672A6D8" w14:textId="77777777" w:rsidR="007847DE" w:rsidRPr="00BA0A6D" w:rsidRDefault="00BA0A6D">
      <w:pPr>
        <w:tabs>
          <w:tab w:val="left" w:pos="3060"/>
        </w:tabs>
        <w:jc w:val="both"/>
        <w:rPr>
          <w:sz w:val="20"/>
          <w:szCs w:val="20"/>
          <w:lang w:val="ro-MD"/>
        </w:rPr>
      </w:pPr>
      <w:r w:rsidRPr="00BA0A6D">
        <w:rPr>
          <w:i/>
          <w:sz w:val="20"/>
          <w:szCs w:val="20"/>
          <w:lang w:val="ro-MD"/>
        </w:rPr>
        <w:t xml:space="preserve">      - Efecte procoagulante</w:t>
      </w:r>
      <w:r w:rsidRPr="00BA0A6D">
        <w:rPr>
          <w:sz w:val="20"/>
          <w:szCs w:val="20"/>
          <w:lang w:val="ro-MD"/>
        </w:rPr>
        <w:t xml:space="preserve">. Ca răspuns la citokine (de exemplu, factorul de necroză tumorală [TNF] sau interleukina-1 [IL-1]) sau la endotoxina bacteriană, celulele endoteliale sintetizează factorul tisular, principalul activator al </w:t>
      </w:r>
      <w:r w:rsidR="001D2A8D" w:rsidRPr="00BA0A6D">
        <w:rPr>
          <w:sz w:val="20"/>
          <w:szCs w:val="20"/>
          <w:lang w:val="ro-MD"/>
        </w:rPr>
        <w:t xml:space="preserve">cascadei </w:t>
      </w:r>
      <w:r w:rsidRPr="00BA0A6D">
        <w:rPr>
          <w:sz w:val="20"/>
          <w:szCs w:val="20"/>
          <w:lang w:val="ro-MD"/>
        </w:rPr>
        <w:t xml:space="preserve">extrinseci de </w:t>
      </w:r>
      <w:r w:rsidR="001D2A8D" w:rsidRPr="00BA0A6D">
        <w:rPr>
          <w:sz w:val="20"/>
          <w:szCs w:val="20"/>
          <w:lang w:val="ro-MD"/>
        </w:rPr>
        <w:t>coagulare.</w:t>
      </w:r>
      <w:r w:rsidRPr="00BA0A6D">
        <w:rPr>
          <w:sz w:val="20"/>
          <w:szCs w:val="20"/>
          <w:lang w:val="ro-MD"/>
        </w:rPr>
        <w:t xml:space="preserve"> În plus, celulele endoteliale activate sporesc funcția catalitică a factorilor de coagulare activați IXa și Xa.</w:t>
      </w:r>
    </w:p>
    <w:p w14:paraId="17777141" w14:textId="77777777" w:rsidR="007847DE" w:rsidRPr="00BA0A6D" w:rsidRDefault="00BA0A6D">
      <w:pPr>
        <w:tabs>
          <w:tab w:val="left" w:pos="3060"/>
        </w:tabs>
        <w:jc w:val="both"/>
        <w:rPr>
          <w:sz w:val="20"/>
          <w:szCs w:val="20"/>
          <w:lang w:val="ro-MD"/>
        </w:rPr>
      </w:pPr>
      <w:r w:rsidRPr="00BA0A6D">
        <w:rPr>
          <w:i/>
          <w:sz w:val="20"/>
          <w:szCs w:val="20"/>
          <w:lang w:val="ro-MD"/>
        </w:rPr>
        <w:t xml:space="preserve">            - Efecte antifibrinolitice</w:t>
      </w:r>
      <w:r w:rsidRPr="00BA0A6D">
        <w:rPr>
          <w:sz w:val="20"/>
          <w:szCs w:val="20"/>
          <w:lang w:val="ro-MD"/>
        </w:rPr>
        <w:t>. Celulele endoteliale secretă inhibitori ai activatorului de plasminogen (PAI), care limitează fibrinoliza și tind să favorizeze tromboza.</w:t>
      </w:r>
    </w:p>
    <w:p w14:paraId="5C409AB6" w14:textId="77777777" w:rsidR="005862DA" w:rsidRPr="00BA0A6D" w:rsidRDefault="005862DA" w:rsidP="0046657C">
      <w:pPr>
        <w:tabs>
          <w:tab w:val="left" w:pos="3060"/>
        </w:tabs>
        <w:jc w:val="both"/>
        <w:rPr>
          <w:sz w:val="20"/>
          <w:szCs w:val="20"/>
          <w:lang w:val="ro-MD"/>
        </w:rPr>
      </w:pPr>
    </w:p>
    <w:p w14:paraId="357C18A0" w14:textId="71525107" w:rsidR="0046657C" w:rsidRPr="00BA0A6D" w:rsidRDefault="001E0C20" w:rsidP="0046657C">
      <w:pPr>
        <w:tabs>
          <w:tab w:val="left" w:pos="3060"/>
        </w:tabs>
        <w:jc w:val="both"/>
        <w:rPr>
          <w:sz w:val="20"/>
          <w:szCs w:val="20"/>
          <w:lang w:val="ro-MD"/>
        </w:rPr>
      </w:pPr>
      <w:r w:rsidRPr="00BA0A6D">
        <w:rPr>
          <w:sz w:val="20"/>
          <w:szCs w:val="20"/>
          <w:lang w:val="ro-MD"/>
        </w:rPr>
        <w:lastRenderedPageBreak/>
        <w:t xml:space="preserve">                                        </w:t>
      </w:r>
      <w:r w:rsidR="00BA0A6D" w:rsidRPr="00BA0A6D">
        <w:rPr>
          <w:sz w:val="20"/>
          <w:szCs w:val="20"/>
          <w:lang w:val="ro-MD"/>
        </w:rPr>
        <w:t xml:space="preserve"> </w:t>
      </w:r>
      <w:r w:rsidR="00B62FD1">
        <w:rPr>
          <w:noProof/>
          <w:lang w:val="ro-MD"/>
        </w:rPr>
        <w:drawing>
          <wp:inline distT="0" distB="0" distL="0" distR="0" wp14:anchorId="36E3B8E5" wp14:editId="26AA60DA">
            <wp:extent cx="3667125" cy="2200275"/>
            <wp:effectExtent l="0" t="0" r="0" b="0"/>
            <wp:docPr id="7" name="Рисунок 1" descr="Описание: C:\Users\Iuliana\Desktop\poye inflamatia alergia\platelet adhesion fotos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Iuliana\Desktop\poye inflamatia alergia\platelet adhesion fotosop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125" cy="2200275"/>
                    </a:xfrm>
                    <a:prstGeom prst="rect">
                      <a:avLst/>
                    </a:prstGeom>
                    <a:noFill/>
                    <a:ln>
                      <a:noFill/>
                    </a:ln>
                  </pic:spPr>
                </pic:pic>
              </a:graphicData>
            </a:graphic>
          </wp:inline>
        </w:drawing>
      </w:r>
    </w:p>
    <w:p w14:paraId="74C98A2A" w14:textId="77777777" w:rsidR="007847DE" w:rsidRPr="00BA0A6D" w:rsidRDefault="00BA0A6D">
      <w:pPr>
        <w:autoSpaceDE w:val="0"/>
        <w:autoSpaceDN w:val="0"/>
        <w:adjustRightInd w:val="0"/>
        <w:jc w:val="both"/>
        <w:rPr>
          <w:rFonts w:eastAsia="Sabon-Roman"/>
          <w:bCs/>
          <w:sz w:val="20"/>
          <w:szCs w:val="20"/>
          <w:lang w:val="ro-MD"/>
        </w:rPr>
      </w:pPr>
      <w:r w:rsidRPr="00BA0A6D">
        <w:rPr>
          <w:b/>
          <w:sz w:val="20"/>
          <w:szCs w:val="20"/>
          <w:lang w:val="ro-MD"/>
        </w:rPr>
        <w:t xml:space="preserve">          Fig.</w:t>
      </w:r>
      <w:r w:rsidR="00143733" w:rsidRPr="00BA0A6D">
        <w:rPr>
          <w:b/>
          <w:sz w:val="20"/>
          <w:szCs w:val="20"/>
          <w:lang w:val="ro-MD"/>
        </w:rPr>
        <w:t xml:space="preserve">3. </w:t>
      </w:r>
      <w:r w:rsidR="0046657C" w:rsidRPr="00BA0A6D">
        <w:rPr>
          <w:b/>
          <w:sz w:val="20"/>
          <w:szCs w:val="20"/>
          <w:lang w:val="ro-MD"/>
        </w:rPr>
        <w:t>Aderarea și agregarea plachetară</w:t>
      </w:r>
      <w:r w:rsidR="0046657C" w:rsidRPr="00BA0A6D">
        <w:rPr>
          <w:sz w:val="20"/>
          <w:szCs w:val="20"/>
          <w:lang w:val="ro-MD"/>
        </w:rPr>
        <w:t xml:space="preserve">. Factorul Von Willebrand funcționează ca o punte de adeziune între colagenul subendotelial și receptorul plachetar al glicoproteinei Ib (GpIb). Agregarea este realizată de fibrinogen care leagă receptorii GpIIb-IIIa de pe diferite trombocite. Deficiențele congenitale ale diferiților receptori sau ale moleculelor de legătură duc la bolile indicate în casetele colorate. ADP, adenozin difosfat. </w:t>
      </w:r>
      <w:r w:rsidRPr="00BA0A6D">
        <w:rPr>
          <w:rFonts w:eastAsia="Sabon-Roman"/>
          <w:bCs/>
          <w:sz w:val="20"/>
          <w:szCs w:val="20"/>
          <w:lang w:val="ro-MD"/>
        </w:rPr>
        <w:t>(De la Robbins-Cotran; Bazele patologice ale bolilor)</w:t>
      </w:r>
    </w:p>
    <w:p w14:paraId="72C65781" w14:textId="77777777" w:rsidR="0046657C" w:rsidRPr="00BA0A6D" w:rsidRDefault="0046657C" w:rsidP="00E2664F">
      <w:pPr>
        <w:tabs>
          <w:tab w:val="left" w:pos="3060"/>
        </w:tabs>
        <w:jc w:val="both"/>
        <w:rPr>
          <w:sz w:val="20"/>
          <w:szCs w:val="20"/>
          <w:lang w:val="ro-MD"/>
        </w:rPr>
      </w:pPr>
    </w:p>
    <w:p w14:paraId="3E17DF95" w14:textId="77777777" w:rsidR="007847DE" w:rsidRPr="00BA0A6D" w:rsidRDefault="00BA0A6D">
      <w:pPr>
        <w:tabs>
          <w:tab w:val="left" w:pos="3060"/>
        </w:tabs>
        <w:jc w:val="both"/>
        <w:rPr>
          <w:sz w:val="20"/>
          <w:szCs w:val="20"/>
          <w:lang w:val="ro-MD"/>
        </w:rPr>
      </w:pPr>
      <w:r w:rsidRPr="00BA0A6D">
        <w:rPr>
          <w:sz w:val="20"/>
          <w:szCs w:val="20"/>
          <w:lang w:val="ro-MD"/>
        </w:rPr>
        <w:t xml:space="preserve">             Pe scurt, celulele endoteliale intacte, neactivate, inhibă adeziunea trombocitelor și coagularea sângelui. Cu toate acestea, leziunile sau activarea endotelială determină un fenotip procoagulant care sporește formarea trombilor.</w:t>
      </w:r>
    </w:p>
    <w:p w14:paraId="34E92A60" w14:textId="77777777" w:rsidR="007847DE" w:rsidRPr="00BA0A6D" w:rsidRDefault="00BA0A6D">
      <w:pPr>
        <w:tabs>
          <w:tab w:val="left" w:pos="3060"/>
        </w:tabs>
        <w:jc w:val="both"/>
        <w:rPr>
          <w:b/>
          <w:sz w:val="20"/>
          <w:szCs w:val="20"/>
          <w:lang w:val="ro-MD"/>
        </w:rPr>
      </w:pPr>
      <w:r w:rsidRPr="00BA0A6D">
        <w:rPr>
          <w:b/>
          <w:sz w:val="20"/>
          <w:szCs w:val="20"/>
          <w:lang w:val="ro-MD"/>
        </w:rPr>
        <w:t xml:space="preserve">           Plachete </w:t>
      </w:r>
    </w:p>
    <w:p w14:paraId="700B7725" w14:textId="77777777" w:rsidR="007847DE" w:rsidRPr="00BA0A6D" w:rsidRDefault="00BA0A6D">
      <w:pPr>
        <w:tabs>
          <w:tab w:val="left" w:pos="3060"/>
        </w:tabs>
        <w:jc w:val="both"/>
        <w:rPr>
          <w:sz w:val="20"/>
          <w:szCs w:val="20"/>
          <w:lang w:val="ro-MD"/>
        </w:rPr>
      </w:pPr>
      <w:r w:rsidRPr="00BA0A6D">
        <w:rPr>
          <w:sz w:val="20"/>
          <w:szCs w:val="20"/>
          <w:lang w:val="ro-MD"/>
        </w:rPr>
        <w:t xml:space="preserve">        Trombocitele sunt fragmente de celule anucleate, în formă de disc, care sunt eliminate din megacariocitele din măduva osoasă în fluxul sanguin. Acestea joacă un </w:t>
      </w:r>
      <w:r w:rsidR="001D2A8D" w:rsidRPr="00BA0A6D">
        <w:rPr>
          <w:sz w:val="20"/>
          <w:szCs w:val="20"/>
          <w:lang w:val="ro-MD"/>
        </w:rPr>
        <w:t xml:space="preserve">rol esențial în hemostaza normală, </w:t>
      </w:r>
      <w:r w:rsidRPr="00BA0A6D">
        <w:rPr>
          <w:sz w:val="20"/>
          <w:szCs w:val="20"/>
          <w:lang w:val="ro-MD"/>
        </w:rPr>
        <w:t xml:space="preserve">prin formarea dopului hemostatic care sigilează inițial defectele vasculare și prin furnizarea unei suprafețe care recrutează și concentrează factorii de coagulare activați. Funcția lor depinde de mai mulți receptori glicoproteici, de un citoschelet contractil și de două tipuri de granule citoplasmatice. α-Granulele au </w:t>
      </w:r>
      <w:r w:rsidR="001D2A8D" w:rsidRPr="00BA0A6D">
        <w:rPr>
          <w:sz w:val="20"/>
          <w:szCs w:val="20"/>
          <w:lang w:val="ro-MD"/>
        </w:rPr>
        <w:t xml:space="preserve">pe membrană </w:t>
      </w:r>
      <w:r w:rsidRPr="00BA0A6D">
        <w:rPr>
          <w:sz w:val="20"/>
          <w:szCs w:val="20"/>
          <w:lang w:val="ro-MD"/>
        </w:rPr>
        <w:t>molecula de adeziune P-selectină și conțin fibrinogen, fibronectină, factorii V și VIII, factorul plachetar 4 (o chemokină care se leagă de heparină), factorul de creștere derivat din plachete (PDGF) și factorul de creștere transformant-β (TGF-β). Granulele dense (sau δ) conțin ADP și ATP, calciu ionizat, histamină, serotonină și epinefrină.</w:t>
      </w:r>
    </w:p>
    <w:p w14:paraId="02E6B138" w14:textId="77777777" w:rsidR="007847DE" w:rsidRPr="00BA0A6D" w:rsidRDefault="00BA0A6D">
      <w:pPr>
        <w:tabs>
          <w:tab w:val="left" w:pos="3060"/>
        </w:tabs>
        <w:jc w:val="both"/>
        <w:rPr>
          <w:sz w:val="20"/>
          <w:szCs w:val="20"/>
          <w:lang w:val="ro-MD"/>
        </w:rPr>
      </w:pPr>
      <w:r w:rsidRPr="00BA0A6D">
        <w:rPr>
          <w:sz w:val="20"/>
          <w:szCs w:val="20"/>
          <w:lang w:val="ro-MD"/>
        </w:rPr>
        <w:t xml:space="preserve">După leziunea vasculară, trombocitele întâlnesc constituenți ECM precum colagenul și glicoproteina adezivă vWF. La contactul cu aceste proteine, trombocitele suferă: (1) adeziune și schimbarea formei, (2) secreție (reacție de eliberare) și </w:t>
      </w:r>
      <w:r w:rsidR="001D2A8D" w:rsidRPr="00BA0A6D">
        <w:rPr>
          <w:sz w:val="20"/>
          <w:szCs w:val="20"/>
          <w:lang w:val="ro-MD"/>
        </w:rPr>
        <w:t>(3) agregare</w:t>
      </w:r>
      <w:r w:rsidRPr="00BA0A6D">
        <w:rPr>
          <w:sz w:val="20"/>
          <w:szCs w:val="20"/>
          <w:lang w:val="ro-MD"/>
        </w:rPr>
        <w:t xml:space="preserve">. </w:t>
      </w:r>
    </w:p>
    <w:p w14:paraId="67295EAC" w14:textId="77777777" w:rsidR="007847DE" w:rsidRPr="00BA0A6D" w:rsidRDefault="00BA0A6D">
      <w:pPr>
        <w:tabs>
          <w:tab w:val="left" w:pos="3060"/>
        </w:tabs>
        <w:jc w:val="both"/>
        <w:rPr>
          <w:sz w:val="20"/>
          <w:szCs w:val="20"/>
          <w:lang w:val="ro-MD"/>
        </w:rPr>
      </w:pPr>
      <w:r w:rsidRPr="00BA0A6D">
        <w:rPr>
          <w:sz w:val="20"/>
          <w:szCs w:val="20"/>
          <w:lang w:val="ro-MD"/>
        </w:rPr>
        <w:t xml:space="preserve">              - Aderarea trombocitelor la ECM este mediată în mare parte prin interacțiuni cu vWF, care acționează ca o punte între receptorii de suprafață ai trombocitelor (de exemplu, glicoproteina Ib [GpIb]) </w:t>
      </w:r>
      <w:r w:rsidR="001D2A8D" w:rsidRPr="00BA0A6D">
        <w:rPr>
          <w:sz w:val="20"/>
          <w:szCs w:val="20"/>
          <w:lang w:val="ro-MD"/>
        </w:rPr>
        <w:t>și colagenul expus</w:t>
      </w:r>
      <w:r w:rsidRPr="00BA0A6D">
        <w:rPr>
          <w:sz w:val="20"/>
          <w:szCs w:val="20"/>
          <w:lang w:val="ro-MD"/>
        </w:rPr>
        <w:t>. Deși trombocitele pot adera și la alte componente ale ECM (de exemplu, fibronectina), asocierile vWF-GpIb sunt necesare pentru a depăși forțele mari de forfecare ale sângelui care curge. Reflectând importanța acestor interacțiuni, deficiențele genetice ale vWF (</w:t>
      </w:r>
      <w:r w:rsidR="001D2A8D" w:rsidRPr="00BA0A6D">
        <w:rPr>
          <w:sz w:val="20"/>
          <w:szCs w:val="20"/>
          <w:lang w:val="ro-MD"/>
        </w:rPr>
        <w:t xml:space="preserve">boala </w:t>
      </w:r>
      <w:r w:rsidRPr="00BA0A6D">
        <w:rPr>
          <w:sz w:val="20"/>
          <w:szCs w:val="20"/>
          <w:lang w:val="ro-MD"/>
        </w:rPr>
        <w:t xml:space="preserve">von </w:t>
      </w:r>
      <w:r w:rsidR="001D2A8D" w:rsidRPr="00BA0A6D">
        <w:rPr>
          <w:sz w:val="20"/>
          <w:szCs w:val="20"/>
          <w:lang w:val="ro-MD"/>
        </w:rPr>
        <w:t xml:space="preserve">Willebrand) </w:t>
      </w:r>
      <w:r w:rsidRPr="00BA0A6D">
        <w:rPr>
          <w:sz w:val="20"/>
          <w:szCs w:val="20"/>
          <w:lang w:val="ro-MD"/>
        </w:rPr>
        <w:t>sau ale receptorului său (sindromul Bernard-Soulier) determină tulburări hemoragice.</w:t>
      </w:r>
    </w:p>
    <w:p w14:paraId="3921E892" w14:textId="77777777" w:rsidR="007847DE" w:rsidRPr="00BA0A6D" w:rsidRDefault="00BA0A6D">
      <w:pPr>
        <w:tabs>
          <w:tab w:val="left" w:pos="3060"/>
        </w:tabs>
        <w:jc w:val="both"/>
        <w:rPr>
          <w:sz w:val="20"/>
          <w:szCs w:val="20"/>
          <w:lang w:val="ro-MD"/>
        </w:rPr>
      </w:pPr>
      <w:r w:rsidRPr="00BA0A6D">
        <w:rPr>
          <w:sz w:val="20"/>
          <w:szCs w:val="20"/>
          <w:lang w:val="ro-MD"/>
        </w:rPr>
        <w:t xml:space="preserve">             - Secreția (reacția de eliberare) a ambelor tipuri de granule are loc imediat după adeziune. Diferiți agoniști se pot lega de receptorii de suprafață ai trombocitelor și pot iniția o cascadă de fosforilare a proteinelor intracelulare care duce în cele din urmă la degranulare. Eliberarea conținutului corpurilor dense este deosebit de importantă, deoarece calciul este necesar în cascada de coagulare, iar ADP este un activator puternic al agregării plachetare. ADP generează, de asemenea, eliberarea de ADP suplimentar, amplificând procesul de agregare. În cele din urmă, activarea trombocitelor duce la apariția fosfolipidelor încărcate negativ (în special fosfatidilserina) pe suprafața acestora. Aceste fosfolipide leagă calciul și servesc drept situsuri pentru asamblarea complexelor care conțin diverși </w:t>
      </w:r>
      <w:r w:rsidR="001D2A8D" w:rsidRPr="00BA0A6D">
        <w:rPr>
          <w:sz w:val="20"/>
          <w:szCs w:val="20"/>
          <w:lang w:val="ro-MD"/>
        </w:rPr>
        <w:t>factori de coagulare.</w:t>
      </w:r>
    </w:p>
    <w:p w14:paraId="64E3EBB9" w14:textId="77777777" w:rsidR="007847DE" w:rsidRPr="00BA0A6D" w:rsidRDefault="00BA0A6D">
      <w:pPr>
        <w:tabs>
          <w:tab w:val="left" w:pos="3060"/>
        </w:tabs>
        <w:jc w:val="both"/>
        <w:rPr>
          <w:sz w:val="20"/>
          <w:szCs w:val="20"/>
          <w:lang w:val="ro-MD"/>
        </w:rPr>
      </w:pPr>
      <w:r w:rsidRPr="00BA0A6D">
        <w:rPr>
          <w:sz w:val="20"/>
          <w:szCs w:val="20"/>
          <w:lang w:val="ro-MD"/>
        </w:rPr>
        <w:t xml:space="preserve">                - Agregarea plachetară urmează aderării și eliberării granulelor. În plus față de ADP, vasoconstrictorul </w:t>
      </w:r>
      <w:r w:rsidR="001D2A8D" w:rsidRPr="00BA0A6D">
        <w:rPr>
          <w:sz w:val="20"/>
          <w:szCs w:val="20"/>
          <w:lang w:val="ro-MD"/>
        </w:rPr>
        <w:t xml:space="preserve">tromboxan A2 (TxA2; </w:t>
      </w:r>
      <w:r w:rsidRPr="00BA0A6D">
        <w:rPr>
          <w:sz w:val="20"/>
          <w:szCs w:val="20"/>
          <w:lang w:val="ro-MD"/>
        </w:rPr>
        <w:t xml:space="preserve">este un stimul important derivat din trombocite care amplifică agregarea plachetară, ceea ce duce la formarea </w:t>
      </w:r>
      <w:r w:rsidR="009B2CB8">
        <w:rPr>
          <w:sz w:val="20"/>
          <w:szCs w:val="20"/>
          <w:lang w:val="ro-MD"/>
        </w:rPr>
        <w:t>trombului</w:t>
      </w:r>
      <w:r w:rsidRPr="00BA0A6D">
        <w:rPr>
          <w:sz w:val="20"/>
          <w:szCs w:val="20"/>
          <w:lang w:val="ro-MD"/>
        </w:rPr>
        <w:t xml:space="preserve"> primar. Deși acest val inițial de agregare este reversibil, activarea simultană a cascadei de coagulare generează trombină, care stabilizează dopul plachetar prin două mecanisme. În primul rând, trombina se leagă de un </w:t>
      </w:r>
      <w:r w:rsidR="001D2A8D" w:rsidRPr="00BA0A6D">
        <w:rPr>
          <w:sz w:val="20"/>
          <w:szCs w:val="20"/>
          <w:lang w:val="ro-MD"/>
        </w:rPr>
        <w:t xml:space="preserve">receptor </w:t>
      </w:r>
      <w:r w:rsidRPr="00BA0A6D">
        <w:rPr>
          <w:sz w:val="20"/>
          <w:szCs w:val="20"/>
          <w:lang w:val="ro-MD"/>
        </w:rPr>
        <w:t xml:space="preserve">activat de protează </w:t>
      </w:r>
      <w:r w:rsidR="001D2A8D" w:rsidRPr="00BA0A6D">
        <w:rPr>
          <w:sz w:val="20"/>
          <w:szCs w:val="20"/>
          <w:lang w:val="ro-MD"/>
        </w:rPr>
        <w:t>(PAR</w:t>
      </w:r>
      <w:r w:rsidRPr="00BA0A6D">
        <w:rPr>
          <w:sz w:val="20"/>
          <w:szCs w:val="20"/>
          <w:lang w:val="ro-MD"/>
        </w:rPr>
        <w:t>) de pe membrana plachetară și, împreună cu ADP și TxA2, determină agregarea plachetară suplimentară. Aceasta este urmată de contracția trombocitelor, un eveniment dependent de citoscheletul trombocitelor, care creează o masă de trombocite fuzionată ireversibil, care constituie blocul hemostatic secundar definitiv. În al doilea rând, trombina transformă fibrinogenul în fibrină în apropierea dopului plachetar, cimentând funcțional trombocitele.</w:t>
      </w:r>
    </w:p>
    <w:p w14:paraId="16D70B60" w14:textId="77777777" w:rsidR="005862DA" w:rsidRPr="00BA0A6D" w:rsidRDefault="005862DA" w:rsidP="0046657C">
      <w:pPr>
        <w:tabs>
          <w:tab w:val="left" w:pos="3060"/>
        </w:tabs>
        <w:jc w:val="both"/>
        <w:rPr>
          <w:sz w:val="20"/>
          <w:szCs w:val="20"/>
          <w:lang w:val="ro-MD"/>
        </w:rPr>
      </w:pPr>
    </w:p>
    <w:p w14:paraId="52DC1C51" w14:textId="6B595786" w:rsidR="0046657C" w:rsidRPr="00BA0A6D" w:rsidRDefault="001E0C20" w:rsidP="0046657C">
      <w:pPr>
        <w:tabs>
          <w:tab w:val="left" w:pos="3060"/>
        </w:tabs>
        <w:jc w:val="both"/>
        <w:rPr>
          <w:sz w:val="20"/>
          <w:szCs w:val="20"/>
          <w:lang w:val="ro-MD"/>
        </w:rPr>
      </w:pPr>
      <w:r w:rsidRPr="00BA0A6D">
        <w:rPr>
          <w:sz w:val="20"/>
          <w:szCs w:val="20"/>
          <w:lang w:val="ro-MD"/>
        </w:rPr>
        <w:lastRenderedPageBreak/>
        <w:t xml:space="preserve">                </w:t>
      </w:r>
      <w:r w:rsidR="00BA0A6D" w:rsidRPr="00BA0A6D">
        <w:rPr>
          <w:sz w:val="20"/>
          <w:szCs w:val="20"/>
          <w:lang w:val="ro-MD"/>
        </w:rPr>
        <w:t xml:space="preserve"> </w:t>
      </w:r>
      <w:r w:rsidR="00B62FD1">
        <w:rPr>
          <w:noProof/>
          <w:sz w:val="20"/>
          <w:szCs w:val="20"/>
          <w:lang w:val="ro-MD"/>
        </w:rPr>
        <w:drawing>
          <wp:inline distT="0" distB="0" distL="0" distR="0" wp14:anchorId="5938EE80" wp14:editId="22F9FC86">
            <wp:extent cx="5772150" cy="5705475"/>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5705475"/>
                    </a:xfrm>
                    <a:prstGeom prst="rect">
                      <a:avLst/>
                    </a:prstGeom>
                    <a:noFill/>
                    <a:ln>
                      <a:noFill/>
                    </a:ln>
                  </pic:spPr>
                </pic:pic>
              </a:graphicData>
            </a:graphic>
          </wp:inline>
        </w:drawing>
      </w:r>
    </w:p>
    <w:p w14:paraId="61374357" w14:textId="77777777" w:rsidR="00E2664F" w:rsidRPr="00BA0A6D" w:rsidRDefault="00BA0A6D" w:rsidP="00E2664F">
      <w:pPr>
        <w:autoSpaceDE w:val="0"/>
        <w:autoSpaceDN w:val="0"/>
        <w:adjustRightInd w:val="0"/>
        <w:jc w:val="center"/>
        <w:rPr>
          <w:b/>
          <w:sz w:val="20"/>
          <w:szCs w:val="20"/>
          <w:lang w:val="ro-MD"/>
        </w:rPr>
      </w:pPr>
      <w:r w:rsidRPr="00BA0A6D">
        <w:rPr>
          <w:b/>
          <w:sz w:val="20"/>
          <w:szCs w:val="20"/>
          <w:lang w:val="ro-MD"/>
        </w:rPr>
        <w:t xml:space="preserve">               </w:t>
      </w:r>
    </w:p>
    <w:p w14:paraId="201F3A5F" w14:textId="77777777" w:rsidR="007847DE" w:rsidRPr="00BA0A6D" w:rsidRDefault="005862DA">
      <w:pPr>
        <w:autoSpaceDE w:val="0"/>
        <w:autoSpaceDN w:val="0"/>
        <w:adjustRightInd w:val="0"/>
        <w:jc w:val="both"/>
        <w:rPr>
          <w:rFonts w:eastAsia="Sabon-Roman"/>
          <w:bCs/>
          <w:sz w:val="20"/>
          <w:szCs w:val="20"/>
          <w:lang w:val="ro-MD"/>
        </w:rPr>
      </w:pPr>
      <w:r w:rsidRPr="00BA0A6D">
        <w:rPr>
          <w:b/>
          <w:sz w:val="20"/>
          <w:szCs w:val="20"/>
          <w:lang w:val="ro-MD"/>
        </w:rPr>
        <w:t xml:space="preserve">             Fig.</w:t>
      </w:r>
      <w:r w:rsidR="00143733" w:rsidRPr="00BA0A6D">
        <w:rPr>
          <w:b/>
          <w:sz w:val="20"/>
          <w:szCs w:val="20"/>
          <w:lang w:val="ro-MD"/>
        </w:rPr>
        <w:t xml:space="preserve">4.  </w:t>
      </w:r>
      <w:r w:rsidR="0046657C" w:rsidRPr="00BA0A6D">
        <w:rPr>
          <w:b/>
          <w:sz w:val="20"/>
          <w:szCs w:val="20"/>
          <w:lang w:val="ro-MD"/>
        </w:rPr>
        <w:t>Cascada coagulării</w:t>
      </w:r>
      <w:r w:rsidR="0046657C" w:rsidRPr="00BA0A6D">
        <w:rPr>
          <w:sz w:val="20"/>
          <w:szCs w:val="20"/>
          <w:lang w:val="ro-MD"/>
        </w:rPr>
        <w:t>. Factorul IX poate fi activat fie de factorul XIa, fie de factorul VIIa;</w:t>
      </w:r>
      <w:r w:rsidR="00950B26">
        <w:rPr>
          <w:sz w:val="20"/>
          <w:szCs w:val="20"/>
          <w:lang w:val="ro-MD"/>
        </w:rPr>
        <w:t xml:space="preserve"> </w:t>
      </w:r>
      <w:r w:rsidR="0046657C" w:rsidRPr="00BA0A6D">
        <w:rPr>
          <w:sz w:val="20"/>
          <w:szCs w:val="20"/>
          <w:lang w:val="ro-MD"/>
        </w:rPr>
        <w:t xml:space="preserve">activarea este predominant dependentă de factorul XIa din calea intrinsecă. Factorii din casetele roșii reprezintă molecule inactive; factorii activați sunt indicați cu un "a" minuscul și o casetă verde. Rețineți, de asemenea, multiplele puncte în care trombina (factorul IIa; casete albastru deschis) contribuie la coagulare prin bucle de reacție pozitivă. "X"-urile roșii indică punctele de acțiune ale inhibitorului căii factorului tisular (TFPI), care inhibă activarea factorilor X și IX de către factorul VIIa. PL, fosfolipid; HMWK, kininogen cu greutate moleculară mare. </w:t>
      </w:r>
      <w:r w:rsidR="00BA0A6D" w:rsidRPr="00BA0A6D">
        <w:rPr>
          <w:rFonts w:eastAsia="Sabon-Roman"/>
          <w:bCs/>
          <w:sz w:val="20"/>
          <w:szCs w:val="20"/>
          <w:lang w:val="ro-MD"/>
        </w:rPr>
        <w:t>(De la Robbins-Cotran; Bazele patologice ale bolii)</w:t>
      </w:r>
    </w:p>
    <w:p w14:paraId="690F1937" w14:textId="77777777" w:rsidR="00950B26" w:rsidRDefault="00950B26">
      <w:pPr>
        <w:tabs>
          <w:tab w:val="left" w:pos="3060"/>
        </w:tabs>
        <w:jc w:val="both"/>
        <w:rPr>
          <w:sz w:val="20"/>
          <w:szCs w:val="20"/>
          <w:lang w:val="ro-MD"/>
        </w:rPr>
      </w:pPr>
      <w:r>
        <w:rPr>
          <w:sz w:val="20"/>
          <w:szCs w:val="20"/>
          <w:lang w:val="ro-MD"/>
        </w:rPr>
        <w:t xml:space="preserve">          </w:t>
      </w:r>
      <w:r w:rsidR="00BA0A6D" w:rsidRPr="00BA0A6D">
        <w:rPr>
          <w:sz w:val="20"/>
          <w:szCs w:val="20"/>
          <w:lang w:val="ro-MD"/>
        </w:rPr>
        <w:t xml:space="preserve">Fibrinogenul este, de asemenea, o componentă importantă a agregării plachetare. Activarea plachetară prin ADP declanșează o modificare conformațională a receptorilor plachetarieni GpIIb-IIIa care induce legarea de fibrinogen, o proteină mare care formează interacțiuni de legătură între plachete </w:t>
      </w:r>
      <w:r w:rsidR="001D2A8D" w:rsidRPr="00BA0A6D">
        <w:rPr>
          <w:sz w:val="20"/>
          <w:szCs w:val="20"/>
          <w:lang w:val="ro-MD"/>
        </w:rPr>
        <w:t xml:space="preserve">care promovează agregarea plachetară În mod </w:t>
      </w:r>
      <w:r w:rsidR="00BA0A6D" w:rsidRPr="00BA0A6D">
        <w:rPr>
          <w:sz w:val="20"/>
          <w:szCs w:val="20"/>
          <w:lang w:val="ro-MD"/>
        </w:rPr>
        <w:t xml:space="preserve">previzibil, deficitul ereditar de GpIIb-IIIa duce la o tulburare hemoragică </w:t>
      </w:r>
      <w:r w:rsidR="001D2A8D" w:rsidRPr="00BA0A6D">
        <w:rPr>
          <w:sz w:val="20"/>
          <w:szCs w:val="20"/>
          <w:lang w:val="ro-MD"/>
        </w:rPr>
        <w:t xml:space="preserve">(trombastenia Glanzmann). </w:t>
      </w:r>
      <w:r w:rsidR="00BA0A6D" w:rsidRPr="00BA0A6D">
        <w:rPr>
          <w:sz w:val="20"/>
          <w:szCs w:val="20"/>
          <w:lang w:val="ro-MD"/>
        </w:rPr>
        <w:t xml:space="preserve">Recunoașterea rolului central al diverșilor receptori și mediatori în reticularea plachetară a condus la dezvoltarea de agenți terapeutici care blochează agregarea plachetară - de exemplu, prin interferarea </w:t>
      </w:r>
      <w:r w:rsidR="001D2A8D" w:rsidRPr="00BA0A6D">
        <w:rPr>
          <w:sz w:val="20"/>
          <w:szCs w:val="20"/>
          <w:lang w:val="ro-MD"/>
        </w:rPr>
        <w:t xml:space="preserve">cu activitatea trombinei, </w:t>
      </w:r>
      <w:r w:rsidR="00BA0A6D" w:rsidRPr="00BA0A6D">
        <w:rPr>
          <w:sz w:val="20"/>
          <w:szCs w:val="20"/>
          <w:lang w:val="ro-MD"/>
        </w:rPr>
        <w:t xml:space="preserve">prin blocarea legării ADP (clopidogrel) sau prin legarea la receptorii GpIIb-IIIa (antagoniști sintetici sau anticorpi monoclonali)[18] </w:t>
      </w:r>
      <w:r>
        <w:rPr>
          <w:sz w:val="20"/>
          <w:szCs w:val="20"/>
          <w:lang w:val="ro-MD"/>
        </w:rPr>
        <w:t>.</w:t>
      </w:r>
    </w:p>
    <w:p w14:paraId="0347307F" w14:textId="77777777" w:rsidR="007847DE" w:rsidRPr="00BA0A6D" w:rsidRDefault="00950B26">
      <w:pPr>
        <w:tabs>
          <w:tab w:val="left" w:pos="3060"/>
        </w:tabs>
        <w:jc w:val="both"/>
        <w:rPr>
          <w:sz w:val="20"/>
          <w:szCs w:val="20"/>
          <w:lang w:val="ro-MD"/>
        </w:rPr>
      </w:pPr>
      <w:r>
        <w:rPr>
          <w:sz w:val="20"/>
          <w:szCs w:val="20"/>
          <w:lang w:val="ro-MD"/>
        </w:rPr>
        <w:t xml:space="preserve">          </w:t>
      </w:r>
      <w:r w:rsidR="00BA0A6D" w:rsidRPr="00BA0A6D">
        <w:rPr>
          <w:sz w:val="20"/>
          <w:szCs w:val="20"/>
          <w:lang w:val="ro-MD"/>
        </w:rPr>
        <w:t xml:space="preserve">Celulele roșii și leucocitele se găsesc, de asemenea, în dopurile hemostatice. Leucocitele aderă la trombocite prin intermediul P-selectinei și la endoteliu folosind mai mulți </w:t>
      </w:r>
      <w:r w:rsidR="001D2A8D" w:rsidRPr="00BA0A6D">
        <w:rPr>
          <w:sz w:val="20"/>
          <w:szCs w:val="20"/>
          <w:lang w:val="ro-MD"/>
        </w:rPr>
        <w:t>receptori de adeziune</w:t>
      </w:r>
      <w:r w:rsidR="00BA0A6D" w:rsidRPr="00BA0A6D">
        <w:rPr>
          <w:sz w:val="20"/>
          <w:szCs w:val="20"/>
          <w:lang w:val="ro-MD"/>
        </w:rPr>
        <w:t>; acestea contribuie la inflamația care însoțește tromboza. Trombina determină, de asemenea, inflamația asociată trombului prin stimularea directă a adeziunii neutrofilelor și monocitelor și prin generarea de produse chemotactice de scindare a fibrinei în timpul scindării fibrinogenului.</w:t>
      </w:r>
    </w:p>
    <w:p w14:paraId="5D1C1F9F" w14:textId="77777777" w:rsidR="007847DE" w:rsidRPr="00BA0A6D" w:rsidRDefault="00BA0A6D">
      <w:pPr>
        <w:tabs>
          <w:tab w:val="left" w:pos="3060"/>
        </w:tabs>
        <w:jc w:val="both"/>
        <w:rPr>
          <w:b/>
          <w:sz w:val="20"/>
          <w:szCs w:val="20"/>
          <w:lang w:val="ro-MD"/>
        </w:rPr>
      </w:pPr>
      <w:r w:rsidRPr="00BA0A6D">
        <w:rPr>
          <w:b/>
          <w:sz w:val="20"/>
          <w:szCs w:val="20"/>
          <w:lang w:val="ro-MD"/>
        </w:rPr>
        <w:t xml:space="preserve">           Interacțiunile dintre trombocite și celulele endoteliale. </w:t>
      </w:r>
    </w:p>
    <w:p w14:paraId="1AF60C67" w14:textId="77777777" w:rsidR="007847DE" w:rsidRPr="00BA0A6D" w:rsidRDefault="00BA0A6D">
      <w:pPr>
        <w:tabs>
          <w:tab w:val="left" w:pos="3060"/>
        </w:tabs>
        <w:jc w:val="both"/>
        <w:rPr>
          <w:sz w:val="20"/>
          <w:szCs w:val="20"/>
          <w:lang w:val="ro-MD"/>
        </w:rPr>
      </w:pPr>
      <w:r w:rsidRPr="00BA0A6D">
        <w:rPr>
          <w:sz w:val="20"/>
          <w:szCs w:val="20"/>
          <w:lang w:val="ro-MD"/>
        </w:rPr>
        <w:t xml:space="preserve">        Interacțiunea dintre trombocite și endoteliu are un impact profund asupra formării cheagurilor. Prostaglandina PGI2 (prostaciclină) derivată din celulele endoteliale inhibă agregarea plachetară și este un vasodilatator puternic; invers</w:t>
      </w:r>
      <w:r w:rsidR="00950B26">
        <w:rPr>
          <w:sz w:val="20"/>
          <w:szCs w:val="20"/>
          <w:lang w:val="ro-MD"/>
        </w:rPr>
        <w:t xml:space="preserve"> </w:t>
      </w:r>
      <w:r w:rsidRPr="00BA0A6D">
        <w:rPr>
          <w:sz w:val="20"/>
          <w:szCs w:val="20"/>
          <w:lang w:val="ro-MD"/>
        </w:rPr>
        <w:t xml:space="preserve">TxA2 derivată din plachete activează agregarea plachetară și este </w:t>
      </w:r>
      <w:r w:rsidR="001D2A8D" w:rsidRPr="00BA0A6D">
        <w:rPr>
          <w:sz w:val="20"/>
          <w:szCs w:val="20"/>
          <w:lang w:val="ro-MD"/>
        </w:rPr>
        <w:t>un vasoconstrictor</w:t>
      </w:r>
      <w:r w:rsidRPr="00BA0A6D">
        <w:rPr>
          <w:sz w:val="20"/>
          <w:szCs w:val="20"/>
          <w:lang w:val="ro-MD"/>
        </w:rPr>
        <w:t xml:space="preserve">. Efectele mediate de PGI2 și TxA2 sunt perfect echilibrate pentru a modula în mod eficient funcția plachetară și a peretelui vascular: la momentul inițial, agregarea plachetară este împiedicată, în timp ce leziunile endoteliale favorizează formarea dopului hemostatic. Utilitatea clinică a aspirinei (un inhibitor ireversibil al ciclooxigenazei) la persoanele cu risc de tromboză coronariană rezidă în capacitatea sa </w:t>
      </w:r>
      <w:r w:rsidRPr="00BA0A6D">
        <w:rPr>
          <w:sz w:val="20"/>
          <w:szCs w:val="20"/>
          <w:lang w:val="ro-MD"/>
        </w:rPr>
        <w:lastRenderedPageBreak/>
        <w:t xml:space="preserve">de a bloca permanent sinteza TxA2 plachetară. Deși producția endotelială de PGI2 este, de asemenea, inhibată de aspirină, celulele endoteliale pot resintetiza ciclooxigenază activă, depășind astfel blocajul. Într-un mod similar cu PGI2, oxidul nitric derivat din endoteliu acționează, de asemenea, ca vasodilatator și inhibitor al </w:t>
      </w:r>
      <w:r w:rsidR="001D2A8D" w:rsidRPr="00BA0A6D">
        <w:rPr>
          <w:sz w:val="20"/>
          <w:szCs w:val="20"/>
          <w:lang w:val="ro-MD"/>
        </w:rPr>
        <w:t xml:space="preserve">agregării </w:t>
      </w:r>
      <w:r w:rsidRPr="00BA0A6D">
        <w:rPr>
          <w:sz w:val="20"/>
          <w:szCs w:val="20"/>
          <w:lang w:val="ro-MD"/>
        </w:rPr>
        <w:t>plachetare.</w:t>
      </w:r>
    </w:p>
    <w:p w14:paraId="6C469CA3" w14:textId="77777777" w:rsidR="007847DE" w:rsidRPr="00BA0A6D" w:rsidRDefault="00BA0A6D">
      <w:pPr>
        <w:tabs>
          <w:tab w:val="left" w:pos="3060"/>
        </w:tabs>
        <w:jc w:val="both"/>
        <w:rPr>
          <w:b/>
          <w:sz w:val="20"/>
          <w:szCs w:val="20"/>
          <w:lang w:val="ro-MD"/>
        </w:rPr>
      </w:pPr>
      <w:r w:rsidRPr="00BA0A6D">
        <w:rPr>
          <w:b/>
          <w:sz w:val="20"/>
          <w:szCs w:val="20"/>
          <w:lang w:val="ro-MD"/>
        </w:rPr>
        <w:t xml:space="preserve">       Cascada de </w:t>
      </w:r>
      <w:r w:rsidR="00E2664F" w:rsidRPr="00BA0A6D">
        <w:rPr>
          <w:b/>
          <w:sz w:val="20"/>
          <w:szCs w:val="20"/>
          <w:lang w:val="ro-MD"/>
        </w:rPr>
        <w:t xml:space="preserve">coagulare </w:t>
      </w:r>
    </w:p>
    <w:p w14:paraId="6BF41585" w14:textId="77777777" w:rsidR="007847DE" w:rsidRPr="00BA0A6D" w:rsidRDefault="00BA0A6D">
      <w:pPr>
        <w:tabs>
          <w:tab w:val="left" w:pos="3060"/>
        </w:tabs>
        <w:jc w:val="both"/>
        <w:rPr>
          <w:sz w:val="20"/>
          <w:szCs w:val="20"/>
          <w:lang w:val="ro-MD"/>
        </w:rPr>
      </w:pPr>
      <w:r w:rsidRPr="00BA0A6D">
        <w:rPr>
          <w:sz w:val="20"/>
          <w:szCs w:val="20"/>
          <w:lang w:val="ro-MD"/>
        </w:rPr>
        <w:t xml:space="preserve">Cascada coagulării este în esență o serie amplificatoare de conversii enzimatice; fiecare etapă scindează proteolitic o proenzimă inactivă într-o enzimă activată, culminând cu formarea trombinei. Trombina este cel mai important factor de coagulare și, într-adevăr, poate acționa în numeroase etape ale </w:t>
      </w:r>
      <w:r w:rsidR="005862DA" w:rsidRPr="00BA0A6D">
        <w:rPr>
          <w:sz w:val="20"/>
          <w:szCs w:val="20"/>
          <w:lang w:val="ro-MD"/>
        </w:rPr>
        <w:t>procesului.</w:t>
      </w:r>
      <w:r w:rsidRPr="00BA0A6D">
        <w:rPr>
          <w:sz w:val="20"/>
          <w:szCs w:val="20"/>
          <w:lang w:val="ro-MD"/>
        </w:rPr>
        <w:t xml:space="preserve"> La încheierea cascadei proteolitice, trombina transformă proteina plasmatică solubilă fibrinogen în monomeri de fibrină care polimerizează într-un gel insolubil. Gelul de fibrină înglobează trombocitele și alte celule circulante în dopul hemostatic secundar definitiv, iar polimerii de fibrină sunt reticulați covalent și stabilizați de factorul XIIIa (care este la rândul său activat de trombină).</w:t>
      </w:r>
    </w:p>
    <w:p w14:paraId="0DEA7659" w14:textId="77777777" w:rsidR="007847DE" w:rsidRPr="00BA0A6D" w:rsidRDefault="00BA0A6D">
      <w:pPr>
        <w:tabs>
          <w:tab w:val="left" w:pos="3060"/>
        </w:tabs>
        <w:jc w:val="both"/>
        <w:rPr>
          <w:sz w:val="20"/>
          <w:szCs w:val="20"/>
          <w:lang w:val="ro-MD"/>
        </w:rPr>
      </w:pPr>
      <w:r w:rsidRPr="00BA0A6D">
        <w:rPr>
          <w:sz w:val="20"/>
          <w:szCs w:val="20"/>
          <w:lang w:val="ro-MD"/>
        </w:rPr>
        <w:t xml:space="preserve">                 Fiecare reacție din cadrul căii rezultă din asamblarea unui complex compus dintr-o enzimă (factor de coagulare activat), un substrat (forma proenzimatică a factorului de coagulare) și un cofactor (accelerator de reacție). Aceste componente sunt de obicei asamblate pe o suprafață fosfolipidică și ținute împreună de ioni de calciu (în paranteză fie spus, coagularea sângelui este împiedicată de prezența chelatorilor de calciu). Cerința ca factorii de coagulare să fie apropiați asigură localizarea normală a coagulării la suprafața </w:t>
      </w:r>
      <w:r w:rsidR="005862DA" w:rsidRPr="00BA0A6D">
        <w:rPr>
          <w:sz w:val="20"/>
          <w:szCs w:val="20"/>
          <w:lang w:val="ro-MD"/>
        </w:rPr>
        <w:t xml:space="preserve">trombocitelor activate sau a endoteliului; </w:t>
      </w:r>
      <w:r w:rsidRPr="00BA0A6D">
        <w:rPr>
          <w:sz w:val="20"/>
          <w:szCs w:val="20"/>
          <w:lang w:val="ro-MD"/>
        </w:rPr>
        <w:t xml:space="preserve">aceasta poate fi comparată cu un "dans" al complexelor, în care factorii de coagulare trec cu succes de la un partener la altul. În paranteză fie spus, legarea factorilor de coagulare II, XII, IX și X de calciu depinde de adăugarea de grupe γ-carboxil la anumite reziduuri de acid glutamic de pe aceste proteine. Această reacție utilizează vitamina K drept cofactor și este antagonizată de medicamente precum coumadinul, care este un anticoagulant utilizat pe scară largă. </w:t>
      </w:r>
    </w:p>
    <w:p w14:paraId="76CADE83" w14:textId="77777777" w:rsidR="0046657C" w:rsidRPr="00BA0A6D" w:rsidRDefault="00BA0A6D" w:rsidP="0046657C">
      <w:pPr>
        <w:tabs>
          <w:tab w:val="left" w:pos="3060"/>
        </w:tabs>
        <w:jc w:val="both"/>
        <w:rPr>
          <w:sz w:val="20"/>
          <w:szCs w:val="20"/>
          <w:lang w:val="ro-MD"/>
        </w:rPr>
      </w:pPr>
      <w:r w:rsidRPr="00BA0A6D">
        <w:rPr>
          <w:sz w:val="20"/>
          <w:szCs w:val="20"/>
          <w:lang w:val="ro-MD"/>
        </w:rPr>
        <w:t xml:space="preserve"> </w:t>
      </w:r>
    </w:p>
    <w:p w14:paraId="5FC751E8" w14:textId="44A034AB" w:rsidR="0046657C" w:rsidRPr="00BA0A6D" w:rsidRDefault="001E0C20" w:rsidP="0046657C">
      <w:pPr>
        <w:tabs>
          <w:tab w:val="left" w:pos="3060"/>
        </w:tabs>
        <w:jc w:val="both"/>
        <w:rPr>
          <w:sz w:val="20"/>
          <w:szCs w:val="20"/>
          <w:lang w:val="ro-MD"/>
        </w:rPr>
      </w:pPr>
      <w:r w:rsidRPr="00BA0A6D">
        <w:rPr>
          <w:sz w:val="20"/>
          <w:szCs w:val="20"/>
          <w:lang w:val="ro-MD"/>
        </w:rPr>
        <w:t xml:space="preserve">                                </w:t>
      </w:r>
      <w:r w:rsidR="00BA0A6D" w:rsidRPr="00BA0A6D">
        <w:rPr>
          <w:sz w:val="20"/>
          <w:szCs w:val="20"/>
          <w:lang w:val="ro-MD"/>
        </w:rPr>
        <w:t xml:space="preserve"> </w:t>
      </w:r>
      <w:r w:rsidR="00B62FD1">
        <w:rPr>
          <w:noProof/>
          <w:sz w:val="20"/>
          <w:szCs w:val="20"/>
          <w:lang w:val="ro-MD"/>
        </w:rPr>
        <w:drawing>
          <wp:inline distT="0" distB="0" distL="0" distR="0" wp14:anchorId="78227F03" wp14:editId="62BE967D">
            <wp:extent cx="3914775" cy="1543050"/>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1543050"/>
                    </a:xfrm>
                    <a:prstGeom prst="rect">
                      <a:avLst/>
                    </a:prstGeom>
                    <a:noFill/>
                    <a:ln>
                      <a:noFill/>
                    </a:ln>
                  </pic:spPr>
                </pic:pic>
              </a:graphicData>
            </a:graphic>
          </wp:inline>
        </w:drawing>
      </w:r>
    </w:p>
    <w:p w14:paraId="7C9E171B" w14:textId="77777777" w:rsidR="007847DE" w:rsidRPr="00BA0A6D" w:rsidRDefault="005862DA">
      <w:pPr>
        <w:autoSpaceDE w:val="0"/>
        <w:autoSpaceDN w:val="0"/>
        <w:adjustRightInd w:val="0"/>
        <w:jc w:val="both"/>
        <w:rPr>
          <w:rFonts w:eastAsia="Sabon-Roman"/>
          <w:bCs/>
          <w:lang w:val="ro-MD"/>
        </w:rPr>
      </w:pPr>
      <w:r w:rsidRPr="00BA0A6D">
        <w:rPr>
          <w:b/>
          <w:sz w:val="20"/>
          <w:szCs w:val="20"/>
          <w:lang w:val="ro-MD"/>
        </w:rPr>
        <w:t xml:space="preserve">                 Fig. </w:t>
      </w:r>
      <w:r w:rsidRPr="00BA0A6D">
        <w:rPr>
          <w:sz w:val="20"/>
          <w:szCs w:val="20"/>
          <w:lang w:val="ro-MD"/>
        </w:rPr>
        <w:t>5</w:t>
      </w:r>
      <w:r w:rsidR="00143733" w:rsidRPr="00BA0A6D">
        <w:rPr>
          <w:b/>
          <w:sz w:val="20"/>
          <w:szCs w:val="20"/>
          <w:lang w:val="ro-MD"/>
        </w:rPr>
        <w:t xml:space="preserve">. </w:t>
      </w:r>
      <w:r w:rsidR="0046657C" w:rsidRPr="00BA0A6D">
        <w:rPr>
          <w:b/>
          <w:sz w:val="20"/>
          <w:szCs w:val="20"/>
          <w:lang w:val="ro-MD"/>
        </w:rPr>
        <w:t>Ilustrație schematică a conversiei factorului X în factor Xa prin intermediul căii extrinseci, care la rândul său convertește factorul II (protrombină) în factor IIa (trombină</w:t>
      </w:r>
      <w:r w:rsidR="0046657C" w:rsidRPr="00BA0A6D">
        <w:rPr>
          <w:sz w:val="20"/>
          <w:szCs w:val="20"/>
          <w:lang w:val="ro-MD"/>
        </w:rPr>
        <w:t xml:space="preserve">). Complexul inițial de reacție constă dintr-o enzimă proteolitică (factorul VIIa), un substrat (factorul X) și un accelerator de reacție (factorul tisular), toate asamblate pe o suprafață fosfolipidică plachetară. Ionii de calciu mențin componentele asamblate împreună și sunt esențiali pentru reacție. Factorul Xa activat devine protează pentru al doilea complex adiacent din cascada de coagulare, transformând substratul protrombinei (II) în trombină (IIa), folosind factorul Va ca accelerator de reacție. </w:t>
      </w:r>
      <w:r w:rsidR="00BA0A6D" w:rsidRPr="00BA0A6D">
        <w:rPr>
          <w:rFonts w:eastAsia="Sabon-Roman"/>
          <w:bCs/>
          <w:sz w:val="20"/>
          <w:szCs w:val="20"/>
          <w:lang w:val="ro-MD"/>
        </w:rPr>
        <w:t>(De la Robbins-Cotran; Bazele patologice ale bolii)</w:t>
      </w:r>
    </w:p>
    <w:p w14:paraId="57E9613E" w14:textId="77777777" w:rsidR="0046657C" w:rsidRPr="00BA0A6D" w:rsidRDefault="0046657C" w:rsidP="0046657C">
      <w:pPr>
        <w:tabs>
          <w:tab w:val="left" w:pos="3060"/>
        </w:tabs>
        <w:jc w:val="both"/>
        <w:rPr>
          <w:sz w:val="20"/>
          <w:szCs w:val="20"/>
          <w:lang w:val="ro-MD"/>
        </w:rPr>
      </w:pPr>
    </w:p>
    <w:p w14:paraId="2F4459DF" w14:textId="77777777" w:rsidR="0046657C" w:rsidRPr="00BA0A6D" w:rsidRDefault="0046657C" w:rsidP="0046657C">
      <w:pPr>
        <w:tabs>
          <w:tab w:val="left" w:pos="3060"/>
        </w:tabs>
        <w:jc w:val="both"/>
        <w:rPr>
          <w:sz w:val="20"/>
          <w:szCs w:val="20"/>
          <w:lang w:val="ro-MD"/>
        </w:rPr>
      </w:pPr>
    </w:p>
    <w:p w14:paraId="6C388B63" w14:textId="77777777" w:rsidR="007847DE" w:rsidRPr="00BA0A6D" w:rsidRDefault="00BA0A6D">
      <w:pPr>
        <w:tabs>
          <w:tab w:val="left" w:pos="3060"/>
        </w:tabs>
        <w:jc w:val="both"/>
        <w:rPr>
          <w:sz w:val="20"/>
          <w:szCs w:val="20"/>
          <w:lang w:val="ro-MD"/>
        </w:rPr>
      </w:pPr>
      <w:r w:rsidRPr="00BA0A6D">
        <w:rPr>
          <w:sz w:val="20"/>
          <w:szCs w:val="20"/>
          <w:lang w:val="ro-MD"/>
        </w:rPr>
        <w:t xml:space="preserve">              Coagularea sângelui este clasificată în mod tradițional în căi extrinseci și intrinseci care converg către </w:t>
      </w:r>
      <w:r w:rsidR="005862DA" w:rsidRPr="00BA0A6D">
        <w:rPr>
          <w:sz w:val="20"/>
          <w:szCs w:val="20"/>
          <w:lang w:val="ro-MD"/>
        </w:rPr>
        <w:t>activarea factorului X</w:t>
      </w:r>
      <w:r w:rsidRPr="00BA0A6D">
        <w:rPr>
          <w:sz w:val="20"/>
          <w:szCs w:val="20"/>
          <w:lang w:val="ro-MD"/>
        </w:rPr>
        <w:t xml:space="preserve">. Calea extrinsecă a fost denumită astfel deoarece necesită </w:t>
      </w:r>
      <w:r w:rsidR="00950B26">
        <w:rPr>
          <w:sz w:val="20"/>
          <w:szCs w:val="20"/>
          <w:lang w:val="ro-MD"/>
        </w:rPr>
        <w:t>implicarea</w:t>
      </w:r>
      <w:r w:rsidRPr="00BA0A6D">
        <w:rPr>
          <w:sz w:val="20"/>
          <w:szCs w:val="20"/>
          <w:lang w:val="ro-MD"/>
        </w:rPr>
        <w:t xml:space="preserve"> unui declanșator exogen (furnizat inițial de extracte de țesut); calea intrinsecă necesită doar expunerea factorului XII (factorul Hageman) la suprafețe trombogene. Cu toate acestea, o astfel de diviziune este în mare parte un artefact al testelor in vitro; există, de fapt, mai multe interconexiuni între cele două căi. În plus, calea extrinsecă este calea cea mai relevantă din punct de vedere fiziologic pentru coagularea care are loc în cazul unei leziuni vasculare; aceasta este activată de factorul tisular (cunoscut și sub numele de tromboplastină sau factor III), o lipoproteină legată de membrană, exprimată la </w:t>
      </w:r>
      <w:r w:rsidR="005862DA" w:rsidRPr="00BA0A6D">
        <w:rPr>
          <w:sz w:val="20"/>
          <w:szCs w:val="20"/>
          <w:lang w:val="ro-MD"/>
        </w:rPr>
        <w:t>locul leziunilor.</w:t>
      </w:r>
    </w:p>
    <w:p w14:paraId="50484AD4" w14:textId="77777777" w:rsidR="007847DE" w:rsidRPr="00BA0A6D" w:rsidRDefault="00BA0A6D">
      <w:pPr>
        <w:tabs>
          <w:tab w:val="left" w:pos="3060"/>
        </w:tabs>
        <w:jc w:val="both"/>
        <w:rPr>
          <w:sz w:val="20"/>
          <w:szCs w:val="20"/>
          <w:lang w:val="ro-MD"/>
        </w:rPr>
      </w:pPr>
      <w:r w:rsidRPr="00BA0A6D">
        <w:rPr>
          <w:sz w:val="20"/>
          <w:szCs w:val="20"/>
          <w:lang w:val="ro-MD"/>
        </w:rPr>
        <w:t xml:space="preserve">            Laboratoarele clinice evaluează funcția celor două</w:t>
      </w:r>
      <w:r w:rsidR="00442F96">
        <w:rPr>
          <w:sz w:val="20"/>
          <w:szCs w:val="20"/>
          <w:lang w:val="ro-MD"/>
        </w:rPr>
        <w:t xml:space="preserve"> </w:t>
      </w:r>
      <w:r w:rsidRPr="00BA0A6D">
        <w:rPr>
          <w:sz w:val="20"/>
          <w:szCs w:val="20"/>
          <w:lang w:val="ro-MD"/>
        </w:rPr>
        <w:t>căi de coagulare prin două teste standard: timpul de protrombină (PT) și timpul de tromboplastină parțială (PTT). Testul PT evaluează funcția proteinelor din calea extrinsecă (factorii VII, X, II, V și fibrinogenul). Aceasta se realizează prin adăugarea factorului tisular și a fosfolipidelor la plasma citrată (citratul de sodiu chelează calciul și împiedică coagularea spontană). Coagularea este inițiată prin adăugarea de calciu exogen și se înregistrează timpul de formare a unui cheag de fibrină. Timpul de tromboplastină parțială (PTT) analizează funcția proteinelor din calea intrinsecă (factorii XII, XI, IX, VIII, X, V, II și fibrinogenul). În acest test, coagularea este inițiată prin adăugarea de particule încărcate negativ, c</w:t>
      </w:r>
      <w:r w:rsidR="00442F96">
        <w:rPr>
          <w:sz w:val="20"/>
          <w:szCs w:val="20"/>
          <w:lang w:val="ro-MD"/>
        </w:rPr>
        <w:t xml:space="preserve"> </w:t>
      </w:r>
      <w:r w:rsidRPr="00BA0A6D">
        <w:rPr>
          <w:sz w:val="20"/>
          <w:szCs w:val="20"/>
          <w:lang w:val="ro-MD"/>
        </w:rPr>
        <w:t>areactivează factorul XII (factorul Hageman), fosfolipidele și calciul, iar timpul de formare a cheagului de fibrină este înregistrat.</w:t>
      </w:r>
    </w:p>
    <w:p w14:paraId="006B7638" w14:textId="77777777" w:rsidR="007847DE" w:rsidRPr="00BA0A6D" w:rsidRDefault="00BA0A6D">
      <w:pPr>
        <w:tabs>
          <w:tab w:val="left" w:pos="3060"/>
        </w:tabs>
        <w:jc w:val="both"/>
        <w:rPr>
          <w:sz w:val="20"/>
          <w:szCs w:val="20"/>
          <w:lang w:val="ro-MD"/>
        </w:rPr>
      </w:pPr>
      <w:r w:rsidRPr="00BA0A6D">
        <w:rPr>
          <w:sz w:val="20"/>
          <w:szCs w:val="20"/>
          <w:lang w:val="ro-MD"/>
        </w:rPr>
        <w:t xml:space="preserve">             În plus față de catalizarea etapelor finale în cascada de coagulare, trombina exercită o mare varietate de </w:t>
      </w:r>
      <w:r w:rsidR="005862DA" w:rsidRPr="00BA0A6D">
        <w:rPr>
          <w:sz w:val="20"/>
          <w:szCs w:val="20"/>
          <w:lang w:val="ro-MD"/>
        </w:rPr>
        <w:t xml:space="preserve">efecte </w:t>
      </w:r>
      <w:r w:rsidR="000E4064" w:rsidRPr="00BA0A6D">
        <w:rPr>
          <w:sz w:val="20"/>
          <w:szCs w:val="20"/>
          <w:lang w:val="ro-MD"/>
        </w:rPr>
        <w:t>proinflamatorii</w:t>
      </w:r>
      <w:r w:rsidRPr="00BA0A6D">
        <w:rPr>
          <w:sz w:val="20"/>
          <w:szCs w:val="20"/>
          <w:lang w:val="ro-MD"/>
        </w:rPr>
        <w:t xml:space="preserve">. Majoritatea acestor efecte ale trombinei apar prin activarea unei familii de receptori activați de protează (PAR) care aparțin </w:t>
      </w:r>
      <w:r w:rsidR="005862DA" w:rsidRPr="00BA0A6D">
        <w:rPr>
          <w:sz w:val="20"/>
          <w:szCs w:val="20"/>
          <w:lang w:val="ro-MD"/>
        </w:rPr>
        <w:t>familiei de</w:t>
      </w:r>
      <w:r w:rsidRPr="00BA0A6D">
        <w:rPr>
          <w:sz w:val="20"/>
          <w:szCs w:val="20"/>
          <w:lang w:val="ro-MD"/>
        </w:rPr>
        <w:t xml:space="preserve"> receptori cuplați la proteina G cu șapte transmembrane. PAR sunt exprimați pe endoteliu, monocite, celule dendritice, limfocite T și alte tipuri de celule. Activarea receptorului este inițiată prin clivarea capătului extracelular al PAR; aceasta generează o peptidă legată care se leagă de receptorul "tăiat", provocând o schimbare conformațională care declanșează semnalizarea. </w:t>
      </w:r>
    </w:p>
    <w:p w14:paraId="35A2F598" w14:textId="692C3E39" w:rsidR="0046657C" w:rsidRPr="00BA0A6D" w:rsidRDefault="001E0C20" w:rsidP="0046657C">
      <w:pPr>
        <w:tabs>
          <w:tab w:val="left" w:pos="3060"/>
        </w:tabs>
        <w:jc w:val="both"/>
        <w:rPr>
          <w:sz w:val="20"/>
          <w:szCs w:val="20"/>
          <w:lang w:val="ro-MD"/>
        </w:rPr>
      </w:pPr>
      <w:r w:rsidRPr="00BA0A6D">
        <w:rPr>
          <w:sz w:val="20"/>
          <w:szCs w:val="20"/>
          <w:lang w:val="ro-MD"/>
        </w:rPr>
        <w:lastRenderedPageBreak/>
        <w:t xml:space="preserve">                                      </w:t>
      </w:r>
      <w:r w:rsidR="00BA0A6D" w:rsidRPr="00BA0A6D">
        <w:rPr>
          <w:sz w:val="20"/>
          <w:szCs w:val="20"/>
          <w:lang w:val="ro-MD"/>
        </w:rPr>
        <w:t xml:space="preserve"> </w:t>
      </w:r>
      <w:r w:rsidR="00B62FD1">
        <w:rPr>
          <w:noProof/>
          <w:sz w:val="20"/>
          <w:szCs w:val="20"/>
          <w:lang w:val="ro-MD"/>
        </w:rPr>
        <w:drawing>
          <wp:inline distT="0" distB="0" distL="0" distR="0" wp14:anchorId="5E6F801D" wp14:editId="5D60E489">
            <wp:extent cx="3876675" cy="2066925"/>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2066925"/>
                    </a:xfrm>
                    <a:prstGeom prst="rect">
                      <a:avLst/>
                    </a:prstGeom>
                    <a:noFill/>
                    <a:ln>
                      <a:noFill/>
                    </a:ln>
                  </pic:spPr>
                </pic:pic>
              </a:graphicData>
            </a:graphic>
          </wp:inline>
        </w:drawing>
      </w:r>
    </w:p>
    <w:p w14:paraId="47B4AB5A" w14:textId="77777777" w:rsidR="0046657C" w:rsidRPr="00BA0A6D" w:rsidRDefault="00BA0A6D" w:rsidP="0046657C">
      <w:pPr>
        <w:tabs>
          <w:tab w:val="left" w:pos="3060"/>
        </w:tabs>
        <w:jc w:val="both"/>
        <w:rPr>
          <w:sz w:val="20"/>
          <w:szCs w:val="20"/>
          <w:lang w:val="ro-MD"/>
        </w:rPr>
      </w:pPr>
      <w:r w:rsidRPr="00BA0A6D">
        <w:rPr>
          <w:sz w:val="20"/>
          <w:szCs w:val="20"/>
          <w:lang w:val="ro-MD"/>
        </w:rPr>
        <w:t xml:space="preserve"> </w:t>
      </w:r>
    </w:p>
    <w:p w14:paraId="791E668C" w14:textId="77777777" w:rsidR="007847DE" w:rsidRPr="00BA0A6D" w:rsidRDefault="005862DA">
      <w:pPr>
        <w:autoSpaceDE w:val="0"/>
        <w:autoSpaceDN w:val="0"/>
        <w:adjustRightInd w:val="0"/>
        <w:jc w:val="both"/>
        <w:rPr>
          <w:rFonts w:eastAsia="Sabon-Roman"/>
          <w:bCs/>
          <w:sz w:val="20"/>
          <w:szCs w:val="20"/>
          <w:lang w:val="ro-MD"/>
        </w:rPr>
      </w:pPr>
      <w:r w:rsidRPr="00BA0A6D">
        <w:rPr>
          <w:b/>
          <w:sz w:val="20"/>
          <w:szCs w:val="20"/>
          <w:lang w:val="ro-MD"/>
        </w:rPr>
        <w:t xml:space="preserve">Fig. </w:t>
      </w:r>
      <w:r w:rsidR="00143733" w:rsidRPr="00BA0A6D">
        <w:rPr>
          <w:b/>
          <w:sz w:val="20"/>
          <w:szCs w:val="20"/>
          <w:lang w:val="ro-MD"/>
        </w:rPr>
        <w:t xml:space="preserve">6. </w:t>
      </w:r>
      <w:r w:rsidR="0046657C" w:rsidRPr="00BA0A6D">
        <w:rPr>
          <w:b/>
          <w:sz w:val="20"/>
          <w:szCs w:val="20"/>
          <w:lang w:val="ro-MD"/>
        </w:rPr>
        <w:t>Rolul trombinei în hemostază și activarea celulară</w:t>
      </w:r>
      <w:r w:rsidR="0046657C" w:rsidRPr="00BA0A6D">
        <w:rPr>
          <w:sz w:val="20"/>
          <w:szCs w:val="20"/>
          <w:lang w:val="ro-MD"/>
        </w:rPr>
        <w:t xml:space="preserve">. Trombina joacă un rol esențial în generarea fibrinei reticulate (prin scindarea fibrinogenului în fibrină și prin activarea factorului XIII), precum și în activarea mai multor alți factori de coagulare (a se vedea Fig. 4-8 ). Prin intermediul receptorilor activați de protează (PAR, a se vedea textul), trombina modulează, de asemenea, mai multe activități celulare. Ea induce direct agregarea plachetară și producția de TxA2 și activează CE pentru a exprima molecule de adeziune și o varietate de mediatori fibrinolitici (t-PA), vasoactivi (NO, PGI2) și citokine (de exemplu, PDGF). De asemenea, trombina activează direct leucocitele. ECM, matrice extracelulară; NO, oxid nitric; PDGF, factor de creștere derivat din plachete; PGI2, prostaciclină; TxA2, tromboxan A2; t-PA, activator tisular al plasminogenului. A se vedea figura 4-7 pentru activități anticoagulante suplimentare mediate de trombină, inclusiv prin intermediul trombomodulinei. </w:t>
      </w:r>
      <w:r w:rsidR="00BA0A6D" w:rsidRPr="00BA0A6D">
        <w:rPr>
          <w:rFonts w:eastAsia="Sabon-Roman"/>
          <w:bCs/>
          <w:sz w:val="20"/>
          <w:szCs w:val="20"/>
          <w:lang w:val="ro-MD"/>
        </w:rPr>
        <w:t>(Din Robbins-Cotran; Bazele patologice ale bolii).</w:t>
      </w:r>
    </w:p>
    <w:p w14:paraId="1E50F44F" w14:textId="77777777" w:rsidR="005862DA" w:rsidRPr="00BA0A6D" w:rsidRDefault="005862DA" w:rsidP="00F9400F">
      <w:pPr>
        <w:tabs>
          <w:tab w:val="left" w:pos="3060"/>
        </w:tabs>
        <w:jc w:val="center"/>
        <w:rPr>
          <w:sz w:val="20"/>
          <w:szCs w:val="20"/>
          <w:lang w:val="ro-MD"/>
        </w:rPr>
      </w:pPr>
    </w:p>
    <w:p w14:paraId="22B94076" w14:textId="77777777" w:rsidR="00D3552B" w:rsidRPr="00BA0A6D" w:rsidRDefault="005862DA" w:rsidP="0046657C">
      <w:pPr>
        <w:tabs>
          <w:tab w:val="left" w:pos="3060"/>
        </w:tabs>
        <w:jc w:val="both"/>
        <w:rPr>
          <w:sz w:val="20"/>
          <w:szCs w:val="20"/>
          <w:lang w:val="ro-MD"/>
        </w:rPr>
      </w:pPr>
      <w:r w:rsidRPr="00BA0A6D">
        <w:rPr>
          <w:sz w:val="20"/>
          <w:szCs w:val="20"/>
          <w:lang w:val="ro-MD"/>
        </w:rPr>
        <w:t xml:space="preserve">              </w:t>
      </w:r>
    </w:p>
    <w:p w14:paraId="37EAA677" w14:textId="77777777" w:rsidR="007847DE" w:rsidRPr="00BA0A6D" w:rsidRDefault="00BA0A6D">
      <w:pPr>
        <w:tabs>
          <w:tab w:val="left" w:pos="3060"/>
        </w:tabs>
        <w:jc w:val="both"/>
        <w:rPr>
          <w:sz w:val="20"/>
          <w:szCs w:val="20"/>
          <w:lang w:val="ro-MD"/>
        </w:rPr>
      </w:pPr>
      <w:r w:rsidRPr="00BA0A6D">
        <w:rPr>
          <w:sz w:val="20"/>
          <w:szCs w:val="20"/>
          <w:lang w:val="ro-MD"/>
        </w:rPr>
        <w:t xml:space="preserve">           Odată activată, cascada de coagulare trebuie limitată la locul leziunii vasculare, pentru a preveni coagularea de urgență a întregului arbore vascular. Pe lângă restricționarea activării factorilor la locurile cu fosfolipide expuse, trei categorii de anticoagulanți endogeni controlează, de asemenea, coagularea. (1) Antitrombinele (de exemplu, antitrombina III) inhibă activitatea trombinei și a altor serine proteaze, inclusiv factorii IXa, Xa, XIa și XIIa. Antitrombina III este activată prin legarea de molecule asemănătoare heparinei pe celulele endoteliale; de aici utilitatea clinică a administrării heparinei pentru a </w:t>
      </w:r>
      <w:r w:rsidR="005862DA" w:rsidRPr="00BA0A6D">
        <w:rPr>
          <w:sz w:val="20"/>
          <w:szCs w:val="20"/>
          <w:lang w:val="ro-MD"/>
        </w:rPr>
        <w:t>minimiza tromboza</w:t>
      </w:r>
      <w:r w:rsidRPr="00BA0A6D">
        <w:rPr>
          <w:sz w:val="20"/>
          <w:szCs w:val="20"/>
          <w:lang w:val="ro-MD"/>
        </w:rPr>
        <w:t xml:space="preserve">. (2) Proteinele C și S sunt proteine dependente de vitamina K care acționează într-un complex care inactivează proteolitic factorii Va și VIIIa. Activarea proteinei C de către trombomodulină a fost descrisă anterior. (3) TFPI este o proteină produsă de endoteliu (și alte tipuri de celule) care inactivează </w:t>
      </w:r>
      <w:r w:rsidR="005862DA" w:rsidRPr="00BA0A6D">
        <w:rPr>
          <w:sz w:val="20"/>
          <w:szCs w:val="20"/>
          <w:lang w:val="ro-MD"/>
        </w:rPr>
        <w:t>complexele</w:t>
      </w:r>
      <w:r w:rsidRPr="00BA0A6D">
        <w:rPr>
          <w:sz w:val="20"/>
          <w:szCs w:val="20"/>
          <w:lang w:val="ro-MD"/>
        </w:rPr>
        <w:t xml:space="preserve"> factor tisular-factor VIIa</w:t>
      </w:r>
      <w:r w:rsidR="005862DA" w:rsidRPr="00BA0A6D">
        <w:rPr>
          <w:sz w:val="20"/>
          <w:szCs w:val="20"/>
          <w:lang w:val="ro-MD"/>
        </w:rPr>
        <w:t>.</w:t>
      </w:r>
    </w:p>
    <w:p w14:paraId="4000F487" w14:textId="77777777" w:rsidR="007847DE" w:rsidRPr="00BA0A6D" w:rsidRDefault="00BA0A6D">
      <w:pPr>
        <w:tabs>
          <w:tab w:val="left" w:pos="3060"/>
        </w:tabs>
        <w:jc w:val="both"/>
        <w:rPr>
          <w:sz w:val="20"/>
          <w:szCs w:val="20"/>
          <w:lang w:val="ro-MD"/>
        </w:rPr>
      </w:pPr>
      <w:r w:rsidRPr="00BA0A6D">
        <w:rPr>
          <w:sz w:val="20"/>
          <w:szCs w:val="20"/>
          <w:lang w:val="ro-MD"/>
        </w:rPr>
        <w:t xml:space="preserve">              Activarea cascadei de coagulare pune, de asemenea, în mișcare o cascadă fibrinolitică care moderează dimensiunea cheagului final. Fibrinoliza este realizată în mare parte prin activitatea enzimatică a plasminei, care descompune fibrina și interferează cu </w:t>
      </w:r>
      <w:r w:rsidR="005862DA" w:rsidRPr="00BA0A6D">
        <w:rPr>
          <w:sz w:val="20"/>
          <w:szCs w:val="20"/>
          <w:lang w:val="ro-MD"/>
        </w:rPr>
        <w:t>polimerizarea</w:t>
      </w:r>
      <w:r w:rsidRPr="00BA0A6D">
        <w:rPr>
          <w:sz w:val="20"/>
          <w:szCs w:val="20"/>
          <w:lang w:val="ro-MD"/>
        </w:rPr>
        <w:t xml:space="preserve"> acesteia</w:t>
      </w:r>
      <w:r w:rsidR="005862DA" w:rsidRPr="00BA0A6D">
        <w:rPr>
          <w:sz w:val="20"/>
          <w:szCs w:val="20"/>
          <w:lang w:val="ro-MD"/>
        </w:rPr>
        <w:t>.</w:t>
      </w:r>
      <w:r w:rsidRPr="00BA0A6D">
        <w:rPr>
          <w:sz w:val="20"/>
          <w:szCs w:val="20"/>
          <w:lang w:val="ro-MD"/>
        </w:rPr>
        <w:t xml:space="preserve"> Produsele de scindare a fibrinei rezultate (FSPs sau produse de degradare a fibrinei) pot acționa și ca anticoagulante slabe. Nivelurile crescute de FSP (în special D-dimerii derivați din fibrină) pot fi utilizate în diagnosticarea stărilor trombotice anormale, inclusiv coagularea intravasculară diseminată (CID), tromboza venoasă profundă sau embolia pulmonară (descrise mai târziu). Plasmina este generată prin catabolismul enzimatic al precursorului inactiv circulant plasminogen, fie printr-o cale dependentă de factorul XII, fie prin </w:t>
      </w:r>
      <w:r w:rsidR="005862DA" w:rsidRPr="00BA0A6D">
        <w:rPr>
          <w:sz w:val="20"/>
          <w:szCs w:val="20"/>
          <w:lang w:val="ro-MD"/>
        </w:rPr>
        <w:t xml:space="preserve">activatori de </w:t>
      </w:r>
      <w:r w:rsidRPr="00BA0A6D">
        <w:rPr>
          <w:sz w:val="20"/>
          <w:szCs w:val="20"/>
          <w:lang w:val="ro-MD"/>
        </w:rPr>
        <w:t xml:space="preserve">plasminogen </w:t>
      </w:r>
      <w:r w:rsidR="005862DA" w:rsidRPr="00BA0A6D">
        <w:rPr>
          <w:sz w:val="20"/>
          <w:szCs w:val="20"/>
          <w:lang w:val="ro-MD"/>
        </w:rPr>
        <w:t>(AP</w:t>
      </w:r>
      <w:r w:rsidRPr="00BA0A6D">
        <w:rPr>
          <w:sz w:val="20"/>
          <w:szCs w:val="20"/>
          <w:lang w:val="ro-MD"/>
        </w:rPr>
        <w:t xml:space="preserve">). Cel mai important dintre PA este t-PA; acesta este sintetizat în principal de endoteliu și este cel mai activ atunci când este legat de fibrină. Afinitatea pentru fibrină face din t-PA un agent terapeutic util, deoarece limitează în mare măsură activitatea fibrinolitică la locurile de tromboză recentă. AP de tip urokinază (u-PA) este un alt AP prezent în plasmă și în diferite țesuturi; acesta poate activa plasmina în faza lichidă. În sfârșit, plasminogenul poate fi scindat în plasmină de enzima bacteriană streptokinază, o activitate care poate fi semnificativă din punct de vedere clinic în anumite infecții bacteriene. Ca în cazul oricărui regulator puternic, activitatea plasminei este strict restricționată. Pentru a preveni ca excesul de plasmină să lizeze trombi fără discernământ în alte părți ale organismului, plasmina liberă este rapid inactivată de </w:t>
      </w:r>
      <w:r w:rsidR="005862DA" w:rsidRPr="00BA0A6D">
        <w:rPr>
          <w:sz w:val="20"/>
          <w:szCs w:val="20"/>
          <w:lang w:val="ro-MD"/>
        </w:rPr>
        <w:t xml:space="preserve">inhibitorul </w:t>
      </w:r>
      <w:r w:rsidRPr="00BA0A6D">
        <w:rPr>
          <w:sz w:val="20"/>
          <w:szCs w:val="20"/>
          <w:lang w:val="ro-MD"/>
        </w:rPr>
        <w:t xml:space="preserve">α2-plasmin. </w:t>
      </w:r>
    </w:p>
    <w:p w14:paraId="7FB1BBF3" w14:textId="77777777" w:rsidR="0046657C" w:rsidRPr="00BA0A6D" w:rsidRDefault="00BA0A6D" w:rsidP="0046657C">
      <w:pPr>
        <w:tabs>
          <w:tab w:val="left" w:pos="3060"/>
        </w:tabs>
        <w:jc w:val="both"/>
        <w:rPr>
          <w:sz w:val="20"/>
          <w:szCs w:val="20"/>
          <w:lang w:val="ro-MD"/>
        </w:rPr>
      </w:pPr>
      <w:r w:rsidRPr="00BA0A6D">
        <w:rPr>
          <w:sz w:val="20"/>
          <w:szCs w:val="20"/>
          <w:lang w:val="ro-MD"/>
        </w:rPr>
        <w:t xml:space="preserve"> </w:t>
      </w:r>
    </w:p>
    <w:p w14:paraId="60846278" w14:textId="68EB5588" w:rsidR="0046657C" w:rsidRPr="00BA0A6D" w:rsidRDefault="001E0C20" w:rsidP="0046657C">
      <w:pPr>
        <w:tabs>
          <w:tab w:val="left" w:pos="3060"/>
        </w:tabs>
        <w:jc w:val="both"/>
        <w:rPr>
          <w:sz w:val="20"/>
          <w:szCs w:val="20"/>
          <w:lang w:val="ro-MD"/>
        </w:rPr>
      </w:pPr>
      <w:r w:rsidRPr="00BA0A6D">
        <w:rPr>
          <w:sz w:val="20"/>
          <w:szCs w:val="20"/>
          <w:lang w:val="ro-MD"/>
        </w:rPr>
        <w:t xml:space="preserve">                   </w:t>
      </w:r>
      <w:r w:rsidR="00BA0A6D" w:rsidRPr="00BA0A6D">
        <w:rPr>
          <w:sz w:val="20"/>
          <w:szCs w:val="20"/>
          <w:lang w:val="ro-MD"/>
        </w:rPr>
        <w:t xml:space="preserve"> </w:t>
      </w:r>
      <w:r w:rsidR="00B62FD1">
        <w:rPr>
          <w:noProof/>
          <w:sz w:val="20"/>
          <w:szCs w:val="20"/>
          <w:lang w:val="ro-MD"/>
        </w:rPr>
        <w:drawing>
          <wp:inline distT="0" distB="0" distL="0" distR="0" wp14:anchorId="7692B345" wp14:editId="2FE7C132">
            <wp:extent cx="5248275" cy="2276475"/>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2276475"/>
                    </a:xfrm>
                    <a:prstGeom prst="rect">
                      <a:avLst/>
                    </a:prstGeom>
                    <a:noFill/>
                    <a:ln>
                      <a:noFill/>
                    </a:ln>
                  </pic:spPr>
                </pic:pic>
              </a:graphicData>
            </a:graphic>
          </wp:inline>
        </w:drawing>
      </w:r>
    </w:p>
    <w:p w14:paraId="51C285E9" w14:textId="77777777" w:rsidR="00D141E1" w:rsidRPr="00BA0A6D" w:rsidRDefault="00D141E1" w:rsidP="0046657C">
      <w:pPr>
        <w:tabs>
          <w:tab w:val="left" w:pos="3060"/>
        </w:tabs>
        <w:jc w:val="both"/>
        <w:rPr>
          <w:sz w:val="20"/>
          <w:szCs w:val="20"/>
          <w:lang w:val="ro-MD"/>
        </w:rPr>
      </w:pPr>
    </w:p>
    <w:p w14:paraId="2E982033" w14:textId="77777777" w:rsidR="007847DE" w:rsidRPr="00BA0A6D" w:rsidRDefault="005862DA">
      <w:pPr>
        <w:tabs>
          <w:tab w:val="left" w:pos="3060"/>
        </w:tabs>
        <w:jc w:val="center"/>
        <w:rPr>
          <w:sz w:val="20"/>
          <w:szCs w:val="20"/>
          <w:lang w:val="ro-MD"/>
        </w:rPr>
      </w:pPr>
      <w:r w:rsidRPr="00BA0A6D">
        <w:rPr>
          <w:b/>
          <w:sz w:val="20"/>
          <w:szCs w:val="20"/>
          <w:lang w:val="ro-MD"/>
        </w:rPr>
        <w:t>Fig.</w:t>
      </w:r>
      <w:r w:rsidR="00143733" w:rsidRPr="00BA0A6D">
        <w:rPr>
          <w:b/>
          <w:sz w:val="20"/>
          <w:szCs w:val="20"/>
          <w:lang w:val="ro-MD"/>
        </w:rPr>
        <w:t>7.</w:t>
      </w:r>
      <w:r w:rsidR="00BA0A6D" w:rsidRPr="00BA0A6D">
        <w:rPr>
          <w:b/>
          <w:sz w:val="20"/>
          <w:szCs w:val="20"/>
          <w:lang w:val="ro-MD"/>
        </w:rPr>
        <w:t xml:space="preserve"> Sistemul fibrinolitic, ilustrând diverși activatori și inhibitori ai plasminogenului</w:t>
      </w:r>
    </w:p>
    <w:p w14:paraId="1D18153A" w14:textId="77777777" w:rsidR="0046657C" w:rsidRPr="00BA0A6D" w:rsidRDefault="0046657C" w:rsidP="0046657C">
      <w:pPr>
        <w:tabs>
          <w:tab w:val="left" w:pos="3060"/>
        </w:tabs>
        <w:jc w:val="both"/>
        <w:rPr>
          <w:sz w:val="20"/>
          <w:szCs w:val="20"/>
          <w:lang w:val="ro-MD"/>
        </w:rPr>
      </w:pPr>
    </w:p>
    <w:p w14:paraId="3FF31D99" w14:textId="77777777" w:rsidR="0046657C" w:rsidRPr="00BA0A6D" w:rsidRDefault="0046657C" w:rsidP="0046657C">
      <w:pPr>
        <w:tabs>
          <w:tab w:val="left" w:pos="3060"/>
        </w:tabs>
        <w:jc w:val="both"/>
        <w:rPr>
          <w:sz w:val="20"/>
          <w:szCs w:val="20"/>
          <w:lang w:val="ro-MD"/>
        </w:rPr>
      </w:pPr>
    </w:p>
    <w:p w14:paraId="6CC35404" w14:textId="77777777" w:rsidR="007847DE" w:rsidRPr="00BA0A6D" w:rsidRDefault="0046657C">
      <w:pPr>
        <w:autoSpaceDE w:val="0"/>
        <w:autoSpaceDN w:val="0"/>
        <w:adjustRightInd w:val="0"/>
        <w:jc w:val="both"/>
        <w:rPr>
          <w:rFonts w:eastAsia="Sabon-Roman"/>
          <w:bCs/>
          <w:sz w:val="20"/>
          <w:szCs w:val="20"/>
          <w:lang w:val="ro-MD"/>
        </w:rPr>
      </w:pPr>
      <w:r w:rsidRPr="00BA0A6D">
        <w:rPr>
          <w:sz w:val="20"/>
          <w:szCs w:val="20"/>
          <w:lang w:val="ro-MD"/>
        </w:rPr>
        <w:t xml:space="preserve">            De asemenea, celulele endoteliale reglează echilibrul coagulare/anticoagulare prin eliberarea inhibitorului activatorului de plasminogen (PAI); acesta blochează fibrinoliza prin inhibarea legării t-PA la fibrină și conferă un </w:t>
      </w:r>
      <w:r w:rsidR="005862DA" w:rsidRPr="00BA0A6D">
        <w:rPr>
          <w:sz w:val="20"/>
          <w:szCs w:val="20"/>
          <w:lang w:val="ro-MD"/>
        </w:rPr>
        <w:t xml:space="preserve">efect </w:t>
      </w:r>
      <w:r w:rsidRPr="00BA0A6D">
        <w:rPr>
          <w:sz w:val="20"/>
          <w:szCs w:val="20"/>
          <w:lang w:val="ro-MD"/>
        </w:rPr>
        <w:t xml:space="preserve">procoagulant global. Producția de PAI este crescută de trombină, precum și de anumite citokine și joacă probabil un rol în tromboza intravasculară care </w:t>
      </w:r>
      <w:r w:rsidR="005862DA" w:rsidRPr="00BA0A6D">
        <w:rPr>
          <w:sz w:val="20"/>
          <w:szCs w:val="20"/>
          <w:lang w:val="ro-MD"/>
        </w:rPr>
        <w:t xml:space="preserve">însoțește inflamația severă. </w:t>
      </w:r>
      <w:r w:rsidR="00BA0A6D" w:rsidRPr="00BA0A6D">
        <w:rPr>
          <w:rFonts w:eastAsia="Sabon-Roman"/>
          <w:bCs/>
          <w:sz w:val="20"/>
          <w:szCs w:val="20"/>
          <w:lang w:val="ro-MD"/>
        </w:rPr>
        <w:t>(De la Robbins-Cotran; Patological basis of disease).</w:t>
      </w:r>
    </w:p>
    <w:p w14:paraId="1C7B0AB3" w14:textId="77777777" w:rsidR="0046657C" w:rsidRPr="00BA0A6D" w:rsidRDefault="0046657C" w:rsidP="0046657C">
      <w:pPr>
        <w:tabs>
          <w:tab w:val="left" w:pos="3060"/>
        </w:tabs>
        <w:jc w:val="both"/>
        <w:rPr>
          <w:sz w:val="20"/>
          <w:szCs w:val="20"/>
          <w:lang w:val="ro-MD"/>
        </w:rPr>
      </w:pPr>
    </w:p>
    <w:p w14:paraId="37564893" w14:textId="77777777" w:rsidR="00442F96" w:rsidRDefault="00442F96">
      <w:pPr>
        <w:tabs>
          <w:tab w:val="left" w:pos="3060"/>
        </w:tabs>
        <w:jc w:val="both"/>
        <w:rPr>
          <w:lang w:val="ro-MD"/>
        </w:rPr>
      </w:pPr>
      <w:r>
        <w:rPr>
          <w:b/>
          <w:sz w:val="20"/>
          <w:szCs w:val="20"/>
          <w:lang w:val="ro-MD"/>
        </w:rPr>
        <w:t>TROMBOZA</w:t>
      </w:r>
      <w:r w:rsidR="00BA0A6D" w:rsidRPr="00BA0A6D">
        <w:rPr>
          <w:lang w:val="ro-MD"/>
        </w:rPr>
        <w:t xml:space="preserve">            </w:t>
      </w:r>
    </w:p>
    <w:p w14:paraId="042AF730" w14:textId="77777777" w:rsidR="007847DE" w:rsidRPr="00BA0A6D" w:rsidRDefault="00442F96">
      <w:pPr>
        <w:tabs>
          <w:tab w:val="left" w:pos="3060"/>
        </w:tabs>
        <w:jc w:val="both"/>
        <w:rPr>
          <w:lang w:val="ro-MD"/>
        </w:rPr>
      </w:pPr>
      <w:r>
        <w:rPr>
          <w:lang w:val="ro-MD"/>
        </w:rPr>
        <w:t>T</w:t>
      </w:r>
      <w:r w:rsidR="00BA0A6D" w:rsidRPr="00BA0A6D">
        <w:rPr>
          <w:lang w:val="ro-MD"/>
        </w:rPr>
        <w:t xml:space="preserve">riada lui Virchow: (1) leziuni endoteliale, (2) stază sau flux sanguin turbulent și (3) hipercoagulabilitate a </w:t>
      </w:r>
      <w:r w:rsidR="005862DA" w:rsidRPr="00BA0A6D">
        <w:rPr>
          <w:lang w:val="ro-MD"/>
        </w:rPr>
        <w:t>sângelui</w:t>
      </w:r>
      <w:r w:rsidR="00BA0A6D" w:rsidRPr="00BA0A6D">
        <w:rPr>
          <w:lang w:val="ro-MD"/>
        </w:rPr>
        <w:t xml:space="preserve">. </w:t>
      </w:r>
    </w:p>
    <w:p w14:paraId="7F59A05C" w14:textId="77777777" w:rsidR="00D3552B" w:rsidRPr="00BA0A6D" w:rsidRDefault="00D3552B" w:rsidP="0046657C">
      <w:pPr>
        <w:tabs>
          <w:tab w:val="left" w:pos="3060"/>
        </w:tabs>
        <w:jc w:val="both"/>
        <w:rPr>
          <w:lang w:val="ro-MD"/>
        </w:rPr>
      </w:pPr>
    </w:p>
    <w:p w14:paraId="2C69E4E8" w14:textId="46958615" w:rsidR="0046657C" w:rsidRPr="00BA0A6D" w:rsidRDefault="001E0C20" w:rsidP="0046657C">
      <w:pPr>
        <w:tabs>
          <w:tab w:val="left" w:pos="3060"/>
        </w:tabs>
        <w:jc w:val="both"/>
        <w:rPr>
          <w:lang w:val="ro-MD"/>
        </w:rPr>
      </w:pPr>
      <w:r w:rsidRPr="00BA0A6D">
        <w:rPr>
          <w:lang w:val="ro-MD"/>
        </w:rPr>
        <w:t xml:space="preserve">                                        </w:t>
      </w:r>
      <w:r w:rsidR="00BA0A6D" w:rsidRPr="00BA0A6D">
        <w:rPr>
          <w:lang w:val="ro-MD"/>
        </w:rPr>
        <w:t xml:space="preserve"> </w:t>
      </w:r>
      <w:r w:rsidR="00B62FD1">
        <w:rPr>
          <w:noProof/>
          <w:lang w:val="ro-MD"/>
        </w:rPr>
        <w:drawing>
          <wp:inline distT="0" distB="0" distL="0" distR="0" wp14:anchorId="74F45CFE" wp14:editId="33FB310D">
            <wp:extent cx="3448050" cy="250507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2505075"/>
                    </a:xfrm>
                    <a:prstGeom prst="rect">
                      <a:avLst/>
                    </a:prstGeom>
                    <a:noFill/>
                    <a:ln>
                      <a:noFill/>
                    </a:ln>
                  </pic:spPr>
                </pic:pic>
              </a:graphicData>
            </a:graphic>
          </wp:inline>
        </w:drawing>
      </w:r>
    </w:p>
    <w:p w14:paraId="757F58F1" w14:textId="77777777" w:rsidR="0046657C" w:rsidRPr="00BA0A6D" w:rsidRDefault="00BA0A6D" w:rsidP="0046657C">
      <w:pPr>
        <w:tabs>
          <w:tab w:val="left" w:pos="3060"/>
        </w:tabs>
        <w:jc w:val="both"/>
        <w:rPr>
          <w:lang w:val="ro-MD"/>
        </w:rPr>
      </w:pPr>
      <w:r w:rsidRPr="00BA0A6D">
        <w:rPr>
          <w:lang w:val="ro-MD"/>
        </w:rPr>
        <w:t xml:space="preserve"> </w:t>
      </w:r>
    </w:p>
    <w:p w14:paraId="31840C63" w14:textId="77777777" w:rsidR="007847DE" w:rsidRPr="00BA0A6D" w:rsidRDefault="005862DA">
      <w:pPr>
        <w:autoSpaceDE w:val="0"/>
        <w:autoSpaceDN w:val="0"/>
        <w:adjustRightInd w:val="0"/>
        <w:jc w:val="both"/>
        <w:rPr>
          <w:rFonts w:eastAsia="Sabon-Roman"/>
          <w:bCs/>
          <w:sz w:val="20"/>
          <w:szCs w:val="20"/>
          <w:lang w:val="ro-MD"/>
        </w:rPr>
      </w:pPr>
      <w:r w:rsidRPr="00BA0A6D">
        <w:rPr>
          <w:b/>
          <w:lang w:val="ro-MD"/>
        </w:rPr>
        <w:t>Fig.</w:t>
      </w:r>
      <w:r w:rsidR="00143733" w:rsidRPr="00BA0A6D">
        <w:rPr>
          <w:b/>
          <w:lang w:val="ro-MD"/>
        </w:rPr>
        <w:t xml:space="preserve">8. </w:t>
      </w:r>
      <w:r w:rsidR="0046657C" w:rsidRPr="00BA0A6D">
        <w:rPr>
          <w:b/>
          <w:lang w:val="ro-MD"/>
        </w:rPr>
        <w:t>Triada lui Virchow în tromboză</w:t>
      </w:r>
      <w:r w:rsidR="0046657C" w:rsidRPr="00BA0A6D">
        <w:rPr>
          <w:lang w:val="ro-MD"/>
        </w:rPr>
        <w:t xml:space="preserve">. </w:t>
      </w:r>
      <w:r w:rsidR="0046657C" w:rsidRPr="00BA0A6D">
        <w:rPr>
          <w:sz w:val="20"/>
          <w:szCs w:val="20"/>
          <w:lang w:val="ro-MD"/>
        </w:rPr>
        <w:t xml:space="preserve">Integritatea endotelială este cel mai important factor. Leziunile celulelor endoteliale pot modifica fluxul sanguin local și pot afecta coagulabilitatea. Fluxul sanguin anormal (stază sau turbulență), la rândul său, poate provoca leziuni endoteliale. Factorii favorizează tromboza independent sau în combinație. </w:t>
      </w:r>
      <w:r w:rsidR="00BA0A6D" w:rsidRPr="00BA0A6D">
        <w:rPr>
          <w:rFonts w:eastAsia="Sabon-Roman"/>
          <w:bCs/>
          <w:sz w:val="20"/>
          <w:szCs w:val="20"/>
          <w:lang w:val="ro-MD"/>
        </w:rPr>
        <w:t>(De la Robbins-Cotran; Bazele patologice ale bolii).</w:t>
      </w:r>
    </w:p>
    <w:p w14:paraId="31DC0F1A" w14:textId="77777777" w:rsidR="0046657C" w:rsidRPr="00BA0A6D" w:rsidRDefault="0046657C" w:rsidP="00F9400F">
      <w:pPr>
        <w:tabs>
          <w:tab w:val="left" w:pos="3060"/>
        </w:tabs>
        <w:jc w:val="center"/>
        <w:rPr>
          <w:sz w:val="20"/>
          <w:szCs w:val="20"/>
          <w:lang w:val="ro-MD"/>
        </w:rPr>
      </w:pPr>
    </w:p>
    <w:p w14:paraId="623C29D1" w14:textId="77777777" w:rsidR="0046657C" w:rsidRPr="00BA0A6D" w:rsidRDefault="0046657C" w:rsidP="0046657C">
      <w:pPr>
        <w:tabs>
          <w:tab w:val="left" w:pos="3060"/>
        </w:tabs>
        <w:jc w:val="both"/>
        <w:rPr>
          <w:sz w:val="20"/>
          <w:szCs w:val="20"/>
          <w:lang w:val="ro-MD"/>
        </w:rPr>
      </w:pPr>
    </w:p>
    <w:p w14:paraId="391D1ACE" w14:textId="77777777" w:rsidR="007847DE" w:rsidRPr="00BA0A6D" w:rsidRDefault="00316C6A">
      <w:pPr>
        <w:tabs>
          <w:tab w:val="left" w:pos="3060"/>
        </w:tabs>
        <w:jc w:val="both"/>
        <w:rPr>
          <w:b/>
          <w:lang w:val="ro-MD"/>
        </w:rPr>
      </w:pPr>
      <w:r w:rsidRPr="00BA0A6D">
        <w:rPr>
          <w:b/>
          <w:lang w:val="ro-MD"/>
        </w:rPr>
        <w:t xml:space="preserve">               Leziuni</w:t>
      </w:r>
      <w:r w:rsidR="00E2664F" w:rsidRPr="00BA0A6D">
        <w:rPr>
          <w:b/>
          <w:lang w:val="ro-MD"/>
        </w:rPr>
        <w:t xml:space="preserve"> endoteliale</w:t>
      </w:r>
    </w:p>
    <w:p w14:paraId="2C9A2F8C" w14:textId="77777777" w:rsidR="007847DE" w:rsidRPr="00BA0A6D" w:rsidRDefault="00BA0A6D">
      <w:pPr>
        <w:tabs>
          <w:tab w:val="left" w:pos="3060"/>
        </w:tabs>
        <w:jc w:val="both"/>
        <w:rPr>
          <w:lang w:val="ro-MD"/>
        </w:rPr>
      </w:pPr>
      <w:r w:rsidRPr="00BA0A6D">
        <w:rPr>
          <w:lang w:val="ro-MD"/>
        </w:rPr>
        <w:t xml:space="preserve">               Leziunea endotelială este deosebit de importantă pentru formarea trombilor în inimă sau în circulația arterială, unde, în mod normal, debitele mari ar putea împiedica coagularea prin împiedicarea aderării trombocitelor și prin eliminarea factorilor de coagulare activați. Astfel, formarea trombilor în interiorul camerelor cardiace (de exemplu, după leziuni endocardice datorate infarctului miocardic), p</w:t>
      </w:r>
      <w:r w:rsidR="00442F96">
        <w:rPr>
          <w:lang w:val="ro-MD"/>
        </w:rPr>
        <w:t xml:space="preserve">e </w:t>
      </w:r>
      <w:r w:rsidRPr="00BA0A6D">
        <w:rPr>
          <w:lang w:val="ro-MD"/>
        </w:rPr>
        <w:t>plăcile ulcerate din arterele aterosclerotice sau la locurile de leziuni vasculare traumatice sau inflamatorii (vasculită) este în mare parte o consecință a leziunilor celulelor endoteliale. În mod</w:t>
      </w:r>
      <w:r w:rsidR="00442F96">
        <w:rPr>
          <w:lang w:val="ro-MD"/>
        </w:rPr>
        <w:t xml:space="preserve"> normal, </w:t>
      </w:r>
      <w:r w:rsidRPr="00BA0A6D">
        <w:rPr>
          <w:lang w:val="ro-MD"/>
        </w:rPr>
        <w:t xml:space="preserve">pierderea fizică a endoteliului poate duce la expunerea ECM subendotelial, aderarea trombocitelor, eliberarea factorului tisular și epuizarea locală a PGI2 și a activatorilor de plasminogen. Cu toate acestea, trebuie subliniat faptul că endoteliul nu trebuie să fie denudat sau perturbat fizic pentru a contribui la dezvoltarea trombozei; orice perturbare a echilibrului dinamic al activităților protrombotice și antitrombotice ale endoteliului poate influența </w:t>
      </w:r>
      <w:r w:rsidR="005862DA" w:rsidRPr="00BA0A6D">
        <w:rPr>
          <w:lang w:val="ro-MD"/>
        </w:rPr>
        <w:t xml:space="preserve">evenimentele </w:t>
      </w:r>
      <w:r w:rsidRPr="00BA0A6D">
        <w:rPr>
          <w:lang w:val="ro-MD"/>
        </w:rPr>
        <w:t xml:space="preserve">locale de </w:t>
      </w:r>
      <w:r w:rsidR="005862DA" w:rsidRPr="00BA0A6D">
        <w:rPr>
          <w:lang w:val="ro-MD"/>
        </w:rPr>
        <w:t>coagulare</w:t>
      </w:r>
      <w:r w:rsidRPr="00BA0A6D">
        <w:rPr>
          <w:lang w:val="ro-MD"/>
        </w:rPr>
        <w:t>. Astfel, celulele endoteliale disfuncționale pot produce mai mulți factori procoagulanți (de exemplu, molecule de adeziune plachetară, factor tisular, PAI) sau pot sintetiza mai puțini agenți anticoagulanți (de exemplu, trombomodulină, PGI2, t-PA). Disfuncția endotelială poate fi indusă de o mare varietate de insulte, inclusiv hipertensiune arterială, flux sanguin turbulent, endotoxine bacteriene, leziuni cauzate de radiații, anomalii metabolice precum homocistinemia sau hipercolesterolemia și toxine absorbite din fumul de țigară.</w:t>
      </w:r>
    </w:p>
    <w:p w14:paraId="321ED81D" w14:textId="77777777" w:rsidR="007847DE" w:rsidRPr="00BA0A6D" w:rsidRDefault="00BA0A6D">
      <w:pPr>
        <w:tabs>
          <w:tab w:val="left" w:pos="3060"/>
        </w:tabs>
        <w:jc w:val="both"/>
        <w:rPr>
          <w:b/>
          <w:lang w:val="ro-MD"/>
        </w:rPr>
      </w:pPr>
      <w:r w:rsidRPr="00BA0A6D">
        <w:rPr>
          <w:b/>
          <w:lang w:val="ro-MD"/>
        </w:rPr>
        <w:t xml:space="preserve">             Alterări ale </w:t>
      </w:r>
      <w:r w:rsidR="00316C6A" w:rsidRPr="00BA0A6D">
        <w:rPr>
          <w:b/>
          <w:lang w:val="ro-MD"/>
        </w:rPr>
        <w:t>fluxului</w:t>
      </w:r>
      <w:r w:rsidR="00E2664F" w:rsidRPr="00BA0A6D">
        <w:rPr>
          <w:b/>
          <w:lang w:val="ro-MD"/>
        </w:rPr>
        <w:t xml:space="preserve"> sanguin normal</w:t>
      </w:r>
    </w:p>
    <w:p w14:paraId="6455AA99" w14:textId="77777777" w:rsidR="007847DE" w:rsidRPr="00BA0A6D" w:rsidRDefault="00BA0A6D">
      <w:pPr>
        <w:tabs>
          <w:tab w:val="left" w:pos="3060"/>
        </w:tabs>
        <w:jc w:val="both"/>
        <w:rPr>
          <w:lang w:val="ro-MD"/>
        </w:rPr>
      </w:pPr>
      <w:r w:rsidRPr="00BA0A6D">
        <w:rPr>
          <w:lang w:val="ro-MD"/>
        </w:rPr>
        <w:t xml:space="preserve">             Turbulența contribuie la tromboza arterială și cardiacă prin leziuni sau disfuncții endoteliale, precum și prin formarea de contracurenți și de focare locale de stază; staza este un factor major în dezvoltarea </w:t>
      </w:r>
      <w:r w:rsidR="000C7D76" w:rsidRPr="00BA0A6D">
        <w:rPr>
          <w:lang w:val="ro-MD"/>
        </w:rPr>
        <w:t xml:space="preserve">trombilor venoși. </w:t>
      </w:r>
      <w:r w:rsidRPr="00BA0A6D">
        <w:rPr>
          <w:lang w:val="ro-MD"/>
        </w:rPr>
        <w:t xml:space="preserve">Fluxul sanguin normal este laminar, astfel încât trombocitele (și alte </w:t>
      </w:r>
      <w:r w:rsidRPr="00BA0A6D">
        <w:rPr>
          <w:lang w:val="ro-MD"/>
        </w:rPr>
        <w:lastRenderedPageBreak/>
        <w:t xml:space="preserve">elemente celulare sanguine) circulă central în lumenul vasului, separate de endoteliu printr-un strat de plasmă care se mișcă mai lent. Prin urmare, stază și turbulență: </w:t>
      </w:r>
    </w:p>
    <w:p w14:paraId="457E9629" w14:textId="77777777" w:rsidR="007847DE" w:rsidRPr="00BA0A6D" w:rsidRDefault="00BA0A6D">
      <w:pPr>
        <w:tabs>
          <w:tab w:val="left" w:pos="3060"/>
        </w:tabs>
        <w:jc w:val="both"/>
        <w:rPr>
          <w:lang w:val="ro-MD"/>
        </w:rPr>
      </w:pPr>
      <w:r w:rsidRPr="00BA0A6D">
        <w:rPr>
          <w:lang w:val="ro-MD"/>
        </w:rPr>
        <w:t xml:space="preserve">             - Promovează activarea endotelială, sporind activitatea procoagulantă, adeziunea leucocitelor etc., în parte prin modificări induse de flux în </w:t>
      </w:r>
      <w:r w:rsidR="005862DA" w:rsidRPr="00BA0A6D">
        <w:rPr>
          <w:lang w:val="ro-MD"/>
        </w:rPr>
        <w:t xml:space="preserve">expresia genică a celulelor </w:t>
      </w:r>
      <w:r w:rsidRPr="00BA0A6D">
        <w:rPr>
          <w:lang w:val="ro-MD"/>
        </w:rPr>
        <w:t>endoteliale</w:t>
      </w:r>
      <w:r w:rsidR="005862DA" w:rsidRPr="00BA0A6D">
        <w:rPr>
          <w:lang w:val="ro-MD"/>
        </w:rPr>
        <w:t>.</w:t>
      </w:r>
    </w:p>
    <w:p w14:paraId="24536FEC" w14:textId="77777777" w:rsidR="007847DE" w:rsidRPr="00BA0A6D" w:rsidRDefault="00BA0A6D">
      <w:pPr>
        <w:tabs>
          <w:tab w:val="left" w:pos="3060"/>
        </w:tabs>
        <w:jc w:val="both"/>
        <w:rPr>
          <w:lang w:val="ro-MD"/>
        </w:rPr>
      </w:pPr>
      <w:r w:rsidRPr="00BA0A6D">
        <w:rPr>
          <w:lang w:val="ro-MD"/>
        </w:rPr>
        <w:t xml:space="preserve">            - Întrerupe fluxul laminar și aduce trombocitele în </w:t>
      </w:r>
      <w:r w:rsidR="005862DA" w:rsidRPr="00BA0A6D">
        <w:rPr>
          <w:lang w:val="ro-MD"/>
        </w:rPr>
        <w:t>contact cu endoteliul</w:t>
      </w:r>
    </w:p>
    <w:p w14:paraId="2FF98016" w14:textId="77777777" w:rsidR="007847DE" w:rsidRPr="00BA0A6D" w:rsidRDefault="00BA0A6D">
      <w:pPr>
        <w:tabs>
          <w:tab w:val="left" w:pos="3060"/>
        </w:tabs>
        <w:jc w:val="both"/>
        <w:rPr>
          <w:lang w:val="ro-MD"/>
        </w:rPr>
      </w:pPr>
      <w:r w:rsidRPr="00BA0A6D">
        <w:rPr>
          <w:lang w:val="ro-MD"/>
        </w:rPr>
        <w:t xml:space="preserve">            - Prevenirea </w:t>
      </w:r>
      <w:r w:rsidR="00442F96">
        <w:rPr>
          <w:lang w:val="ro-MD"/>
        </w:rPr>
        <w:t>inactivării</w:t>
      </w:r>
      <w:r w:rsidRPr="00BA0A6D">
        <w:rPr>
          <w:lang w:val="ro-MD"/>
        </w:rPr>
        <w:t xml:space="preserve"> factorilor de coagulare activaț</w:t>
      </w:r>
      <w:r w:rsidR="00CD0243">
        <w:rPr>
          <w:lang w:val="ro-MD"/>
        </w:rPr>
        <w:t>i</w:t>
      </w:r>
      <w:r w:rsidRPr="00BA0A6D">
        <w:rPr>
          <w:lang w:val="ro-MD"/>
        </w:rPr>
        <w:t xml:space="preserve"> de către </w:t>
      </w:r>
      <w:r w:rsidR="00CD0243">
        <w:rPr>
          <w:lang w:val="ro-MD"/>
        </w:rPr>
        <w:t xml:space="preserve">torentul </w:t>
      </w:r>
      <w:r w:rsidRPr="00BA0A6D">
        <w:rPr>
          <w:lang w:val="ro-MD"/>
        </w:rPr>
        <w:t>s</w:t>
      </w:r>
      <w:r w:rsidR="00CD0243">
        <w:rPr>
          <w:lang w:val="ro-MD"/>
        </w:rPr>
        <w:t>ânguin</w:t>
      </w:r>
      <w:r w:rsidRPr="00BA0A6D">
        <w:rPr>
          <w:lang w:val="ro-MD"/>
        </w:rPr>
        <w:t xml:space="preserve"> și de inhibitori ai factorilor de coagulare</w:t>
      </w:r>
    </w:p>
    <w:p w14:paraId="11B38D2F" w14:textId="77777777" w:rsidR="007847DE" w:rsidRPr="00BA0A6D" w:rsidRDefault="0046657C">
      <w:pPr>
        <w:tabs>
          <w:tab w:val="left" w:pos="3060"/>
        </w:tabs>
        <w:jc w:val="both"/>
        <w:rPr>
          <w:lang w:val="ro-MD"/>
        </w:rPr>
      </w:pPr>
      <w:r w:rsidRPr="00BA0A6D">
        <w:rPr>
          <w:lang w:val="ro-MD"/>
        </w:rPr>
        <w:t xml:space="preserve">            Turbulența și staza contribuie la tromboză în mai multe situații clinice. Plăcile aterosclerotice ulcerate nu numai că expun ECM subendotelial, dar provoacă și turbulențe. Dilatațiile aortice și arteriale numite anevrisme duc la stază locală și sunt, prin urmare, </w:t>
      </w:r>
      <w:r w:rsidR="005862DA" w:rsidRPr="00BA0A6D">
        <w:rPr>
          <w:lang w:val="ro-MD"/>
        </w:rPr>
        <w:t>locuri</w:t>
      </w:r>
      <w:r w:rsidRPr="00BA0A6D">
        <w:rPr>
          <w:lang w:val="ro-MD"/>
        </w:rPr>
        <w:t xml:space="preserve"> </w:t>
      </w:r>
      <w:r w:rsidR="00CD0243">
        <w:rPr>
          <w:lang w:val="ro-MD"/>
        </w:rPr>
        <w:t>predispuse la</w:t>
      </w:r>
      <w:r w:rsidR="005862DA" w:rsidRPr="00BA0A6D">
        <w:rPr>
          <w:lang w:val="ro-MD"/>
        </w:rPr>
        <w:t xml:space="preserve"> tromboză</w:t>
      </w:r>
      <w:r w:rsidRPr="00BA0A6D">
        <w:rPr>
          <w:lang w:val="ro-MD"/>
        </w:rPr>
        <w:t xml:space="preserve">. Infarctul miocardic acut determină zone de miocard necontractil și, uneori, anevrisme cardiace; ambele sunt asociate cu stază și anomalii ale fluxului care favorizează formarea </w:t>
      </w:r>
      <w:r w:rsidR="005862DA" w:rsidRPr="00BA0A6D">
        <w:rPr>
          <w:lang w:val="ro-MD"/>
        </w:rPr>
        <w:t xml:space="preserve">trombilor murali </w:t>
      </w:r>
      <w:r w:rsidRPr="00BA0A6D">
        <w:rPr>
          <w:lang w:val="ro-MD"/>
        </w:rPr>
        <w:t xml:space="preserve">cardiaci. Stenoza valvulară mitrală reumatică duce la dilatarea atriului stâng; în combinație cu fibrilația atrială, un atriu dilatat este un loc de stază profundă și un loc privilegiat pentru </w:t>
      </w:r>
      <w:r w:rsidR="005862DA" w:rsidRPr="00BA0A6D">
        <w:rPr>
          <w:lang w:val="ro-MD"/>
        </w:rPr>
        <w:t>dezvoltarea trombilor</w:t>
      </w:r>
      <w:r w:rsidRPr="00BA0A6D">
        <w:rPr>
          <w:lang w:val="ro-MD"/>
        </w:rPr>
        <w:t>. Hipervâscozitatea (c</w:t>
      </w:r>
      <w:r w:rsidR="00CD0243">
        <w:rPr>
          <w:lang w:val="ro-MD"/>
        </w:rPr>
        <w:t xml:space="preserve">a în </w:t>
      </w:r>
      <w:r w:rsidRPr="00BA0A6D">
        <w:rPr>
          <w:lang w:val="ro-MD"/>
        </w:rPr>
        <w:t xml:space="preserve">cazul </w:t>
      </w:r>
      <w:r w:rsidR="005862DA" w:rsidRPr="00BA0A6D">
        <w:rPr>
          <w:lang w:val="ro-MD"/>
        </w:rPr>
        <w:t xml:space="preserve">policitemiei vera) </w:t>
      </w:r>
      <w:r w:rsidRPr="00BA0A6D">
        <w:rPr>
          <w:lang w:val="ro-MD"/>
        </w:rPr>
        <w:t xml:space="preserve">crește rezistența la flux și determină staza vaselor mici; globulele roșii deformate din </w:t>
      </w:r>
      <w:r w:rsidR="005862DA" w:rsidRPr="00BA0A6D">
        <w:rPr>
          <w:lang w:val="ro-MD"/>
        </w:rPr>
        <w:t xml:space="preserve">anemia falciformă </w:t>
      </w:r>
      <w:r w:rsidRPr="00BA0A6D">
        <w:rPr>
          <w:lang w:val="ro-MD"/>
        </w:rPr>
        <w:t>determină ocluzii vasculare, staza rezultată predispunând, de asemenea, la tromboză.</w:t>
      </w:r>
      <w:r w:rsidRPr="00BA0A6D">
        <w:rPr>
          <w:lang w:val="ro-MD"/>
        </w:rPr>
        <w:cr/>
      </w:r>
    </w:p>
    <w:p w14:paraId="303BF89A" w14:textId="77777777" w:rsidR="007847DE" w:rsidRPr="00BA0A6D" w:rsidRDefault="00E2664F">
      <w:pPr>
        <w:tabs>
          <w:tab w:val="left" w:pos="3060"/>
        </w:tabs>
        <w:jc w:val="both"/>
        <w:rPr>
          <w:b/>
          <w:lang w:val="ro-MD"/>
        </w:rPr>
      </w:pPr>
      <w:r w:rsidRPr="00BA0A6D">
        <w:rPr>
          <w:b/>
          <w:lang w:val="ro-MD"/>
        </w:rPr>
        <w:t xml:space="preserve">           Soarta </w:t>
      </w:r>
      <w:r w:rsidR="00316C6A" w:rsidRPr="00BA0A6D">
        <w:rPr>
          <w:b/>
          <w:lang w:val="ro-MD"/>
        </w:rPr>
        <w:t>trombului</w:t>
      </w:r>
    </w:p>
    <w:p w14:paraId="07BCEC16" w14:textId="77777777" w:rsidR="007847DE" w:rsidRPr="00BA0A6D" w:rsidRDefault="00BA0A6D">
      <w:pPr>
        <w:tabs>
          <w:tab w:val="left" w:pos="3060"/>
        </w:tabs>
        <w:jc w:val="both"/>
        <w:rPr>
          <w:lang w:val="ro-MD"/>
        </w:rPr>
      </w:pPr>
      <w:r w:rsidRPr="00BA0A6D">
        <w:rPr>
          <w:lang w:val="ro-MD"/>
        </w:rPr>
        <w:t xml:space="preserve">  Dacă un pacient supraviețuiește trombozei inițiale, în următoarele zile sau săptămâni trombii suferă o combinație a următoarelor patru evenimente: </w:t>
      </w:r>
    </w:p>
    <w:p w14:paraId="75B9CE0C" w14:textId="77777777" w:rsidR="007847DE" w:rsidRPr="00BA0A6D" w:rsidRDefault="00BA0A6D">
      <w:pPr>
        <w:tabs>
          <w:tab w:val="left" w:pos="3060"/>
        </w:tabs>
        <w:jc w:val="both"/>
        <w:rPr>
          <w:lang w:val="ro-MD"/>
        </w:rPr>
      </w:pPr>
      <w:r w:rsidRPr="00BA0A6D">
        <w:rPr>
          <w:i/>
          <w:lang w:val="ro-MD"/>
        </w:rPr>
        <w:t xml:space="preserve">      - Propagarea</w:t>
      </w:r>
      <w:r w:rsidRPr="00BA0A6D">
        <w:rPr>
          <w:lang w:val="ro-MD"/>
        </w:rPr>
        <w:t>. Trombii acumulează plachete și fibrină suplimentare. Acest proces a fost discutat anterior.</w:t>
      </w:r>
    </w:p>
    <w:p w14:paraId="74229C31" w14:textId="77777777" w:rsidR="007847DE" w:rsidRPr="00BA0A6D" w:rsidRDefault="00BA0A6D">
      <w:pPr>
        <w:tabs>
          <w:tab w:val="left" w:pos="3060"/>
        </w:tabs>
        <w:jc w:val="both"/>
        <w:rPr>
          <w:lang w:val="ro-MD"/>
        </w:rPr>
      </w:pPr>
      <w:r w:rsidRPr="00BA0A6D">
        <w:rPr>
          <w:i/>
          <w:lang w:val="ro-MD"/>
        </w:rPr>
        <w:t xml:space="preserve">      - Embolizare.</w:t>
      </w:r>
      <w:r w:rsidRPr="00BA0A6D">
        <w:rPr>
          <w:lang w:val="ro-MD"/>
        </w:rPr>
        <w:t xml:space="preserve"> Trombii se dislocă și se deplasează către alte zone ale vasculaturii. Acest proces este descris mai jos.</w:t>
      </w:r>
    </w:p>
    <w:p w14:paraId="6ECEEB20" w14:textId="77777777" w:rsidR="007847DE" w:rsidRPr="00BA0A6D" w:rsidRDefault="00BA0A6D">
      <w:pPr>
        <w:tabs>
          <w:tab w:val="left" w:pos="3060"/>
        </w:tabs>
        <w:jc w:val="both"/>
        <w:rPr>
          <w:lang w:val="ro-MD"/>
        </w:rPr>
      </w:pPr>
      <w:r w:rsidRPr="00BA0A6D">
        <w:rPr>
          <w:i/>
          <w:lang w:val="ro-MD"/>
        </w:rPr>
        <w:t xml:space="preserve">      - Dizolvarea.</w:t>
      </w:r>
      <w:r w:rsidRPr="00BA0A6D">
        <w:rPr>
          <w:lang w:val="ro-MD"/>
        </w:rPr>
        <w:t xml:space="preserve"> Dizolvarea este rezultatul fibrinolizei, care poate duce la micșorarea rapidă și dispariția totală a trombilor recenți. În schimb, depunerea extinsă de fibrină și reticularea în trombi mai vechi îi face mai rezistenți la liză. Această distincție explică de ce administrarea terapeutică a agenților fibrinolitici, cum ar fi t-PA (de exemplu, în cazul trombozei coronariene acute), este în general eficientă numai atunci când este administrată în primele ore ale unui episod trombotic.</w:t>
      </w:r>
    </w:p>
    <w:p w14:paraId="131F170D" w14:textId="77777777" w:rsidR="007847DE" w:rsidRPr="00BA0A6D" w:rsidRDefault="00BA0A6D">
      <w:pPr>
        <w:tabs>
          <w:tab w:val="left" w:pos="3060"/>
        </w:tabs>
        <w:jc w:val="both"/>
        <w:rPr>
          <w:lang w:val="ro-MD"/>
        </w:rPr>
      </w:pPr>
      <w:r w:rsidRPr="00BA0A6D">
        <w:rPr>
          <w:i/>
          <w:lang w:val="ro-MD"/>
        </w:rPr>
        <w:t xml:space="preserve">      - Organizarea și recanalizarea</w:t>
      </w:r>
      <w:r w:rsidRPr="00BA0A6D">
        <w:rPr>
          <w:lang w:val="ro-MD"/>
        </w:rPr>
        <w:t>. Trombii mai vechi se organizează prin înmulțirea celulelor endoteliale, a celulelor musculare netede și a fibroblastelor. În cele din urmă, se formează canale capilare care restabilesc continuitatea lumenului inițial, deși într-un grad variabil.</w:t>
      </w:r>
    </w:p>
    <w:p w14:paraId="2AC3FAE8" w14:textId="77777777" w:rsidR="00526988" w:rsidRPr="00BA0A6D" w:rsidRDefault="00BA0A6D" w:rsidP="00526988">
      <w:pPr>
        <w:tabs>
          <w:tab w:val="left" w:pos="3060"/>
        </w:tabs>
        <w:jc w:val="both"/>
        <w:rPr>
          <w:lang w:val="ro-MD"/>
        </w:rPr>
      </w:pPr>
      <w:r w:rsidRPr="00BA0A6D">
        <w:rPr>
          <w:lang w:val="ro-MD"/>
        </w:rPr>
        <w:tab/>
        <w:t xml:space="preserve"> </w:t>
      </w:r>
    </w:p>
    <w:p w14:paraId="3B7D5E10" w14:textId="77777777" w:rsidR="007847DE" w:rsidRPr="00BA0A6D" w:rsidRDefault="00BA0A6D">
      <w:pPr>
        <w:tabs>
          <w:tab w:val="left" w:pos="3060"/>
        </w:tabs>
        <w:jc w:val="both"/>
        <w:rPr>
          <w:lang w:val="ro-MD"/>
        </w:rPr>
      </w:pPr>
      <w:r w:rsidRPr="00BA0A6D">
        <w:rPr>
          <w:lang w:val="ro-MD"/>
        </w:rPr>
        <w:t xml:space="preserve">         Deși este posibil ca primele canale capilare să nu restabilească un flux semnificativ în vasele obstrucționate, recanalizarea continuă poate transforma un tromb într-o masă mai mică de țesut conjunctiv care se integrează în peretele vasului. În cele din urmă, odată cu remodelarea și contracția elementelor mezenchimale, poate rămâne doar o umflătură fibroasă pentru a marca trombul inițial. Ocazional, centrele trombilor suferă digestie enzimatică, probabil ca urmare a eliberării de enzime lizozomale de la leucocitele și trombocitele prinse. În cazul bacteremiei, astfel de trombi se pot infecta, producând o masă inflamatorie care erodează și slăbește peretele vasului. Dacă nu este controlat, acest lucru poate duce la un anevrism micotic.</w:t>
      </w:r>
    </w:p>
    <w:p w14:paraId="538E661A" w14:textId="77777777" w:rsidR="007847DE" w:rsidRPr="00BA0A6D" w:rsidRDefault="00316C6A">
      <w:pPr>
        <w:tabs>
          <w:tab w:val="left" w:pos="3060"/>
        </w:tabs>
        <w:jc w:val="both"/>
        <w:rPr>
          <w:b/>
          <w:lang w:val="ro-MD"/>
        </w:rPr>
      </w:pPr>
      <w:r w:rsidRPr="00BA0A6D">
        <w:rPr>
          <w:b/>
          <w:lang w:val="ro-MD"/>
        </w:rPr>
        <w:t xml:space="preserve">         Consecințe</w:t>
      </w:r>
      <w:r w:rsidR="00E2664F" w:rsidRPr="00BA0A6D">
        <w:rPr>
          <w:b/>
          <w:lang w:val="ro-MD"/>
        </w:rPr>
        <w:t xml:space="preserve"> clinice</w:t>
      </w:r>
    </w:p>
    <w:p w14:paraId="18EFC891" w14:textId="77777777" w:rsidR="007847DE" w:rsidRPr="00BA0A6D" w:rsidRDefault="00526988">
      <w:pPr>
        <w:tabs>
          <w:tab w:val="left" w:pos="3060"/>
        </w:tabs>
        <w:jc w:val="both"/>
        <w:rPr>
          <w:lang w:val="ro-MD"/>
        </w:rPr>
      </w:pPr>
      <w:r w:rsidRPr="00BA0A6D">
        <w:rPr>
          <w:lang w:val="ro-MD"/>
        </w:rPr>
        <w:t xml:space="preserve">         Trombii sunt importanți deoarece provoacă obstrucția arterelor și a venelor și sunt surse de embolii. Efectul predominant depinde de locul trombozei. Trombii venoși pot provoca congestie și edem în paturile vasculare distale de obstrucție, dar sunt mult mai îngrijorați pentru capacitatea lor de a emboliza în plămâni și de a provoca decesul. În schimb, deși trombii arteriali se pot emboliza și pot provoca infarcte în aval, o ocluzie trombotică la un loc critic (de exemplu, o arteră coronară) poate avea consecințe clinice mai grave.</w:t>
      </w:r>
    </w:p>
    <w:p w14:paraId="41EE2357" w14:textId="77777777" w:rsidR="007847DE" w:rsidRPr="00BA0A6D" w:rsidRDefault="00BA0A6D">
      <w:pPr>
        <w:jc w:val="both"/>
        <w:rPr>
          <w:lang w:val="ro-MD"/>
        </w:rPr>
      </w:pPr>
      <w:r w:rsidRPr="00BA0A6D">
        <w:rPr>
          <w:lang w:val="ro-MD"/>
        </w:rPr>
        <w:t xml:space="preserve">             Tromboza </w:t>
      </w:r>
      <w:r w:rsidR="00E2664F" w:rsidRPr="00BA0A6D">
        <w:rPr>
          <w:b/>
          <w:lang w:val="ro-MD"/>
        </w:rPr>
        <w:t xml:space="preserve">arterială și </w:t>
      </w:r>
      <w:r w:rsidRPr="00BA0A6D">
        <w:rPr>
          <w:b/>
          <w:lang w:val="ro-MD"/>
        </w:rPr>
        <w:t xml:space="preserve">cardiacă </w:t>
      </w:r>
    </w:p>
    <w:p w14:paraId="67CE9114" w14:textId="77777777" w:rsidR="007847DE" w:rsidRPr="00BA0A6D" w:rsidRDefault="00526988">
      <w:pPr>
        <w:jc w:val="both"/>
        <w:rPr>
          <w:lang w:val="ro-MD"/>
        </w:rPr>
      </w:pPr>
      <w:r w:rsidRPr="00BA0A6D">
        <w:rPr>
          <w:lang w:val="ro-MD"/>
        </w:rPr>
        <w:t xml:space="preserve">            Ateroscleroza este o cauză majoră a trombozelor arteriale, deoarece este asociată cu pierderea integrității endoteliale și cu un flux vascular anormal. Infarctul miocardic poate predispune la apariția trombilor murali cardiaci prin contracția miocardică diskinetică, precum și prin afectarea endocardului adiacent, iar boala cardiacă reumatică poate genera trombi murali atriali, astfel cum s-a menționat anterior. Pe lângă consecințele obstructive locale, trombii murali cardiaci și aortici se pot emboliza și </w:t>
      </w:r>
      <w:r w:rsidRPr="00BA0A6D">
        <w:rPr>
          <w:lang w:val="ro-MD"/>
        </w:rPr>
        <w:lastRenderedPageBreak/>
        <w:t>periferic. Deși orice țesut poate fi afectat, creierul, rinichii și splina sunt ținte deosebit de probabile din cauza aprovizionării lor bogate cu sânge</w:t>
      </w:r>
      <w:r w:rsidR="004165C3" w:rsidRPr="00BA0A6D">
        <w:rPr>
          <w:lang w:val="ro-MD"/>
        </w:rPr>
        <w:t>.</w:t>
      </w:r>
    </w:p>
    <w:p w14:paraId="7AA08940" w14:textId="77777777" w:rsidR="00D141E1" w:rsidRPr="00BA0A6D" w:rsidRDefault="00D141E1" w:rsidP="00526988">
      <w:pPr>
        <w:jc w:val="both"/>
        <w:rPr>
          <w:lang w:val="ro-MD"/>
        </w:rPr>
      </w:pPr>
    </w:p>
    <w:p w14:paraId="7BBE460C" w14:textId="77777777" w:rsidR="00E2664F" w:rsidRPr="00BA0A6D" w:rsidRDefault="00E2664F" w:rsidP="00526988">
      <w:pPr>
        <w:jc w:val="both"/>
        <w:rPr>
          <w:lang w:val="ro-MD"/>
        </w:rPr>
      </w:pPr>
    </w:p>
    <w:p w14:paraId="4D92267B" w14:textId="77777777" w:rsidR="007847DE" w:rsidRPr="00BA0A6D" w:rsidRDefault="00BA0A6D">
      <w:pPr>
        <w:spacing w:line="360" w:lineRule="auto"/>
        <w:jc w:val="center"/>
        <w:rPr>
          <w:b/>
          <w:i/>
          <w:sz w:val="28"/>
          <w:szCs w:val="28"/>
          <w:lang w:val="ro-MD"/>
        </w:rPr>
      </w:pPr>
      <w:r w:rsidRPr="00BA0A6D">
        <w:rPr>
          <w:b/>
          <w:i/>
          <w:sz w:val="28"/>
          <w:szCs w:val="28"/>
          <w:lang w:val="ro-MD"/>
        </w:rPr>
        <w:t>Edem</w:t>
      </w:r>
    </w:p>
    <w:p w14:paraId="7ADB1AB7" w14:textId="47F7D0D5" w:rsidR="007847DE" w:rsidRPr="00BA0A6D" w:rsidRDefault="00B62FD1">
      <w:pPr>
        <w:ind w:firstLine="708"/>
        <w:jc w:val="both"/>
        <w:rPr>
          <w:b/>
          <w:sz w:val="16"/>
          <w:szCs w:val="16"/>
          <w:lang w:val="ro-MD"/>
        </w:rPr>
      </w:pPr>
      <w:r>
        <w:rPr>
          <w:bCs/>
          <w:noProof/>
          <w:lang w:val="ro-MD"/>
        </w:rPr>
        <w:drawing>
          <wp:inline distT="0" distB="0" distL="0" distR="0" wp14:anchorId="5DA07116" wp14:editId="6D5DF11D">
            <wp:extent cx="390525" cy="304800"/>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00BA0A6D" w:rsidRPr="00BA0A6D">
        <w:rPr>
          <w:b/>
          <w:sz w:val="16"/>
          <w:szCs w:val="16"/>
          <w:lang w:val="ro-MD"/>
        </w:rPr>
        <w:t>SCHIMBUL DE FLUIDE CAPILARE-INTERSTIȚIALE</w:t>
      </w:r>
    </w:p>
    <w:p w14:paraId="429CDD1C" w14:textId="77777777" w:rsidR="006B6846" w:rsidRDefault="00BA0A6D">
      <w:pPr>
        <w:ind w:firstLine="708"/>
        <w:jc w:val="both"/>
        <w:rPr>
          <w:sz w:val="20"/>
          <w:szCs w:val="20"/>
          <w:lang w:val="ro-MD"/>
        </w:rPr>
      </w:pPr>
      <w:r w:rsidRPr="00BA0A6D">
        <w:rPr>
          <w:sz w:val="20"/>
          <w:szCs w:val="20"/>
          <w:lang w:val="ro-MD"/>
        </w:rPr>
        <w:t>Aproximativ o șesime din corp este formată din spațiile dintre celulele corpului numite interstițiu. Interstițiul este susținut de fibre de colagen și elastină și umplut cu molecule de proteoglicani care se combină cu apa pentru a forma un gel tisular. Gelul tisular acționează ca un burete pentru a capta lichidul interstițial și pentru a asigura distribuția uniformă a lichidului către toate celulele, chiar și către cele mai îndepărtate de capilare. Deși cea mai mare parte a lichidului este prinsă în gelul tisular, între moleculele de proteoglican</w:t>
      </w:r>
      <w:r w:rsidR="006B6846">
        <w:rPr>
          <w:sz w:val="20"/>
          <w:szCs w:val="20"/>
          <w:lang w:val="ro-MD"/>
        </w:rPr>
        <w:t>i</w:t>
      </w:r>
      <w:r w:rsidRPr="00BA0A6D">
        <w:rPr>
          <w:sz w:val="20"/>
          <w:szCs w:val="20"/>
          <w:lang w:val="ro-MD"/>
        </w:rPr>
        <w:t xml:space="preserve"> se formează mici "picături" de lichid liber. În mod normal, este prezentă doar o cantitate mică de lichid liber.</w:t>
      </w:r>
      <w:r w:rsidR="006B6846">
        <w:rPr>
          <w:sz w:val="20"/>
          <w:szCs w:val="20"/>
          <w:lang w:val="ro-MD"/>
        </w:rPr>
        <w:t xml:space="preserve"> În </w:t>
      </w:r>
      <w:r w:rsidRPr="00BA0A6D">
        <w:rPr>
          <w:sz w:val="20"/>
          <w:szCs w:val="20"/>
          <w:lang w:val="ro-MD"/>
        </w:rPr>
        <w:t xml:space="preserve">edem, în care în spațiile interstițiale este prezent un exces de lichid, cantitatea de lichid liber se poate extinde foarte mult. </w:t>
      </w:r>
    </w:p>
    <w:p w14:paraId="16DB541D" w14:textId="77777777" w:rsidR="007847DE" w:rsidRPr="00BA0A6D" w:rsidRDefault="00BA0A6D">
      <w:pPr>
        <w:ind w:firstLine="708"/>
        <w:jc w:val="both"/>
        <w:rPr>
          <w:sz w:val="20"/>
          <w:szCs w:val="20"/>
          <w:lang w:val="ro-MD"/>
        </w:rPr>
      </w:pPr>
      <w:r w:rsidRPr="00BA0A6D">
        <w:rPr>
          <w:sz w:val="20"/>
          <w:szCs w:val="20"/>
          <w:lang w:val="ro-MD"/>
        </w:rPr>
        <w:t>Patru forțe determină mișcarea fluidului între capilare și spațiile interstițiale: (1) presiunea fluidului intracapilar, (2) presiunea fluidului interstițial, (3) presiunea osmotică coloidală plasmatică și (4) presiunea osmotică coloidală interstițială. Apa se deplasează între capilare și țesut prin procesele de filtrare și osmoză. Filtrarea este mișcarea apei prin peretele capilar datorită diferențelor de presiune a fluidului între capilar și țesut. Osmoza este mișcarea apei prin peretele capilar datorită diferențelor de presiune osmotică dintre capilar și țesut. Presiunile intracapilare și tisulare pot fi privite ca presiuni de împingere care forțează fluidul să iasă din capilar sau din spațiul interstițial, iar presiunile osmotice ca presiuni de tracțiune care atrag fluidul în capilar sau în interstițiu. Presiunea intracapilară face ca fluidele să se deplaseze prin porii capilarelor în spațiile interstițiale, iar presiunea osmotică coloidală capilară atrage fluidele înapoi în capilar. De asemenea, important pentru acest mecanism de schimb este sistemul limfatic, care returnează proteinele osmotic active și fluidele interstițiale în exces în sistemul circulator. În mod normal, mișcarea fluidelor între patul capilar și spațiile interstițiale este continuă. După cum a subliniat E. H. Starling cu mai bine de un secol în urmă, există o stare de echilibru atât timp cât cantități egale de lichid intră și ies din spațiile interstițiale.  Presiunea fluidului capilar este de 28 mm Hg. Presiunea capilară, împreună cu o presiune interstițială negativă (3 mm Hg) și o presiune osmotică coloidală interstițială (8 mm Hg), contribuie la deplasarea fluidului spre exterior. Proteinele plasmatice și alte particule nedifuzabile care rămân în capilar exercită o presiune osmotică (28 mm Hg) care atrage fluidele înapoi în capătul venos al capilarului. Se obține astfel o presiune totală spre exterior de aproximativ 39 mm Hg și o presiune spre interior de 28 mm Hg la capătul arterial al capilarului. La capătul venos, presiunile de împingere exterioară scad la 21 mm Hg, iar forțele de tracțiune interioară rămân la 28 mm Hg. Un ușor dezechilibru al forțelor (de exemplu, 11 mm Hg forțe de ieșire și 7 mm Hg forțe de intrare) determină o filtrare puțin mai mare a fluidului în spațiile interstițiale decât cea care este tras înapoi în capilar; acest fluid este cel care este returnat în circulație de către sistemul limfatic.</w:t>
      </w:r>
    </w:p>
    <w:p w14:paraId="7736A750" w14:textId="77777777" w:rsidR="007847DE" w:rsidRPr="00BA0A6D" w:rsidRDefault="00BA0A6D">
      <w:pPr>
        <w:ind w:firstLine="708"/>
        <w:jc w:val="both"/>
        <w:rPr>
          <w:b/>
          <w:sz w:val="20"/>
          <w:szCs w:val="20"/>
          <w:lang w:val="ro-MD"/>
        </w:rPr>
      </w:pPr>
      <w:r w:rsidRPr="00BA0A6D">
        <w:rPr>
          <w:b/>
          <w:sz w:val="20"/>
          <w:szCs w:val="20"/>
          <w:lang w:val="ro-MD"/>
        </w:rPr>
        <w:t xml:space="preserve">Presiunea de </w:t>
      </w:r>
      <w:r w:rsidR="00E2664F" w:rsidRPr="00BA0A6D">
        <w:rPr>
          <w:b/>
          <w:sz w:val="20"/>
          <w:szCs w:val="20"/>
          <w:lang w:val="ro-MD"/>
        </w:rPr>
        <w:t>filtrare capilară</w:t>
      </w:r>
    </w:p>
    <w:p w14:paraId="06BD8C8C" w14:textId="77777777" w:rsidR="007847DE" w:rsidRPr="00BA0A6D" w:rsidRDefault="00BA0A6D">
      <w:pPr>
        <w:ind w:firstLine="708"/>
        <w:jc w:val="both"/>
        <w:rPr>
          <w:sz w:val="20"/>
          <w:szCs w:val="20"/>
          <w:lang w:val="ro-MD"/>
        </w:rPr>
      </w:pPr>
      <w:r w:rsidRPr="00BA0A6D">
        <w:rPr>
          <w:sz w:val="20"/>
          <w:szCs w:val="20"/>
          <w:lang w:val="ro-MD"/>
        </w:rPr>
        <w:t xml:space="preserve">Presiunea fluidelor intracapilare, denumită și presiunea de filtrare capilară, este forța care împinge apa prin porii capilarelor în spațiile interstițiale. Presiunea de filtrare capilară reflectă presiunea arterială, presiunea venoasă și efectele hidrostatice ale gravitației. Presiunea la capătul arterial al capilarului este în mod normal mai mare decât presiunea la capătul venos, deoarece presiunea arterială scade pe măsură ce sângele se îndepărtează de inimă. Dacă presiunea arterială se modifică, presiunea capilară se modifică, ceea ce, la rândul său, afectează mișcarea apei prin membrană. De exemplu, dacă presiunea arterială scade ca urmare a unei hemoragii, deplasarea apei din capilare în țesuturi scade, contribuind la menținerea volumului vascular. Presiunea capilară reflectă, de asemenea, modificările volumului capilar. De exemplu, este de așteptat ca presiunea lichidului intracapilar să crească atunci când tonusul sfincterilor precapilari și al arteriolelor care alimentează patul capilar este scăzut. Umflarea care apare odată cu inflamația se dezvoltă din cauza unei dilatații induse de histamină a sfincterilor precapilare și a arteriolelor care alimentează zona afectată. Presiunea venoasă poate fi transmisă înapoi la capilare, crescând astfel presiunea intracapilară a fluidului și mișcarea fluidului spre exterior. De exemplu, tromboza venoasă poate obstrucționa fluxul venos, producând o creștere a presiunilor venoase și capilare. Presiunea datorată gravitației se numește presiune hidrostatică. La o persoană aflată în picioare, greutatea sângelui din coloana vasculară determină o creștere a presiunii cu 1 mm Hg pentru fiecare 13,6 mm de distanță sub nivelul inimii. Presiunea hidrostatică în venele unui bărbat adult poate atinge un nivel de 90 mm Hg. Această presiune este apoi transmisă patului capilar. Gravitația nu are niciun efect asupra tensiunii arteriale la o persoană în poziție culcată, deoarece vasele de sânge se află atunci la nivelul inimii. </w:t>
      </w:r>
      <w:r w:rsidR="006B6846">
        <w:rPr>
          <w:sz w:val="20"/>
          <w:szCs w:val="20"/>
          <w:lang w:val="ro-MD"/>
        </w:rPr>
        <w:t>T</w:t>
      </w:r>
      <w:r w:rsidRPr="00BA0A6D">
        <w:rPr>
          <w:sz w:val="20"/>
          <w:szCs w:val="20"/>
          <w:lang w:val="ro-MD"/>
        </w:rPr>
        <w:t>ermenii presiune fluidă capilară și presiune hidrostatică sunt adesea utilizați</w:t>
      </w:r>
      <w:r w:rsidR="006B6846">
        <w:rPr>
          <w:sz w:val="20"/>
          <w:szCs w:val="20"/>
          <w:lang w:val="ro-MD"/>
        </w:rPr>
        <w:t xml:space="preserve"> ca sinonime</w:t>
      </w:r>
      <w:r w:rsidRPr="00BA0A6D">
        <w:rPr>
          <w:sz w:val="20"/>
          <w:szCs w:val="20"/>
          <w:lang w:val="ro-MD"/>
        </w:rPr>
        <w:t>.</w:t>
      </w:r>
    </w:p>
    <w:p w14:paraId="30C57A4D" w14:textId="77777777" w:rsidR="007847DE" w:rsidRPr="00BA0A6D" w:rsidRDefault="00BA0A6D">
      <w:pPr>
        <w:ind w:firstLine="708"/>
        <w:jc w:val="both"/>
        <w:rPr>
          <w:b/>
          <w:sz w:val="20"/>
          <w:szCs w:val="20"/>
          <w:lang w:val="ro-MD"/>
        </w:rPr>
      </w:pPr>
      <w:r w:rsidRPr="00BA0A6D">
        <w:rPr>
          <w:b/>
          <w:sz w:val="20"/>
          <w:szCs w:val="20"/>
          <w:lang w:val="ro-MD"/>
        </w:rPr>
        <w:t>Presiunea</w:t>
      </w:r>
      <w:r w:rsidR="00E2664F" w:rsidRPr="00BA0A6D">
        <w:rPr>
          <w:b/>
          <w:sz w:val="20"/>
          <w:szCs w:val="20"/>
          <w:lang w:val="ro-MD"/>
        </w:rPr>
        <w:t xml:space="preserve"> fluidului interstițial</w:t>
      </w:r>
    </w:p>
    <w:p w14:paraId="22F1B298" w14:textId="77777777" w:rsidR="007847DE" w:rsidRPr="00BA0A6D" w:rsidRDefault="00BA0A6D">
      <w:pPr>
        <w:ind w:firstLine="708"/>
        <w:jc w:val="both"/>
        <w:rPr>
          <w:sz w:val="20"/>
          <w:szCs w:val="20"/>
          <w:lang w:val="ro-MD"/>
        </w:rPr>
      </w:pPr>
      <w:r w:rsidRPr="00BA0A6D">
        <w:rPr>
          <w:sz w:val="20"/>
          <w:szCs w:val="20"/>
          <w:lang w:val="ro-MD"/>
        </w:rPr>
        <w:t>Presiunea fluidelor interstițiale reflectă presiunea exercitată asupra fluidelor interstițiale. Ea poate fi pozitivă sau negativă. În unele organe, cum ar fi rinichii, care sunt înveliți într-o capsulă fibroasă rezistentă, presiunea fluidului interstițial este pozitivă, opunându-se astfel filtrării fluidului din capilare. Presiunea atmosferică este de obicei negativă în raport cu presiunea capilară. În pielea expusă la presiunea atmosferică, presiunea interstițială este de obicei cu câțiva milimetri de mercur mai mică decât presiunea capilară. O presiune negativă a fluidului interstițial crește forțele exterioare care influențează mișcarea fluidului din capilar în interstițiu.</w:t>
      </w:r>
    </w:p>
    <w:p w14:paraId="2D5D23CC" w14:textId="77777777" w:rsidR="007847DE" w:rsidRPr="00BA0A6D" w:rsidRDefault="00BA0A6D">
      <w:pPr>
        <w:ind w:firstLine="708"/>
        <w:jc w:val="both"/>
        <w:rPr>
          <w:b/>
          <w:sz w:val="20"/>
          <w:szCs w:val="20"/>
          <w:lang w:val="ro-MD"/>
        </w:rPr>
      </w:pPr>
      <w:r w:rsidRPr="00BA0A6D">
        <w:rPr>
          <w:b/>
          <w:sz w:val="20"/>
          <w:szCs w:val="20"/>
          <w:lang w:val="ro-MD"/>
        </w:rPr>
        <w:t>Presiunea osmotică</w:t>
      </w:r>
      <w:r w:rsidR="00E2664F" w:rsidRPr="00BA0A6D">
        <w:rPr>
          <w:b/>
          <w:sz w:val="20"/>
          <w:szCs w:val="20"/>
          <w:lang w:val="ro-MD"/>
        </w:rPr>
        <w:t xml:space="preserve"> coloidală capilară</w:t>
      </w:r>
    </w:p>
    <w:p w14:paraId="693313E3" w14:textId="77777777" w:rsidR="007847DE" w:rsidRPr="00BA0A6D" w:rsidRDefault="00BA0A6D">
      <w:pPr>
        <w:ind w:firstLine="708"/>
        <w:jc w:val="both"/>
        <w:rPr>
          <w:sz w:val="20"/>
          <w:szCs w:val="20"/>
          <w:lang w:val="ro-MD"/>
        </w:rPr>
      </w:pPr>
      <w:r w:rsidRPr="00BA0A6D">
        <w:rPr>
          <w:sz w:val="20"/>
          <w:szCs w:val="20"/>
          <w:lang w:val="ro-MD"/>
        </w:rPr>
        <w:t xml:space="preserve">Presiunea osmotică coloidală capilară reflectă efectul osmotic al proteinelor plasmatice în atragerea fluidului în capilar. Osmoza este mișcarea apei printr-o membrană semipermeabilă de-a lungul gradientului său de concentrație, deplasându-se de pe partea membranei care are cel mai mare număr de particule către cea care are cel mai mic număr. O soluție coloidală este o soluție în care există particule dispersate uniform, la fel cum particulele de smântână se dispersează </w:t>
      </w:r>
      <w:r w:rsidRPr="00BA0A6D">
        <w:rPr>
          <w:sz w:val="20"/>
          <w:szCs w:val="20"/>
          <w:lang w:val="ro-MD"/>
        </w:rPr>
        <w:lastRenderedPageBreak/>
        <w:t>atunci când laptele este omogenizat. Termenul de presiune osmotică coloidală este utilizat pentru a diferenția efectele osmotice ale particulelor dintr-o soluție coloidală de cele ale cristaloizilor dizolvați, cum ar fi sodiul. Unitățile de presiune (milimetri de mercur) utilizate pentru măsurarea presiunii osmotice reprezintă presiunea mecanică sau forța care ar fi necesară pentru a se opune mișcării osmotice a apei. Proteinele plasmatice sunt molecule mari care se dispersează în sânge și care scapă ocazional în spațiile tisulare. Deoarece membrana capilară este aproape impermeabilă la proteinele plasmatice, aceste particule exercită o forță care atrage lichidul în capilar și compensează forța de împingere a presiunii de filtrare capilară. Plasma conține un amestec de proteine plasmatice, inclusiv albumină, globuline și fibrinogen. Albumina, care este cea mai mică dintre proteinele plasmatice, reprezintă aproximativ 70% din presiunea osmotică totală. Presiunea osmotică este controlată de numărul, nu de dimensiunea particulelor din soluție. Un gram de albumină (greutate moleculară de 69 000) conține de aproape șase ori mai multe molecule decât 1 g de fibrinogen (greutate moleculară de 400 000). (Valorile normale pentru proteinele plasmatice sunt albumina, 4,5 g/dL; globulinele, 2,5 g/dL; și fibrinogenul, 0,3 g/dL).</w:t>
      </w:r>
    </w:p>
    <w:p w14:paraId="678ECFF1" w14:textId="77777777" w:rsidR="007847DE" w:rsidRPr="00BA0A6D" w:rsidRDefault="00BA0A6D">
      <w:pPr>
        <w:ind w:firstLine="708"/>
        <w:jc w:val="both"/>
        <w:rPr>
          <w:b/>
          <w:sz w:val="20"/>
          <w:szCs w:val="20"/>
          <w:lang w:val="ro-MD"/>
        </w:rPr>
      </w:pPr>
      <w:r w:rsidRPr="00BA0A6D">
        <w:rPr>
          <w:b/>
          <w:sz w:val="20"/>
          <w:szCs w:val="20"/>
          <w:lang w:val="ro-MD"/>
        </w:rPr>
        <w:t>Presiunea osmotică</w:t>
      </w:r>
      <w:r w:rsidR="00E2664F" w:rsidRPr="00BA0A6D">
        <w:rPr>
          <w:b/>
          <w:sz w:val="20"/>
          <w:szCs w:val="20"/>
          <w:lang w:val="ro-MD"/>
        </w:rPr>
        <w:t xml:space="preserve"> coloidală a țesuturilor</w:t>
      </w:r>
    </w:p>
    <w:p w14:paraId="6CCC40A4" w14:textId="77777777" w:rsidR="007847DE" w:rsidRPr="00BA0A6D" w:rsidRDefault="00BA0A6D">
      <w:pPr>
        <w:ind w:firstLine="708"/>
        <w:jc w:val="both"/>
        <w:rPr>
          <w:sz w:val="20"/>
          <w:szCs w:val="20"/>
          <w:lang w:val="ro-MD"/>
        </w:rPr>
      </w:pPr>
      <w:r w:rsidRPr="00BA0A6D">
        <w:rPr>
          <w:sz w:val="20"/>
          <w:szCs w:val="20"/>
          <w:lang w:val="ro-MD"/>
        </w:rPr>
        <w:t>Deși dimensiunea porilor capilari împiedică majoritatea proteinelor plasmatice să părăsească capilarul, cantități mici se scurg în spațiile interstițiale pentru a exercita o forță osmotică care favorizează deplasarea fluidului capilar în interstițiu. Această cantitate este adesea crescută în condiții precum inflamația care crește permeabilitatea capilară. Sistemul limfatic este responsabil de eliminarea proteinelor din interstițiu. În absența unui sistem limfatic funcțional, presiunea osmotică coloidală tisulară crește, determinând acumularea de lichid. În mod normal, câteva globule albe, proteine plasmatice și alte molecule mari intră în spațiile interstițiale; aceste celule și molecule, care sunt prea mari pentru a reintra în capilare, se bazează pe peretele slab structurat al vaselor limfatice pentru a se întoarce în compartimentul vascular.</w:t>
      </w:r>
    </w:p>
    <w:p w14:paraId="72D8C996" w14:textId="77777777" w:rsidR="007847DE" w:rsidRPr="00BA0A6D" w:rsidRDefault="00BA0A6D">
      <w:pPr>
        <w:ind w:firstLine="708"/>
        <w:jc w:val="both"/>
        <w:rPr>
          <w:b/>
          <w:sz w:val="16"/>
          <w:szCs w:val="16"/>
          <w:lang w:val="ro-MD"/>
        </w:rPr>
      </w:pPr>
      <w:r w:rsidRPr="00BA0A6D">
        <w:rPr>
          <w:b/>
          <w:sz w:val="16"/>
          <w:szCs w:val="16"/>
          <w:lang w:val="ro-MD"/>
        </w:rPr>
        <w:t>SISTEMUL LIMFATIC</w:t>
      </w:r>
    </w:p>
    <w:p w14:paraId="01BA82FF" w14:textId="77777777" w:rsidR="007847DE" w:rsidRPr="00BA0A6D" w:rsidRDefault="00BA0A6D">
      <w:pPr>
        <w:ind w:firstLine="708"/>
        <w:jc w:val="both"/>
        <w:rPr>
          <w:sz w:val="20"/>
          <w:szCs w:val="20"/>
          <w:lang w:val="ro-MD"/>
        </w:rPr>
      </w:pPr>
      <w:r w:rsidRPr="00BA0A6D">
        <w:rPr>
          <w:sz w:val="20"/>
          <w:szCs w:val="20"/>
          <w:lang w:val="ro-MD"/>
        </w:rPr>
        <w:t xml:space="preserve">Sistemul limfatic deservește aproape toate țesuturile corpului, cu excepția cartilajelor, oaselor, țesutului epitelial și țesuturilor SNC. Cu toate acestea, majoritatea acestor țesuturi au canale prelimfatice care se varsă în cele din urmă în zonele alimentate de </w:t>
      </w:r>
      <w:r w:rsidR="006B6846">
        <w:rPr>
          <w:sz w:val="20"/>
          <w:szCs w:val="20"/>
          <w:lang w:val="ro-MD"/>
        </w:rPr>
        <w:t xml:space="preserve">vase </w:t>
      </w:r>
      <w:r w:rsidRPr="00BA0A6D">
        <w:rPr>
          <w:sz w:val="20"/>
          <w:szCs w:val="20"/>
          <w:lang w:val="ro-MD"/>
        </w:rPr>
        <w:t xml:space="preserve">limfatice. Limfa provine din fluidele interstițiale care circulă prin canalele limfatice. Ea conține proteine plasmatice și alte particule osmotic active care depind de limfatice pentru a se deplasa înapoi în sistemul circulator. Atunci când fluxul limfatic este obstrucționat, apare o afecțiune numită </w:t>
      </w:r>
      <w:r w:rsidRPr="00BA0A6D">
        <w:rPr>
          <w:i/>
          <w:sz w:val="20"/>
          <w:szCs w:val="20"/>
          <w:lang w:val="ro-MD"/>
        </w:rPr>
        <w:t>limfedem</w:t>
      </w:r>
      <w:r w:rsidRPr="00BA0A6D">
        <w:rPr>
          <w:sz w:val="20"/>
          <w:szCs w:val="20"/>
          <w:lang w:val="ro-MD"/>
        </w:rPr>
        <w:t>. Implicarea structurilor limfatice de către tumorile maligne și îndepărtarea ganglionilor limfatici în momentul operației de cancer sunt cauze frecvente ale limfedemului. Sistemul limfatic este, de asemenea, principala cale de absorbție a nutrienților, în special a grăsimilor, din tractul gastrointestinal. Sistemul limfatic filtrează, de asemenea, lichidul la nivelul ganglionilor limfatici și elimină particulele străine, cum ar fi bacteriile.</w:t>
      </w:r>
    </w:p>
    <w:p w14:paraId="6B401BB8" w14:textId="77777777" w:rsidR="007847DE" w:rsidRPr="00BA0A6D" w:rsidRDefault="00BA0A6D">
      <w:pPr>
        <w:ind w:firstLine="708"/>
        <w:jc w:val="both"/>
        <w:rPr>
          <w:sz w:val="20"/>
          <w:szCs w:val="20"/>
          <w:lang w:val="ro-MD"/>
        </w:rPr>
      </w:pPr>
      <w:r w:rsidRPr="00BA0A6D">
        <w:rPr>
          <w:sz w:val="20"/>
          <w:szCs w:val="20"/>
          <w:lang w:val="ro-MD"/>
        </w:rPr>
        <w:t xml:space="preserve">Sistemul limfatic este alcătuit din vase similare cu cele ale sistemului circulator. Aceste vase </w:t>
      </w:r>
      <w:r w:rsidR="006B6846">
        <w:rPr>
          <w:sz w:val="20"/>
          <w:szCs w:val="20"/>
          <w:lang w:val="ro-MD"/>
        </w:rPr>
        <w:t xml:space="preserve">însoțesc </w:t>
      </w:r>
      <w:r w:rsidRPr="00BA0A6D">
        <w:rPr>
          <w:sz w:val="20"/>
          <w:szCs w:val="20"/>
          <w:lang w:val="ro-MD"/>
        </w:rPr>
        <w:t>de obicei  o arteriolă sau venulă sau artera și vena însoțitoare. Vasele limfatice terminale sunt alcătuite dintr-un singur strat de țesut conjunctiv cu o mucoasă endotelială și seamănă cu capilarele sanguine. Vasele limfatice nu au joncțiuni strânse și sunt slab ancorate de țesuturile înconjurătoare prin filamente fine. Joncțiunile libere permit pătrunderea particulelor mari, iar filamentele mențin vasele deschise în condiții de edem, atunci când presiunea țesuturilor înconjurătoare le-ar face altfel să se prăbușească. Capilarele limfatice se drenează în vase limfatice mai mari care se varsă în cele din urmă în canalele toracice drepte și stângi. Canalele toracice se varsă în circulație la joncțiunea dintre venele subclaviculare și jugulare interne. Deși diviziunile nu sunt la fel de distincte ca în sistemul circulator, vasele limfatice mai mari prezintă semne că au straturi intimale, mediale și adventițiale similare vaselor de sânge. Intima acestor canale conține țesut elastic și un strat endotelial, iar canalele limfatice colectoare mai mari conțin mușchi neted în stratul lor medial. Contracția acestui mușchi neted ajută la propulsarea lichidului limfatic către torace. Comprimarea externă a canalelor limfatice de către vasele de sânge pulsatorii din vecinătate și mișcările active și pasive ale părților corpului contribuie, de asemenea, la propulsarea fluidului limfatic. Viteza de curgere prin sistemul limfatic prin intermediul tuturor canalelor limfatice, aproximativ 120 ml/oră, este determinată de presiunea lichidului interstițial și de activitatea pompelor limfatice.</w:t>
      </w:r>
    </w:p>
    <w:p w14:paraId="15744CB2" w14:textId="77777777" w:rsidR="005C2565" w:rsidRPr="00BA0A6D" w:rsidRDefault="005C2565" w:rsidP="005C2565">
      <w:pPr>
        <w:spacing w:line="360" w:lineRule="auto"/>
        <w:jc w:val="both"/>
        <w:rPr>
          <w:sz w:val="20"/>
          <w:szCs w:val="20"/>
          <w:lang w:val="ro-MD"/>
        </w:rPr>
      </w:pPr>
    </w:p>
    <w:p w14:paraId="29AF13F8" w14:textId="77777777" w:rsidR="007847DE" w:rsidRPr="00BA0A6D" w:rsidRDefault="00BA0A6D">
      <w:pPr>
        <w:spacing w:line="276" w:lineRule="auto"/>
        <w:ind w:firstLine="708"/>
        <w:jc w:val="both"/>
        <w:rPr>
          <w:lang w:val="ro-MD"/>
        </w:rPr>
      </w:pPr>
      <w:r w:rsidRPr="00BA0A6D">
        <w:rPr>
          <w:lang w:val="ro-MD"/>
        </w:rPr>
        <w:t>Aproximativ 60% din greutatea corporală este reprezentată de apă. Două treimi din apa din organism este intracelulară, iar restul se află în compartimentele extracelulare, în principal în interstițiu (sau al treilea spațiu) care se află între celule; numai aproximativ 5% din apa totală din organism se află în plasma sanguină. Mișcarea apei și a s</w:t>
      </w:r>
      <w:r w:rsidR="006B6846">
        <w:rPr>
          <w:lang w:val="ro-MD"/>
        </w:rPr>
        <w:t xml:space="preserve">ubstanțelor  </w:t>
      </w:r>
      <w:r w:rsidRPr="00BA0A6D">
        <w:rPr>
          <w:lang w:val="ro-MD"/>
        </w:rPr>
        <w:t>cu greutate moleculară mică, cum ar fi sărurile, între spațiul intravascular</w:t>
      </w:r>
      <w:bookmarkStart w:id="11" w:name="4-u1.0-B978-1-4377-0792-2..50009-2--p112"/>
      <w:bookmarkEnd w:id="11"/>
      <w:r w:rsidRPr="00BA0A6D">
        <w:rPr>
          <w:lang w:val="ro-MD"/>
        </w:rPr>
        <w:t xml:space="preserve"> și spațiul interstițial este controlată în principal de efectul opus al presiunii hidrostatice vasculare și al presiunii osmotice coloidale plasmatice. În mod normal, fluxul de lichid de la capătul arteriolar al microcirculației în interstițiu este aproape echilibrat de fluxul de intrare la capătul venular; o cantitate mică de lichid rezidual poate rămâne în interstițiu și este drenată de vasele limfatice, revenind în cele din urmă în fluxul sanguin prin canalul toracic. </w:t>
      </w:r>
    </w:p>
    <w:p w14:paraId="3C9DD9A0" w14:textId="77777777" w:rsidR="00D3552B" w:rsidRPr="00BA0A6D" w:rsidRDefault="00D3552B" w:rsidP="00316C6A">
      <w:pPr>
        <w:spacing w:line="276" w:lineRule="auto"/>
        <w:ind w:firstLine="708"/>
        <w:jc w:val="both"/>
        <w:rPr>
          <w:lang w:val="ro-MD"/>
        </w:rPr>
      </w:pPr>
    </w:p>
    <w:p w14:paraId="0EB2A260" w14:textId="77777777" w:rsidR="00D3552B" w:rsidRPr="00BA0A6D" w:rsidRDefault="00D3552B" w:rsidP="00316C6A">
      <w:pPr>
        <w:spacing w:line="276" w:lineRule="auto"/>
        <w:ind w:firstLine="708"/>
        <w:jc w:val="both"/>
        <w:rPr>
          <w:lang w:val="ro-MD"/>
        </w:rPr>
      </w:pPr>
    </w:p>
    <w:p w14:paraId="760BE8C8" w14:textId="77777777" w:rsidR="00D3552B" w:rsidRPr="00BA0A6D" w:rsidRDefault="00D3552B" w:rsidP="00316C6A">
      <w:pPr>
        <w:spacing w:line="276" w:lineRule="auto"/>
        <w:ind w:firstLine="708"/>
        <w:jc w:val="both"/>
        <w:rPr>
          <w:lang w:val="ro-MD"/>
        </w:rPr>
      </w:pPr>
    </w:p>
    <w:p w14:paraId="41EE2B6E" w14:textId="77777777" w:rsidR="00316C6A" w:rsidRPr="00BA0A6D" w:rsidRDefault="00316C6A" w:rsidP="00316C6A">
      <w:pPr>
        <w:spacing w:line="276" w:lineRule="auto"/>
        <w:ind w:firstLine="708"/>
        <w:jc w:val="both"/>
        <w:rPr>
          <w:lang w:val="ro-MD"/>
        </w:rPr>
      </w:pPr>
    </w:p>
    <w:p w14:paraId="6904EEA7" w14:textId="7FF973B4" w:rsidR="00316C6A" w:rsidRPr="00BA0A6D" w:rsidRDefault="00B62FD1" w:rsidP="001E0C20">
      <w:pPr>
        <w:spacing w:line="276" w:lineRule="auto"/>
        <w:ind w:firstLine="708"/>
        <w:jc w:val="center"/>
        <w:rPr>
          <w:noProof/>
          <w:lang w:val="ro-MD" w:eastAsia="en-US"/>
        </w:rPr>
      </w:pPr>
      <w:r>
        <w:rPr>
          <w:noProof/>
          <w:lang w:val="ro-MD" w:eastAsia="en-US"/>
        </w:rPr>
        <w:lastRenderedPageBreak/>
        <w:drawing>
          <wp:inline distT="0" distB="0" distL="0" distR="0" wp14:anchorId="6F1F39B9" wp14:editId="59507DDD">
            <wp:extent cx="5734050" cy="235267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352675"/>
                    </a:xfrm>
                    <a:prstGeom prst="rect">
                      <a:avLst/>
                    </a:prstGeom>
                    <a:noFill/>
                    <a:ln>
                      <a:noFill/>
                    </a:ln>
                  </pic:spPr>
                </pic:pic>
              </a:graphicData>
            </a:graphic>
          </wp:inline>
        </w:drawing>
      </w:r>
    </w:p>
    <w:p w14:paraId="7D4478BF" w14:textId="77777777" w:rsidR="00316C6A" w:rsidRPr="00BA0A6D" w:rsidRDefault="00316C6A" w:rsidP="00316C6A">
      <w:pPr>
        <w:spacing w:line="276" w:lineRule="auto"/>
        <w:ind w:firstLine="708"/>
        <w:jc w:val="both"/>
        <w:rPr>
          <w:noProof/>
          <w:lang w:val="ro-MD" w:eastAsia="en-US"/>
        </w:rPr>
      </w:pPr>
    </w:p>
    <w:p w14:paraId="46D92FCC" w14:textId="77777777" w:rsidR="007847DE" w:rsidRPr="00BA0A6D" w:rsidRDefault="00316C6A">
      <w:pPr>
        <w:autoSpaceDE w:val="0"/>
        <w:autoSpaceDN w:val="0"/>
        <w:adjustRightInd w:val="0"/>
        <w:jc w:val="both"/>
        <w:rPr>
          <w:rFonts w:eastAsia="Sabon-Roman"/>
          <w:bCs/>
          <w:sz w:val="20"/>
          <w:szCs w:val="20"/>
          <w:lang w:val="ro-MD"/>
        </w:rPr>
      </w:pPr>
      <w:r w:rsidRPr="00BA0A6D">
        <w:rPr>
          <w:b/>
          <w:noProof/>
          <w:lang w:val="ro-MD" w:eastAsia="en-US"/>
        </w:rPr>
        <w:t xml:space="preserve">                Fig.</w:t>
      </w:r>
      <w:r w:rsidR="00143733" w:rsidRPr="00BA0A6D">
        <w:rPr>
          <w:b/>
          <w:noProof/>
          <w:lang w:val="ro-MD" w:eastAsia="en-US"/>
        </w:rPr>
        <w:t xml:space="preserve">9. </w:t>
      </w:r>
      <w:r w:rsidRPr="00BA0A6D">
        <w:rPr>
          <w:b/>
          <w:sz w:val="20"/>
          <w:szCs w:val="20"/>
          <w:lang w:val="ro-MD"/>
        </w:rPr>
        <w:t xml:space="preserve">Factori care influențează tranzitul fluidului prin pereții capilarelor. </w:t>
      </w:r>
      <w:r w:rsidRPr="00BA0A6D">
        <w:rPr>
          <w:sz w:val="20"/>
          <w:szCs w:val="20"/>
          <w:lang w:val="ro-MD"/>
        </w:rPr>
        <w:t xml:space="preserve">Forțele hidrostatice și osmotice capilare sunt în mod normal echilibrate, astfel încât nu există pierdere sau câștig </w:t>
      </w:r>
      <w:r w:rsidRPr="00BA0A6D">
        <w:rPr>
          <w:i/>
          <w:iCs/>
          <w:sz w:val="20"/>
          <w:szCs w:val="20"/>
          <w:lang w:val="ro-MD"/>
        </w:rPr>
        <w:t xml:space="preserve">net </w:t>
      </w:r>
      <w:r w:rsidRPr="00BA0A6D">
        <w:rPr>
          <w:sz w:val="20"/>
          <w:szCs w:val="20"/>
          <w:lang w:val="ro-MD"/>
        </w:rPr>
        <w:t xml:space="preserve">de lichid prin patul capilar. Cu toate acestea, </w:t>
      </w:r>
      <w:r w:rsidRPr="00BA0A6D">
        <w:rPr>
          <w:i/>
          <w:iCs/>
          <w:sz w:val="20"/>
          <w:szCs w:val="20"/>
          <w:lang w:val="ro-MD"/>
        </w:rPr>
        <w:t xml:space="preserve">creșterea </w:t>
      </w:r>
      <w:r w:rsidRPr="00BA0A6D">
        <w:rPr>
          <w:sz w:val="20"/>
          <w:szCs w:val="20"/>
          <w:lang w:val="ro-MD"/>
        </w:rPr>
        <w:t xml:space="preserve">presiunii hidrostatice sau </w:t>
      </w:r>
      <w:r w:rsidRPr="00BA0A6D">
        <w:rPr>
          <w:i/>
          <w:iCs/>
          <w:sz w:val="20"/>
          <w:szCs w:val="20"/>
          <w:lang w:val="ro-MD"/>
        </w:rPr>
        <w:t xml:space="preserve">diminuarea </w:t>
      </w:r>
      <w:r w:rsidRPr="00BA0A6D">
        <w:rPr>
          <w:sz w:val="20"/>
          <w:szCs w:val="20"/>
          <w:lang w:val="ro-MD"/>
        </w:rPr>
        <w:t xml:space="preserve">presiunii osmotice plasmatice determină acumularea de lichid extravascular. Limfa țesuturilor elimină o mare parte din volumul în exces, returnându-l în cele din urmă în circulație prin canalul toracic; cu toate acestea, dacă capacitatea de drenaj limfatic este depășită, rezultă </w:t>
      </w:r>
      <w:r w:rsidRPr="00BA0A6D">
        <w:rPr>
          <w:i/>
          <w:iCs/>
          <w:sz w:val="20"/>
          <w:szCs w:val="20"/>
          <w:lang w:val="ro-MD"/>
        </w:rPr>
        <w:t xml:space="preserve">edem </w:t>
      </w:r>
      <w:r w:rsidRPr="00BA0A6D">
        <w:rPr>
          <w:sz w:val="20"/>
          <w:szCs w:val="20"/>
          <w:lang w:val="ro-MD"/>
        </w:rPr>
        <w:t xml:space="preserve">tisular. </w:t>
      </w:r>
      <w:r w:rsidR="00BA0A6D" w:rsidRPr="00BA0A6D">
        <w:rPr>
          <w:rFonts w:eastAsia="Sabon-Roman"/>
          <w:bCs/>
          <w:sz w:val="20"/>
          <w:szCs w:val="20"/>
          <w:lang w:val="ro-MD"/>
        </w:rPr>
        <w:t>(De la Robbins-Cotran; Bazele patologice ale bolii)</w:t>
      </w:r>
    </w:p>
    <w:p w14:paraId="150B7B0E" w14:textId="77777777" w:rsidR="00316C6A" w:rsidRPr="00BA0A6D" w:rsidRDefault="00316C6A" w:rsidP="001E0C20">
      <w:pPr>
        <w:spacing w:line="276" w:lineRule="auto"/>
        <w:ind w:firstLine="708"/>
        <w:jc w:val="center"/>
        <w:rPr>
          <w:sz w:val="20"/>
          <w:szCs w:val="20"/>
          <w:lang w:val="ro-MD"/>
        </w:rPr>
      </w:pPr>
    </w:p>
    <w:p w14:paraId="747C88AC" w14:textId="77777777" w:rsidR="007847DE" w:rsidRPr="00BA0A6D" w:rsidRDefault="00BA0A6D">
      <w:pPr>
        <w:spacing w:line="276" w:lineRule="auto"/>
        <w:ind w:firstLine="708"/>
        <w:jc w:val="both"/>
        <w:rPr>
          <w:b/>
          <w:i/>
          <w:sz w:val="28"/>
          <w:szCs w:val="28"/>
          <w:lang w:val="ro-MD"/>
        </w:rPr>
      </w:pPr>
      <w:r w:rsidRPr="00BA0A6D">
        <w:rPr>
          <w:i/>
          <w:iCs/>
          <w:lang w:val="ro-MD"/>
        </w:rPr>
        <w:t>Fie presiunea capilară crescută, fie presiunea osmotică coloidală diminuată pot duce la creșterea lichidului interstițial</w:t>
      </w:r>
      <w:r w:rsidRPr="00BA0A6D">
        <w:rPr>
          <w:lang w:val="ro-MD"/>
        </w:rPr>
        <w:t xml:space="preserve">. Dacă mișcarea apei în țesuturi (sau în cavitățile corpului) depășește drenajul limfatic, se acumulează lichid. O creștere anormală a lichidului interstițial în țesuturi se numește </w:t>
      </w:r>
      <w:r w:rsidRPr="00BA0A6D">
        <w:rPr>
          <w:i/>
          <w:iCs/>
          <w:lang w:val="ro-MD"/>
        </w:rPr>
        <w:t>edem</w:t>
      </w:r>
      <w:r w:rsidRPr="00BA0A6D">
        <w:rPr>
          <w:lang w:val="ro-MD"/>
        </w:rPr>
        <w:t xml:space="preserve">, în timp ce acumulările de lichid în diferitele cavități ale corpului sunt denumite în mod diferit </w:t>
      </w:r>
      <w:r w:rsidRPr="00BA0A6D">
        <w:rPr>
          <w:i/>
          <w:iCs/>
          <w:lang w:val="ro-MD"/>
        </w:rPr>
        <w:t xml:space="preserve">hidrotorax, hidropericard și hidroperitoneu </w:t>
      </w:r>
      <w:r w:rsidRPr="00BA0A6D">
        <w:rPr>
          <w:lang w:val="ro-MD"/>
        </w:rPr>
        <w:t xml:space="preserve">(ultimul este mai frecvent numit </w:t>
      </w:r>
      <w:r w:rsidRPr="00BA0A6D">
        <w:rPr>
          <w:i/>
          <w:iCs/>
          <w:lang w:val="ro-MD"/>
        </w:rPr>
        <w:t>ascită</w:t>
      </w:r>
      <w:r w:rsidRPr="00BA0A6D">
        <w:rPr>
          <w:lang w:val="ro-MD"/>
        </w:rPr>
        <w:t xml:space="preserve">).  </w:t>
      </w:r>
      <w:r w:rsidRPr="00BA0A6D">
        <w:rPr>
          <w:i/>
          <w:iCs/>
          <w:lang w:val="ro-MD"/>
        </w:rPr>
        <w:t xml:space="preserve">Anasarca </w:t>
      </w:r>
      <w:r w:rsidRPr="00BA0A6D">
        <w:rPr>
          <w:lang w:val="ro-MD"/>
        </w:rPr>
        <w:t>este un edem sever și generalizat cu umflarea extinsă a țesutului subcutanat</w:t>
      </w:r>
      <w:r w:rsidR="00277BCB">
        <w:rPr>
          <w:lang w:val="ro-MD"/>
        </w:rPr>
        <w:t>.</w:t>
      </w:r>
    </w:p>
    <w:p w14:paraId="68941E5A" w14:textId="77777777" w:rsidR="007847DE" w:rsidRPr="00BA0A6D" w:rsidRDefault="004165C3">
      <w:pPr>
        <w:spacing w:before="100" w:beforeAutospacing="1" w:after="100" w:afterAutospacing="1" w:line="276" w:lineRule="auto"/>
        <w:jc w:val="both"/>
        <w:rPr>
          <w:lang w:val="ro-MD"/>
        </w:rPr>
      </w:pPr>
      <w:r w:rsidRPr="00BA0A6D">
        <w:rPr>
          <w:i/>
          <w:sz w:val="28"/>
          <w:szCs w:val="28"/>
          <w:lang w:val="ro-MD"/>
        </w:rPr>
        <w:tab/>
      </w:r>
      <w:r w:rsidRPr="00BA0A6D">
        <w:rPr>
          <w:lang w:val="ro-MD"/>
        </w:rPr>
        <w:t xml:space="preserve">Edemul duce </w:t>
      </w:r>
      <w:r w:rsidR="007A7D82" w:rsidRPr="00BA0A6D">
        <w:rPr>
          <w:lang w:val="ro-MD"/>
        </w:rPr>
        <w:t xml:space="preserve">la modificări </w:t>
      </w:r>
      <w:r w:rsidRPr="00BA0A6D">
        <w:rPr>
          <w:lang w:val="ro-MD"/>
        </w:rPr>
        <w:t xml:space="preserve">fizice și structurale ale </w:t>
      </w:r>
      <w:r w:rsidR="007A7D82" w:rsidRPr="00BA0A6D">
        <w:rPr>
          <w:lang w:val="ro-MD"/>
        </w:rPr>
        <w:t xml:space="preserve">țesuturilor </w:t>
      </w:r>
      <w:r w:rsidRPr="00BA0A6D">
        <w:rPr>
          <w:lang w:val="ro-MD"/>
        </w:rPr>
        <w:t xml:space="preserve">și organelor </w:t>
      </w:r>
      <w:r w:rsidR="00143733" w:rsidRPr="00BA0A6D">
        <w:rPr>
          <w:lang w:val="ro-MD"/>
        </w:rPr>
        <w:t xml:space="preserve">și este </w:t>
      </w:r>
      <w:r w:rsidR="007A7D82" w:rsidRPr="00BA0A6D">
        <w:rPr>
          <w:lang w:val="ro-MD"/>
        </w:rPr>
        <w:t>asociat cu tulburări funcționale</w:t>
      </w:r>
      <w:r w:rsidRPr="00BA0A6D">
        <w:rPr>
          <w:lang w:val="ro-MD"/>
        </w:rPr>
        <w:t xml:space="preserve">. Lichidul </w:t>
      </w:r>
      <w:r w:rsidR="007A7D82" w:rsidRPr="00BA0A6D">
        <w:rPr>
          <w:lang w:val="ro-MD"/>
        </w:rPr>
        <w:t xml:space="preserve">care se acumulează </w:t>
      </w:r>
      <w:r w:rsidRPr="00BA0A6D">
        <w:rPr>
          <w:lang w:val="ro-MD"/>
        </w:rPr>
        <w:t xml:space="preserve">în caz de edem se numește </w:t>
      </w:r>
      <w:r w:rsidR="007A7D82" w:rsidRPr="00BA0A6D">
        <w:rPr>
          <w:i/>
          <w:lang w:val="ro-MD"/>
        </w:rPr>
        <w:t>transudat</w:t>
      </w:r>
      <w:r w:rsidRPr="00BA0A6D">
        <w:rPr>
          <w:lang w:val="ro-MD"/>
        </w:rPr>
        <w:t xml:space="preserve">. </w:t>
      </w:r>
      <w:r w:rsidR="007A7D82" w:rsidRPr="00BA0A6D">
        <w:rPr>
          <w:lang w:val="ro-MD"/>
        </w:rPr>
        <w:t xml:space="preserve">Prin particularitățile sale </w:t>
      </w:r>
      <w:r w:rsidRPr="00BA0A6D">
        <w:rPr>
          <w:lang w:val="ro-MD"/>
        </w:rPr>
        <w:t>fizico-chimice</w:t>
      </w:r>
      <w:r w:rsidR="007A7D82" w:rsidRPr="00BA0A6D">
        <w:rPr>
          <w:lang w:val="ro-MD"/>
        </w:rPr>
        <w:t xml:space="preserve">, transudatul </w:t>
      </w:r>
      <w:r w:rsidRPr="00BA0A6D">
        <w:rPr>
          <w:lang w:val="ro-MD"/>
        </w:rPr>
        <w:t xml:space="preserve">este aproape lichidul tisular, dar </w:t>
      </w:r>
      <w:r w:rsidR="007A7D82" w:rsidRPr="00BA0A6D">
        <w:rPr>
          <w:lang w:val="ro-MD"/>
        </w:rPr>
        <w:t xml:space="preserve">diferă mult de exudatul care se formează în cazul </w:t>
      </w:r>
      <w:r w:rsidRPr="00BA0A6D">
        <w:rPr>
          <w:lang w:val="ro-MD"/>
        </w:rPr>
        <w:t xml:space="preserve">edemelor de origine inflamatorie. </w:t>
      </w:r>
      <w:r w:rsidR="007A7D82" w:rsidRPr="00BA0A6D">
        <w:rPr>
          <w:lang w:val="ro-MD"/>
        </w:rPr>
        <w:t xml:space="preserve">Transudatul </w:t>
      </w:r>
      <w:r w:rsidRPr="00BA0A6D">
        <w:rPr>
          <w:lang w:val="ro-MD"/>
        </w:rPr>
        <w:t xml:space="preserve">este transparent, conține până la 2% proteine și un număr mic de celule. </w:t>
      </w:r>
      <w:r w:rsidR="00716F3E" w:rsidRPr="00BA0A6D">
        <w:rPr>
          <w:lang w:val="ro-MD"/>
        </w:rPr>
        <w:t>Lichidul de edem de acest tip este întâlnit la pacienții care suferă de insuficiență cardiacă, insuficiență renală, insuficiență hepatică și anumite forme de malnutriție</w:t>
      </w:r>
      <w:r w:rsidR="00BA0A6D" w:rsidRPr="00BA0A6D">
        <w:rPr>
          <w:lang w:val="ro-MD"/>
        </w:rPr>
        <w:t xml:space="preserve">. </w:t>
      </w:r>
    </w:p>
    <w:p w14:paraId="155D43E1" w14:textId="77777777" w:rsidR="007847DE" w:rsidRPr="00BA0A6D" w:rsidRDefault="00D70A93">
      <w:pPr>
        <w:spacing w:before="100" w:beforeAutospacing="1" w:after="100" w:afterAutospacing="1" w:line="276" w:lineRule="auto"/>
        <w:jc w:val="both"/>
        <w:rPr>
          <w:lang w:val="ro-MD"/>
        </w:rPr>
      </w:pPr>
      <w:r w:rsidRPr="00BA0A6D">
        <w:rPr>
          <w:lang w:val="ro-MD"/>
        </w:rPr>
        <w:t xml:space="preserve">              Orice organ sau țesut poate fi implicat, dar edemul este cel mai frecvent întâlnit în țesuturile subcutanate, plămâni și creier. </w:t>
      </w:r>
      <w:r w:rsidRPr="00BA0A6D">
        <w:rPr>
          <w:bCs/>
          <w:lang w:val="ro-MD"/>
        </w:rPr>
        <w:t xml:space="preserve">Edemul subcutanat </w:t>
      </w:r>
      <w:r w:rsidRPr="00BA0A6D">
        <w:rPr>
          <w:lang w:val="ro-MD"/>
        </w:rPr>
        <w:t xml:space="preserve">poate fi difuz sau mai vizibil în regiunile cu presiuni hidrostatice ridicate. În majoritatea cazurilor, distribuția este influențată de gravitație și este denumită </w:t>
      </w:r>
      <w:r w:rsidRPr="00BA0A6D">
        <w:rPr>
          <w:bCs/>
          <w:i/>
          <w:lang w:val="ro-MD"/>
        </w:rPr>
        <w:t xml:space="preserve">edem dependent </w:t>
      </w:r>
      <w:r w:rsidRPr="00BA0A6D">
        <w:rPr>
          <w:lang w:val="ro-MD"/>
        </w:rPr>
        <w:t xml:space="preserve">(de exemplu, picioarele atunci când se stă în picioare, sacrul atunci când se stă culcat). Apăsarea cu degetul pe țesutul subcutanat substanțial edemațiat deplasează lichidul interstițial și lasă o depresiune, semn numit </w:t>
      </w:r>
      <w:r w:rsidRPr="00BA0A6D">
        <w:rPr>
          <w:bCs/>
          <w:i/>
          <w:lang w:val="ro-MD"/>
        </w:rPr>
        <w:t>edem pitting</w:t>
      </w:r>
      <w:r w:rsidRPr="00BA0A6D">
        <w:rPr>
          <w:lang w:val="ro-MD"/>
        </w:rPr>
        <w:t xml:space="preserve">. Edemul ca urmare a </w:t>
      </w:r>
      <w:r w:rsidRPr="00BA0A6D">
        <w:rPr>
          <w:bCs/>
          <w:lang w:val="ro-MD"/>
        </w:rPr>
        <w:t xml:space="preserve">disfuncției renale </w:t>
      </w:r>
      <w:r w:rsidRPr="00BA0A6D">
        <w:rPr>
          <w:lang w:val="ro-MD"/>
        </w:rPr>
        <w:t xml:space="preserve">poate </w:t>
      </w:r>
      <w:r w:rsidRPr="00BA0A6D">
        <w:rPr>
          <w:bCs/>
          <w:lang w:val="ro-MD"/>
        </w:rPr>
        <w:t>afecta toate părțile corpului</w:t>
      </w:r>
      <w:r w:rsidRPr="00BA0A6D">
        <w:rPr>
          <w:lang w:val="ro-MD"/>
        </w:rPr>
        <w:t xml:space="preserve">. Adesea se manifestă inițial în țesuturile cu matrice de țesut conjunctiv lejer, cum ar fi pleoapele; </w:t>
      </w:r>
      <w:r w:rsidRPr="00BA0A6D">
        <w:rPr>
          <w:bCs/>
          <w:lang w:val="ro-MD"/>
        </w:rPr>
        <w:t xml:space="preserve">edemul periorbital </w:t>
      </w:r>
      <w:r w:rsidRPr="00BA0A6D">
        <w:rPr>
          <w:lang w:val="ro-MD"/>
        </w:rPr>
        <w:t xml:space="preserve">este, prin urmare, o constatare caracteristică în cazul bolii renale severe. În cazul </w:t>
      </w:r>
      <w:r w:rsidRPr="00BA0A6D">
        <w:rPr>
          <w:bCs/>
          <w:lang w:val="ro-MD"/>
        </w:rPr>
        <w:t>edemului pulmonar</w:t>
      </w:r>
      <w:r w:rsidRPr="00BA0A6D">
        <w:rPr>
          <w:lang w:val="ro-MD"/>
        </w:rPr>
        <w:t xml:space="preserve">, plămânii au adesea o greutate de două până la trei ori mai mare decât greutatea lor normală, iar secționarea produce un lichid spumos, cu tentă de sânge - un amestec de aer, edem și celule roșii extravazate. </w:t>
      </w:r>
      <w:r w:rsidRPr="00BA0A6D">
        <w:rPr>
          <w:bCs/>
          <w:lang w:val="ro-MD"/>
        </w:rPr>
        <w:t xml:space="preserve">Edemul cerebral </w:t>
      </w:r>
      <w:r w:rsidRPr="00BA0A6D">
        <w:rPr>
          <w:lang w:val="ro-MD"/>
        </w:rPr>
        <w:t xml:space="preserve">poate fi localizat sau generalizat, în funcție de natura și amploarea procesului patologic sau a leziunii. </w:t>
      </w:r>
    </w:p>
    <w:p w14:paraId="3601D8C5" w14:textId="77777777" w:rsidR="00277BCB" w:rsidRDefault="00BA0A6D">
      <w:pPr>
        <w:spacing w:line="276" w:lineRule="auto"/>
        <w:rPr>
          <w:b/>
          <w:lang w:val="ro-MD"/>
        </w:rPr>
      </w:pPr>
      <w:r w:rsidRPr="00BA0A6D">
        <w:rPr>
          <w:sz w:val="28"/>
          <w:szCs w:val="28"/>
          <w:lang w:val="ro-MD"/>
        </w:rPr>
        <w:tab/>
      </w:r>
      <w:r w:rsidRPr="00BA0A6D">
        <w:rPr>
          <w:b/>
          <w:lang w:val="ro-MD"/>
        </w:rPr>
        <w:t xml:space="preserve"> </w:t>
      </w:r>
    </w:p>
    <w:p w14:paraId="7FE5C2B9" w14:textId="77777777" w:rsidR="00277BCB" w:rsidRDefault="00277BCB">
      <w:pPr>
        <w:spacing w:line="276" w:lineRule="auto"/>
        <w:rPr>
          <w:b/>
          <w:lang w:val="ro-MD"/>
        </w:rPr>
      </w:pPr>
    </w:p>
    <w:p w14:paraId="2C6C2626" w14:textId="77777777" w:rsidR="007847DE" w:rsidRPr="00BA0A6D" w:rsidRDefault="00BA0A6D">
      <w:pPr>
        <w:spacing w:line="276" w:lineRule="auto"/>
        <w:rPr>
          <w:b/>
          <w:lang w:val="ro-MD"/>
        </w:rPr>
      </w:pPr>
      <w:r w:rsidRPr="00BA0A6D">
        <w:rPr>
          <w:b/>
          <w:lang w:val="ro-MD"/>
        </w:rPr>
        <w:lastRenderedPageBreak/>
        <w:t>Etiologia edemului</w:t>
      </w:r>
    </w:p>
    <w:p w14:paraId="4C004BDB" w14:textId="77777777" w:rsidR="007847DE" w:rsidRPr="00BA0A6D" w:rsidRDefault="00BA0A6D">
      <w:pPr>
        <w:spacing w:line="276" w:lineRule="auto"/>
        <w:jc w:val="both"/>
        <w:rPr>
          <w:lang w:val="ro-MD"/>
        </w:rPr>
      </w:pPr>
      <w:r w:rsidRPr="00BA0A6D">
        <w:rPr>
          <w:lang w:val="ro-MD"/>
        </w:rPr>
        <w:tab/>
        <w:t xml:space="preserve">Edemul poate fi </w:t>
      </w:r>
      <w:r w:rsidR="007A7D82" w:rsidRPr="00BA0A6D">
        <w:rPr>
          <w:lang w:val="ro-MD"/>
        </w:rPr>
        <w:t xml:space="preserve">indus </w:t>
      </w:r>
      <w:r w:rsidRPr="00BA0A6D">
        <w:rPr>
          <w:lang w:val="ro-MD"/>
        </w:rPr>
        <w:t xml:space="preserve">de diferiți </w:t>
      </w:r>
      <w:r w:rsidR="007A7D82" w:rsidRPr="00BA0A6D">
        <w:rPr>
          <w:lang w:val="ro-MD"/>
        </w:rPr>
        <w:t xml:space="preserve">factori care </w:t>
      </w:r>
      <w:r w:rsidRPr="00BA0A6D">
        <w:rPr>
          <w:lang w:val="ro-MD"/>
        </w:rPr>
        <w:t xml:space="preserve">influențează </w:t>
      </w:r>
      <w:r w:rsidR="007A7D82" w:rsidRPr="00BA0A6D">
        <w:rPr>
          <w:lang w:val="ro-MD"/>
        </w:rPr>
        <w:t xml:space="preserve">parametrii schimbării </w:t>
      </w:r>
      <w:r w:rsidRPr="00BA0A6D">
        <w:rPr>
          <w:lang w:val="ro-MD"/>
        </w:rPr>
        <w:t>capilare-interstițiale</w:t>
      </w:r>
      <w:r w:rsidR="00143733" w:rsidRPr="00BA0A6D">
        <w:rPr>
          <w:lang w:val="ro-MD"/>
        </w:rPr>
        <w:t xml:space="preserve">, precum și de factori care modifică </w:t>
      </w:r>
      <w:r w:rsidR="007A7D82" w:rsidRPr="00BA0A6D">
        <w:rPr>
          <w:lang w:val="ro-MD"/>
        </w:rPr>
        <w:t xml:space="preserve">limfogeneza </w:t>
      </w:r>
      <w:r w:rsidRPr="00BA0A6D">
        <w:rPr>
          <w:lang w:val="ro-MD"/>
        </w:rPr>
        <w:t xml:space="preserve">și </w:t>
      </w:r>
      <w:r w:rsidR="007A7D82" w:rsidRPr="00BA0A6D">
        <w:rPr>
          <w:lang w:val="ro-MD"/>
        </w:rPr>
        <w:t>limfodinamica</w:t>
      </w:r>
      <w:r w:rsidRPr="00BA0A6D">
        <w:rPr>
          <w:lang w:val="ro-MD"/>
        </w:rPr>
        <w:t xml:space="preserve">. Factorii etiologici care </w:t>
      </w:r>
      <w:r w:rsidR="007A7D82" w:rsidRPr="00BA0A6D">
        <w:rPr>
          <w:lang w:val="ro-MD"/>
        </w:rPr>
        <w:t xml:space="preserve">induc </w:t>
      </w:r>
      <w:r w:rsidRPr="00BA0A6D">
        <w:rPr>
          <w:lang w:val="ro-MD"/>
        </w:rPr>
        <w:t>edemul pot fi împărțiți în:</w:t>
      </w:r>
    </w:p>
    <w:p w14:paraId="426AF869" w14:textId="77777777" w:rsidR="007847DE" w:rsidRPr="00BA0A6D" w:rsidRDefault="004165C3">
      <w:pPr>
        <w:numPr>
          <w:ilvl w:val="0"/>
          <w:numId w:val="22"/>
        </w:numPr>
        <w:tabs>
          <w:tab w:val="num" w:pos="0"/>
        </w:tabs>
        <w:spacing w:before="100" w:beforeAutospacing="1" w:after="100" w:afterAutospacing="1" w:line="276" w:lineRule="auto"/>
        <w:jc w:val="both"/>
        <w:rPr>
          <w:lang w:val="ro-MD"/>
        </w:rPr>
      </w:pPr>
      <w:r w:rsidRPr="00BA0A6D">
        <w:rPr>
          <w:lang w:val="ro-MD"/>
        </w:rPr>
        <w:t>Factorii care cresc presiunea hidrostatică a sângelui în capilare - hiperemie venoasă și stază, insuficiență circulatorie sistemică</w:t>
      </w:r>
      <w:r w:rsidR="00BA0A6D" w:rsidRPr="00BA0A6D">
        <w:rPr>
          <w:iCs/>
          <w:lang w:val="ro-MD"/>
        </w:rPr>
        <w:t xml:space="preserve">; </w:t>
      </w:r>
    </w:p>
    <w:p w14:paraId="1CC8A48C" w14:textId="77777777" w:rsidR="007847DE" w:rsidRPr="00BA0A6D" w:rsidRDefault="00BA0A6D">
      <w:pPr>
        <w:numPr>
          <w:ilvl w:val="0"/>
          <w:numId w:val="22"/>
        </w:numPr>
        <w:tabs>
          <w:tab w:val="num" w:pos="0"/>
        </w:tabs>
        <w:spacing w:before="100" w:beforeAutospacing="1" w:after="100" w:afterAutospacing="1" w:line="276" w:lineRule="auto"/>
        <w:jc w:val="both"/>
        <w:rPr>
          <w:lang w:val="ro-MD"/>
        </w:rPr>
      </w:pPr>
      <w:r w:rsidRPr="00BA0A6D">
        <w:rPr>
          <w:lang w:val="ro-MD"/>
        </w:rPr>
        <w:t xml:space="preserve">Factorii care induc scăderea concentrației de proteine care </w:t>
      </w:r>
      <w:r w:rsidR="00225687" w:rsidRPr="00BA0A6D">
        <w:rPr>
          <w:lang w:val="ro-MD"/>
        </w:rPr>
        <w:t xml:space="preserve">duce la </w:t>
      </w:r>
      <w:r w:rsidRPr="00BA0A6D">
        <w:rPr>
          <w:lang w:val="ro-MD"/>
        </w:rPr>
        <w:t xml:space="preserve">scăderea presiunii oncotice a plasmei sanguine - </w:t>
      </w:r>
      <w:r w:rsidR="00225687" w:rsidRPr="00BA0A6D">
        <w:rPr>
          <w:lang w:val="ro-MD"/>
        </w:rPr>
        <w:t xml:space="preserve">hipoproteinemia </w:t>
      </w:r>
      <w:r w:rsidRPr="00BA0A6D">
        <w:rPr>
          <w:lang w:val="ro-MD"/>
        </w:rPr>
        <w:t>și hipopoproteinemia.</w:t>
      </w:r>
    </w:p>
    <w:p w14:paraId="585D3E83" w14:textId="77777777" w:rsidR="007847DE" w:rsidRPr="00BA0A6D" w:rsidRDefault="00BA0A6D">
      <w:pPr>
        <w:numPr>
          <w:ilvl w:val="0"/>
          <w:numId w:val="22"/>
        </w:numPr>
        <w:spacing w:line="276" w:lineRule="auto"/>
        <w:rPr>
          <w:lang w:val="ro-MD"/>
        </w:rPr>
      </w:pPr>
      <w:r w:rsidRPr="00BA0A6D">
        <w:rPr>
          <w:lang w:val="ro-MD"/>
        </w:rPr>
        <w:t xml:space="preserve">Factorii care induc permeabilitatea crescută a </w:t>
      </w:r>
      <w:r w:rsidR="00225687" w:rsidRPr="00BA0A6D">
        <w:rPr>
          <w:lang w:val="ro-MD"/>
        </w:rPr>
        <w:t>pereților</w:t>
      </w:r>
      <w:r w:rsidRPr="00BA0A6D">
        <w:rPr>
          <w:lang w:val="ro-MD"/>
        </w:rPr>
        <w:t xml:space="preserve"> capilari pentru proteine - inflamație, reacții alergice, intoxicații;</w:t>
      </w:r>
    </w:p>
    <w:p w14:paraId="0C341583" w14:textId="77777777" w:rsidR="007847DE" w:rsidRPr="00BA0A6D" w:rsidRDefault="00225687">
      <w:pPr>
        <w:numPr>
          <w:ilvl w:val="0"/>
          <w:numId w:val="22"/>
        </w:numPr>
        <w:spacing w:line="276" w:lineRule="auto"/>
        <w:jc w:val="both"/>
        <w:rPr>
          <w:lang w:val="ro-MD"/>
        </w:rPr>
      </w:pPr>
      <w:r w:rsidRPr="00BA0A6D">
        <w:rPr>
          <w:lang w:val="ro-MD"/>
        </w:rPr>
        <w:t xml:space="preserve">Factorii care induc </w:t>
      </w:r>
      <w:r w:rsidR="00BA0A6D" w:rsidRPr="00BA0A6D">
        <w:rPr>
          <w:lang w:val="ro-MD"/>
        </w:rPr>
        <w:t xml:space="preserve">creșterea concentrației de proteine și electroliți și respectiv a presiunii oncotice și osmotice </w:t>
      </w:r>
      <w:r w:rsidRPr="00BA0A6D">
        <w:rPr>
          <w:lang w:val="ro-MD"/>
        </w:rPr>
        <w:t xml:space="preserve">la nivelul </w:t>
      </w:r>
      <w:r w:rsidR="00143733" w:rsidRPr="00BA0A6D">
        <w:rPr>
          <w:lang w:val="ro-MD"/>
        </w:rPr>
        <w:t>interstițiului</w:t>
      </w:r>
      <w:r w:rsidR="00BA0A6D" w:rsidRPr="00BA0A6D">
        <w:rPr>
          <w:lang w:val="ro-MD"/>
        </w:rPr>
        <w:t>;</w:t>
      </w:r>
    </w:p>
    <w:p w14:paraId="452A07F9" w14:textId="77777777" w:rsidR="007847DE" w:rsidRPr="00BA0A6D" w:rsidRDefault="00BA0A6D">
      <w:pPr>
        <w:numPr>
          <w:ilvl w:val="0"/>
          <w:numId w:val="22"/>
        </w:numPr>
        <w:spacing w:line="276" w:lineRule="auto"/>
        <w:jc w:val="both"/>
        <w:rPr>
          <w:lang w:val="ro-MD"/>
        </w:rPr>
      </w:pPr>
      <w:r w:rsidRPr="00BA0A6D">
        <w:rPr>
          <w:lang w:val="ro-MD"/>
        </w:rPr>
        <w:t xml:space="preserve">Factorii care opresc </w:t>
      </w:r>
      <w:r w:rsidR="00143733" w:rsidRPr="00BA0A6D">
        <w:rPr>
          <w:lang w:val="ro-MD"/>
        </w:rPr>
        <w:t xml:space="preserve">drenajul </w:t>
      </w:r>
      <w:r w:rsidR="00225687" w:rsidRPr="00BA0A6D">
        <w:rPr>
          <w:lang w:val="ro-MD"/>
        </w:rPr>
        <w:t xml:space="preserve">limfatic </w:t>
      </w:r>
      <w:r w:rsidRPr="00BA0A6D">
        <w:rPr>
          <w:lang w:val="ro-MD"/>
        </w:rPr>
        <w:t>- compresia, obturarea, inflamarea vaselor limfatice, coagularea limfei.</w:t>
      </w:r>
    </w:p>
    <w:p w14:paraId="7880BCF0" w14:textId="77777777" w:rsidR="007847DE" w:rsidRPr="00BA0A6D" w:rsidRDefault="00BA0A6D">
      <w:pPr>
        <w:spacing w:line="276" w:lineRule="auto"/>
        <w:ind w:left="720"/>
        <w:jc w:val="both"/>
        <w:rPr>
          <w:b/>
          <w:lang w:val="ro-MD"/>
        </w:rPr>
      </w:pPr>
      <w:r w:rsidRPr="00BA0A6D">
        <w:rPr>
          <w:b/>
          <w:lang w:val="ro-MD"/>
        </w:rPr>
        <w:t xml:space="preserve">Patogeneza edemului </w:t>
      </w:r>
    </w:p>
    <w:p w14:paraId="7DDD2916" w14:textId="77777777" w:rsidR="007847DE" w:rsidRPr="00BA0A6D" w:rsidRDefault="00BA0A6D">
      <w:pPr>
        <w:spacing w:line="276" w:lineRule="auto"/>
        <w:ind w:left="708"/>
        <w:jc w:val="both"/>
        <w:rPr>
          <w:lang w:val="ro-MD"/>
        </w:rPr>
      </w:pPr>
      <w:r w:rsidRPr="00BA0A6D">
        <w:rPr>
          <w:lang w:val="ro-MD"/>
        </w:rPr>
        <w:t xml:space="preserve">Mecanismul de dezvoltare a edemului este specific pentru fiecare factor </w:t>
      </w:r>
      <w:r w:rsidR="00225687" w:rsidRPr="00BA0A6D">
        <w:rPr>
          <w:lang w:val="ro-MD"/>
        </w:rPr>
        <w:t>etiologic</w:t>
      </w:r>
      <w:r w:rsidRPr="00BA0A6D">
        <w:rPr>
          <w:lang w:val="ro-MD"/>
        </w:rPr>
        <w:t xml:space="preserve">. </w:t>
      </w:r>
    </w:p>
    <w:p w14:paraId="287E3265" w14:textId="77777777" w:rsidR="007847DE" w:rsidRPr="00BA0A6D" w:rsidRDefault="00BA0A6D">
      <w:pPr>
        <w:spacing w:line="276" w:lineRule="auto"/>
        <w:ind w:firstLine="708"/>
        <w:jc w:val="both"/>
        <w:rPr>
          <w:lang w:val="ro-MD"/>
        </w:rPr>
      </w:pPr>
      <w:r w:rsidRPr="00BA0A6D">
        <w:rPr>
          <w:lang w:val="ro-MD"/>
        </w:rPr>
        <w:t xml:space="preserve">În patogenia edemelor locale, rolul principal aparține </w:t>
      </w:r>
      <w:r w:rsidR="00225687" w:rsidRPr="00BA0A6D">
        <w:rPr>
          <w:lang w:val="ro-MD"/>
        </w:rPr>
        <w:t>tulburărilor</w:t>
      </w:r>
      <w:r w:rsidRPr="00BA0A6D">
        <w:rPr>
          <w:lang w:val="ro-MD"/>
        </w:rPr>
        <w:t xml:space="preserve"> locale ale schimbării capilare-interstițiale, limfogenezei și refluxului limfatic.</w:t>
      </w:r>
    </w:p>
    <w:p w14:paraId="0C601AD8" w14:textId="77777777" w:rsidR="007847DE" w:rsidRPr="00BA0A6D" w:rsidRDefault="00BA0A6D">
      <w:pPr>
        <w:jc w:val="both"/>
        <w:rPr>
          <w:i/>
          <w:lang w:val="ro-MD"/>
        </w:rPr>
      </w:pPr>
      <w:r w:rsidRPr="00BA0A6D">
        <w:rPr>
          <w:lang w:val="ro-MD"/>
        </w:rPr>
        <w:tab/>
      </w:r>
      <w:r w:rsidR="00225687" w:rsidRPr="00BA0A6D">
        <w:rPr>
          <w:i/>
          <w:lang w:val="ro-MD"/>
        </w:rPr>
        <w:t xml:space="preserve">Clasificarea edemelor în funcție de </w:t>
      </w:r>
      <w:r w:rsidRPr="00BA0A6D">
        <w:rPr>
          <w:i/>
          <w:lang w:val="ro-MD"/>
        </w:rPr>
        <w:t>patogeneza lor:</w:t>
      </w:r>
    </w:p>
    <w:p w14:paraId="5DF29540" w14:textId="77777777" w:rsidR="007847DE" w:rsidRPr="00BA0A6D" w:rsidRDefault="00BA0A6D">
      <w:pPr>
        <w:numPr>
          <w:ilvl w:val="0"/>
          <w:numId w:val="23"/>
        </w:numPr>
        <w:jc w:val="both"/>
        <w:rPr>
          <w:i/>
          <w:lang w:val="ro-MD"/>
        </w:rPr>
      </w:pPr>
      <w:r w:rsidRPr="00BA0A6D">
        <w:rPr>
          <w:i/>
          <w:lang w:val="ro-MD"/>
        </w:rPr>
        <w:t>Forme simple de edem:</w:t>
      </w:r>
    </w:p>
    <w:p w14:paraId="3E54AEB6" w14:textId="77777777" w:rsidR="007847DE" w:rsidRPr="00BA0A6D" w:rsidRDefault="00225687">
      <w:pPr>
        <w:numPr>
          <w:ilvl w:val="0"/>
          <w:numId w:val="24"/>
        </w:numPr>
        <w:jc w:val="both"/>
        <w:rPr>
          <w:lang w:val="ro-MD"/>
        </w:rPr>
      </w:pPr>
      <w:r w:rsidRPr="00BA0A6D">
        <w:rPr>
          <w:lang w:val="ro-MD"/>
        </w:rPr>
        <w:t xml:space="preserve">edem </w:t>
      </w:r>
      <w:r w:rsidR="00BA0A6D" w:rsidRPr="00BA0A6D">
        <w:rPr>
          <w:lang w:val="ro-MD"/>
        </w:rPr>
        <w:t>congestiv (de stază</w:t>
      </w:r>
      <w:r w:rsidR="00DA0253" w:rsidRPr="00BA0A6D">
        <w:rPr>
          <w:lang w:val="ro-MD"/>
        </w:rPr>
        <w:t>, hidrostatic</w:t>
      </w:r>
      <w:r w:rsidR="00BA0A6D" w:rsidRPr="00BA0A6D">
        <w:rPr>
          <w:lang w:val="ro-MD"/>
        </w:rPr>
        <w:t>)</w:t>
      </w:r>
    </w:p>
    <w:p w14:paraId="51BF5CA0" w14:textId="77777777" w:rsidR="007847DE" w:rsidRPr="00BA0A6D" w:rsidRDefault="00225687">
      <w:pPr>
        <w:numPr>
          <w:ilvl w:val="0"/>
          <w:numId w:val="24"/>
        </w:numPr>
        <w:jc w:val="both"/>
        <w:rPr>
          <w:lang w:val="ro-MD"/>
        </w:rPr>
      </w:pPr>
      <w:r w:rsidRPr="00BA0A6D">
        <w:rPr>
          <w:lang w:val="ro-MD"/>
        </w:rPr>
        <w:t xml:space="preserve">edem </w:t>
      </w:r>
      <w:r w:rsidR="00BA0A6D" w:rsidRPr="00BA0A6D">
        <w:rPr>
          <w:lang w:val="ro-MD"/>
        </w:rPr>
        <w:t>hypooncotic</w:t>
      </w:r>
    </w:p>
    <w:p w14:paraId="35513E2B" w14:textId="77777777" w:rsidR="007847DE" w:rsidRPr="00BA0A6D" w:rsidRDefault="00225687">
      <w:pPr>
        <w:numPr>
          <w:ilvl w:val="0"/>
          <w:numId w:val="24"/>
        </w:numPr>
        <w:jc w:val="both"/>
        <w:rPr>
          <w:lang w:val="ro-MD"/>
        </w:rPr>
      </w:pPr>
      <w:r w:rsidRPr="00BA0A6D">
        <w:rPr>
          <w:lang w:val="ro-MD"/>
        </w:rPr>
        <w:t xml:space="preserve">edem </w:t>
      </w:r>
      <w:r w:rsidR="00BA0A6D" w:rsidRPr="00BA0A6D">
        <w:rPr>
          <w:lang w:val="ro-MD"/>
        </w:rPr>
        <w:t>hiperosmotic</w:t>
      </w:r>
    </w:p>
    <w:p w14:paraId="08CABB83" w14:textId="77777777" w:rsidR="007847DE" w:rsidRPr="00BA0A6D" w:rsidRDefault="00225687">
      <w:pPr>
        <w:numPr>
          <w:ilvl w:val="0"/>
          <w:numId w:val="24"/>
        </w:numPr>
        <w:jc w:val="both"/>
        <w:rPr>
          <w:lang w:val="ro-MD"/>
        </w:rPr>
      </w:pPr>
      <w:r w:rsidRPr="00BA0A6D">
        <w:rPr>
          <w:lang w:val="ro-MD"/>
        </w:rPr>
        <w:t xml:space="preserve">edem </w:t>
      </w:r>
      <w:r w:rsidR="00BA0A6D" w:rsidRPr="00BA0A6D">
        <w:rPr>
          <w:lang w:val="ro-MD"/>
        </w:rPr>
        <w:t>membranogenic</w:t>
      </w:r>
    </w:p>
    <w:p w14:paraId="6488336E" w14:textId="77777777" w:rsidR="007847DE" w:rsidRPr="00BA0A6D" w:rsidRDefault="00225687">
      <w:pPr>
        <w:numPr>
          <w:ilvl w:val="0"/>
          <w:numId w:val="24"/>
        </w:numPr>
        <w:jc w:val="both"/>
        <w:rPr>
          <w:lang w:val="ro-MD"/>
        </w:rPr>
      </w:pPr>
      <w:r w:rsidRPr="00BA0A6D">
        <w:rPr>
          <w:lang w:val="ro-MD"/>
        </w:rPr>
        <w:t xml:space="preserve">edem </w:t>
      </w:r>
      <w:r w:rsidR="00BA0A6D" w:rsidRPr="00BA0A6D">
        <w:rPr>
          <w:lang w:val="ro-MD"/>
        </w:rPr>
        <w:t>limfostatic</w:t>
      </w:r>
    </w:p>
    <w:p w14:paraId="5829EE8F" w14:textId="77777777" w:rsidR="007847DE" w:rsidRPr="00BA0A6D" w:rsidRDefault="00BA0A6D">
      <w:pPr>
        <w:numPr>
          <w:ilvl w:val="0"/>
          <w:numId w:val="23"/>
        </w:numPr>
        <w:jc w:val="both"/>
        <w:rPr>
          <w:lang w:val="ro-MD"/>
        </w:rPr>
      </w:pPr>
      <w:r w:rsidRPr="00BA0A6D">
        <w:rPr>
          <w:i/>
          <w:lang w:val="ro-MD"/>
        </w:rPr>
        <w:t xml:space="preserve">Variante combinate </w:t>
      </w:r>
      <w:r w:rsidRPr="00BA0A6D">
        <w:rPr>
          <w:lang w:val="ro-MD"/>
        </w:rPr>
        <w:t>de edem:</w:t>
      </w:r>
    </w:p>
    <w:p w14:paraId="5BB1B77E" w14:textId="77777777" w:rsidR="007847DE" w:rsidRPr="00BA0A6D" w:rsidRDefault="00BA0A6D">
      <w:pPr>
        <w:numPr>
          <w:ilvl w:val="0"/>
          <w:numId w:val="24"/>
        </w:numPr>
        <w:jc w:val="both"/>
        <w:rPr>
          <w:lang w:val="ro-MD"/>
        </w:rPr>
      </w:pPr>
      <w:r w:rsidRPr="00BA0A6D">
        <w:rPr>
          <w:lang w:val="ro-MD"/>
        </w:rPr>
        <w:t>renal</w:t>
      </w:r>
    </w:p>
    <w:p w14:paraId="4BD94AEB" w14:textId="77777777" w:rsidR="007847DE" w:rsidRPr="00BA0A6D" w:rsidRDefault="00BA0A6D">
      <w:pPr>
        <w:numPr>
          <w:ilvl w:val="0"/>
          <w:numId w:val="24"/>
        </w:numPr>
        <w:jc w:val="both"/>
        <w:rPr>
          <w:lang w:val="ro-MD"/>
        </w:rPr>
      </w:pPr>
      <w:r w:rsidRPr="00BA0A6D">
        <w:rPr>
          <w:lang w:val="ro-MD"/>
        </w:rPr>
        <w:t>cachectic</w:t>
      </w:r>
    </w:p>
    <w:p w14:paraId="6A1BF3A8" w14:textId="77777777" w:rsidR="007847DE" w:rsidRPr="00BA0A6D" w:rsidRDefault="00BA0A6D">
      <w:pPr>
        <w:numPr>
          <w:ilvl w:val="0"/>
          <w:numId w:val="24"/>
        </w:numPr>
        <w:jc w:val="both"/>
        <w:rPr>
          <w:lang w:val="ro-MD"/>
        </w:rPr>
      </w:pPr>
      <w:r w:rsidRPr="00BA0A6D">
        <w:rPr>
          <w:lang w:val="ro-MD"/>
        </w:rPr>
        <w:t>hepatic</w:t>
      </w:r>
    </w:p>
    <w:p w14:paraId="4D5F6F83" w14:textId="77777777" w:rsidR="007847DE" w:rsidRPr="00BA0A6D" w:rsidRDefault="00BA0A6D">
      <w:pPr>
        <w:numPr>
          <w:ilvl w:val="0"/>
          <w:numId w:val="24"/>
        </w:numPr>
        <w:jc w:val="both"/>
        <w:rPr>
          <w:lang w:val="ro-MD"/>
        </w:rPr>
      </w:pPr>
      <w:r w:rsidRPr="00BA0A6D">
        <w:rPr>
          <w:lang w:val="ro-MD"/>
        </w:rPr>
        <w:t>inflamatorii</w:t>
      </w:r>
    </w:p>
    <w:p w14:paraId="6145DB9D" w14:textId="77777777" w:rsidR="007847DE" w:rsidRPr="00BA0A6D" w:rsidRDefault="00BA0A6D">
      <w:pPr>
        <w:numPr>
          <w:ilvl w:val="0"/>
          <w:numId w:val="24"/>
        </w:numPr>
        <w:jc w:val="both"/>
        <w:rPr>
          <w:lang w:val="ro-MD"/>
        </w:rPr>
      </w:pPr>
      <w:r w:rsidRPr="00BA0A6D">
        <w:rPr>
          <w:lang w:val="ro-MD"/>
        </w:rPr>
        <w:t>alergic</w:t>
      </w:r>
    </w:p>
    <w:p w14:paraId="50070CDF" w14:textId="77777777" w:rsidR="007847DE" w:rsidRPr="00BA0A6D" w:rsidRDefault="00BA0A6D">
      <w:pPr>
        <w:numPr>
          <w:ilvl w:val="0"/>
          <w:numId w:val="24"/>
        </w:numPr>
        <w:jc w:val="both"/>
        <w:rPr>
          <w:lang w:val="ro-MD"/>
        </w:rPr>
      </w:pPr>
      <w:r w:rsidRPr="00BA0A6D">
        <w:rPr>
          <w:lang w:val="ro-MD"/>
        </w:rPr>
        <w:t>toxic</w:t>
      </w:r>
    </w:p>
    <w:p w14:paraId="3985A400" w14:textId="77777777" w:rsidR="007847DE" w:rsidRPr="00BA0A6D" w:rsidRDefault="00BA0A6D">
      <w:pPr>
        <w:numPr>
          <w:ilvl w:val="0"/>
          <w:numId w:val="23"/>
        </w:numPr>
        <w:jc w:val="both"/>
        <w:rPr>
          <w:lang w:val="ro-MD"/>
        </w:rPr>
      </w:pPr>
      <w:r w:rsidRPr="00BA0A6D">
        <w:rPr>
          <w:i/>
          <w:lang w:val="ro-MD"/>
        </w:rPr>
        <w:t xml:space="preserve">Forme particulare </w:t>
      </w:r>
      <w:r w:rsidRPr="00BA0A6D">
        <w:rPr>
          <w:lang w:val="ro-MD"/>
        </w:rPr>
        <w:t>de edeme</w:t>
      </w:r>
    </w:p>
    <w:p w14:paraId="56F1576F" w14:textId="77777777" w:rsidR="007847DE" w:rsidRPr="00BA0A6D" w:rsidRDefault="00BA0A6D">
      <w:pPr>
        <w:numPr>
          <w:ilvl w:val="0"/>
          <w:numId w:val="24"/>
        </w:numPr>
        <w:jc w:val="both"/>
        <w:rPr>
          <w:lang w:val="ro-MD"/>
        </w:rPr>
      </w:pPr>
      <w:r w:rsidRPr="00BA0A6D">
        <w:rPr>
          <w:lang w:val="ro-MD"/>
        </w:rPr>
        <w:t>edem laringian</w:t>
      </w:r>
    </w:p>
    <w:p w14:paraId="03B42973" w14:textId="77777777" w:rsidR="007847DE" w:rsidRPr="00BA0A6D" w:rsidRDefault="00BA0A6D">
      <w:pPr>
        <w:numPr>
          <w:ilvl w:val="0"/>
          <w:numId w:val="24"/>
        </w:numPr>
        <w:jc w:val="both"/>
        <w:rPr>
          <w:lang w:val="ro-MD"/>
        </w:rPr>
      </w:pPr>
      <w:r w:rsidRPr="00BA0A6D">
        <w:rPr>
          <w:lang w:val="ro-MD"/>
        </w:rPr>
        <w:t>edem pulmonar</w:t>
      </w:r>
    </w:p>
    <w:p w14:paraId="31A6D860" w14:textId="77777777" w:rsidR="007847DE" w:rsidRPr="00BA0A6D" w:rsidRDefault="00BA0A6D">
      <w:pPr>
        <w:numPr>
          <w:ilvl w:val="0"/>
          <w:numId w:val="24"/>
        </w:numPr>
        <w:jc w:val="both"/>
        <w:rPr>
          <w:lang w:val="ro-MD"/>
        </w:rPr>
      </w:pPr>
      <w:r w:rsidRPr="00BA0A6D">
        <w:rPr>
          <w:lang w:val="ro-MD"/>
        </w:rPr>
        <w:t>edem cerebral</w:t>
      </w:r>
    </w:p>
    <w:p w14:paraId="68C7AC2C" w14:textId="77777777" w:rsidR="007847DE" w:rsidRPr="00BA0A6D" w:rsidRDefault="00BA0A6D">
      <w:pPr>
        <w:numPr>
          <w:ilvl w:val="0"/>
          <w:numId w:val="24"/>
        </w:numPr>
        <w:jc w:val="both"/>
        <w:rPr>
          <w:lang w:val="ro-MD"/>
        </w:rPr>
      </w:pPr>
      <w:r w:rsidRPr="00BA0A6D">
        <w:rPr>
          <w:lang w:val="ro-MD"/>
        </w:rPr>
        <w:t>hidrotorax</w:t>
      </w:r>
    </w:p>
    <w:p w14:paraId="4F24F0E5" w14:textId="77777777" w:rsidR="007847DE" w:rsidRPr="00BA0A6D" w:rsidRDefault="00BA0A6D">
      <w:pPr>
        <w:numPr>
          <w:ilvl w:val="0"/>
          <w:numId w:val="24"/>
        </w:numPr>
        <w:jc w:val="both"/>
        <w:rPr>
          <w:lang w:val="ro-MD"/>
        </w:rPr>
      </w:pPr>
      <w:r w:rsidRPr="00BA0A6D">
        <w:rPr>
          <w:lang w:val="ro-MD"/>
        </w:rPr>
        <w:t>hidropericardie</w:t>
      </w:r>
    </w:p>
    <w:p w14:paraId="573A6405" w14:textId="77777777" w:rsidR="007847DE" w:rsidRPr="00BA0A6D" w:rsidRDefault="00BA0A6D">
      <w:pPr>
        <w:numPr>
          <w:ilvl w:val="0"/>
          <w:numId w:val="24"/>
        </w:numPr>
        <w:jc w:val="both"/>
        <w:rPr>
          <w:lang w:val="ro-MD"/>
        </w:rPr>
      </w:pPr>
      <w:r w:rsidRPr="00BA0A6D">
        <w:rPr>
          <w:lang w:val="ro-MD"/>
        </w:rPr>
        <w:t>ascită</w:t>
      </w:r>
    </w:p>
    <w:p w14:paraId="761C040E" w14:textId="77777777" w:rsidR="007847DE" w:rsidRPr="00BA0A6D" w:rsidRDefault="00BA0A6D">
      <w:pPr>
        <w:numPr>
          <w:ilvl w:val="0"/>
          <w:numId w:val="24"/>
        </w:numPr>
        <w:jc w:val="both"/>
        <w:rPr>
          <w:lang w:val="ro-MD"/>
        </w:rPr>
      </w:pPr>
      <w:r w:rsidRPr="00BA0A6D">
        <w:rPr>
          <w:lang w:val="ro-MD"/>
        </w:rPr>
        <w:t>anasarca</w:t>
      </w:r>
    </w:p>
    <w:p w14:paraId="2BD49109" w14:textId="77777777" w:rsidR="004165C3" w:rsidRPr="00BA0A6D" w:rsidRDefault="004165C3" w:rsidP="00225687">
      <w:pPr>
        <w:ind w:left="360"/>
        <w:jc w:val="both"/>
        <w:rPr>
          <w:lang w:val="ro-MD"/>
        </w:rPr>
      </w:pPr>
    </w:p>
    <w:p w14:paraId="14CCDB2B" w14:textId="77777777" w:rsidR="007847DE" w:rsidRPr="00BA0A6D" w:rsidRDefault="00BA0A6D">
      <w:pPr>
        <w:ind w:left="708"/>
        <w:jc w:val="both"/>
        <w:rPr>
          <w:b/>
          <w:i/>
          <w:lang w:val="ro-MD"/>
        </w:rPr>
      </w:pPr>
      <w:r w:rsidRPr="00BA0A6D">
        <w:rPr>
          <w:b/>
          <w:i/>
          <w:lang w:val="ro-MD"/>
        </w:rPr>
        <w:t>Edem simplu</w:t>
      </w:r>
    </w:p>
    <w:p w14:paraId="1200AC62" w14:textId="77777777" w:rsidR="007847DE" w:rsidRPr="00BA0A6D" w:rsidRDefault="004165C3">
      <w:pPr>
        <w:numPr>
          <w:ilvl w:val="1"/>
          <w:numId w:val="7"/>
        </w:numPr>
        <w:tabs>
          <w:tab w:val="clear" w:pos="1440"/>
          <w:tab w:val="num" w:pos="0"/>
        </w:tabs>
        <w:spacing w:before="100" w:beforeAutospacing="1" w:after="100" w:afterAutospacing="1" w:line="276" w:lineRule="auto"/>
        <w:ind w:left="0" w:firstLine="1080"/>
        <w:jc w:val="both"/>
        <w:rPr>
          <w:lang w:val="ro-MD"/>
        </w:rPr>
      </w:pPr>
      <w:r w:rsidRPr="00BA0A6D">
        <w:rPr>
          <w:b/>
          <w:lang w:val="ro-MD"/>
        </w:rPr>
        <w:t xml:space="preserve">Edemul congestiv </w:t>
      </w:r>
      <w:r w:rsidR="00680630" w:rsidRPr="00BA0A6D">
        <w:rPr>
          <w:b/>
          <w:lang w:val="ro-MD"/>
        </w:rPr>
        <w:t xml:space="preserve">(edem hidrostatic) </w:t>
      </w:r>
      <w:r w:rsidR="00BA0A6D" w:rsidRPr="00BA0A6D">
        <w:rPr>
          <w:lang w:val="ro-MD"/>
        </w:rPr>
        <w:t xml:space="preserve">este </w:t>
      </w:r>
      <w:r w:rsidRPr="00BA0A6D">
        <w:rPr>
          <w:lang w:val="ro-MD"/>
        </w:rPr>
        <w:t xml:space="preserve">indus de </w:t>
      </w:r>
      <w:r w:rsidR="00680630" w:rsidRPr="00BA0A6D">
        <w:rPr>
          <w:lang w:val="ro-MD"/>
        </w:rPr>
        <w:t xml:space="preserve">factori care </w:t>
      </w:r>
      <w:r w:rsidRPr="00BA0A6D">
        <w:rPr>
          <w:lang w:val="ro-MD"/>
        </w:rPr>
        <w:t xml:space="preserve">cresc presiunea hidrostatică a sângelui în capilare. Principalul mecanism patogenetic al </w:t>
      </w:r>
      <w:r w:rsidR="00BA0A6D" w:rsidRPr="00BA0A6D">
        <w:rPr>
          <w:lang w:val="ro-MD"/>
        </w:rPr>
        <w:t xml:space="preserve">edemului congestiv </w:t>
      </w:r>
      <w:r w:rsidRPr="00BA0A6D">
        <w:rPr>
          <w:lang w:val="ro-MD"/>
        </w:rPr>
        <w:t xml:space="preserve">este staza sanguină în capilare și venule, care duce la </w:t>
      </w:r>
      <w:r w:rsidR="00BA0A6D" w:rsidRPr="00BA0A6D">
        <w:rPr>
          <w:lang w:val="ro-MD"/>
        </w:rPr>
        <w:t xml:space="preserve">creșterea </w:t>
      </w:r>
      <w:r w:rsidRPr="00BA0A6D">
        <w:rPr>
          <w:lang w:val="ro-MD"/>
        </w:rPr>
        <w:t xml:space="preserve">presiunii efective de filtrare nu numai în partea proximală a capilarului arterial, ci </w:t>
      </w:r>
      <w:r w:rsidR="00BA0A6D" w:rsidRPr="00BA0A6D">
        <w:rPr>
          <w:lang w:val="ro-MD"/>
        </w:rPr>
        <w:t xml:space="preserve">și la nivelul capătului </w:t>
      </w:r>
      <w:r w:rsidRPr="00BA0A6D">
        <w:rPr>
          <w:lang w:val="ro-MD"/>
        </w:rPr>
        <w:t xml:space="preserve">venos, </w:t>
      </w:r>
      <w:r w:rsidR="00BA0A6D" w:rsidRPr="00BA0A6D">
        <w:rPr>
          <w:lang w:val="ro-MD"/>
        </w:rPr>
        <w:t xml:space="preserve">precum și </w:t>
      </w:r>
      <w:r w:rsidRPr="00BA0A6D">
        <w:rPr>
          <w:lang w:val="ro-MD"/>
        </w:rPr>
        <w:t xml:space="preserve">în venule. Toate acestea conduc la creșterea filtrării și la oprirea completă a reabsorbției </w:t>
      </w:r>
      <w:r w:rsidR="00BA0A6D" w:rsidRPr="00BA0A6D">
        <w:rPr>
          <w:lang w:val="ro-MD"/>
        </w:rPr>
        <w:t>la nivelul unității microcirculatorii</w:t>
      </w:r>
      <w:r w:rsidRPr="00BA0A6D">
        <w:rPr>
          <w:lang w:val="ro-MD"/>
        </w:rPr>
        <w:t xml:space="preserve">. Volumul de lichid interstițial </w:t>
      </w:r>
      <w:r w:rsidR="00BA0A6D" w:rsidRPr="00BA0A6D">
        <w:rPr>
          <w:lang w:val="ro-MD"/>
        </w:rPr>
        <w:t xml:space="preserve">nereabsorbit </w:t>
      </w:r>
      <w:r w:rsidRPr="00BA0A6D">
        <w:rPr>
          <w:lang w:val="ro-MD"/>
        </w:rPr>
        <w:t xml:space="preserve">depășește capacitatea de </w:t>
      </w:r>
      <w:r w:rsidR="00BA0A6D" w:rsidRPr="00BA0A6D">
        <w:rPr>
          <w:lang w:val="ro-MD"/>
        </w:rPr>
        <w:t xml:space="preserve">drenaj a </w:t>
      </w:r>
      <w:r w:rsidRPr="00BA0A6D">
        <w:rPr>
          <w:lang w:val="ro-MD"/>
        </w:rPr>
        <w:t xml:space="preserve">capilarelor limfatice și acesta rămâne în țesuturi - </w:t>
      </w:r>
      <w:r w:rsidR="00BA0A6D" w:rsidRPr="00BA0A6D">
        <w:rPr>
          <w:lang w:val="ro-MD"/>
        </w:rPr>
        <w:t xml:space="preserve">astfel se </w:t>
      </w:r>
      <w:r w:rsidR="00680630" w:rsidRPr="00BA0A6D">
        <w:rPr>
          <w:lang w:val="ro-MD"/>
        </w:rPr>
        <w:t xml:space="preserve">dezvoltă </w:t>
      </w:r>
      <w:r w:rsidR="00BA0A6D" w:rsidRPr="00BA0A6D">
        <w:rPr>
          <w:lang w:val="ro-MD"/>
        </w:rPr>
        <w:t>edemul</w:t>
      </w:r>
      <w:r w:rsidRPr="00BA0A6D">
        <w:rPr>
          <w:lang w:val="ro-MD"/>
        </w:rPr>
        <w:t xml:space="preserve">. </w:t>
      </w:r>
      <w:r w:rsidR="00680630" w:rsidRPr="00BA0A6D">
        <w:rPr>
          <w:iCs/>
          <w:lang w:val="ro-MD"/>
        </w:rPr>
        <w:t xml:space="preserve">Creșterea regională a </w:t>
      </w:r>
      <w:r w:rsidR="00680630" w:rsidRPr="00BA0A6D">
        <w:rPr>
          <w:lang w:val="ro-MD"/>
        </w:rPr>
        <w:t xml:space="preserve">presiunii hidrostatice poate rezulta dintr-o afectare focală a returului venos. Astfel, </w:t>
      </w:r>
      <w:r w:rsidR="00680630" w:rsidRPr="00BA0A6D">
        <w:rPr>
          <w:iCs/>
          <w:lang w:val="ro-MD"/>
        </w:rPr>
        <w:t xml:space="preserve">tromboza venoasă profundă la nivelul </w:t>
      </w:r>
      <w:r w:rsidR="00680630" w:rsidRPr="00BA0A6D">
        <w:rPr>
          <w:lang w:val="ro-MD"/>
        </w:rPr>
        <w:t xml:space="preserve">unui </w:t>
      </w:r>
      <w:r w:rsidR="00680630" w:rsidRPr="00BA0A6D">
        <w:rPr>
          <w:lang w:val="ro-MD"/>
        </w:rPr>
        <w:lastRenderedPageBreak/>
        <w:t xml:space="preserve">membru inferior poate provoca edeme localizate în piciorul afectat. Pe de altă parte, </w:t>
      </w:r>
      <w:r w:rsidR="00680630" w:rsidRPr="00BA0A6D">
        <w:rPr>
          <w:iCs/>
          <w:lang w:val="ro-MD"/>
        </w:rPr>
        <w:t xml:space="preserve">creșterile generalizate ale </w:t>
      </w:r>
      <w:r w:rsidR="00680630" w:rsidRPr="00BA0A6D">
        <w:rPr>
          <w:lang w:val="ro-MD"/>
        </w:rPr>
        <w:t xml:space="preserve">presiunii venoase, cu edemul sistemic rezultat, apar cel mai frecvent în </w:t>
      </w:r>
      <w:r w:rsidR="00680630" w:rsidRPr="00BA0A6D">
        <w:rPr>
          <w:iCs/>
          <w:lang w:val="ro-MD"/>
        </w:rPr>
        <w:t>insuficiența cardiacă congestivă</w:t>
      </w:r>
      <w:r w:rsidR="00680630" w:rsidRPr="00BA0A6D">
        <w:rPr>
          <w:lang w:val="ro-MD"/>
        </w:rPr>
        <w:t xml:space="preserve">, unde compromiterea funcției ventriculului drept duce la acumularea de sânge pe partea venoasă a circulației. </w:t>
      </w:r>
      <w:r w:rsidR="00BA0A6D" w:rsidRPr="00BA0A6D">
        <w:rPr>
          <w:lang w:val="ro-MD"/>
        </w:rPr>
        <w:t xml:space="preserve">Trebuie menționat faptul că </w:t>
      </w:r>
      <w:r w:rsidRPr="00BA0A6D">
        <w:rPr>
          <w:lang w:val="ro-MD"/>
        </w:rPr>
        <w:t xml:space="preserve">dezvoltarea edemului în </w:t>
      </w:r>
      <w:r w:rsidR="00BA0A6D" w:rsidRPr="00BA0A6D">
        <w:rPr>
          <w:lang w:val="ro-MD"/>
        </w:rPr>
        <w:t xml:space="preserve">caz de </w:t>
      </w:r>
      <w:r w:rsidRPr="00BA0A6D">
        <w:rPr>
          <w:lang w:val="ro-MD"/>
        </w:rPr>
        <w:t xml:space="preserve">stază venoasă depinde </w:t>
      </w:r>
      <w:r w:rsidR="00BA0A6D" w:rsidRPr="00BA0A6D">
        <w:rPr>
          <w:lang w:val="ro-MD"/>
        </w:rPr>
        <w:t xml:space="preserve">și de intensitatea </w:t>
      </w:r>
      <w:r w:rsidRPr="00BA0A6D">
        <w:rPr>
          <w:lang w:val="ro-MD"/>
        </w:rPr>
        <w:t xml:space="preserve">circulației venoase colaterale din </w:t>
      </w:r>
      <w:r w:rsidR="00BA0A6D" w:rsidRPr="00BA0A6D">
        <w:rPr>
          <w:lang w:val="ro-MD"/>
        </w:rPr>
        <w:t>zona anatomică</w:t>
      </w:r>
      <w:r w:rsidRPr="00BA0A6D">
        <w:rPr>
          <w:lang w:val="ro-MD"/>
        </w:rPr>
        <w:t xml:space="preserve">. În cazul în care staza </w:t>
      </w:r>
      <w:r w:rsidR="00BA0A6D" w:rsidRPr="00BA0A6D">
        <w:rPr>
          <w:lang w:val="ro-MD"/>
        </w:rPr>
        <w:t xml:space="preserve">venoasă </w:t>
      </w:r>
      <w:r w:rsidRPr="00BA0A6D">
        <w:rPr>
          <w:lang w:val="ro-MD"/>
        </w:rPr>
        <w:t xml:space="preserve">este </w:t>
      </w:r>
      <w:r w:rsidR="00BA0A6D" w:rsidRPr="00BA0A6D">
        <w:rPr>
          <w:lang w:val="ro-MD"/>
        </w:rPr>
        <w:t xml:space="preserve">asociată cu </w:t>
      </w:r>
      <w:r w:rsidRPr="00BA0A6D">
        <w:rPr>
          <w:lang w:val="ro-MD"/>
        </w:rPr>
        <w:t xml:space="preserve">insuficiența absolută a </w:t>
      </w:r>
      <w:r w:rsidR="00BA0A6D" w:rsidRPr="00BA0A6D">
        <w:rPr>
          <w:lang w:val="ro-MD"/>
        </w:rPr>
        <w:t xml:space="preserve">funcției de drenaj a </w:t>
      </w:r>
      <w:r w:rsidRPr="00BA0A6D">
        <w:rPr>
          <w:lang w:val="ro-MD"/>
        </w:rPr>
        <w:t xml:space="preserve">venelor, se </w:t>
      </w:r>
      <w:r w:rsidR="00BA0A6D" w:rsidRPr="00BA0A6D">
        <w:rPr>
          <w:lang w:val="ro-MD"/>
        </w:rPr>
        <w:t xml:space="preserve">poate dezvolta </w:t>
      </w:r>
      <w:r w:rsidRPr="00BA0A6D">
        <w:rPr>
          <w:lang w:val="ro-MD"/>
        </w:rPr>
        <w:t xml:space="preserve">un edem hemoragic pronunțat, deoarece presiunea hidrostatică </w:t>
      </w:r>
      <w:r w:rsidR="00BA0A6D" w:rsidRPr="00BA0A6D">
        <w:rPr>
          <w:lang w:val="ro-MD"/>
        </w:rPr>
        <w:t xml:space="preserve">crescută </w:t>
      </w:r>
      <w:r w:rsidRPr="00BA0A6D">
        <w:rPr>
          <w:lang w:val="ro-MD"/>
        </w:rPr>
        <w:t xml:space="preserve">poate </w:t>
      </w:r>
      <w:r w:rsidR="00BA0A6D" w:rsidRPr="00BA0A6D">
        <w:rPr>
          <w:lang w:val="ro-MD"/>
        </w:rPr>
        <w:t xml:space="preserve">duce la </w:t>
      </w:r>
      <w:r w:rsidRPr="00BA0A6D">
        <w:rPr>
          <w:lang w:val="ro-MD"/>
        </w:rPr>
        <w:t xml:space="preserve">ruperea pereților capilari. Atunci când funcția de </w:t>
      </w:r>
      <w:r w:rsidR="00BA0A6D" w:rsidRPr="00BA0A6D">
        <w:rPr>
          <w:lang w:val="ro-MD"/>
        </w:rPr>
        <w:t xml:space="preserve">drenaj </w:t>
      </w:r>
      <w:r w:rsidRPr="00BA0A6D">
        <w:rPr>
          <w:lang w:val="ro-MD"/>
        </w:rPr>
        <w:t xml:space="preserve">a venelor este parțial redusă, edemul nu este atât de pronunțat. </w:t>
      </w:r>
    </w:p>
    <w:p w14:paraId="3EE1E213" w14:textId="77777777" w:rsidR="007847DE" w:rsidRPr="00BA0A6D" w:rsidRDefault="00BA0A6D">
      <w:pPr>
        <w:spacing w:line="276" w:lineRule="auto"/>
        <w:jc w:val="both"/>
        <w:rPr>
          <w:lang w:val="ro-MD"/>
        </w:rPr>
      </w:pPr>
      <w:r w:rsidRPr="00BA0A6D">
        <w:rPr>
          <w:lang w:val="ro-MD"/>
        </w:rPr>
        <w:t xml:space="preserve">             În stază</w:t>
      </w:r>
      <w:r w:rsidR="00225687" w:rsidRPr="00BA0A6D">
        <w:rPr>
          <w:lang w:val="ro-MD"/>
        </w:rPr>
        <w:t xml:space="preserve">, în dezvoltarea edemului </w:t>
      </w:r>
      <w:r w:rsidRPr="00BA0A6D">
        <w:rPr>
          <w:lang w:val="ro-MD"/>
        </w:rPr>
        <w:t xml:space="preserve">joacă </w:t>
      </w:r>
      <w:r w:rsidR="00225687" w:rsidRPr="00BA0A6D">
        <w:rPr>
          <w:lang w:val="ro-MD"/>
        </w:rPr>
        <w:t xml:space="preserve">un </w:t>
      </w:r>
      <w:r w:rsidRPr="00BA0A6D">
        <w:rPr>
          <w:lang w:val="ro-MD"/>
        </w:rPr>
        <w:t xml:space="preserve">rol important particularitățile morfologice și structurale ale venelor, în special scăderea </w:t>
      </w:r>
      <w:r w:rsidR="00277BCB">
        <w:rPr>
          <w:lang w:val="ro-MD"/>
        </w:rPr>
        <w:t xml:space="preserve">numîrului </w:t>
      </w:r>
      <w:r w:rsidR="00225687" w:rsidRPr="00BA0A6D">
        <w:rPr>
          <w:lang w:val="ro-MD"/>
        </w:rPr>
        <w:t xml:space="preserve">fibrelor de </w:t>
      </w:r>
      <w:r w:rsidRPr="00BA0A6D">
        <w:rPr>
          <w:lang w:val="ro-MD"/>
        </w:rPr>
        <w:t xml:space="preserve">colagen </w:t>
      </w:r>
      <w:r w:rsidR="00225687" w:rsidRPr="00BA0A6D">
        <w:rPr>
          <w:lang w:val="ro-MD"/>
        </w:rPr>
        <w:t xml:space="preserve">din peretele venelor și </w:t>
      </w:r>
      <w:r w:rsidRPr="00BA0A6D">
        <w:rPr>
          <w:lang w:val="ro-MD"/>
        </w:rPr>
        <w:t xml:space="preserve">creșterea </w:t>
      </w:r>
      <w:r w:rsidR="00225687" w:rsidRPr="00BA0A6D">
        <w:rPr>
          <w:lang w:val="ro-MD"/>
        </w:rPr>
        <w:t>proteoglicanilor</w:t>
      </w:r>
      <w:r w:rsidRPr="00BA0A6D">
        <w:rPr>
          <w:lang w:val="ro-MD"/>
        </w:rPr>
        <w:t>. În același timp</w:t>
      </w:r>
      <w:r w:rsidR="00716F3E" w:rsidRPr="00BA0A6D">
        <w:rPr>
          <w:lang w:val="ro-MD"/>
        </w:rPr>
        <w:t xml:space="preserve">, există o disfuncție </w:t>
      </w:r>
      <w:r w:rsidRPr="00BA0A6D">
        <w:rPr>
          <w:lang w:val="ro-MD"/>
        </w:rPr>
        <w:t xml:space="preserve">a celulelor endoteliale ale capilarelor și venulelor, o adeziune </w:t>
      </w:r>
      <w:r w:rsidR="00716F3E" w:rsidRPr="00BA0A6D">
        <w:rPr>
          <w:lang w:val="ro-MD"/>
        </w:rPr>
        <w:t xml:space="preserve">crescută </w:t>
      </w:r>
      <w:r w:rsidRPr="00BA0A6D">
        <w:rPr>
          <w:lang w:val="ro-MD"/>
        </w:rPr>
        <w:t xml:space="preserve">a leucocitelor și migrația lor </w:t>
      </w:r>
      <w:r w:rsidR="00716F3E" w:rsidRPr="00BA0A6D">
        <w:rPr>
          <w:lang w:val="ro-MD"/>
        </w:rPr>
        <w:t>trans-endotelială</w:t>
      </w:r>
      <w:r w:rsidRPr="00BA0A6D">
        <w:rPr>
          <w:lang w:val="ro-MD"/>
        </w:rPr>
        <w:t xml:space="preserve">. Toate aceste fenomene sunt însoțite </w:t>
      </w:r>
      <w:r w:rsidR="00716F3E" w:rsidRPr="00BA0A6D">
        <w:rPr>
          <w:lang w:val="ro-MD"/>
        </w:rPr>
        <w:t xml:space="preserve">de </w:t>
      </w:r>
      <w:r w:rsidRPr="00BA0A6D">
        <w:rPr>
          <w:lang w:val="ro-MD"/>
        </w:rPr>
        <w:t xml:space="preserve">creșterea permeabilității capilare. De </w:t>
      </w:r>
      <w:r w:rsidR="00716F3E" w:rsidRPr="00BA0A6D">
        <w:rPr>
          <w:lang w:val="ro-MD"/>
        </w:rPr>
        <w:t xml:space="preserve">asemenea, </w:t>
      </w:r>
      <w:r w:rsidRPr="00BA0A6D">
        <w:rPr>
          <w:lang w:val="ro-MD"/>
        </w:rPr>
        <w:t xml:space="preserve">în </w:t>
      </w:r>
      <w:r w:rsidR="00716F3E" w:rsidRPr="00BA0A6D">
        <w:rPr>
          <w:lang w:val="ro-MD"/>
        </w:rPr>
        <w:t xml:space="preserve">dezvoltarea edemului hidrostatic un rol patogenic ridicat au unele </w:t>
      </w:r>
      <w:r w:rsidRPr="00BA0A6D">
        <w:rPr>
          <w:lang w:val="ro-MD"/>
        </w:rPr>
        <w:t xml:space="preserve">proteine specifice din </w:t>
      </w:r>
      <w:r w:rsidR="00716F3E" w:rsidRPr="00BA0A6D">
        <w:rPr>
          <w:lang w:val="ro-MD"/>
        </w:rPr>
        <w:t xml:space="preserve">stratul </w:t>
      </w:r>
      <w:r w:rsidRPr="00BA0A6D">
        <w:rPr>
          <w:lang w:val="ro-MD"/>
        </w:rPr>
        <w:t>endotelial venos</w:t>
      </w:r>
      <w:r w:rsidR="00716F3E" w:rsidRPr="00BA0A6D">
        <w:rPr>
          <w:lang w:val="ro-MD"/>
        </w:rPr>
        <w:t xml:space="preserve">, cum ar fi </w:t>
      </w:r>
      <w:r w:rsidR="00716F3E" w:rsidRPr="00277BCB">
        <w:rPr>
          <w:i/>
          <w:iCs/>
          <w:lang w:val="ro-MD"/>
        </w:rPr>
        <w:t xml:space="preserve">selectina-E </w:t>
      </w:r>
      <w:r w:rsidRPr="00277BCB">
        <w:rPr>
          <w:i/>
          <w:iCs/>
          <w:lang w:val="ro-MD"/>
        </w:rPr>
        <w:t>și proteinele P endoteliale</w:t>
      </w:r>
      <w:r w:rsidRPr="00BA0A6D">
        <w:rPr>
          <w:lang w:val="ro-MD"/>
        </w:rPr>
        <w:t xml:space="preserve"> </w:t>
      </w:r>
      <w:r w:rsidR="00716F3E" w:rsidRPr="00BA0A6D">
        <w:rPr>
          <w:lang w:val="ro-MD"/>
        </w:rPr>
        <w:t xml:space="preserve">din grupul </w:t>
      </w:r>
      <w:r w:rsidR="00DA0253" w:rsidRPr="00BA0A6D">
        <w:rPr>
          <w:lang w:val="ro-MD"/>
        </w:rPr>
        <w:t>imunoglobulinelor</w:t>
      </w:r>
      <w:r w:rsidRPr="00BA0A6D">
        <w:rPr>
          <w:lang w:val="ro-MD"/>
        </w:rPr>
        <w:t xml:space="preserve">. Aceste molecule leagă selectiv leucocitele </w:t>
      </w:r>
      <w:r w:rsidR="00716F3E" w:rsidRPr="00BA0A6D">
        <w:rPr>
          <w:lang w:val="ro-MD"/>
        </w:rPr>
        <w:t xml:space="preserve">circulante </w:t>
      </w:r>
      <w:r w:rsidRPr="00BA0A6D">
        <w:rPr>
          <w:lang w:val="ro-MD"/>
        </w:rPr>
        <w:t xml:space="preserve">care conțin pe membrana lor factorii complementari. Leucocitele sintetizează și eliberează leucotriene, </w:t>
      </w:r>
      <w:r w:rsidR="00716F3E" w:rsidRPr="00BA0A6D">
        <w:rPr>
          <w:lang w:val="ro-MD"/>
        </w:rPr>
        <w:t xml:space="preserve">factor de activare plachetară (PAF) </w:t>
      </w:r>
      <w:r w:rsidRPr="00BA0A6D">
        <w:rPr>
          <w:lang w:val="ro-MD"/>
        </w:rPr>
        <w:t xml:space="preserve">care ulterior, împreună cu moleculele de adeziune celulară, intensifică adeziunea și migrația altor leucocite în spațiul extravascular. Migrația se </w:t>
      </w:r>
      <w:r w:rsidR="00716F3E" w:rsidRPr="00BA0A6D">
        <w:rPr>
          <w:lang w:val="ro-MD"/>
        </w:rPr>
        <w:t xml:space="preserve">realizează trans-endotelial </w:t>
      </w:r>
      <w:r w:rsidRPr="00BA0A6D">
        <w:rPr>
          <w:lang w:val="ro-MD"/>
        </w:rPr>
        <w:t xml:space="preserve">și prin spațiile interendoteliale. Activarea leucocitelor este </w:t>
      </w:r>
      <w:r w:rsidR="00716F3E" w:rsidRPr="00BA0A6D">
        <w:rPr>
          <w:lang w:val="ro-MD"/>
        </w:rPr>
        <w:t>însoțită</w:t>
      </w:r>
      <w:r w:rsidRPr="00BA0A6D">
        <w:rPr>
          <w:lang w:val="ro-MD"/>
        </w:rPr>
        <w:t xml:space="preserve"> și </w:t>
      </w:r>
      <w:r w:rsidR="00716F3E" w:rsidRPr="00BA0A6D">
        <w:rPr>
          <w:lang w:val="ro-MD"/>
        </w:rPr>
        <w:t xml:space="preserve">de </w:t>
      </w:r>
      <w:r w:rsidRPr="00BA0A6D">
        <w:rPr>
          <w:lang w:val="ro-MD"/>
        </w:rPr>
        <w:t xml:space="preserve">acumularea de specii reactive de oxigen și de enzime proteolitice </w:t>
      </w:r>
      <w:r w:rsidR="00680630" w:rsidRPr="00BA0A6D">
        <w:rPr>
          <w:lang w:val="ro-MD"/>
        </w:rPr>
        <w:t>care sporesc permeabilitatea vasculară</w:t>
      </w:r>
      <w:r w:rsidRPr="00BA0A6D">
        <w:rPr>
          <w:lang w:val="ro-MD"/>
        </w:rPr>
        <w:t xml:space="preserve">. Aceste mecanisme participă, de asemenea, la dezvoltarea edemului inflamator și trofic în țesuturi în caz de stază venoasă locală. </w:t>
      </w:r>
    </w:p>
    <w:p w14:paraId="7AAACEC3" w14:textId="77777777" w:rsidR="00277BCB" w:rsidRDefault="00BA0A6D">
      <w:pPr>
        <w:spacing w:line="276" w:lineRule="auto"/>
        <w:ind w:firstLine="708"/>
        <w:jc w:val="both"/>
        <w:rPr>
          <w:lang w:val="ro-MD"/>
        </w:rPr>
      </w:pPr>
      <w:r w:rsidRPr="00BA0A6D">
        <w:rPr>
          <w:lang w:val="ro-MD"/>
        </w:rPr>
        <w:t xml:space="preserve">2. </w:t>
      </w:r>
      <w:r w:rsidRPr="00BA0A6D">
        <w:rPr>
          <w:b/>
          <w:lang w:val="ro-MD"/>
        </w:rPr>
        <w:t xml:space="preserve">Edemul hypooncotic se </w:t>
      </w:r>
      <w:r w:rsidR="00680630" w:rsidRPr="00BA0A6D">
        <w:rPr>
          <w:lang w:val="ro-MD"/>
        </w:rPr>
        <w:t xml:space="preserve">dezvoltă </w:t>
      </w:r>
      <w:r w:rsidRPr="00BA0A6D">
        <w:rPr>
          <w:lang w:val="ro-MD"/>
        </w:rPr>
        <w:t xml:space="preserve">în cazul </w:t>
      </w:r>
      <w:r w:rsidR="00680630" w:rsidRPr="00BA0A6D">
        <w:rPr>
          <w:lang w:val="ro-MD"/>
        </w:rPr>
        <w:t xml:space="preserve">scăderii nivelului de proteine serice (în principal albumine sub 25 g/l) </w:t>
      </w:r>
      <w:r w:rsidRPr="00BA0A6D">
        <w:rPr>
          <w:lang w:val="ro-MD"/>
        </w:rPr>
        <w:t xml:space="preserve">care duce la scăderea presiunii oncotice intravasculare. Principalul mecanism patogenetic al edemului hypooncotic este creșterea filtrării </w:t>
      </w:r>
      <w:r w:rsidR="00680630" w:rsidRPr="00BA0A6D">
        <w:rPr>
          <w:lang w:val="ro-MD"/>
        </w:rPr>
        <w:t xml:space="preserve">trans-capilare </w:t>
      </w:r>
      <w:r w:rsidRPr="00BA0A6D">
        <w:rPr>
          <w:lang w:val="ro-MD"/>
        </w:rPr>
        <w:t xml:space="preserve">datorită </w:t>
      </w:r>
      <w:r w:rsidR="00680630" w:rsidRPr="00BA0A6D">
        <w:rPr>
          <w:lang w:val="ro-MD"/>
        </w:rPr>
        <w:t xml:space="preserve">creșterii </w:t>
      </w:r>
      <w:r w:rsidRPr="00BA0A6D">
        <w:rPr>
          <w:lang w:val="ro-MD"/>
        </w:rPr>
        <w:t>presiunii efective de filtrare</w:t>
      </w:r>
      <w:r w:rsidR="00680630" w:rsidRPr="00BA0A6D">
        <w:rPr>
          <w:lang w:val="ro-MD"/>
        </w:rPr>
        <w:t xml:space="preserve">.             </w:t>
      </w:r>
    </w:p>
    <w:p w14:paraId="05CB0335" w14:textId="77777777" w:rsidR="007847DE" w:rsidRPr="00277BCB" w:rsidRDefault="00BA0A6D">
      <w:pPr>
        <w:spacing w:line="276" w:lineRule="auto"/>
        <w:ind w:firstLine="708"/>
        <w:jc w:val="both"/>
        <w:rPr>
          <w:b/>
          <w:bCs/>
          <w:lang w:val="ro-MD"/>
        </w:rPr>
      </w:pPr>
      <w:r w:rsidRPr="00277BCB">
        <w:rPr>
          <w:b/>
          <w:bCs/>
          <w:lang w:val="ro-MD"/>
        </w:rPr>
        <w:t>Cauzele h</w:t>
      </w:r>
      <w:r w:rsidR="00277BCB">
        <w:rPr>
          <w:b/>
          <w:bCs/>
          <w:lang w:val="ro-MD"/>
        </w:rPr>
        <w:t>i</w:t>
      </w:r>
      <w:r w:rsidRPr="00277BCB">
        <w:rPr>
          <w:b/>
          <w:bCs/>
          <w:lang w:val="ro-MD"/>
        </w:rPr>
        <w:t>poonc</w:t>
      </w:r>
      <w:r w:rsidR="00277BCB">
        <w:rPr>
          <w:b/>
          <w:bCs/>
          <w:lang w:val="ro-MD"/>
        </w:rPr>
        <w:t xml:space="preserve">hiei </w:t>
      </w:r>
      <w:r w:rsidRPr="00277BCB">
        <w:rPr>
          <w:b/>
          <w:bCs/>
          <w:lang w:val="ro-MD"/>
        </w:rPr>
        <w:t>sunt:</w:t>
      </w:r>
    </w:p>
    <w:p w14:paraId="5846BF2D" w14:textId="77777777" w:rsidR="007847DE" w:rsidRPr="00BA0A6D" w:rsidRDefault="00BA0A6D">
      <w:pPr>
        <w:numPr>
          <w:ilvl w:val="1"/>
          <w:numId w:val="23"/>
        </w:numPr>
        <w:spacing w:line="276" w:lineRule="auto"/>
        <w:jc w:val="both"/>
        <w:rPr>
          <w:lang w:val="ro-MD"/>
        </w:rPr>
      </w:pPr>
      <w:r w:rsidRPr="00BA0A6D">
        <w:rPr>
          <w:lang w:val="ro-MD"/>
        </w:rPr>
        <w:t xml:space="preserve">pierderea proteinelor </w:t>
      </w:r>
      <w:r w:rsidR="00680630" w:rsidRPr="00BA0A6D">
        <w:rPr>
          <w:lang w:val="ro-MD"/>
        </w:rPr>
        <w:t xml:space="preserve">prin </w:t>
      </w:r>
      <w:r w:rsidRPr="00BA0A6D">
        <w:rPr>
          <w:lang w:val="ro-MD"/>
        </w:rPr>
        <w:t>urină</w:t>
      </w:r>
      <w:r w:rsidR="00680630" w:rsidRPr="00BA0A6D">
        <w:rPr>
          <w:lang w:val="ro-MD"/>
        </w:rPr>
        <w:t>;</w:t>
      </w:r>
    </w:p>
    <w:p w14:paraId="2D2100A8" w14:textId="77777777" w:rsidR="007847DE" w:rsidRPr="00BA0A6D" w:rsidRDefault="00680630">
      <w:pPr>
        <w:numPr>
          <w:ilvl w:val="1"/>
          <w:numId w:val="23"/>
        </w:numPr>
        <w:spacing w:line="276" w:lineRule="auto"/>
        <w:jc w:val="both"/>
        <w:rPr>
          <w:lang w:val="ro-MD"/>
        </w:rPr>
      </w:pPr>
      <w:r w:rsidRPr="00BA0A6D">
        <w:rPr>
          <w:lang w:val="ro-MD"/>
        </w:rPr>
        <w:t xml:space="preserve">pierderea de proteine prin </w:t>
      </w:r>
      <w:r w:rsidR="00BA0A6D" w:rsidRPr="00BA0A6D">
        <w:rPr>
          <w:lang w:val="ro-MD"/>
        </w:rPr>
        <w:t>fecale în enteropatii</w:t>
      </w:r>
      <w:r w:rsidRPr="00BA0A6D">
        <w:rPr>
          <w:lang w:val="ro-MD"/>
        </w:rPr>
        <w:t>;</w:t>
      </w:r>
    </w:p>
    <w:p w14:paraId="662308AB" w14:textId="77777777" w:rsidR="007847DE" w:rsidRPr="00BA0A6D" w:rsidRDefault="00680630">
      <w:pPr>
        <w:numPr>
          <w:ilvl w:val="1"/>
          <w:numId w:val="23"/>
        </w:numPr>
        <w:spacing w:line="276" w:lineRule="auto"/>
        <w:jc w:val="both"/>
        <w:rPr>
          <w:lang w:val="ro-MD"/>
        </w:rPr>
      </w:pPr>
      <w:r w:rsidRPr="00BA0A6D">
        <w:rPr>
          <w:lang w:val="ro-MD"/>
        </w:rPr>
        <w:t xml:space="preserve">perturbări ale </w:t>
      </w:r>
      <w:r w:rsidR="00BA0A6D" w:rsidRPr="00BA0A6D">
        <w:rPr>
          <w:lang w:val="ro-MD"/>
        </w:rPr>
        <w:t>sintezei proteinelor în ficat</w:t>
      </w:r>
      <w:r w:rsidRPr="00BA0A6D">
        <w:rPr>
          <w:lang w:val="ro-MD"/>
        </w:rPr>
        <w:t>;</w:t>
      </w:r>
    </w:p>
    <w:p w14:paraId="69106794" w14:textId="77777777" w:rsidR="007847DE" w:rsidRPr="00BA0A6D" w:rsidRDefault="004165C3">
      <w:pPr>
        <w:numPr>
          <w:ilvl w:val="1"/>
          <w:numId w:val="23"/>
        </w:numPr>
        <w:spacing w:line="276" w:lineRule="auto"/>
        <w:jc w:val="both"/>
        <w:rPr>
          <w:lang w:val="ro-MD"/>
        </w:rPr>
      </w:pPr>
      <w:r w:rsidRPr="00BA0A6D">
        <w:rPr>
          <w:lang w:val="ro-MD"/>
        </w:rPr>
        <w:t xml:space="preserve">aportul </w:t>
      </w:r>
      <w:r w:rsidR="00BA0A6D" w:rsidRPr="00BA0A6D">
        <w:rPr>
          <w:lang w:val="ro-MD"/>
        </w:rPr>
        <w:t xml:space="preserve">alimentar </w:t>
      </w:r>
      <w:r w:rsidRPr="00BA0A6D">
        <w:rPr>
          <w:lang w:val="ro-MD"/>
        </w:rPr>
        <w:t xml:space="preserve">insuficient de </w:t>
      </w:r>
      <w:r w:rsidR="00BA0A6D" w:rsidRPr="00BA0A6D">
        <w:rPr>
          <w:lang w:val="ro-MD"/>
        </w:rPr>
        <w:t>proteine;</w:t>
      </w:r>
    </w:p>
    <w:p w14:paraId="35628257" w14:textId="77777777" w:rsidR="007847DE" w:rsidRPr="00BA0A6D" w:rsidRDefault="00680630">
      <w:pPr>
        <w:spacing w:line="276" w:lineRule="auto"/>
        <w:jc w:val="both"/>
        <w:rPr>
          <w:lang w:val="ro-MD"/>
        </w:rPr>
      </w:pPr>
      <w:r w:rsidRPr="00BA0A6D">
        <w:rPr>
          <w:lang w:val="ro-MD"/>
        </w:rPr>
        <w:t xml:space="preserve">            Reducerea presiunii oncotice plasmatice apare atunci când albumina, principala proteină plasmatică, nu este sintetizată în cantități adecvate sau este pierdută din circulație. O cauză importantă a pierderii de albumină este </w:t>
      </w:r>
      <w:r w:rsidRPr="00BA0A6D">
        <w:rPr>
          <w:i/>
          <w:iCs/>
          <w:lang w:val="ro-MD"/>
        </w:rPr>
        <w:t>sindromul nefrotic</w:t>
      </w:r>
      <w:r w:rsidR="00BA0A6D" w:rsidRPr="00BA0A6D">
        <w:rPr>
          <w:lang w:val="ro-MD"/>
        </w:rPr>
        <w:t xml:space="preserve">, </w:t>
      </w:r>
      <w:r w:rsidRPr="00BA0A6D">
        <w:rPr>
          <w:lang w:val="ro-MD"/>
        </w:rPr>
        <w:t xml:space="preserve">în care capilarele glomerulare devin permeabile; pacienții prezintă de obicei edem generalizat. Sinteza redusă de albumină apare în cazul </w:t>
      </w:r>
      <w:r w:rsidR="00BA0A6D" w:rsidRPr="00BA0A6D">
        <w:rPr>
          <w:lang w:val="ro-MD"/>
        </w:rPr>
        <w:t>bolilor</w:t>
      </w:r>
      <w:r w:rsidRPr="00BA0A6D">
        <w:rPr>
          <w:lang w:val="ro-MD"/>
        </w:rPr>
        <w:t xml:space="preserve"> hepatice severe </w:t>
      </w:r>
      <w:r w:rsidR="00BA0A6D" w:rsidRPr="00BA0A6D">
        <w:rPr>
          <w:lang w:val="ro-MD"/>
        </w:rPr>
        <w:t xml:space="preserve">(de exemplu, ciroză) </w:t>
      </w:r>
      <w:r w:rsidRPr="00BA0A6D">
        <w:rPr>
          <w:lang w:val="ro-MD"/>
        </w:rPr>
        <w:t xml:space="preserve">sau al </w:t>
      </w:r>
      <w:r w:rsidR="00BA0A6D" w:rsidRPr="00BA0A6D">
        <w:rPr>
          <w:lang w:val="ro-MD"/>
        </w:rPr>
        <w:t>malnutriției proteice</w:t>
      </w:r>
      <w:r w:rsidRPr="00BA0A6D">
        <w:rPr>
          <w:lang w:val="ro-MD"/>
        </w:rPr>
        <w:t xml:space="preserve">. </w:t>
      </w:r>
      <w:r w:rsidR="00BA0A6D" w:rsidRPr="00BA0A6D">
        <w:rPr>
          <w:lang w:val="ro-MD"/>
        </w:rPr>
        <w:t>H</w:t>
      </w:r>
      <w:r w:rsidR="00277BCB">
        <w:rPr>
          <w:lang w:val="ro-MD"/>
        </w:rPr>
        <w:t>i</w:t>
      </w:r>
      <w:r w:rsidR="00BA0A6D" w:rsidRPr="00BA0A6D">
        <w:rPr>
          <w:lang w:val="ro-MD"/>
        </w:rPr>
        <w:t>poon</w:t>
      </w:r>
      <w:r w:rsidR="00277BCB">
        <w:rPr>
          <w:lang w:val="ro-MD"/>
        </w:rPr>
        <w:t>ch</w:t>
      </w:r>
      <w:r w:rsidR="00BA0A6D" w:rsidRPr="00BA0A6D">
        <w:rPr>
          <w:lang w:val="ro-MD"/>
        </w:rPr>
        <w:t xml:space="preserve">ia poate fi, de asemenea, o consecință a disproteinemiei, explicată prin modificări ale raportului dintre globuline și albumine (în condiții normale 1:2) cu predominanța totală a globulinelor plasmatice.  </w:t>
      </w:r>
    </w:p>
    <w:p w14:paraId="1F2F1AD3" w14:textId="77777777" w:rsidR="007847DE" w:rsidRPr="00BA0A6D" w:rsidRDefault="00BA0A6D">
      <w:pPr>
        <w:spacing w:line="276" w:lineRule="auto"/>
        <w:jc w:val="both"/>
        <w:rPr>
          <w:lang w:val="ro-MD"/>
        </w:rPr>
      </w:pPr>
      <w:r w:rsidRPr="00BA0A6D">
        <w:rPr>
          <w:lang w:val="ro-MD"/>
        </w:rPr>
        <w:t xml:space="preserve">             În fiecare caz, presiunea osmotică plasmatică redusă conduce la o mișcare netă de lichid în țesuturile interstițiale, cu contracția ulterioară a volumului plasmatic. Volumul intravascular redus duce la scăderea perfuziei renale. Acest lucru declanșează creșterea producției de renină, angiotensină și aldosteron, dar retenția de apă și sare rezultată nu poate corecta deficitul de volum plasmatic, deoarece persistă defectul primar de proteine serice scăzute.</w:t>
      </w:r>
    </w:p>
    <w:p w14:paraId="6D24D49C" w14:textId="77777777" w:rsidR="007847DE" w:rsidRPr="00BA0A6D" w:rsidRDefault="00BA0A6D">
      <w:pPr>
        <w:spacing w:line="276" w:lineRule="auto"/>
        <w:ind w:firstLine="708"/>
        <w:jc w:val="both"/>
        <w:rPr>
          <w:lang w:val="ro-MD"/>
        </w:rPr>
      </w:pPr>
      <w:r w:rsidRPr="00BA0A6D">
        <w:rPr>
          <w:lang w:val="ro-MD"/>
        </w:rPr>
        <w:t>H</w:t>
      </w:r>
      <w:r w:rsidR="00DA52D9">
        <w:rPr>
          <w:lang w:val="ro-MD"/>
        </w:rPr>
        <w:t>i</w:t>
      </w:r>
      <w:r w:rsidRPr="00BA0A6D">
        <w:rPr>
          <w:lang w:val="ro-MD"/>
        </w:rPr>
        <w:t>poon</w:t>
      </w:r>
      <w:r w:rsidR="00DA52D9">
        <w:rPr>
          <w:lang w:val="ro-MD"/>
        </w:rPr>
        <w:t>ch</w:t>
      </w:r>
      <w:r w:rsidRPr="00BA0A6D">
        <w:rPr>
          <w:lang w:val="ro-MD"/>
        </w:rPr>
        <w:t xml:space="preserve">ia plasmatică determină </w:t>
      </w:r>
      <w:r w:rsidR="00013652" w:rsidRPr="00BA0A6D">
        <w:rPr>
          <w:lang w:val="ro-MD"/>
        </w:rPr>
        <w:t xml:space="preserve">o </w:t>
      </w:r>
      <w:r w:rsidRPr="00BA0A6D">
        <w:rPr>
          <w:lang w:val="ro-MD"/>
        </w:rPr>
        <w:t xml:space="preserve">presiune efectivă </w:t>
      </w:r>
      <w:r w:rsidR="00013652" w:rsidRPr="00BA0A6D">
        <w:rPr>
          <w:lang w:val="ro-MD"/>
        </w:rPr>
        <w:t xml:space="preserve">mare de </w:t>
      </w:r>
      <w:r w:rsidRPr="00BA0A6D">
        <w:rPr>
          <w:lang w:val="ro-MD"/>
        </w:rPr>
        <w:t xml:space="preserve">filtrare </w:t>
      </w:r>
      <w:r w:rsidR="00013652" w:rsidRPr="00BA0A6D">
        <w:rPr>
          <w:lang w:val="ro-MD"/>
        </w:rPr>
        <w:t>la nivelul tuturor capilarelor, datorită căreia edemele h</w:t>
      </w:r>
      <w:r w:rsidR="00DA52D9">
        <w:rPr>
          <w:lang w:val="ro-MD"/>
        </w:rPr>
        <w:t>i</w:t>
      </w:r>
      <w:r w:rsidR="00013652" w:rsidRPr="00BA0A6D">
        <w:rPr>
          <w:lang w:val="ro-MD"/>
        </w:rPr>
        <w:t xml:space="preserve">pooncotice se caracterizează printr-o răspândire extensivă pe suprafața corpului, </w:t>
      </w:r>
      <w:r w:rsidRPr="00BA0A6D">
        <w:rPr>
          <w:lang w:val="ro-MD"/>
        </w:rPr>
        <w:t xml:space="preserve">dar </w:t>
      </w:r>
      <w:r w:rsidR="00013652" w:rsidRPr="00BA0A6D">
        <w:rPr>
          <w:lang w:val="ro-MD"/>
        </w:rPr>
        <w:t xml:space="preserve">acestea se dezvoltă </w:t>
      </w:r>
      <w:r w:rsidRPr="00BA0A6D">
        <w:rPr>
          <w:lang w:val="ro-MD"/>
        </w:rPr>
        <w:t>mai rapid în regiunile bogate în țesut adipos lax subcutanat.</w:t>
      </w:r>
    </w:p>
    <w:p w14:paraId="38FD5B36" w14:textId="77777777" w:rsidR="007847DE" w:rsidRPr="00BA0A6D" w:rsidRDefault="00BA0A6D">
      <w:pPr>
        <w:spacing w:line="276" w:lineRule="auto"/>
        <w:ind w:firstLine="708"/>
        <w:jc w:val="both"/>
        <w:rPr>
          <w:lang w:val="ro-MD"/>
        </w:rPr>
      </w:pPr>
      <w:r w:rsidRPr="00BA0A6D">
        <w:rPr>
          <w:lang w:val="ro-MD"/>
        </w:rPr>
        <w:lastRenderedPageBreak/>
        <w:t xml:space="preserve">3. </w:t>
      </w:r>
      <w:r w:rsidRPr="00BA0A6D">
        <w:rPr>
          <w:b/>
          <w:lang w:val="ro-MD"/>
        </w:rPr>
        <w:t>Edem osmotic</w:t>
      </w:r>
      <w:r w:rsidRPr="00BA0A6D">
        <w:rPr>
          <w:i/>
          <w:lang w:val="ro-MD"/>
        </w:rPr>
        <w:t xml:space="preserve">. </w:t>
      </w:r>
      <w:r w:rsidRPr="00BA0A6D">
        <w:rPr>
          <w:lang w:val="ro-MD"/>
        </w:rPr>
        <w:t xml:space="preserve">Agenții care induc retenția electroliților </w:t>
      </w:r>
      <w:r w:rsidR="00013652" w:rsidRPr="00BA0A6D">
        <w:rPr>
          <w:lang w:val="ro-MD"/>
        </w:rPr>
        <w:t xml:space="preserve">în </w:t>
      </w:r>
      <w:r w:rsidRPr="00BA0A6D">
        <w:rPr>
          <w:lang w:val="ro-MD"/>
        </w:rPr>
        <w:t>țesuturi (</w:t>
      </w:r>
      <w:r w:rsidR="00013652" w:rsidRPr="00BA0A6D">
        <w:rPr>
          <w:lang w:val="ro-MD"/>
        </w:rPr>
        <w:t xml:space="preserve">predominant </w:t>
      </w:r>
      <w:r w:rsidRPr="00BA0A6D">
        <w:rPr>
          <w:lang w:val="ro-MD"/>
        </w:rPr>
        <w:t>de Na</w:t>
      </w:r>
      <w:r w:rsidR="00013652" w:rsidRPr="00BA0A6D">
        <w:rPr>
          <w:vertAlign w:val="superscript"/>
          <w:lang w:val="ro-MD"/>
        </w:rPr>
        <w:t>+</w:t>
      </w:r>
      <w:r w:rsidR="00013652" w:rsidRPr="00BA0A6D">
        <w:rPr>
          <w:lang w:val="ro-MD"/>
        </w:rPr>
        <w:t xml:space="preserve"> ) conduc la creșterea </w:t>
      </w:r>
      <w:r w:rsidRPr="00BA0A6D">
        <w:rPr>
          <w:lang w:val="ro-MD"/>
        </w:rPr>
        <w:t xml:space="preserve">presiunii osmotice </w:t>
      </w:r>
      <w:r w:rsidR="00013652" w:rsidRPr="00BA0A6D">
        <w:rPr>
          <w:lang w:val="ro-MD"/>
        </w:rPr>
        <w:t xml:space="preserve">și dezvoltarea </w:t>
      </w:r>
      <w:r w:rsidRPr="00BA0A6D">
        <w:rPr>
          <w:lang w:val="ro-MD"/>
        </w:rPr>
        <w:t>edemului hiperosmotic. În aceste cazuri</w:t>
      </w:r>
      <w:r w:rsidR="00013652" w:rsidRPr="00BA0A6D">
        <w:rPr>
          <w:lang w:val="ro-MD"/>
        </w:rPr>
        <w:t xml:space="preserve">, </w:t>
      </w:r>
      <w:r w:rsidR="00D70A93" w:rsidRPr="00BA0A6D">
        <w:rPr>
          <w:lang w:val="ro-MD"/>
        </w:rPr>
        <w:t xml:space="preserve">principalul factor </w:t>
      </w:r>
      <w:r w:rsidRPr="00BA0A6D">
        <w:rPr>
          <w:lang w:val="ro-MD"/>
        </w:rPr>
        <w:t xml:space="preserve">în </w:t>
      </w:r>
      <w:r w:rsidR="00013652" w:rsidRPr="00BA0A6D">
        <w:rPr>
          <w:lang w:val="ro-MD"/>
        </w:rPr>
        <w:t xml:space="preserve">dezvoltarea </w:t>
      </w:r>
      <w:r w:rsidRPr="00BA0A6D">
        <w:rPr>
          <w:lang w:val="ro-MD"/>
        </w:rPr>
        <w:t xml:space="preserve">edemului local </w:t>
      </w:r>
      <w:r w:rsidR="00013652" w:rsidRPr="00BA0A6D">
        <w:rPr>
          <w:lang w:val="ro-MD"/>
        </w:rPr>
        <w:t xml:space="preserve">este </w:t>
      </w:r>
      <w:r w:rsidRPr="00BA0A6D">
        <w:rPr>
          <w:lang w:val="ro-MD"/>
        </w:rPr>
        <w:t xml:space="preserve">gradientul de presiune osmotică dintre plasma sanguină și </w:t>
      </w:r>
      <w:r w:rsidR="00013652" w:rsidRPr="00BA0A6D">
        <w:rPr>
          <w:lang w:val="ro-MD"/>
        </w:rPr>
        <w:t>interstițiu</w:t>
      </w:r>
      <w:r w:rsidRPr="00BA0A6D">
        <w:rPr>
          <w:lang w:val="ro-MD"/>
        </w:rPr>
        <w:t>.</w:t>
      </w:r>
    </w:p>
    <w:p w14:paraId="6AA0E7E1" w14:textId="77777777" w:rsidR="007847DE" w:rsidRPr="00BA0A6D" w:rsidRDefault="00BA0A6D">
      <w:pPr>
        <w:spacing w:line="276" w:lineRule="auto"/>
        <w:ind w:firstLine="708"/>
        <w:jc w:val="both"/>
        <w:rPr>
          <w:lang w:val="ro-MD"/>
        </w:rPr>
      </w:pPr>
      <w:r w:rsidRPr="00BA0A6D">
        <w:rPr>
          <w:lang w:val="ro-MD"/>
        </w:rPr>
        <w:t xml:space="preserve">Hiperosmia tisulară poate fi </w:t>
      </w:r>
      <w:r w:rsidR="00013652" w:rsidRPr="00BA0A6D">
        <w:rPr>
          <w:lang w:val="ro-MD"/>
        </w:rPr>
        <w:t xml:space="preserve">determinată </w:t>
      </w:r>
      <w:r w:rsidRPr="00BA0A6D">
        <w:rPr>
          <w:lang w:val="ro-MD"/>
        </w:rPr>
        <w:t>de:</w:t>
      </w:r>
    </w:p>
    <w:p w14:paraId="39EC8498" w14:textId="77777777" w:rsidR="007847DE" w:rsidRPr="00BA0A6D" w:rsidRDefault="00BA0A6D">
      <w:pPr>
        <w:numPr>
          <w:ilvl w:val="0"/>
          <w:numId w:val="25"/>
        </w:numPr>
        <w:spacing w:line="276" w:lineRule="auto"/>
        <w:jc w:val="both"/>
        <w:rPr>
          <w:lang w:val="ro-MD"/>
        </w:rPr>
      </w:pPr>
      <w:r w:rsidRPr="00BA0A6D">
        <w:rPr>
          <w:lang w:val="ro-MD"/>
        </w:rPr>
        <w:t xml:space="preserve">Reținerea eritrocitelor </w:t>
      </w:r>
      <w:r w:rsidR="00013652" w:rsidRPr="00BA0A6D">
        <w:rPr>
          <w:lang w:val="ro-MD"/>
        </w:rPr>
        <w:t xml:space="preserve">în </w:t>
      </w:r>
      <w:r w:rsidRPr="00BA0A6D">
        <w:rPr>
          <w:lang w:val="ro-MD"/>
        </w:rPr>
        <w:t xml:space="preserve">capilarele tisulare în caz de tulburări locale ale </w:t>
      </w:r>
      <w:r w:rsidR="00013652" w:rsidRPr="00BA0A6D">
        <w:rPr>
          <w:lang w:val="ro-MD"/>
        </w:rPr>
        <w:t xml:space="preserve">hemocirculației </w:t>
      </w:r>
      <w:r w:rsidRPr="00BA0A6D">
        <w:rPr>
          <w:lang w:val="ro-MD"/>
        </w:rPr>
        <w:t>cu eliminarea din acestea a metaboliților și electroliților;</w:t>
      </w:r>
    </w:p>
    <w:p w14:paraId="41A79D9A" w14:textId="77777777" w:rsidR="007847DE" w:rsidRPr="00BA0A6D" w:rsidRDefault="00BA0A6D">
      <w:pPr>
        <w:numPr>
          <w:ilvl w:val="0"/>
          <w:numId w:val="25"/>
        </w:numPr>
        <w:spacing w:line="276" w:lineRule="auto"/>
        <w:jc w:val="both"/>
        <w:rPr>
          <w:lang w:val="ro-MD"/>
        </w:rPr>
      </w:pPr>
      <w:r w:rsidRPr="00BA0A6D">
        <w:rPr>
          <w:lang w:val="ro-MD"/>
        </w:rPr>
        <w:t>Scăderea transportului activ de ioni prin membrana celulară în caz de hipoxie tisulară;</w:t>
      </w:r>
    </w:p>
    <w:p w14:paraId="5655E360" w14:textId="77777777" w:rsidR="007847DE" w:rsidRPr="00BA0A6D" w:rsidRDefault="00BA0A6D">
      <w:pPr>
        <w:numPr>
          <w:ilvl w:val="0"/>
          <w:numId w:val="25"/>
        </w:numPr>
        <w:spacing w:line="276" w:lineRule="auto"/>
        <w:jc w:val="both"/>
        <w:rPr>
          <w:lang w:val="ro-MD"/>
        </w:rPr>
      </w:pPr>
      <w:r w:rsidRPr="00BA0A6D">
        <w:rPr>
          <w:lang w:val="ro-MD"/>
        </w:rPr>
        <w:t xml:space="preserve">Emisie masivă de ioni din celulele </w:t>
      </w:r>
      <w:r w:rsidR="00013652" w:rsidRPr="00BA0A6D">
        <w:rPr>
          <w:lang w:val="ro-MD"/>
        </w:rPr>
        <w:t>deteriorate</w:t>
      </w:r>
      <w:r w:rsidRPr="00BA0A6D">
        <w:rPr>
          <w:lang w:val="ro-MD"/>
        </w:rPr>
        <w:t>;</w:t>
      </w:r>
    </w:p>
    <w:p w14:paraId="3800D030" w14:textId="77777777" w:rsidR="007847DE" w:rsidRPr="00BA0A6D" w:rsidRDefault="00013652">
      <w:pPr>
        <w:numPr>
          <w:ilvl w:val="0"/>
          <w:numId w:val="25"/>
        </w:numPr>
        <w:spacing w:line="276" w:lineRule="auto"/>
        <w:jc w:val="both"/>
        <w:rPr>
          <w:lang w:val="ro-MD"/>
        </w:rPr>
      </w:pPr>
      <w:r w:rsidRPr="00BA0A6D">
        <w:rPr>
          <w:lang w:val="ro-MD"/>
        </w:rPr>
        <w:t xml:space="preserve">Nivel ridicat de disociere </w:t>
      </w:r>
      <w:r w:rsidR="00BA0A6D" w:rsidRPr="00BA0A6D">
        <w:rPr>
          <w:lang w:val="ro-MD"/>
        </w:rPr>
        <w:t xml:space="preserve">a sărurilor în </w:t>
      </w:r>
      <w:r w:rsidRPr="00BA0A6D">
        <w:rPr>
          <w:lang w:val="ro-MD"/>
        </w:rPr>
        <w:t xml:space="preserve">mediu </w:t>
      </w:r>
      <w:r w:rsidR="00BA0A6D" w:rsidRPr="00BA0A6D">
        <w:rPr>
          <w:lang w:val="ro-MD"/>
        </w:rPr>
        <w:t>acid.</w:t>
      </w:r>
    </w:p>
    <w:p w14:paraId="123F9403" w14:textId="77777777" w:rsidR="007847DE" w:rsidRPr="00BA0A6D" w:rsidRDefault="00BA0A6D">
      <w:pPr>
        <w:spacing w:line="276" w:lineRule="auto"/>
        <w:ind w:firstLine="705"/>
        <w:jc w:val="both"/>
        <w:rPr>
          <w:lang w:val="ro-MD"/>
        </w:rPr>
      </w:pPr>
      <w:r w:rsidRPr="00BA0A6D">
        <w:rPr>
          <w:lang w:val="ro-MD"/>
        </w:rPr>
        <w:t xml:space="preserve">Capacitatea coloizilor tisulari de a </w:t>
      </w:r>
      <w:r w:rsidR="00D70A93" w:rsidRPr="00BA0A6D">
        <w:rPr>
          <w:lang w:val="ro-MD"/>
        </w:rPr>
        <w:t xml:space="preserve">reține </w:t>
      </w:r>
      <w:r w:rsidRPr="00BA0A6D">
        <w:rPr>
          <w:lang w:val="ro-MD"/>
        </w:rPr>
        <w:t xml:space="preserve">apa </w:t>
      </w:r>
      <w:r w:rsidR="00D70A93" w:rsidRPr="00BA0A6D">
        <w:rPr>
          <w:lang w:val="ro-MD"/>
        </w:rPr>
        <w:t xml:space="preserve">crește </w:t>
      </w:r>
      <w:r w:rsidRPr="00BA0A6D">
        <w:rPr>
          <w:lang w:val="ro-MD"/>
        </w:rPr>
        <w:t xml:space="preserve">în caz de acidoză. Aceasta </w:t>
      </w:r>
      <w:r w:rsidR="00D70A93" w:rsidRPr="00BA0A6D">
        <w:rPr>
          <w:lang w:val="ro-MD"/>
        </w:rPr>
        <w:t xml:space="preserve">crește </w:t>
      </w:r>
      <w:r w:rsidRPr="00BA0A6D">
        <w:rPr>
          <w:lang w:val="ro-MD"/>
        </w:rPr>
        <w:t xml:space="preserve">și sub acțiunea </w:t>
      </w:r>
      <w:r w:rsidR="00D70A93" w:rsidRPr="00BA0A6D">
        <w:rPr>
          <w:lang w:val="ro-MD"/>
        </w:rPr>
        <w:t xml:space="preserve">hialuronidazei </w:t>
      </w:r>
      <w:r w:rsidRPr="00BA0A6D">
        <w:rPr>
          <w:lang w:val="ro-MD"/>
        </w:rPr>
        <w:t xml:space="preserve">asupra mucopolizaharidelor din substanța fundamentală, în inaniție. S-a demonstrat că insulina facilitează </w:t>
      </w:r>
      <w:r w:rsidR="00D70A93" w:rsidRPr="00BA0A6D">
        <w:rPr>
          <w:lang w:val="ro-MD"/>
        </w:rPr>
        <w:t xml:space="preserve">retenția de </w:t>
      </w:r>
      <w:r w:rsidRPr="00BA0A6D">
        <w:rPr>
          <w:lang w:val="ro-MD"/>
        </w:rPr>
        <w:t xml:space="preserve">apă </w:t>
      </w:r>
      <w:r w:rsidR="00D70A93" w:rsidRPr="00BA0A6D">
        <w:rPr>
          <w:lang w:val="ro-MD"/>
        </w:rPr>
        <w:t xml:space="preserve">în </w:t>
      </w:r>
      <w:r w:rsidRPr="00BA0A6D">
        <w:rPr>
          <w:lang w:val="ro-MD"/>
        </w:rPr>
        <w:t>țesuturi.</w:t>
      </w:r>
    </w:p>
    <w:p w14:paraId="2C1DF103" w14:textId="77777777" w:rsidR="007847DE" w:rsidRPr="00BA0A6D" w:rsidRDefault="00BA0A6D">
      <w:pPr>
        <w:spacing w:before="100" w:beforeAutospacing="1" w:after="100" w:afterAutospacing="1" w:line="276" w:lineRule="auto"/>
        <w:jc w:val="both"/>
        <w:rPr>
          <w:lang w:val="ro-MD"/>
        </w:rPr>
      </w:pPr>
      <w:r w:rsidRPr="00BA0A6D">
        <w:rPr>
          <w:lang w:val="ro-MD"/>
        </w:rPr>
        <w:t xml:space="preserve">           Un mecanism patogenetic important în edemul osmotic </w:t>
      </w:r>
      <w:r w:rsidR="00D70A93" w:rsidRPr="00BA0A6D">
        <w:rPr>
          <w:lang w:val="ro-MD"/>
        </w:rPr>
        <w:t xml:space="preserve">este activarea </w:t>
      </w:r>
      <w:r w:rsidRPr="00BA0A6D">
        <w:rPr>
          <w:lang w:val="ro-MD"/>
        </w:rPr>
        <w:t>sistemului renină-angiotensină-aldosteron</w:t>
      </w:r>
      <w:r w:rsidR="00D70A93" w:rsidRPr="00BA0A6D">
        <w:rPr>
          <w:lang w:val="ro-MD"/>
        </w:rPr>
        <w:t>. Retenția crescută de sare</w:t>
      </w:r>
      <w:r w:rsidR="00DA0253" w:rsidRPr="00BA0A6D">
        <w:rPr>
          <w:lang w:val="ro-MD"/>
        </w:rPr>
        <w:t xml:space="preserve">, </w:t>
      </w:r>
      <w:r w:rsidR="00D70A93" w:rsidRPr="00BA0A6D">
        <w:rPr>
          <w:lang w:val="ro-MD"/>
        </w:rPr>
        <w:t>cu apă asociată obligatoriu</w:t>
      </w:r>
      <w:r w:rsidR="00DA0253" w:rsidRPr="00BA0A6D">
        <w:rPr>
          <w:lang w:val="ro-MD"/>
        </w:rPr>
        <w:t xml:space="preserve">, </w:t>
      </w:r>
      <w:r w:rsidR="00D70A93" w:rsidRPr="00BA0A6D">
        <w:rPr>
          <w:lang w:val="ro-MD"/>
        </w:rPr>
        <w:t>determină atât creșterea presiunii hidrostatice (datorită expansiunii volumului lichidului intravascular), cât și scăderea presiunii osmotice coloidale vasculare (datorită diluției). Retenția de sare apare ori de câte ori funcția renală este</w:t>
      </w:r>
      <w:bookmarkStart w:id="12" w:name="4-u1.0-B978-1-4377-0792-2..50009-2--p113"/>
      <w:bookmarkEnd w:id="12"/>
      <w:r w:rsidR="00D70A93" w:rsidRPr="00BA0A6D">
        <w:rPr>
          <w:lang w:val="ro-MD"/>
        </w:rPr>
        <w:t xml:space="preserve"> compromisă, cum ar fi în afecțiunile primare ale rinichiului și în afecțiunile care scad perfuzia renală. Una dintre cele mai importante cauze ale hipoperfuziei renale este insuficiența cardiacă congestivă, care (la fel ca hipoproteinemia) duce la activarea axei renină-angiotensină-aldosteron. La începutul insuficienței cardiace, acest răspuns tinde să fie benefic, deoarece retenția de sodiu și apă</w:t>
      </w:r>
      <w:r w:rsidR="00DA52D9">
        <w:rPr>
          <w:lang w:val="ro-MD"/>
        </w:rPr>
        <w:t xml:space="preserve">, precum și </w:t>
      </w:r>
      <w:r w:rsidR="00D70A93" w:rsidRPr="00BA0A6D">
        <w:rPr>
          <w:lang w:val="ro-MD"/>
        </w:rPr>
        <w:t>creșterea tonusului vascular și nivelurile crescute de hormon antidiuretic (ADH), îmbunătățesc debitul cardiac și restabilesc perfuzia renală normală. Cu toate acestea, pe măsură ce insuficiența cardiacă se agravează și debitul cardiac scade, lichidul reținut nu face decât să crească presiunea venoasă, care (după cum s-a menționat deja) este o cauză majoră a edemului în această afecțiune. Cu excepția cazului în care se restabilește debitul cardiac sau se reduce retenția renală de sodiu și apă (de exemplu, prin restricție de sare, diuretice sau antagoniști ai aldosteronului), rezultă o spirală descendentă de retenție de lichide și agravare a edemului. Retenția primară de apă (și vasoconstricția modestă) este produsă de eliberarea de ADH din hipofiza posterioară, care apare în mod normal în contextul reducerii volumelor plasmatice sau al creșterii osmolarității plasmatice. Creșteri inadecvate ale ADH sunt observate în asociere cu anumite tumori maligne și afecțiuni pulmonare și hipofizare și pot duce la hiponatremie și edem cerebral (dar, în mod interesant, nu la edem periferic).</w:t>
      </w:r>
    </w:p>
    <w:p w14:paraId="13B3C33B" w14:textId="77777777" w:rsidR="007847DE" w:rsidRPr="00BA0A6D" w:rsidRDefault="00BA0A6D">
      <w:pPr>
        <w:spacing w:line="276" w:lineRule="auto"/>
        <w:ind w:firstLine="705"/>
        <w:jc w:val="both"/>
        <w:rPr>
          <w:lang w:val="ro-MD"/>
        </w:rPr>
      </w:pPr>
      <w:r w:rsidRPr="00BA0A6D">
        <w:rPr>
          <w:lang w:val="ro-MD"/>
        </w:rPr>
        <w:t xml:space="preserve">4. </w:t>
      </w:r>
      <w:r w:rsidRPr="00BA0A6D">
        <w:rPr>
          <w:b/>
          <w:lang w:val="ro-MD"/>
        </w:rPr>
        <w:t>Edem membranogen</w:t>
      </w:r>
      <w:r w:rsidRPr="00BA0A6D">
        <w:rPr>
          <w:i/>
          <w:lang w:val="ro-MD"/>
        </w:rPr>
        <w:t xml:space="preserve">. </w:t>
      </w:r>
      <w:r w:rsidRPr="00BA0A6D">
        <w:rPr>
          <w:lang w:val="ro-MD"/>
        </w:rPr>
        <w:t xml:space="preserve">Factorii care cresc </w:t>
      </w:r>
      <w:r w:rsidR="00D70A93" w:rsidRPr="00BA0A6D">
        <w:rPr>
          <w:lang w:val="ro-MD"/>
        </w:rPr>
        <w:t xml:space="preserve">permeabilitatea </w:t>
      </w:r>
      <w:r w:rsidR="00DA0253" w:rsidRPr="00BA0A6D">
        <w:rPr>
          <w:lang w:val="ro-MD"/>
        </w:rPr>
        <w:t xml:space="preserve">pereților </w:t>
      </w:r>
      <w:r w:rsidR="00D70A93" w:rsidRPr="00BA0A6D">
        <w:rPr>
          <w:lang w:val="ro-MD"/>
        </w:rPr>
        <w:t xml:space="preserve">capilarelor </w:t>
      </w:r>
      <w:r w:rsidRPr="00BA0A6D">
        <w:rPr>
          <w:lang w:val="ro-MD"/>
        </w:rPr>
        <w:t xml:space="preserve">pentru proteine contribuie la </w:t>
      </w:r>
      <w:r w:rsidR="00D70A93" w:rsidRPr="00BA0A6D">
        <w:rPr>
          <w:lang w:val="ro-MD"/>
        </w:rPr>
        <w:t xml:space="preserve">apariția </w:t>
      </w:r>
      <w:r w:rsidRPr="00BA0A6D">
        <w:rPr>
          <w:lang w:val="ro-MD"/>
        </w:rPr>
        <w:t xml:space="preserve">edemelor membranogene. Principalul mecanism patogenetic al acestui edem este extravazarea proteinelor plasmatice în lichidul interstițial, </w:t>
      </w:r>
      <w:r w:rsidR="00DA0253" w:rsidRPr="00BA0A6D">
        <w:rPr>
          <w:lang w:val="ro-MD"/>
        </w:rPr>
        <w:t xml:space="preserve">aceasta </w:t>
      </w:r>
      <w:r w:rsidRPr="00BA0A6D">
        <w:rPr>
          <w:lang w:val="ro-MD"/>
        </w:rPr>
        <w:t xml:space="preserve">crescând presiunea efectivă de filtrare și în </w:t>
      </w:r>
      <w:r w:rsidR="00DA0253" w:rsidRPr="00BA0A6D">
        <w:rPr>
          <w:lang w:val="ro-MD"/>
        </w:rPr>
        <w:t xml:space="preserve">final va spori </w:t>
      </w:r>
      <w:r w:rsidRPr="00BA0A6D">
        <w:rPr>
          <w:lang w:val="ro-MD"/>
        </w:rPr>
        <w:t xml:space="preserve">filtrarea </w:t>
      </w:r>
      <w:r w:rsidR="00DA0253" w:rsidRPr="00BA0A6D">
        <w:rPr>
          <w:lang w:val="ro-MD"/>
        </w:rPr>
        <w:t>lichidului în interstițiu</w:t>
      </w:r>
      <w:r w:rsidRPr="00BA0A6D">
        <w:rPr>
          <w:lang w:val="ro-MD"/>
        </w:rPr>
        <w:t xml:space="preserve">. </w:t>
      </w:r>
    </w:p>
    <w:p w14:paraId="72555851" w14:textId="77777777" w:rsidR="007847DE" w:rsidRPr="00BA0A6D" w:rsidRDefault="00BA0A6D">
      <w:pPr>
        <w:spacing w:line="276" w:lineRule="auto"/>
        <w:jc w:val="both"/>
        <w:rPr>
          <w:lang w:val="ro-MD"/>
        </w:rPr>
      </w:pPr>
      <w:r w:rsidRPr="00BA0A6D">
        <w:rPr>
          <w:lang w:val="ro-MD"/>
        </w:rPr>
        <w:tab/>
        <w:t xml:space="preserve">S-a </w:t>
      </w:r>
      <w:r w:rsidR="00DA0253" w:rsidRPr="00BA0A6D">
        <w:rPr>
          <w:lang w:val="ro-MD"/>
        </w:rPr>
        <w:t xml:space="preserve">constatat că mecanismul </w:t>
      </w:r>
      <w:r w:rsidRPr="00BA0A6D">
        <w:rPr>
          <w:lang w:val="ro-MD"/>
        </w:rPr>
        <w:t xml:space="preserve">membranogen </w:t>
      </w:r>
      <w:r w:rsidR="00DA0253" w:rsidRPr="00BA0A6D">
        <w:rPr>
          <w:lang w:val="ro-MD"/>
        </w:rPr>
        <w:t xml:space="preserve">de dezvoltare a edemelor este implicat în aproape toate tipurile de edeme: glomerulonefrită </w:t>
      </w:r>
      <w:r w:rsidRPr="00BA0A6D">
        <w:rPr>
          <w:lang w:val="ro-MD"/>
        </w:rPr>
        <w:t xml:space="preserve">acută, insuficiență cardiacă, edeme toxice, </w:t>
      </w:r>
      <w:r w:rsidR="00DA0253" w:rsidRPr="00BA0A6D">
        <w:rPr>
          <w:lang w:val="ro-MD"/>
        </w:rPr>
        <w:t xml:space="preserve">edeme </w:t>
      </w:r>
      <w:r w:rsidRPr="00BA0A6D">
        <w:rPr>
          <w:lang w:val="ro-MD"/>
        </w:rPr>
        <w:t xml:space="preserve">alergice, </w:t>
      </w:r>
      <w:r w:rsidR="00DA0253" w:rsidRPr="00BA0A6D">
        <w:rPr>
          <w:lang w:val="ro-MD"/>
        </w:rPr>
        <w:t xml:space="preserve">edeme </w:t>
      </w:r>
      <w:r w:rsidRPr="00BA0A6D">
        <w:rPr>
          <w:lang w:val="ro-MD"/>
        </w:rPr>
        <w:t>inflamatorii.</w:t>
      </w:r>
    </w:p>
    <w:p w14:paraId="4F2A09DF" w14:textId="77777777" w:rsidR="007847DE" w:rsidRPr="00DA52D9" w:rsidRDefault="00BA0A6D">
      <w:pPr>
        <w:spacing w:line="276" w:lineRule="auto"/>
        <w:jc w:val="both"/>
        <w:rPr>
          <w:b/>
          <w:bCs/>
          <w:i/>
          <w:iCs/>
          <w:lang w:val="ro-MD"/>
        </w:rPr>
      </w:pPr>
      <w:r w:rsidRPr="00BA0A6D">
        <w:rPr>
          <w:lang w:val="ro-MD"/>
        </w:rPr>
        <w:tab/>
      </w:r>
      <w:r w:rsidRPr="00DA52D9">
        <w:rPr>
          <w:b/>
          <w:bCs/>
          <w:i/>
          <w:iCs/>
          <w:lang w:val="ro-MD"/>
        </w:rPr>
        <w:t xml:space="preserve">Principalii factori care cresc permeabilitatea </w:t>
      </w:r>
      <w:r w:rsidR="00DA0253" w:rsidRPr="00DA52D9">
        <w:rPr>
          <w:b/>
          <w:bCs/>
          <w:i/>
          <w:iCs/>
          <w:lang w:val="ro-MD"/>
        </w:rPr>
        <w:t xml:space="preserve">peretelui </w:t>
      </w:r>
      <w:r w:rsidRPr="00DA52D9">
        <w:rPr>
          <w:b/>
          <w:bCs/>
          <w:i/>
          <w:iCs/>
          <w:lang w:val="ro-MD"/>
        </w:rPr>
        <w:tab/>
        <w:t xml:space="preserve">vascular </w:t>
      </w:r>
      <w:r w:rsidR="00764749" w:rsidRPr="00DA52D9">
        <w:rPr>
          <w:b/>
          <w:bCs/>
          <w:i/>
          <w:iCs/>
          <w:lang w:val="ro-MD"/>
        </w:rPr>
        <w:t>sunt</w:t>
      </w:r>
      <w:r w:rsidRPr="00DA52D9">
        <w:rPr>
          <w:b/>
          <w:bCs/>
          <w:i/>
          <w:iCs/>
          <w:lang w:val="ro-MD"/>
        </w:rPr>
        <w:t>:</w:t>
      </w:r>
    </w:p>
    <w:p w14:paraId="1AC97FF6" w14:textId="77777777" w:rsidR="007847DE" w:rsidRPr="00BA0A6D" w:rsidRDefault="00DA0253">
      <w:pPr>
        <w:numPr>
          <w:ilvl w:val="0"/>
          <w:numId w:val="26"/>
        </w:numPr>
        <w:spacing w:line="276" w:lineRule="auto"/>
        <w:jc w:val="both"/>
        <w:rPr>
          <w:lang w:val="ro-MD"/>
        </w:rPr>
      </w:pPr>
      <w:r w:rsidRPr="00BA0A6D">
        <w:rPr>
          <w:lang w:val="ro-MD"/>
        </w:rPr>
        <w:t xml:space="preserve">Întinderea </w:t>
      </w:r>
      <w:r w:rsidR="00BA0A6D" w:rsidRPr="00BA0A6D">
        <w:rPr>
          <w:lang w:val="ro-MD"/>
        </w:rPr>
        <w:t>excesivă a pereților capilari;</w:t>
      </w:r>
    </w:p>
    <w:p w14:paraId="3F3ED2F0" w14:textId="77777777" w:rsidR="007847DE" w:rsidRPr="00BA0A6D" w:rsidRDefault="00BA0A6D">
      <w:pPr>
        <w:numPr>
          <w:ilvl w:val="0"/>
          <w:numId w:val="26"/>
        </w:numPr>
        <w:spacing w:line="276" w:lineRule="auto"/>
        <w:jc w:val="both"/>
        <w:rPr>
          <w:lang w:val="ro-MD"/>
        </w:rPr>
      </w:pPr>
      <w:r w:rsidRPr="00BA0A6D">
        <w:rPr>
          <w:lang w:val="ro-MD"/>
        </w:rPr>
        <w:t xml:space="preserve">Pori </w:t>
      </w:r>
      <w:r w:rsidR="00DA0253" w:rsidRPr="00BA0A6D">
        <w:rPr>
          <w:lang w:val="ro-MD"/>
        </w:rPr>
        <w:t xml:space="preserve">dilatați </w:t>
      </w:r>
      <w:r w:rsidRPr="00BA0A6D">
        <w:rPr>
          <w:lang w:val="ro-MD"/>
        </w:rPr>
        <w:t xml:space="preserve">ai peretelui capilar </w:t>
      </w:r>
      <w:r w:rsidR="00DA0253" w:rsidRPr="00BA0A6D">
        <w:rPr>
          <w:lang w:val="ro-MD"/>
        </w:rPr>
        <w:t xml:space="preserve">sub </w:t>
      </w:r>
      <w:r w:rsidRPr="00BA0A6D">
        <w:rPr>
          <w:lang w:val="ro-MD"/>
        </w:rPr>
        <w:t xml:space="preserve">acțiunea </w:t>
      </w:r>
      <w:r w:rsidR="00DA0253" w:rsidRPr="00BA0A6D">
        <w:rPr>
          <w:lang w:val="ro-MD"/>
        </w:rPr>
        <w:t>mediatorilor (histamină, anafilatoxină</w:t>
      </w:r>
      <w:r w:rsidRPr="00BA0A6D">
        <w:rPr>
          <w:lang w:val="ro-MD"/>
        </w:rPr>
        <w:t>);</w:t>
      </w:r>
    </w:p>
    <w:p w14:paraId="682F2178" w14:textId="77777777" w:rsidR="007847DE" w:rsidRPr="00BA0A6D" w:rsidRDefault="00DA0253">
      <w:pPr>
        <w:numPr>
          <w:ilvl w:val="0"/>
          <w:numId w:val="26"/>
        </w:numPr>
        <w:spacing w:line="276" w:lineRule="auto"/>
        <w:jc w:val="both"/>
        <w:rPr>
          <w:lang w:val="ro-MD"/>
        </w:rPr>
      </w:pPr>
      <w:r w:rsidRPr="00BA0A6D">
        <w:rPr>
          <w:lang w:val="ro-MD"/>
        </w:rPr>
        <w:t xml:space="preserve">Leziuni ale celulelor endoteliale cu </w:t>
      </w:r>
      <w:r w:rsidR="00BA0A6D" w:rsidRPr="00BA0A6D">
        <w:rPr>
          <w:lang w:val="ro-MD"/>
        </w:rPr>
        <w:t xml:space="preserve">contracția fibrelor </w:t>
      </w:r>
      <w:r w:rsidRPr="00BA0A6D">
        <w:rPr>
          <w:lang w:val="ro-MD"/>
        </w:rPr>
        <w:t>acto-miozinice intra-endoteliale</w:t>
      </w:r>
      <w:r w:rsidR="00BA0A6D" w:rsidRPr="00BA0A6D">
        <w:rPr>
          <w:lang w:val="ro-MD"/>
        </w:rPr>
        <w:t>;</w:t>
      </w:r>
    </w:p>
    <w:p w14:paraId="7323E217" w14:textId="77777777" w:rsidR="007847DE" w:rsidRPr="00BA0A6D" w:rsidRDefault="00DA0253">
      <w:pPr>
        <w:numPr>
          <w:ilvl w:val="0"/>
          <w:numId w:val="26"/>
        </w:numPr>
        <w:spacing w:line="276" w:lineRule="auto"/>
        <w:jc w:val="both"/>
        <w:rPr>
          <w:lang w:val="ro-MD"/>
        </w:rPr>
      </w:pPr>
      <w:r w:rsidRPr="00BA0A6D">
        <w:rPr>
          <w:lang w:val="ro-MD"/>
        </w:rPr>
        <w:t xml:space="preserve">Leziuni ale </w:t>
      </w:r>
      <w:r w:rsidR="00BA0A6D" w:rsidRPr="00BA0A6D">
        <w:rPr>
          <w:lang w:val="ro-MD"/>
        </w:rPr>
        <w:t xml:space="preserve">membranei </w:t>
      </w:r>
      <w:r w:rsidRPr="00BA0A6D">
        <w:rPr>
          <w:lang w:val="ro-MD"/>
        </w:rPr>
        <w:t>bazale</w:t>
      </w:r>
      <w:r w:rsidR="00BA0A6D" w:rsidRPr="00BA0A6D">
        <w:rPr>
          <w:lang w:val="ro-MD"/>
        </w:rPr>
        <w:t>;</w:t>
      </w:r>
    </w:p>
    <w:p w14:paraId="42A582F8" w14:textId="77777777" w:rsidR="007847DE" w:rsidRPr="00BA0A6D" w:rsidRDefault="00BA0A6D">
      <w:pPr>
        <w:spacing w:line="276" w:lineRule="auto"/>
        <w:ind w:firstLine="708"/>
        <w:jc w:val="both"/>
        <w:rPr>
          <w:lang w:val="ro-MD"/>
        </w:rPr>
      </w:pPr>
      <w:r w:rsidRPr="00BA0A6D">
        <w:rPr>
          <w:lang w:val="ro-MD"/>
        </w:rPr>
        <w:t xml:space="preserve">În condiții de </w:t>
      </w:r>
      <w:r w:rsidR="004165C3" w:rsidRPr="00BA0A6D">
        <w:rPr>
          <w:lang w:val="ro-MD"/>
        </w:rPr>
        <w:t>permeabilitate crescută a pereților vasculari</w:t>
      </w:r>
      <w:r w:rsidRPr="00BA0A6D">
        <w:rPr>
          <w:lang w:val="ro-MD"/>
        </w:rPr>
        <w:t xml:space="preserve">, există o filtrare a proteinelor din sânge în </w:t>
      </w:r>
      <w:r w:rsidR="004165C3" w:rsidRPr="00BA0A6D">
        <w:rPr>
          <w:lang w:val="ro-MD"/>
        </w:rPr>
        <w:t xml:space="preserve">spațiul interstițial, ceea ce </w:t>
      </w:r>
      <w:r w:rsidRPr="00BA0A6D">
        <w:rPr>
          <w:lang w:val="ro-MD"/>
        </w:rPr>
        <w:t xml:space="preserve">duce la creșterea </w:t>
      </w:r>
      <w:r w:rsidR="004165C3" w:rsidRPr="00BA0A6D">
        <w:rPr>
          <w:lang w:val="ro-MD"/>
        </w:rPr>
        <w:t xml:space="preserve">presiunii oncotice în </w:t>
      </w:r>
      <w:r w:rsidRPr="00BA0A6D">
        <w:rPr>
          <w:lang w:val="ro-MD"/>
        </w:rPr>
        <w:t>interstițiu</w:t>
      </w:r>
      <w:r w:rsidR="004165C3" w:rsidRPr="00BA0A6D">
        <w:rPr>
          <w:lang w:val="ro-MD"/>
        </w:rPr>
        <w:t xml:space="preserve">. Permeabilitatea </w:t>
      </w:r>
      <w:r w:rsidR="004165C3" w:rsidRPr="00BA0A6D">
        <w:rPr>
          <w:lang w:val="ro-MD"/>
        </w:rPr>
        <w:lastRenderedPageBreak/>
        <w:t xml:space="preserve">vasculară poate fi </w:t>
      </w:r>
      <w:r w:rsidRPr="00BA0A6D">
        <w:rPr>
          <w:lang w:val="ro-MD"/>
        </w:rPr>
        <w:t xml:space="preserve">modificată direct </w:t>
      </w:r>
      <w:r w:rsidR="004165C3" w:rsidRPr="00BA0A6D">
        <w:rPr>
          <w:lang w:val="ro-MD"/>
        </w:rPr>
        <w:t xml:space="preserve">de unele toxine exogene, cum ar fi toxinele șarpelui, </w:t>
      </w:r>
      <w:r w:rsidRPr="00BA0A6D">
        <w:rPr>
          <w:lang w:val="ro-MD"/>
        </w:rPr>
        <w:t xml:space="preserve">toxinele </w:t>
      </w:r>
      <w:r w:rsidR="004165C3" w:rsidRPr="00BA0A6D">
        <w:rPr>
          <w:lang w:val="ro-MD"/>
        </w:rPr>
        <w:t xml:space="preserve">bacteriene, hipoxia </w:t>
      </w:r>
      <w:r w:rsidRPr="00BA0A6D">
        <w:rPr>
          <w:lang w:val="ro-MD"/>
        </w:rPr>
        <w:t>severă</w:t>
      </w:r>
      <w:r w:rsidR="004165C3" w:rsidRPr="00BA0A6D">
        <w:rPr>
          <w:lang w:val="ro-MD"/>
        </w:rPr>
        <w:t xml:space="preserve">, hipertermia. Permeabilitatea crescută poate fi asociată cu hiperoncizia </w:t>
      </w:r>
      <w:r w:rsidRPr="00BA0A6D">
        <w:rPr>
          <w:lang w:val="ro-MD"/>
        </w:rPr>
        <w:t xml:space="preserve">lichidului interstițial care rezultă din </w:t>
      </w:r>
      <w:r w:rsidR="004165C3" w:rsidRPr="00BA0A6D">
        <w:rPr>
          <w:lang w:val="ro-MD"/>
        </w:rPr>
        <w:t xml:space="preserve">transferul parțial al proteinelor plasmatice </w:t>
      </w:r>
      <w:r w:rsidRPr="00BA0A6D">
        <w:rPr>
          <w:lang w:val="ro-MD"/>
        </w:rPr>
        <w:t xml:space="preserve">în </w:t>
      </w:r>
      <w:r w:rsidR="004165C3" w:rsidRPr="00BA0A6D">
        <w:rPr>
          <w:lang w:val="ro-MD"/>
        </w:rPr>
        <w:t xml:space="preserve">țesut, </w:t>
      </w:r>
      <w:r w:rsidRPr="00BA0A6D">
        <w:rPr>
          <w:lang w:val="ro-MD"/>
        </w:rPr>
        <w:t xml:space="preserve">eliberarea </w:t>
      </w:r>
      <w:r w:rsidR="004165C3" w:rsidRPr="00BA0A6D">
        <w:rPr>
          <w:lang w:val="ro-MD"/>
        </w:rPr>
        <w:t xml:space="preserve">proteinelor din celulele lezate, </w:t>
      </w:r>
      <w:r w:rsidRPr="00BA0A6D">
        <w:rPr>
          <w:lang w:val="ro-MD"/>
        </w:rPr>
        <w:t>creșterea capacităților</w:t>
      </w:r>
      <w:r w:rsidR="004165C3" w:rsidRPr="00BA0A6D">
        <w:rPr>
          <w:lang w:val="ro-MD"/>
        </w:rPr>
        <w:t xml:space="preserve"> hidrofile </w:t>
      </w:r>
      <w:r w:rsidRPr="00BA0A6D">
        <w:rPr>
          <w:lang w:val="ro-MD"/>
        </w:rPr>
        <w:t xml:space="preserve">ale proteinelor interstițiale datorită cantității excesive de </w:t>
      </w:r>
      <w:r w:rsidR="004165C3" w:rsidRPr="00BA0A6D">
        <w:rPr>
          <w:lang w:val="ro-MD"/>
        </w:rPr>
        <w:t>hidrogen, Na</w:t>
      </w:r>
      <w:r w:rsidRPr="00BA0A6D">
        <w:rPr>
          <w:vertAlign w:val="superscript"/>
          <w:lang w:val="ro-MD"/>
        </w:rPr>
        <w:t>++</w:t>
      </w:r>
      <w:r w:rsidRPr="00BA0A6D">
        <w:rPr>
          <w:lang w:val="ro-MD"/>
        </w:rPr>
        <w:t xml:space="preserve"> , Ca</w:t>
      </w:r>
      <w:r w:rsidRPr="00BA0A6D">
        <w:rPr>
          <w:vertAlign w:val="superscript"/>
          <w:lang w:val="ro-MD"/>
        </w:rPr>
        <w:t>++</w:t>
      </w:r>
      <w:r w:rsidRPr="00BA0A6D">
        <w:rPr>
          <w:lang w:val="ro-MD"/>
        </w:rPr>
        <w:t xml:space="preserve"> ioni sau tiroxină.</w:t>
      </w:r>
    </w:p>
    <w:p w14:paraId="629E2C3F" w14:textId="77777777" w:rsidR="007847DE" w:rsidRPr="00BA0A6D" w:rsidRDefault="00BA0A6D">
      <w:pPr>
        <w:spacing w:line="276" w:lineRule="auto"/>
        <w:ind w:firstLine="708"/>
        <w:jc w:val="both"/>
        <w:rPr>
          <w:lang w:val="ro-MD"/>
        </w:rPr>
      </w:pPr>
      <w:r w:rsidRPr="00BA0A6D">
        <w:rPr>
          <w:lang w:val="ro-MD"/>
        </w:rPr>
        <w:t xml:space="preserve">În </w:t>
      </w:r>
      <w:r w:rsidR="004165C3" w:rsidRPr="00BA0A6D">
        <w:rPr>
          <w:lang w:val="ro-MD"/>
        </w:rPr>
        <w:t xml:space="preserve">contextul </w:t>
      </w:r>
      <w:r w:rsidRPr="00BA0A6D">
        <w:rPr>
          <w:lang w:val="ro-MD"/>
        </w:rPr>
        <w:t xml:space="preserve">mecanismelor </w:t>
      </w:r>
      <w:r w:rsidR="004165C3" w:rsidRPr="00BA0A6D">
        <w:rPr>
          <w:lang w:val="ro-MD"/>
        </w:rPr>
        <w:t xml:space="preserve">edemului </w:t>
      </w:r>
      <w:r w:rsidRPr="00BA0A6D">
        <w:rPr>
          <w:lang w:val="ro-MD"/>
        </w:rPr>
        <w:t xml:space="preserve">membranogen, </w:t>
      </w:r>
      <w:r w:rsidR="004165C3" w:rsidRPr="00BA0A6D">
        <w:rPr>
          <w:lang w:val="ro-MD"/>
        </w:rPr>
        <w:t xml:space="preserve">trebuie </w:t>
      </w:r>
      <w:r w:rsidRPr="00BA0A6D">
        <w:rPr>
          <w:lang w:val="ro-MD"/>
        </w:rPr>
        <w:t xml:space="preserve">menționat </w:t>
      </w:r>
      <w:r w:rsidR="004165C3" w:rsidRPr="00BA0A6D">
        <w:rPr>
          <w:lang w:val="ro-MD"/>
        </w:rPr>
        <w:t xml:space="preserve">rolul </w:t>
      </w:r>
      <w:r w:rsidRPr="00BA0A6D">
        <w:rPr>
          <w:lang w:val="ro-MD"/>
        </w:rPr>
        <w:t xml:space="preserve">migrației </w:t>
      </w:r>
      <w:r w:rsidR="004165C3" w:rsidRPr="00BA0A6D">
        <w:rPr>
          <w:lang w:val="ro-MD"/>
        </w:rPr>
        <w:t xml:space="preserve">transcelulare și intercelulare a </w:t>
      </w:r>
      <w:r w:rsidRPr="00BA0A6D">
        <w:rPr>
          <w:lang w:val="ro-MD"/>
        </w:rPr>
        <w:t xml:space="preserve">leucocitelor, proces care duce la formarea de </w:t>
      </w:r>
      <w:r w:rsidR="004165C3" w:rsidRPr="00BA0A6D">
        <w:rPr>
          <w:lang w:val="ro-MD"/>
        </w:rPr>
        <w:t xml:space="preserve">canale deschise în pereții capilarelor cu </w:t>
      </w:r>
      <w:r w:rsidRPr="00BA0A6D">
        <w:rPr>
          <w:lang w:val="ro-MD"/>
        </w:rPr>
        <w:t xml:space="preserve">diametrul de </w:t>
      </w:r>
      <w:r w:rsidR="004165C3" w:rsidRPr="00BA0A6D">
        <w:rPr>
          <w:lang w:val="ro-MD"/>
        </w:rPr>
        <w:t xml:space="preserve">50-100 nm. Acest fapt </w:t>
      </w:r>
      <w:r w:rsidR="00DA52D9">
        <w:rPr>
          <w:lang w:val="ro-MD"/>
        </w:rPr>
        <w:t>facilitează</w:t>
      </w:r>
      <w:r w:rsidRPr="00BA0A6D">
        <w:rPr>
          <w:lang w:val="ro-MD"/>
        </w:rPr>
        <w:t xml:space="preserve"> </w:t>
      </w:r>
      <w:r w:rsidR="004165C3" w:rsidRPr="00BA0A6D">
        <w:rPr>
          <w:lang w:val="ro-MD"/>
        </w:rPr>
        <w:t xml:space="preserve">ieșirea proteinelor plasmatice </w:t>
      </w:r>
      <w:r w:rsidRPr="00BA0A6D">
        <w:rPr>
          <w:lang w:val="ro-MD"/>
        </w:rPr>
        <w:t xml:space="preserve">în </w:t>
      </w:r>
      <w:r w:rsidR="004165C3" w:rsidRPr="00BA0A6D">
        <w:rPr>
          <w:lang w:val="ro-MD"/>
        </w:rPr>
        <w:t xml:space="preserve">spațiul extravascular, ducând la scăderea presiunii oncotice </w:t>
      </w:r>
      <w:r w:rsidRPr="00BA0A6D">
        <w:rPr>
          <w:lang w:val="ro-MD"/>
        </w:rPr>
        <w:t xml:space="preserve">în </w:t>
      </w:r>
      <w:r w:rsidR="004165C3" w:rsidRPr="00BA0A6D">
        <w:rPr>
          <w:lang w:val="ro-MD"/>
        </w:rPr>
        <w:t xml:space="preserve">plasmă, </w:t>
      </w:r>
      <w:r w:rsidRPr="00BA0A6D">
        <w:rPr>
          <w:lang w:val="ro-MD"/>
        </w:rPr>
        <w:t xml:space="preserve">concomitent cu </w:t>
      </w:r>
      <w:r w:rsidR="004165C3" w:rsidRPr="00BA0A6D">
        <w:rPr>
          <w:lang w:val="ro-MD"/>
        </w:rPr>
        <w:t xml:space="preserve">creșterea acesteia în </w:t>
      </w:r>
      <w:r w:rsidRPr="00BA0A6D">
        <w:rPr>
          <w:lang w:val="ro-MD"/>
        </w:rPr>
        <w:t xml:space="preserve">interstițiu. Ieșirea </w:t>
      </w:r>
      <w:r w:rsidR="004165C3" w:rsidRPr="00BA0A6D">
        <w:rPr>
          <w:lang w:val="ro-MD"/>
        </w:rPr>
        <w:t xml:space="preserve">fibrinogenului </w:t>
      </w:r>
      <w:r w:rsidRPr="00BA0A6D">
        <w:rPr>
          <w:lang w:val="ro-MD"/>
        </w:rPr>
        <w:t xml:space="preserve">din vasele de sânge duce la formarea unui manșon dens în jurul vaselor, împiedicând astfel furnizarea oxigenului și a substanțelor nutritive și agravând hipoxia tisulară. </w:t>
      </w:r>
      <w:r w:rsidR="004165C3" w:rsidRPr="00BA0A6D">
        <w:rPr>
          <w:lang w:val="ro-MD"/>
        </w:rPr>
        <w:t xml:space="preserve">Edemul </w:t>
      </w:r>
      <w:r w:rsidRPr="00BA0A6D">
        <w:rPr>
          <w:lang w:val="ro-MD"/>
        </w:rPr>
        <w:t xml:space="preserve">membranogen se </w:t>
      </w:r>
      <w:r w:rsidR="004165C3" w:rsidRPr="00BA0A6D">
        <w:rPr>
          <w:lang w:val="ro-MD"/>
        </w:rPr>
        <w:t xml:space="preserve">caracterizează printr-un </w:t>
      </w:r>
      <w:r w:rsidRPr="00BA0A6D">
        <w:rPr>
          <w:lang w:val="ro-MD"/>
        </w:rPr>
        <w:t xml:space="preserve">debut </w:t>
      </w:r>
      <w:r w:rsidR="004165C3" w:rsidRPr="00BA0A6D">
        <w:rPr>
          <w:lang w:val="ro-MD"/>
        </w:rPr>
        <w:t xml:space="preserve">rapid și o evoluție intensă. </w:t>
      </w:r>
    </w:p>
    <w:p w14:paraId="69146A04" w14:textId="77777777" w:rsidR="007847DE" w:rsidRPr="00BA0A6D" w:rsidRDefault="00BA0A6D">
      <w:pPr>
        <w:spacing w:line="276" w:lineRule="auto"/>
        <w:ind w:firstLine="708"/>
        <w:jc w:val="both"/>
        <w:rPr>
          <w:lang w:val="ro-MD"/>
        </w:rPr>
      </w:pPr>
      <w:r w:rsidRPr="00BA0A6D">
        <w:rPr>
          <w:lang w:val="ro-MD"/>
        </w:rPr>
        <w:t xml:space="preserve">5. </w:t>
      </w:r>
      <w:r w:rsidRPr="00BA0A6D">
        <w:rPr>
          <w:b/>
          <w:i/>
          <w:lang w:val="ro-MD"/>
        </w:rPr>
        <w:t xml:space="preserve">Edemul limfatic </w:t>
      </w:r>
      <w:r w:rsidRPr="00BA0A6D">
        <w:rPr>
          <w:lang w:val="ro-MD"/>
        </w:rPr>
        <w:t xml:space="preserve">este cauzat de factori care perturbă refluxul limfatic. Principalul mecanism patogenetic este </w:t>
      </w:r>
      <w:r w:rsidR="005844B1" w:rsidRPr="00BA0A6D">
        <w:rPr>
          <w:lang w:val="ro-MD"/>
        </w:rPr>
        <w:t xml:space="preserve">acumularea de </w:t>
      </w:r>
      <w:r w:rsidRPr="00BA0A6D">
        <w:rPr>
          <w:lang w:val="ro-MD"/>
        </w:rPr>
        <w:t xml:space="preserve">lichid interstițial din cauza </w:t>
      </w:r>
      <w:r w:rsidR="00764749" w:rsidRPr="00BA0A6D">
        <w:rPr>
          <w:lang w:val="ro-MD"/>
        </w:rPr>
        <w:t xml:space="preserve">dificultăților de </w:t>
      </w:r>
      <w:r w:rsidRPr="00BA0A6D">
        <w:rPr>
          <w:lang w:val="ro-MD"/>
        </w:rPr>
        <w:t xml:space="preserve">circulație a limfei de către vasele limfatice. Acest lucru </w:t>
      </w:r>
      <w:r w:rsidR="00764749" w:rsidRPr="00BA0A6D">
        <w:rPr>
          <w:lang w:val="ro-MD"/>
        </w:rPr>
        <w:t xml:space="preserve">duce la acumularea treptată de </w:t>
      </w:r>
      <w:r w:rsidRPr="00BA0A6D">
        <w:rPr>
          <w:lang w:val="ro-MD"/>
        </w:rPr>
        <w:t xml:space="preserve">lichid edematos </w:t>
      </w:r>
      <w:r w:rsidR="00764749" w:rsidRPr="00BA0A6D">
        <w:rPr>
          <w:lang w:val="ro-MD"/>
        </w:rPr>
        <w:t xml:space="preserve">care este </w:t>
      </w:r>
      <w:r w:rsidRPr="00BA0A6D">
        <w:rPr>
          <w:lang w:val="ro-MD"/>
        </w:rPr>
        <w:t xml:space="preserve">bogat în proteine (2-4g/100ml). În 24 de ore se </w:t>
      </w:r>
      <w:r w:rsidR="00764749" w:rsidRPr="00BA0A6D">
        <w:rPr>
          <w:lang w:val="ro-MD"/>
        </w:rPr>
        <w:t xml:space="preserve">pot forma </w:t>
      </w:r>
      <w:r w:rsidRPr="00BA0A6D">
        <w:rPr>
          <w:lang w:val="ro-MD"/>
        </w:rPr>
        <w:t xml:space="preserve">2 l de limfă.  Tulburarea de reflux limfatic poate fi </w:t>
      </w:r>
      <w:r w:rsidR="00764749" w:rsidRPr="00BA0A6D">
        <w:rPr>
          <w:lang w:val="ro-MD"/>
        </w:rPr>
        <w:t xml:space="preserve">prezentă </w:t>
      </w:r>
      <w:r w:rsidRPr="00BA0A6D">
        <w:rPr>
          <w:lang w:val="ro-MD"/>
        </w:rPr>
        <w:t xml:space="preserve">în hipoplazia vaselor limfatice, comprimarea lor de </w:t>
      </w:r>
      <w:r w:rsidR="003338C5" w:rsidRPr="00BA0A6D">
        <w:rPr>
          <w:lang w:val="ro-MD"/>
        </w:rPr>
        <w:t xml:space="preserve">cicatrici </w:t>
      </w:r>
      <w:r w:rsidRPr="00BA0A6D">
        <w:rPr>
          <w:lang w:val="ro-MD"/>
        </w:rPr>
        <w:t xml:space="preserve">(de exemplu, îndepărtarea ganglionilor limfatici în mastectomia radicală), malignizarea ganglionilor limfatici, neurospasmul </w:t>
      </w:r>
      <w:r w:rsidR="00764749" w:rsidRPr="00BA0A6D">
        <w:rPr>
          <w:lang w:val="ro-MD"/>
        </w:rPr>
        <w:t xml:space="preserve">vaselor </w:t>
      </w:r>
      <w:r w:rsidRPr="00BA0A6D">
        <w:rPr>
          <w:lang w:val="ro-MD"/>
        </w:rPr>
        <w:t>limfatice</w:t>
      </w:r>
      <w:r w:rsidR="00764749" w:rsidRPr="00BA0A6D">
        <w:rPr>
          <w:lang w:val="ro-MD"/>
        </w:rPr>
        <w:t xml:space="preserve">. Presiunea </w:t>
      </w:r>
      <w:r w:rsidRPr="00BA0A6D">
        <w:rPr>
          <w:lang w:val="ro-MD"/>
        </w:rPr>
        <w:t xml:space="preserve">venoasă </w:t>
      </w:r>
      <w:r w:rsidR="00764749" w:rsidRPr="00BA0A6D">
        <w:rPr>
          <w:lang w:val="ro-MD"/>
        </w:rPr>
        <w:t xml:space="preserve">centrală crescută în insuficiența cardiacă împiedică </w:t>
      </w:r>
      <w:r w:rsidRPr="00BA0A6D">
        <w:rPr>
          <w:lang w:val="ro-MD"/>
        </w:rPr>
        <w:t xml:space="preserve">întoarcerea limfatică de la țesuturi la vasele limfatice. Insuficiența dinamică a circulației limfatice se întâlnește în edemul nefrotic, cachectic și de ascită. În tulburările de limfogeneză și limfodinamice cu drenaj limfatic afectat, o cantitate mare de </w:t>
      </w:r>
      <w:r w:rsidR="00764749" w:rsidRPr="00BA0A6D">
        <w:rPr>
          <w:lang w:val="ro-MD"/>
        </w:rPr>
        <w:t xml:space="preserve">proteine este filtrată </w:t>
      </w:r>
      <w:r w:rsidRPr="00BA0A6D">
        <w:rPr>
          <w:lang w:val="ro-MD"/>
        </w:rPr>
        <w:t xml:space="preserve">din capilare prin pinocitoză și ultrafiltrare </w:t>
      </w:r>
      <w:r w:rsidR="00764749" w:rsidRPr="00BA0A6D">
        <w:rPr>
          <w:lang w:val="ro-MD"/>
        </w:rPr>
        <w:t xml:space="preserve">și se acumulează în </w:t>
      </w:r>
      <w:r w:rsidRPr="00BA0A6D">
        <w:rPr>
          <w:lang w:val="ro-MD"/>
        </w:rPr>
        <w:t xml:space="preserve">spațiul interstițial. Odată </w:t>
      </w:r>
      <w:r w:rsidR="00764749" w:rsidRPr="00BA0A6D">
        <w:rPr>
          <w:lang w:val="ro-MD"/>
        </w:rPr>
        <w:t xml:space="preserve">cu </w:t>
      </w:r>
      <w:r w:rsidRPr="00BA0A6D">
        <w:rPr>
          <w:lang w:val="ro-MD"/>
        </w:rPr>
        <w:t>acumularea proteinelor</w:t>
      </w:r>
      <w:r w:rsidR="00764749" w:rsidRPr="00BA0A6D">
        <w:rPr>
          <w:lang w:val="ro-MD"/>
        </w:rPr>
        <w:t xml:space="preserve">, </w:t>
      </w:r>
      <w:r w:rsidRPr="00BA0A6D">
        <w:rPr>
          <w:lang w:val="ro-MD"/>
        </w:rPr>
        <w:t xml:space="preserve">presiunea coloid-osmotică crește, ducând la apariția edemului. La început edemul limfatic este lax, moale, dar ulterior </w:t>
      </w:r>
      <w:r w:rsidR="00764749" w:rsidRPr="00BA0A6D">
        <w:rPr>
          <w:lang w:val="ro-MD"/>
        </w:rPr>
        <w:t xml:space="preserve">țesutul edemațiat </w:t>
      </w:r>
      <w:r w:rsidRPr="00BA0A6D">
        <w:rPr>
          <w:lang w:val="ro-MD"/>
        </w:rPr>
        <w:t>devine dur, consistent</w:t>
      </w:r>
      <w:r w:rsidR="00764749" w:rsidRPr="00BA0A6D">
        <w:rPr>
          <w:lang w:val="ro-MD"/>
        </w:rPr>
        <w:t>.</w:t>
      </w:r>
      <w:r w:rsidRPr="00BA0A6D">
        <w:rPr>
          <w:lang w:val="ro-MD"/>
        </w:rPr>
        <w:t xml:space="preserve"> Fibroza ulterioară poate duce la îngroșarea epidermei. Staza limfatică de </w:t>
      </w:r>
      <w:r w:rsidR="00764749" w:rsidRPr="00BA0A6D">
        <w:rPr>
          <w:lang w:val="ro-MD"/>
        </w:rPr>
        <w:t xml:space="preserve">lungă durată </w:t>
      </w:r>
      <w:r w:rsidRPr="00BA0A6D">
        <w:rPr>
          <w:lang w:val="ro-MD"/>
        </w:rPr>
        <w:t xml:space="preserve">duce la </w:t>
      </w:r>
      <w:r w:rsidR="00764749" w:rsidRPr="00BA0A6D">
        <w:rPr>
          <w:i/>
          <w:lang w:val="ro-MD"/>
        </w:rPr>
        <w:t>elefantiază</w:t>
      </w:r>
      <w:r w:rsidRPr="00BA0A6D">
        <w:rPr>
          <w:lang w:val="ro-MD"/>
        </w:rPr>
        <w:t xml:space="preserve">. </w:t>
      </w:r>
    </w:p>
    <w:p w14:paraId="4F340254" w14:textId="77777777" w:rsidR="007847DE" w:rsidRPr="00BA0A6D" w:rsidRDefault="008342FE">
      <w:pPr>
        <w:spacing w:line="276" w:lineRule="auto"/>
        <w:ind w:firstLine="708"/>
        <w:jc w:val="both"/>
        <w:rPr>
          <w:lang w:val="ro-MD"/>
        </w:rPr>
      </w:pPr>
      <w:r w:rsidRPr="00BA0A6D">
        <w:rPr>
          <w:b/>
          <w:lang w:val="ro-MD"/>
        </w:rPr>
        <w:t xml:space="preserve">6. </w:t>
      </w:r>
      <w:r w:rsidR="00764749" w:rsidRPr="00BA0A6D">
        <w:rPr>
          <w:b/>
          <w:lang w:val="ro-MD"/>
        </w:rPr>
        <w:t>Edemele</w:t>
      </w:r>
      <w:r w:rsidRPr="00BA0A6D">
        <w:rPr>
          <w:b/>
          <w:lang w:val="ro-MD"/>
        </w:rPr>
        <w:t xml:space="preserve"> alergice și inflamatorii </w:t>
      </w:r>
      <w:r w:rsidR="00764749" w:rsidRPr="00BA0A6D">
        <w:rPr>
          <w:lang w:val="ro-MD"/>
        </w:rPr>
        <w:t xml:space="preserve">sunt </w:t>
      </w:r>
      <w:r w:rsidRPr="00BA0A6D">
        <w:rPr>
          <w:lang w:val="ro-MD"/>
        </w:rPr>
        <w:t xml:space="preserve">cauzate de creșterea permeabilității vasculare. </w:t>
      </w:r>
      <w:r w:rsidR="00764749" w:rsidRPr="00BA0A6D">
        <w:rPr>
          <w:lang w:val="ro-MD"/>
        </w:rPr>
        <w:t xml:space="preserve">Reacțiile alergice </w:t>
      </w:r>
      <w:r w:rsidRPr="00BA0A6D">
        <w:rPr>
          <w:lang w:val="ro-MD"/>
        </w:rPr>
        <w:t xml:space="preserve">acute </w:t>
      </w:r>
      <w:r w:rsidR="00764749" w:rsidRPr="00BA0A6D">
        <w:rPr>
          <w:lang w:val="ro-MD"/>
        </w:rPr>
        <w:t xml:space="preserve">induc eliberarea locală de substanțe </w:t>
      </w:r>
      <w:r w:rsidRPr="00BA0A6D">
        <w:rPr>
          <w:lang w:val="ro-MD"/>
        </w:rPr>
        <w:t xml:space="preserve">vasoactive </w:t>
      </w:r>
      <w:r w:rsidR="00764749" w:rsidRPr="00BA0A6D">
        <w:rPr>
          <w:lang w:val="ro-MD"/>
        </w:rPr>
        <w:t xml:space="preserve">(histamină) care </w:t>
      </w:r>
      <w:r w:rsidRPr="00BA0A6D">
        <w:rPr>
          <w:lang w:val="ro-MD"/>
        </w:rPr>
        <w:t xml:space="preserve">determină dilatarea patului microcirculator și creșterea permeabilității capilare. Edemul alergic este frecvent </w:t>
      </w:r>
      <w:r w:rsidR="00764749" w:rsidRPr="00BA0A6D">
        <w:rPr>
          <w:lang w:val="ro-MD"/>
        </w:rPr>
        <w:t xml:space="preserve">localizat la nivelul pielii, unde se manifestă sub </w:t>
      </w:r>
      <w:r w:rsidRPr="00BA0A6D">
        <w:rPr>
          <w:lang w:val="ro-MD"/>
        </w:rPr>
        <w:t xml:space="preserve">formă de papule (urticarie). </w:t>
      </w:r>
      <w:r w:rsidR="00764749" w:rsidRPr="00BA0A6D">
        <w:rPr>
          <w:lang w:val="ro-MD"/>
        </w:rPr>
        <w:t xml:space="preserve">Uneori, acesta afectează suprafețe </w:t>
      </w:r>
      <w:r w:rsidRPr="00BA0A6D">
        <w:rPr>
          <w:lang w:val="ro-MD"/>
        </w:rPr>
        <w:t xml:space="preserve">mari de piele, </w:t>
      </w:r>
      <w:r w:rsidR="00764749" w:rsidRPr="00BA0A6D">
        <w:rPr>
          <w:lang w:val="ro-MD"/>
        </w:rPr>
        <w:t xml:space="preserve">implicând </w:t>
      </w:r>
      <w:r w:rsidRPr="00BA0A6D">
        <w:rPr>
          <w:lang w:val="ro-MD"/>
        </w:rPr>
        <w:t>în proces laringele și bronhiole cu îngustarea căilor respiratorii (</w:t>
      </w:r>
      <w:r w:rsidRPr="00BA0A6D">
        <w:rPr>
          <w:i/>
          <w:lang w:val="ro-MD"/>
        </w:rPr>
        <w:t>angioedem</w:t>
      </w:r>
      <w:r w:rsidRPr="00BA0A6D">
        <w:rPr>
          <w:lang w:val="ro-MD"/>
        </w:rPr>
        <w:t xml:space="preserve">). </w:t>
      </w:r>
      <w:r w:rsidR="003338C5" w:rsidRPr="00BA0A6D">
        <w:rPr>
          <w:lang w:val="ro-MD"/>
        </w:rPr>
        <w:t xml:space="preserve">Angioedemul este considerat </w:t>
      </w:r>
      <w:r w:rsidR="00764749" w:rsidRPr="00BA0A6D">
        <w:rPr>
          <w:lang w:val="ro-MD"/>
        </w:rPr>
        <w:t xml:space="preserve">o </w:t>
      </w:r>
      <w:r w:rsidRPr="00BA0A6D">
        <w:rPr>
          <w:lang w:val="ro-MD"/>
        </w:rPr>
        <w:t>formă de edem local, deoarece este cauzat de perturbări locale ale schimbului de lichide și nu de Na</w:t>
      </w:r>
      <w:r w:rsidR="00764749" w:rsidRPr="00BA0A6D">
        <w:rPr>
          <w:vertAlign w:val="superscript"/>
          <w:lang w:val="ro-MD"/>
        </w:rPr>
        <w:t>++</w:t>
      </w:r>
      <w:r w:rsidRPr="00BA0A6D">
        <w:rPr>
          <w:lang w:val="ro-MD"/>
        </w:rPr>
        <w:t xml:space="preserve"> ioni și </w:t>
      </w:r>
      <w:r w:rsidR="00851E81" w:rsidRPr="00BA0A6D">
        <w:rPr>
          <w:lang w:val="ro-MD"/>
        </w:rPr>
        <w:t xml:space="preserve">retenția de </w:t>
      </w:r>
      <w:r w:rsidRPr="00BA0A6D">
        <w:rPr>
          <w:lang w:val="ro-MD"/>
        </w:rPr>
        <w:t xml:space="preserve">apă </w:t>
      </w:r>
      <w:r w:rsidR="00851E81" w:rsidRPr="00BA0A6D">
        <w:rPr>
          <w:lang w:val="ro-MD"/>
        </w:rPr>
        <w:t xml:space="preserve">în organism. În inflamație există o permeabilitate crescută a capilarelor </w:t>
      </w:r>
      <w:r w:rsidRPr="00BA0A6D">
        <w:rPr>
          <w:lang w:val="ro-MD"/>
        </w:rPr>
        <w:t xml:space="preserve">sub </w:t>
      </w:r>
      <w:r w:rsidR="00851E81" w:rsidRPr="00BA0A6D">
        <w:rPr>
          <w:lang w:val="ro-MD"/>
        </w:rPr>
        <w:t>influența mediatorilor inflamatori</w:t>
      </w:r>
      <w:r w:rsidRPr="00BA0A6D">
        <w:rPr>
          <w:lang w:val="ro-MD"/>
        </w:rPr>
        <w:t xml:space="preserve">: amine biogene (serotonină, histamină), sistemul kinin (bradikinină), </w:t>
      </w:r>
      <w:r w:rsidR="00851E81" w:rsidRPr="00BA0A6D">
        <w:rPr>
          <w:lang w:val="ro-MD"/>
        </w:rPr>
        <w:t xml:space="preserve">prostaglandine, </w:t>
      </w:r>
      <w:r w:rsidR="00C76483" w:rsidRPr="00BA0A6D">
        <w:rPr>
          <w:lang w:val="ro-MD"/>
        </w:rPr>
        <w:t>leucotriene</w:t>
      </w:r>
      <w:r w:rsidR="00851E81" w:rsidRPr="00BA0A6D">
        <w:rPr>
          <w:lang w:val="ro-MD"/>
        </w:rPr>
        <w:t xml:space="preserve">. Un rol </w:t>
      </w:r>
      <w:r w:rsidRPr="00BA0A6D">
        <w:rPr>
          <w:lang w:val="ro-MD"/>
        </w:rPr>
        <w:t xml:space="preserve">deosebit îl </w:t>
      </w:r>
      <w:r w:rsidR="00851E81" w:rsidRPr="00BA0A6D">
        <w:rPr>
          <w:lang w:val="ro-MD"/>
        </w:rPr>
        <w:t xml:space="preserve">are </w:t>
      </w:r>
      <w:r w:rsidRPr="00BA0A6D">
        <w:rPr>
          <w:lang w:val="ro-MD"/>
        </w:rPr>
        <w:t xml:space="preserve">acidoza tisulară însoțită de acțiunea hidrolazelor eliberate în focarul inflamator. </w:t>
      </w:r>
    </w:p>
    <w:p w14:paraId="194A396B" w14:textId="77777777" w:rsidR="007847DE" w:rsidRPr="00BA0A6D" w:rsidRDefault="00BA0A6D">
      <w:pPr>
        <w:spacing w:line="276" w:lineRule="auto"/>
        <w:ind w:firstLine="708"/>
        <w:jc w:val="both"/>
        <w:rPr>
          <w:b/>
          <w:lang w:val="ro-MD"/>
        </w:rPr>
      </w:pPr>
      <w:r w:rsidRPr="00BA0A6D">
        <w:rPr>
          <w:b/>
          <w:lang w:val="ro-MD"/>
        </w:rPr>
        <w:t xml:space="preserve">Edem combinat   </w:t>
      </w:r>
    </w:p>
    <w:p w14:paraId="4F897CBC" w14:textId="77777777" w:rsidR="007847DE" w:rsidRPr="00BA0A6D" w:rsidRDefault="00851E81">
      <w:pPr>
        <w:spacing w:line="276" w:lineRule="auto"/>
        <w:ind w:firstLine="708"/>
        <w:jc w:val="both"/>
        <w:rPr>
          <w:lang w:val="ro-MD"/>
        </w:rPr>
      </w:pPr>
      <w:r w:rsidRPr="00BA0A6D">
        <w:rPr>
          <w:lang w:val="ro-MD"/>
        </w:rPr>
        <w:t>Spre deosebire de edemul simplu</w:t>
      </w:r>
      <w:r w:rsidR="00BA0A6D" w:rsidRPr="00BA0A6D">
        <w:rPr>
          <w:lang w:val="ro-MD"/>
        </w:rPr>
        <w:t xml:space="preserve">, din punct de </w:t>
      </w:r>
      <w:r w:rsidRPr="00BA0A6D">
        <w:rPr>
          <w:lang w:val="ro-MD"/>
        </w:rPr>
        <w:t xml:space="preserve">vedere </w:t>
      </w:r>
      <w:r w:rsidR="00BA0A6D" w:rsidRPr="00BA0A6D">
        <w:rPr>
          <w:lang w:val="ro-MD"/>
        </w:rPr>
        <w:t xml:space="preserve">patogenetic, </w:t>
      </w:r>
      <w:r w:rsidR="003338C5" w:rsidRPr="00BA0A6D">
        <w:rPr>
          <w:lang w:val="ro-MD"/>
        </w:rPr>
        <w:t xml:space="preserve">edemele </w:t>
      </w:r>
      <w:r w:rsidR="00BA0A6D" w:rsidRPr="00BA0A6D">
        <w:rPr>
          <w:lang w:val="ro-MD"/>
        </w:rPr>
        <w:t xml:space="preserve">asociate </w:t>
      </w:r>
      <w:r w:rsidRPr="00BA0A6D">
        <w:rPr>
          <w:lang w:val="ro-MD"/>
        </w:rPr>
        <w:t xml:space="preserve">sau combinate </w:t>
      </w:r>
      <w:r w:rsidR="00BA0A6D" w:rsidRPr="00BA0A6D">
        <w:rPr>
          <w:lang w:val="ro-MD"/>
        </w:rPr>
        <w:t xml:space="preserve">care însoțesc diverse procese patologice sunt mai complicate. </w:t>
      </w:r>
    </w:p>
    <w:p w14:paraId="68832158" w14:textId="77777777" w:rsidR="007847DE" w:rsidRPr="00BA0A6D" w:rsidRDefault="00BA0A6D">
      <w:pPr>
        <w:spacing w:line="276" w:lineRule="auto"/>
        <w:ind w:firstLine="708"/>
        <w:jc w:val="both"/>
        <w:rPr>
          <w:lang w:val="ro-MD"/>
        </w:rPr>
      </w:pPr>
      <w:r w:rsidRPr="00BA0A6D">
        <w:rPr>
          <w:b/>
          <w:lang w:val="ro-MD"/>
        </w:rPr>
        <w:t xml:space="preserve">1. </w:t>
      </w:r>
      <w:r w:rsidRPr="00BA0A6D">
        <w:rPr>
          <w:b/>
          <w:i/>
          <w:lang w:val="ro-MD"/>
        </w:rPr>
        <w:t>Edem cardiac</w:t>
      </w:r>
      <w:r w:rsidRPr="00BA0A6D">
        <w:rPr>
          <w:i/>
          <w:lang w:val="ro-MD"/>
        </w:rPr>
        <w:t xml:space="preserve">. </w:t>
      </w:r>
      <w:r w:rsidRPr="00BA0A6D">
        <w:rPr>
          <w:lang w:val="ro-MD"/>
        </w:rPr>
        <w:t xml:space="preserve">Cauza acestui edem este insuficiența cardiacă, caracterizată </w:t>
      </w:r>
      <w:r w:rsidR="00851E81" w:rsidRPr="00BA0A6D">
        <w:rPr>
          <w:lang w:val="ro-MD"/>
        </w:rPr>
        <w:t xml:space="preserve">printr-o scădere evidentă a debitului </w:t>
      </w:r>
      <w:r w:rsidRPr="00BA0A6D">
        <w:rPr>
          <w:lang w:val="ro-MD"/>
        </w:rPr>
        <w:t xml:space="preserve">cardiac. Principalul </w:t>
      </w:r>
      <w:r w:rsidR="00851E81" w:rsidRPr="00BA0A6D">
        <w:rPr>
          <w:lang w:val="ro-MD"/>
        </w:rPr>
        <w:t xml:space="preserve">mecanism de dezvoltare a </w:t>
      </w:r>
      <w:r w:rsidR="0091698C" w:rsidRPr="00BA0A6D">
        <w:rPr>
          <w:lang w:val="ro-MD"/>
        </w:rPr>
        <w:t xml:space="preserve">edemului cardiac în stadiul inițial </w:t>
      </w:r>
      <w:r w:rsidRPr="00BA0A6D">
        <w:rPr>
          <w:lang w:val="ro-MD"/>
        </w:rPr>
        <w:t xml:space="preserve">este creșterea presiunii venoase centrale și periferice, care duce la creșterea filtrării și scăderea reabsorbției fluidelor capilare </w:t>
      </w:r>
      <w:r w:rsidR="0091698C" w:rsidRPr="00BA0A6D">
        <w:rPr>
          <w:lang w:val="ro-MD"/>
        </w:rPr>
        <w:t xml:space="preserve">datorită presiunii hidrostatice crescute </w:t>
      </w:r>
      <w:r w:rsidRPr="00BA0A6D">
        <w:rPr>
          <w:lang w:val="ro-MD"/>
        </w:rPr>
        <w:t xml:space="preserve">(factor hemodinamic </w:t>
      </w:r>
      <w:r w:rsidR="0091698C" w:rsidRPr="00BA0A6D">
        <w:rPr>
          <w:lang w:val="ro-MD"/>
        </w:rPr>
        <w:t xml:space="preserve">sau </w:t>
      </w:r>
      <w:r w:rsidRPr="00BA0A6D">
        <w:rPr>
          <w:lang w:val="ro-MD"/>
        </w:rPr>
        <w:t xml:space="preserve">congestiv de </w:t>
      </w:r>
      <w:r w:rsidR="0091698C" w:rsidRPr="00BA0A6D">
        <w:rPr>
          <w:lang w:val="ro-MD"/>
        </w:rPr>
        <w:t xml:space="preserve">dezvoltare a </w:t>
      </w:r>
      <w:r w:rsidRPr="00BA0A6D">
        <w:rPr>
          <w:lang w:val="ro-MD"/>
        </w:rPr>
        <w:t>edemului). În același timp</w:t>
      </w:r>
      <w:r w:rsidR="0091698C" w:rsidRPr="00BA0A6D">
        <w:rPr>
          <w:lang w:val="ro-MD"/>
        </w:rPr>
        <w:t xml:space="preserve">, </w:t>
      </w:r>
      <w:r w:rsidRPr="00BA0A6D">
        <w:rPr>
          <w:lang w:val="ro-MD"/>
        </w:rPr>
        <w:t xml:space="preserve">în dezvoltarea </w:t>
      </w:r>
      <w:r w:rsidR="0091698C" w:rsidRPr="00BA0A6D">
        <w:rPr>
          <w:lang w:val="ro-MD"/>
        </w:rPr>
        <w:t xml:space="preserve">edemului cardiac sunt implicate mecanisme </w:t>
      </w:r>
      <w:r w:rsidRPr="00BA0A6D">
        <w:rPr>
          <w:lang w:val="ro-MD"/>
        </w:rPr>
        <w:t xml:space="preserve">patogenetice renale </w:t>
      </w:r>
      <w:r w:rsidR="0091698C" w:rsidRPr="00BA0A6D">
        <w:rPr>
          <w:lang w:val="ro-MD"/>
        </w:rPr>
        <w:t xml:space="preserve">prin </w:t>
      </w:r>
      <w:r w:rsidRPr="00BA0A6D">
        <w:rPr>
          <w:lang w:val="ro-MD"/>
        </w:rPr>
        <w:t xml:space="preserve">următoarea </w:t>
      </w:r>
      <w:r w:rsidR="0091698C" w:rsidRPr="00BA0A6D">
        <w:rPr>
          <w:lang w:val="ro-MD"/>
        </w:rPr>
        <w:t>cale</w:t>
      </w:r>
      <w:r w:rsidRPr="00BA0A6D">
        <w:rPr>
          <w:lang w:val="ro-MD"/>
        </w:rPr>
        <w:t xml:space="preserve">. </w:t>
      </w:r>
      <w:r w:rsidR="0091698C" w:rsidRPr="00BA0A6D">
        <w:rPr>
          <w:lang w:val="ro-MD"/>
        </w:rPr>
        <w:t xml:space="preserve">Insuficiența cardiacă cu debit cardiac scăzut duce la redistribuirea circulației cu hipoperfuzie renală care va activa </w:t>
      </w:r>
      <w:r w:rsidRPr="00BA0A6D">
        <w:rPr>
          <w:lang w:val="ro-MD"/>
        </w:rPr>
        <w:t xml:space="preserve">sistemul </w:t>
      </w:r>
      <w:r w:rsidR="0091698C" w:rsidRPr="00BA0A6D">
        <w:rPr>
          <w:lang w:val="ro-MD"/>
        </w:rPr>
        <w:t>renină-angiotensină-aldosteron</w:t>
      </w:r>
      <w:r w:rsidRPr="00BA0A6D">
        <w:rPr>
          <w:lang w:val="ro-MD"/>
        </w:rPr>
        <w:t xml:space="preserve">, care sporește în continuare retenția de </w:t>
      </w:r>
      <w:r w:rsidR="0091698C" w:rsidRPr="00BA0A6D">
        <w:rPr>
          <w:lang w:val="ro-MD"/>
        </w:rPr>
        <w:t>sodiu și apă în organism (mecanism osmotic al edemului cardiac)</w:t>
      </w:r>
      <w:r w:rsidRPr="00BA0A6D">
        <w:rPr>
          <w:lang w:val="ro-MD"/>
        </w:rPr>
        <w:t xml:space="preserve">. </w:t>
      </w:r>
      <w:r w:rsidR="0094466D" w:rsidRPr="00BA0A6D">
        <w:rPr>
          <w:lang w:val="ro-MD"/>
        </w:rPr>
        <w:t xml:space="preserve">Hipernatremia </w:t>
      </w:r>
      <w:r w:rsidRPr="00BA0A6D">
        <w:rPr>
          <w:lang w:val="ro-MD"/>
        </w:rPr>
        <w:t xml:space="preserve">și hiperosmolaritatea </w:t>
      </w:r>
      <w:r w:rsidR="0094466D" w:rsidRPr="00BA0A6D">
        <w:rPr>
          <w:lang w:val="ro-MD"/>
        </w:rPr>
        <w:t>sângelui</w:t>
      </w:r>
      <w:r w:rsidR="003338C5" w:rsidRPr="00BA0A6D">
        <w:rPr>
          <w:lang w:val="ro-MD"/>
        </w:rPr>
        <w:t xml:space="preserve">, </w:t>
      </w:r>
      <w:r w:rsidR="0094466D" w:rsidRPr="00BA0A6D">
        <w:rPr>
          <w:lang w:val="ro-MD"/>
        </w:rPr>
        <w:t>care rezultă din aceasta</w:t>
      </w:r>
      <w:r w:rsidR="003338C5" w:rsidRPr="00BA0A6D">
        <w:rPr>
          <w:lang w:val="ro-MD"/>
        </w:rPr>
        <w:t xml:space="preserve">, </w:t>
      </w:r>
      <w:r w:rsidR="0094466D" w:rsidRPr="00BA0A6D">
        <w:rPr>
          <w:lang w:val="ro-MD"/>
        </w:rPr>
        <w:t xml:space="preserve">excită </w:t>
      </w:r>
      <w:r w:rsidR="0094466D" w:rsidRPr="00BA0A6D">
        <w:rPr>
          <w:lang w:val="ro-MD"/>
        </w:rPr>
        <w:lastRenderedPageBreak/>
        <w:t xml:space="preserve">osmoreceptorul hipotalamic </w:t>
      </w:r>
      <w:r w:rsidRPr="00BA0A6D">
        <w:rPr>
          <w:lang w:val="ro-MD"/>
        </w:rPr>
        <w:t xml:space="preserve">cu creșterea secreției de ADH </w:t>
      </w:r>
      <w:r w:rsidR="0094466D" w:rsidRPr="00BA0A6D">
        <w:rPr>
          <w:lang w:val="ro-MD"/>
        </w:rPr>
        <w:t>(hormon antidiuretic sau vasopresină)</w:t>
      </w:r>
      <w:r w:rsidRPr="00BA0A6D">
        <w:rPr>
          <w:lang w:val="ro-MD"/>
        </w:rPr>
        <w:t xml:space="preserve">, care favorizează reabsorbția apei în </w:t>
      </w:r>
      <w:r w:rsidR="0094466D" w:rsidRPr="00BA0A6D">
        <w:rPr>
          <w:lang w:val="ro-MD"/>
        </w:rPr>
        <w:t>rinichi astfel creșterea volumului sanguin circulant (</w:t>
      </w:r>
      <w:r w:rsidRPr="00BA0A6D">
        <w:rPr>
          <w:lang w:val="ro-MD"/>
        </w:rPr>
        <w:t>hipervolemie</w:t>
      </w:r>
      <w:r w:rsidR="0094466D" w:rsidRPr="00BA0A6D">
        <w:rPr>
          <w:lang w:val="ro-MD"/>
        </w:rPr>
        <w:t xml:space="preserve">). La fel, scăderea debitului urinar duce la </w:t>
      </w:r>
      <w:r w:rsidRPr="00BA0A6D">
        <w:rPr>
          <w:lang w:val="ro-MD"/>
        </w:rPr>
        <w:t>hipervolemie</w:t>
      </w:r>
      <w:r w:rsidR="0094466D" w:rsidRPr="00BA0A6D">
        <w:rPr>
          <w:lang w:val="ro-MD"/>
        </w:rPr>
        <w:t xml:space="preserve">. În starea de insuficiență a pompei cardiace creșterea volumului de sânge circulant va agrava edemele din cauza creșterii presiunii hidrostatice la nivelul capilarelor și venulelor. </w:t>
      </w:r>
      <w:r w:rsidRPr="00BA0A6D">
        <w:rPr>
          <w:lang w:val="ro-MD"/>
        </w:rPr>
        <w:t xml:space="preserve"> </w:t>
      </w:r>
    </w:p>
    <w:p w14:paraId="09A32023" w14:textId="77777777" w:rsidR="007847DE" w:rsidRPr="00BA0A6D" w:rsidRDefault="0094466D">
      <w:pPr>
        <w:spacing w:line="276" w:lineRule="auto"/>
        <w:ind w:firstLine="708"/>
        <w:jc w:val="both"/>
        <w:rPr>
          <w:lang w:val="ro-MD"/>
        </w:rPr>
      </w:pPr>
      <w:r w:rsidRPr="00BA0A6D">
        <w:rPr>
          <w:lang w:val="ro-MD"/>
        </w:rPr>
        <w:t xml:space="preserve">Cantitatea </w:t>
      </w:r>
      <w:r w:rsidR="00BA0A6D" w:rsidRPr="00BA0A6D">
        <w:rPr>
          <w:lang w:val="ro-MD"/>
        </w:rPr>
        <w:t xml:space="preserve">excesivă de sodiu </w:t>
      </w:r>
      <w:r w:rsidRPr="00BA0A6D">
        <w:rPr>
          <w:lang w:val="ro-MD"/>
        </w:rPr>
        <w:t xml:space="preserve">(ca urmare a activării sistemului renină-angiotensinogen-aldosteron) </w:t>
      </w:r>
      <w:r w:rsidR="003338C5" w:rsidRPr="00BA0A6D">
        <w:rPr>
          <w:lang w:val="ro-MD"/>
        </w:rPr>
        <w:t xml:space="preserve">va </w:t>
      </w:r>
      <w:r w:rsidRPr="00BA0A6D">
        <w:rPr>
          <w:lang w:val="ro-MD"/>
        </w:rPr>
        <w:t xml:space="preserve">trece din </w:t>
      </w:r>
      <w:r w:rsidR="00BA0A6D" w:rsidRPr="00BA0A6D">
        <w:rPr>
          <w:lang w:val="ro-MD"/>
        </w:rPr>
        <w:t xml:space="preserve">spațiul vascular </w:t>
      </w:r>
      <w:r w:rsidRPr="00BA0A6D">
        <w:rPr>
          <w:lang w:val="ro-MD"/>
        </w:rPr>
        <w:t>în interstițiu unde duce la hiperosmolaritate</w:t>
      </w:r>
      <w:r w:rsidR="00BA0A6D" w:rsidRPr="00BA0A6D">
        <w:rPr>
          <w:lang w:val="ro-MD"/>
        </w:rPr>
        <w:t xml:space="preserve">. Aceasta favorizează retenția de lichide în interstițiu </w:t>
      </w:r>
      <w:r w:rsidRPr="00BA0A6D">
        <w:rPr>
          <w:lang w:val="ro-MD"/>
        </w:rPr>
        <w:t xml:space="preserve">datorită mecanismului hiperosmotic. </w:t>
      </w:r>
      <w:r w:rsidR="00BA0A6D" w:rsidRPr="00BA0A6D">
        <w:rPr>
          <w:lang w:val="ro-MD"/>
        </w:rPr>
        <w:t xml:space="preserve">Insuficiența circulatorie </w:t>
      </w:r>
      <w:r w:rsidRPr="00BA0A6D">
        <w:rPr>
          <w:lang w:val="ro-MD"/>
        </w:rPr>
        <w:t xml:space="preserve">cu hipoperfuzie tisulară duce la </w:t>
      </w:r>
      <w:r w:rsidR="00BA0A6D" w:rsidRPr="00BA0A6D">
        <w:rPr>
          <w:lang w:val="ro-MD"/>
        </w:rPr>
        <w:t xml:space="preserve">hipoxie și acidoză </w:t>
      </w:r>
      <w:r w:rsidRPr="00BA0A6D">
        <w:rPr>
          <w:lang w:val="ro-MD"/>
        </w:rPr>
        <w:t>în țesuturi</w:t>
      </w:r>
      <w:r w:rsidR="00BA0A6D" w:rsidRPr="00BA0A6D">
        <w:rPr>
          <w:lang w:val="ro-MD"/>
        </w:rPr>
        <w:t xml:space="preserve">, </w:t>
      </w:r>
      <w:r w:rsidRPr="00BA0A6D">
        <w:rPr>
          <w:lang w:val="ro-MD"/>
        </w:rPr>
        <w:t xml:space="preserve">acestea crescând </w:t>
      </w:r>
      <w:r w:rsidR="00BA0A6D" w:rsidRPr="00BA0A6D">
        <w:rPr>
          <w:lang w:val="ro-MD"/>
        </w:rPr>
        <w:t>permeabilitatea peretelui vascular (</w:t>
      </w:r>
      <w:r w:rsidRPr="00BA0A6D">
        <w:rPr>
          <w:lang w:val="ro-MD"/>
        </w:rPr>
        <w:t xml:space="preserve">factor membranogen de edem). </w:t>
      </w:r>
      <w:r w:rsidR="00BA0A6D" w:rsidRPr="00BA0A6D">
        <w:rPr>
          <w:lang w:val="ro-MD"/>
        </w:rPr>
        <w:t xml:space="preserve">Presiunea venoasă crescută și edemul, </w:t>
      </w:r>
      <w:r w:rsidRPr="00BA0A6D">
        <w:rPr>
          <w:lang w:val="ro-MD"/>
        </w:rPr>
        <w:t xml:space="preserve">pot comprima </w:t>
      </w:r>
      <w:r w:rsidR="00BA0A6D" w:rsidRPr="00BA0A6D">
        <w:rPr>
          <w:lang w:val="ro-MD"/>
        </w:rPr>
        <w:t xml:space="preserve">vasele limfatice </w:t>
      </w:r>
      <w:r w:rsidRPr="00BA0A6D">
        <w:rPr>
          <w:lang w:val="ro-MD"/>
        </w:rPr>
        <w:t>împiedicând fluxul limfatic</w:t>
      </w:r>
      <w:r w:rsidR="00BA0A6D" w:rsidRPr="00BA0A6D">
        <w:rPr>
          <w:lang w:val="ro-MD"/>
        </w:rPr>
        <w:t xml:space="preserve">, </w:t>
      </w:r>
      <w:r w:rsidRPr="00BA0A6D">
        <w:rPr>
          <w:lang w:val="ro-MD"/>
        </w:rPr>
        <w:t xml:space="preserve">astfel implicând în mecanismele patogenetice ale edemelor cardiace și </w:t>
      </w:r>
      <w:r w:rsidR="00BA0A6D" w:rsidRPr="00BA0A6D">
        <w:rPr>
          <w:lang w:val="ro-MD"/>
        </w:rPr>
        <w:t xml:space="preserve">factorul </w:t>
      </w:r>
      <w:r w:rsidRPr="00BA0A6D">
        <w:rPr>
          <w:lang w:val="ro-MD"/>
        </w:rPr>
        <w:t>limfogen</w:t>
      </w:r>
      <w:r w:rsidR="00BA0A6D" w:rsidRPr="00BA0A6D">
        <w:rPr>
          <w:lang w:val="ro-MD"/>
        </w:rPr>
        <w:t xml:space="preserve">. Perturbarea circulației sângelui în ficat (stază venoasă) determină </w:t>
      </w:r>
      <w:r w:rsidR="003338C5" w:rsidRPr="00BA0A6D">
        <w:rPr>
          <w:lang w:val="ro-MD"/>
        </w:rPr>
        <w:t xml:space="preserve">leziuni </w:t>
      </w:r>
      <w:r w:rsidR="00BA0A6D" w:rsidRPr="00BA0A6D">
        <w:rPr>
          <w:lang w:val="ro-MD"/>
        </w:rPr>
        <w:t xml:space="preserve">celulare la nivelul </w:t>
      </w:r>
      <w:r w:rsidR="003338C5" w:rsidRPr="00BA0A6D">
        <w:rPr>
          <w:lang w:val="ro-MD"/>
        </w:rPr>
        <w:t>hepatocitelor</w:t>
      </w:r>
      <w:r w:rsidR="00BA0A6D" w:rsidRPr="00BA0A6D">
        <w:rPr>
          <w:lang w:val="ro-MD"/>
        </w:rPr>
        <w:t>, distrofie hepatică</w:t>
      </w:r>
      <w:r w:rsidR="003338C5" w:rsidRPr="00BA0A6D">
        <w:rPr>
          <w:lang w:val="ro-MD"/>
        </w:rPr>
        <w:t xml:space="preserve">, ceea ce duce la scăderea sintezei proteinelor în ficat cu dezvoltarea </w:t>
      </w:r>
      <w:r w:rsidR="00BA0A6D" w:rsidRPr="00BA0A6D">
        <w:rPr>
          <w:lang w:val="ro-MD"/>
        </w:rPr>
        <w:t xml:space="preserve">hypoonkiei </w:t>
      </w:r>
      <w:r w:rsidR="003338C5" w:rsidRPr="00BA0A6D">
        <w:rPr>
          <w:lang w:val="ro-MD"/>
        </w:rPr>
        <w:t xml:space="preserve">(presiune oncotică scăzută în sânge) </w:t>
      </w:r>
      <w:r w:rsidR="00BA0A6D" w:rsidRPr="00BA0A6D">
        <w:rPr>
          <w:lang w:val="ro-MD"/>
        </w:rPr>
        <w:t xml:space="preserve">- </w:t>
      </w:r>
      <w:r w:rsidR="00BA0A6D" w:rsidRPr="00BA0A6D">
        <w:rPr>
          <w:i/>
          <w:lang w:val="ro-MD"/>
        </w:rPr>
        <w:t xml:space="preserve">factor hypoonkotic al edemului.  </w:t>
      </w:r>
      <w:r w:rsidR="00BA0A6D" w:rsidRPr="00BA0A6D">
        <w:rPr>
          <w:lang w:val="ro-MD"/>
        </w:rPr>
        <w:t xml:space="preserve">Deci, edemul cardiac </w:t>
      </w:r>
      <w:r w:rsidR="003338C5" w:rsidRPr="00BA0A6D">
        <w:rPr>
          <w:lang w:val="ro-MD"/>
        </w:rPr>
        <w:t xml:space="preserve">se </w:t>
      </w:r>
      <w:r w:rsidR="00BA0A6D" w:rsidRPr="00BA0A6D">
        <w:rPr>
          <w:lang w:val="ro-MD"/>
        </w:rPr>
        <w:t xml:space="preserve">caracterizează prin </w:t>
      </w:r>
      <w:r w:rsidR="003338C5" w:rsidRPr="00BA0A6D">
        <w:rPr>
          <w:lang w:val="ro-MD"/>
        </w:rPr>
        <w:t xml:space="preserve">mai multe </w:t>
      </w:r>
      <w:r w:rsidR="00BA0A6D" w:rsidRPr="00BA0A6D">
        <w:rPr>
          <w:lang w:val="ro-MD"/>
        </w:rPr>
        <w:t xml:space="preserve">mecanisme patogenetice </w:t>
      </w:r>
      <w:r w:rsidR="003338C5" w:rsidRPr="00BA0A6D">
        <w:rPr>
          <w:lang w:val="ro-MD"/>
        </w:rPr>
        <w:t>care sunt implicate în evoluția sa</w:t>
      </w:r>
      <w:r w:rsidR="00BA0A6D" w:rsidRPr="00BA0A6D">
        <w:rPr>
          <w:lang w:val="ro-MD"/>
        </w:rPr>
        <w:t xml:space="preserve">: congestiv, </w:t>
      </w:r>
      <w:r w:rsidR="003338C5" w:rsidRPr="00BA0A6D">
        <w:rPr>
          <w:lang w:val="ro-MD"/>
        </w:rPr>
        <w:t>hiperosmotic</w:t>
      </w:r>
      <w:r w:rsidR="00BA0A6D" w:rsidRPr="00BA0A6D">
        <w:rPr>
          <w:lang w:val="ro-MD"/>
        </w:rPr>
        <w:t>, membranogen</w:t>
      </w:r>
      <w:r w:rsidR="003338C5" w:rsidRPr="00BA0A6D">
        <w:rPr>
          <w:lang w:val="ro-MD"/>
        </w:rPr>
        <w:t xml:space="preserve">, limfogenic </w:t>
      </w:r>
      <w:r w:rsidR="00BA0A6D" w:rsidRPr="00BA0A6D">
        <w:rPr>
          <w:lang w:val="ro-MD"/>
        </w:rPr>
        <w:t xml:space="preserve">și hypoonkotic. </w:t>
      </w:r>
    </w:p>
    <w:p w14:paraId="52149928" w14:textId="77777777" w:rsidR="007847DE" w:rsidRPr="00BA0A6D" w:rsidRDefault="00BA0A6D">
      <w:pPr>
        <w:numPr>
          <w:ilvl w:val="1"/>
          <w:numId w:val="7"/>
        </w:numPr>
        <w:tabs>
          <w:tab w:val="clear" w:pos="1440"/>
          <w:tab w:val="num" w:pos="0"/>
        </w:tabs>
        <w:spacing w:line="276" w:lineRule="auto"/>
        <w:ind w:left="0" w:firstLine="1080"/>
        <w:jc w:val="both"/>
        <w:rPr>
          <w:lang w:val="ro-MD"/>
        </w:rPr>
      </w:pPr>
      <w:r w:rsidRPr="00BA0A6D">
        <w:rPr>
          <w:b/>
          <w:i/>
          <w:lang w:val="ro-MD"/>
        </w:rPr>
        <w:t>Edeme</w:t>
      </w:r>
      <w:r w:rsidR="004165C3" w:rsidRPr="00BA0A6D">
        <w:rPr>
          <w:b/>
          <w:i/>
          <w:lang w:val="ro-MD"/>
        </w:rPr>
        <w:t xml:space="preserve"> renale</w:t>
      </w:r>
      <w:r w:rsidR="004165C3" w:rsidRPr="00BA0A6D">
        <w:rPr>
          <w:lang w:val="ro-MD"/>
        </w:rPr>
        <w:t xml:space="preserve">. Edemele renale </w:t>
      </w:r>
      <w:r w:rsidR="003338C5" w:rsidRPr="00BA0A6D">
        <w:rPr>
          <w:lang w:val="ro-MD"/>
        </w:rPr>
        <w:t xml:space="preserve">sunt </w:t>
      </w:r>
      <w:r w:rsidR="004165C3" w:rsidRPr="00BA0A6D">
        <w:rPr>
          <w:lang w:val="ro-MD"/>
        </w:rPr>
        <w:t xml:space="preserve">împărțite în nefritice și nefrotice. Principala legătură în dezvoltarea </w:t>
      </w:r>
      <w:r w:rsidR="004165C3" w:rsidRPr="00BA0A6D">
        <w:rPr>
          <w:i/>
          <w:lang w:val="ro-MD"/>
        </w:rPr>
        <w:t xml:space="preserve">edemului nefrotic </w:t>
      </w:r>
      <w:r w:rsidR="004165C3" w:rsidRPr="00BA0A6D">
        <w:rPr>
          <w:lang w:val="ro-MD"/>
        </w:rPr>
        <w:t xml:space="preserve">este afectarea reabsorbției </w:t>
      </w:r>
      <w:r w:rsidR="003338C5" w:rsidRPr="00BA0A6D">
        <w:rPr>
          <w:lang w:val="ro-MD"/>
        </w:rPr>
        <w:t xml:space="preserve">tubulare </w:t>
      </w:r>
      <w:r w:rsidR="004165C3" w:rsidRPr="00BA0A6D">
        <w:rPr>
          <w:lang w:val="ro-MD"/>
        </w:rPr>
        <w:t xml:space="preserve">a proteinelor din urina primară, în </w:t>
      </w:r>
      <w:r w:rsidR="003338C5" w:rsidRPr="00BA0A6D">
        <w:rPr>
          <w:lang w:val="ro-MD"/>
        </w:rPr>
        <w:t xml:space="preserve">special a </w:t>
      </w:r>
      <w:r w:rsidR="004165C3" w:rsidRPr="00BA0A6D">
        <w:rPr>
          <w:lang w:val="ro-MD"/>
        </w:rPr>
        <w:t xml:space="preserve">albuminei, și pierderea excesivă de proteine prin urină </w:t>
      </w:r>
      <w:r w:rsidR="003338C5" w:rsidRPr="00BA0A6D">
        <w:rPr>
          <w:lang w:val="ro-MD"/>
        </w:rPr>
        <w:t>(proteinurie)</w:t>
      </w:r>
      <w:r w:rsidR="004165C3" w:rsidRPr="00BA0A6D">
        <w:rPr>
          <w:lang w:val="ro-MD"/>
        </w:rPr>
        <w:t xml:space="preserve">, ceea ce duce la </w:t>
      </w:r>
      <w:r w:rsidR="003338C5" w:rsidRPr="00BA0A6D">
        <w:rPr>
          <w:lang w:val="ro-MD"/>
        </w:rPr>
        <w:t xml:space="preserve">scăderea nivelului de albumine în sânge </w:t>
      </w:r>
      <w:r w:rsidRPr="00BA0A6D">
        <w:rPr>
          <w:lang w:val="ro-MD"/>
        </w:rPr>
        <w:t>(hipoproteinemie</w:t>
      </w:r>
      <w:r w:rsidR="004165C3" w:rsidRPr="00BA0A6D">
        <w:rPr>
          <w:lang w:val="ro-MD"/>
        </w:rPr>
        <w:t xml:space="preserve">, </w:t>
      </w:r>
      <w:r w:rsidRPr="00BA0A6D">
        <w:rPr>
          <w:lang w:val="ro-MD"/>
        </w:rPr>
        <w:t>hipoalbuminemie</w:t>
      </w:r>
      <w:r w:rsidR="004165C3" w:rsidRPr="00BA0A6D">
        <w:rPr>
          <w:lang w:val="ro-MD"/>
        </w:rPr>
        <w:t xml:space="preserve">) </w:t>
      </w:r>
      <w:r w:rsidRPr="00BA0A6D">
        <w:rPr>
          <w:lang w:val="ro-MD"/>
        </w:rPr>
        <w:t xml:space="preserve">cu </w:t>
      </w:r>
      <w:r w:rsidR="006D6E8E" w:rsidRPr="00BA0A6D">
        <w:rPr>
          <w:lang w:val="ro-MD"/>
        </w:rPr>
        <w:t>scăderea presiunii oncotice</w:t>
      </w:r>
      <w:r w:rsidR="004165C3" w:rsidRPr="00BA0A6D">
        <w:rPr>
          <w:lang w:val="ro-MD"/>
        </w:rPr>
        <w:t xml:space="preserve">.  Proteinuria </w:t>
      </w:r>
      <w:r w:rsidRPr="00BA0A6D">
        <w:rPr>
          <w:lang w:val="ro-MD"/>
        </w:rPr>
        <w:t xml:space="preserve">în </w:t>
      </w:r>
      <w:r w:rsidR="004165C3" w:rsidRPr="00BA0A6D">
        <w:rPr>
          <w:lang w:val="ro-MD"/>
        </w:rPr>
        <w:t xml:space="preserve">sindromul nefrotic este legată de creșterea selectivă a permeabilității membranei glomerulare și </w:t>
      </w:r>
      <w:r w:rsidRPr="00BA0A6D">
        <w:rPr>
          <w:lang w:val="ro-MD"/>
        </w:rPr>
        <w:t xml:space="preserve">filtrarea excesivă a proteinelor prin filtrul renal, precum și de tulburări în </w:t>
      </w:r>
      <w:r w:rsidR="004165C3" w:rsidRPr="00BA0A6D">
        <w:rPr>
          <w:lang w:val="ro-MD"/>
        </w:rPr>
        <w:t xml:space="preserve">reabsorbția acestora </w:t>
      </w:r>
      <w:r w:rsidRPr="00BA0A6D">
        <w:rPr>
          <w:lang w:val="ro-MD"/>
        </w:rPr>
        <w:t xml:space="preserve">la nivelul </w:t>
      </w:r>
      <w:r w:rsidR="004165C3" w:rsidRPr="00BA0A6D">
        <w:rPr>
          <w:lang w:val="ro-MD"/>
        </w:rPr>
        <w:t xml:space="preserve">tubilor renali. Pierderea proteică urinară poate ajunge </w:t>
      </w:r>
      <w:r w:rsidRPr="00BA0A6D">
        <w:rPr>
          <w:lang w:val="ro-MD"/>
        </w:rPr>
        <w:t xml:space="preserve">până la </w:t>
      </w:r>
      <w:r w:rsidR="004165C3" w:rsidRPr="00BA0A6D">
        <w:rPr>
          <w:lang w:val="ro-MD"/>
        </w:rPr>
        <w:t xml:space="preserve">30-50 g/24 h (în condiții normale nu depășește 50 mg). Deci, </w:t>
      </w:r>
      <w:r w:rsidRPr="00BA0A6D">
        <w:rPr>
          <w:lang w:val="ro-MD"/>
        </w:rPr>
        <w:t xml:space="preserve">principalul mecanism patogenic al edemului nefrotic este legat de reducerea presiunii oncotice în sânge. Hipoproteinemia </w:t>
      </w:r>
      <w:r w:rsidR="004165C3" w:rsidRPr="00BA0A6D">
        <w:rPr>
          <w:lang w:val="ro-MD"/>
        </w:rPr>
        <w:t xml:space="preserve">crește </w:t>
      </w:r>
      <w:r w:rsidRPr="00BA0A6D">
        <w:rPr>
          <w:lang w:val="ro-MD"/>
        </w:rPr>
        <w:t xml:space="preserve">scurgerile de lichid din vase în interstițiu, ducând la apariția hipovolemiei. Hipovolemia rezultată va reduce debitul cardiac ducând la redistribuirea circulației cu hipoperfuzie renală și activarea </w:t>
      </w:r>
      <w:r w:rsidR="004165C3" w:rsidRPr="00BA0A6D">
        <w:rPr>
          <w:lang w:val="ro-MD"/>
        </w:rPr>
        <w:t xml:space="preserve">sistemului </w:t>
      </w:r>
      <w:r w:rsidRPr="00BA0A6D">
        <w:rPr>
          <w:lang w:val="ro-MD"/>
        </w:rPr>
        <w:t xml:space="preserve">renină-angiotensină-aldosteron </w:t>
      </w:r>
      <w:r w:rsidR="004165C3" w:rsidRPr="00BA0A6D">
        <w:rPr>
          <w:lang w:val="ro-MD"/>
        </w:rPr>
        <w:t xml:space="preserve">cu retenție de sodiu și apă. Pe </w:t>
      </w:r>
      <w:r w:rsidRPr="00BA0A6D">
        <w:rPr>
          <w:lang w:val="ro-MD"/>
        </w:rPr>
        <w:t xml:space="preserve">această cale va fi implicat al </w:t>
      </w:r>
      <w:r w:rsidR="004165C3" w:rsidRPr="00BA0A6D">
        <w:rPr>
          <w:lang w:val="ro-MD"/>
        </w:rPr>
        <w:t xml:space="preserve">doilea mecanism patogenetic </w:t>
      </w:r>
      <w:r w:rsidRPr="00BA0A6D">
        <w:rPr>
          <w:lang w:val="ro-MD"/>
        </w:rPr>
        <w:t xml:space="preserve">în edemele renale </w:t>
      </w:r>
      <w:r w:rsidR="004165C3" w:rsidRPr="00BA0A6D">
        <w:rPr>
          <w:lang w:val="ro-MD"/>
        </w:rPr>
        <w:t xml:space="preserve">- </w:t>
      </w:r>
      <w:r w:rsidR="006D6E8E" w:rsidRPr="00BA0A6D">
        <w:rPr>
          <w:lang w:val="ro-MD"/>
        </w:rPr>
        <w:t xml:space="preserve">hiperosmolaritatea </w:t>
      </w:r>
      <w:r w:rsidR="004165C3" w:rsidRPr="00BA0A6D">
        <w:rPr>
          <w:lang w:val="ro-MD"/>
        </w:rPr>
        <w:t>plasmatică</w:t>
      </w:r>
      <w:r w:rsidR="006D6E8E" w:rsidRPr="00BA0A6D">
        <w:rPr>
          <w:lang w:val="ro-MD"/>
        </w:rPr>
        <w:t xml:space="preserve">, care </w:t>
      </w:r>
      <w:r w:rsidRPr="00BA0A6D">
        <w:rPr>
          <w:lang w:val="ro-MD"/>
        </w:rPr>
        <w:t xml:space="preserve">va </w:t>
      </w:r>
      <w:r w:rsidR="004165C3" w:rsidRPr="00BA0A6D">
        <w:rPr>
          <w:lang w:val="ro-MD"/>
        </w:rPr>
        <w:t>stimula secreția de ADH</w:t>
      </w:r>
      <w:r w:rsidRPr="00BA0A6D">
        <w:rPr>
          <w:lang w:val="ro-MD"/>
        </w:rPr>
        <w:t xml:space="preserve">. Aceasta va crește </w:t>
      </w:r>
      <w:r w:rsidR="004165C3" w:rsidRPr="00BA0A6D">
        <w:rPr>
          <w:lang w:val="ro-MD"/>
        </w:rPr>
        <w:t xml:space="preserve">reabsorbția apei </w:t>
      </w:r>
      <w:r w:rsidRPr="00BA0A6D">
        <w:rPr>
          <w:lang w:val="ro-MD"/>
        </w:rPr>
        <w:t>la nivelul rinichiului.</w:t>
      </w:r>
    </w:p>
    <w:p w14:paraId="7B448771" w14:textId="77777777" w:rsidR="007847DE" w:rsidRPr="00BA0A6D" w:rsidRDefault="00BA0A6D">
      <w:pPr>
        <w:spacing w:line="276" w:lineRule="auto"/>
        <w:ind w:firstLine="708"/>
        <w:jc w:val="both"/>
        <w:rPr>
          <w:lang w:val="ro-MD"/>
        </w:rPr>
      </w:pPr>
      <w:r w:rsidRPr="00BA0A6D">
        <w:rPr>
          <w:i/>
          <w:lang w:val="ro-MD"/>
        </w:rPr>
        <w:t xml:space="preserve"> Edemul renal nefritic se </w:t>
      </w:r>
      <w:r w:rsidR="004D4861" w:rsidRPr="00BA0A6D">
        <w:rPr>
          <w:lang w:val="ro-MD"/>
        </w:rPr>
        <w:t xml:space="preserve">dezvoltă </w:t>
      </w:r>
      <w:r w:rsidR="00743A22" w:rsidRPr="00BA0A6D">
        <w:rPr>
          <w:lang w:val="ro-MD"/>
        </w:rPr>
        <w:t xml:space="preserve">în cazul </w:t>
      </w:r>
      <w:r w:rsidRPr="00BA0A6D">
        <w:rPr>
          <w:lang w:val="ro-MD"/>
        </w:rPr>
        <w:t xml:space="preserve">glomerulonefritei acute difuze </w:t>
      </w:r>
      <w:r w:rsidR="006D6E8E" w:rsidRPr="00BA0A6D">
        <w:rPr>
          <w:lang w:val="ro-MD"/>
        </w:rPr>
        <w:t xml:space="preserve">care favorizează </w:t>
      </w:r>
      <w:r w:rsidRPr="00BA0A6D">
        <w:rPr>
          <w:lang w:val="ro-MD"/>
        </w:rPr>
        <w:t xml:space="preserve">retenția de apă și săruri în organism. Acestea se </w:t>
      </w:r>
      <w:r w:rsidR="00743A22" w:rsidRPr="00BA0A6D">
        <w:rPr>
          <w:lang w:val="ro-MD"/>
        </w:rPr>
        <w:t xml:space="preserve">datorează în principal </w:t>
      </w:r>
      <w:r w:rsidRPr="00BA0A6D">
        <w:rPr>
          <w:lang w:val="ro-MD"/>
        </w:rPr>
        <w:t xml:space="preserve">secreției excesive de aldosteron în </w:t>
      </w:r>
      <w:r w:rsidR="006D6E8E" w:rsidRPr="00BA0A6D">
        <w:rPr>
          <w:lang w:val="ro-MD"/>
        </w:rPr>
        <w:t>urma ischemiei renale (la nivelul cortexului renal</w:t>
      </w:r>
      <w:r w:rsidR="00743A22" w:rsidRPr="00BA0A6D">
        <w:rPr>
          <w:lang w:val="ro-MD"/>
        </w:rPr>
        <w:t>)</w:t>
      </w:r>
      <w:r w:rsidRPr="00BA0A6D">
        <w:rPr>
          <w:lang w:val="ro-MD"/>
        </w:rPr>
        <w:t xml:space="preserve">, care contribuie la </w:t>
      </w:r>
      <w:r w:rsidR="006D6E8E" w:rsidRPr="00BA0A6D">
        <w:rPr>
          <w:lang w:val="ro-MD"/>
        </w:rPr>
        <w:t xml:space="preserve">activarea </w:t>
      </w:r>
      <w:r w:rsidR="00743A22" w:rsidRPr="00BA0A6D">
        <w:rPr>
          <w:lang w:val="ro-MD"/>
        </w:rPr>
        <w:t xml:space="preserve">sistemului </w:t>
      </w:r>
      <w:r w:rsidR="006D6E8E" w:rsidRPr="00BA0A6D">
        <w:rPr>
          <w:lang w:val="ro-MD"/>
        </w:rPr>
        <w:t>renină-angiotensină-aldosteron</w:t>
      </w:r>
      <w:r w:rsidR="00743A22" w:rsidRPr="00BA0A6D">
        <w:rPr>
          <w:lang w:val="ro-MD"/>
        </w:rPr>
        <w:t xml:space="preserve">. </w:t>
      </w:r>
      <w:r w:rsidR="006D6E8E" w:rsidRPr="00BA0A6D">
        <w:rPr>
          <w:lang w:val="ro-MD"/>
        </w:rPr>
        <w:t xml:space="preserve">Hipernatremia </w:t>
      </w:r>
      <w:r w:rsidRPr="00BA0A6D">
        <w:rPr>
          <w:lang w:val="ro-MD"/>
        </w:rPr>
        <w:t xml:space="preserve">activează secreția de ADH, care contribuie la creșterea reabsorbției de apă în tubulii </w:t>
      </w:r>
      <w:r w:rsidR="004D4861" w:rsidRPr="00BA0A6D">
        <w:rPr>
          <w:lang w:val="ro-MD"/>
        </w:rPr>
        <w:t>colectori</w:t>
      </w:r>
      <w:r w:rsidRPr="00BA0A6D">
        <w:rPr>
          <w:lang w:val="ro-MD"/>
        </w:rPr>
        <w:t xml:space="preserve"> distali</w:t>
      </w:r>
      <w:r w:rsidR="006D6E8E" w:rsidRPr="00BA0A6D">
        <w:rPr>
          <w:lang w:val="ro-MD"/>
        </w:rPr>
        <w:t xml:space="preserve">. La </w:t>
      </w:r>
      <w:r w:rsidRPr="00BA0A6D">
        <w:rPr>
          <w:lang w:val="ro-MD"/>
        </w:rPr>
        <w:t xml:space="preserve">pacienții cu glomerulonefrită s-a </w:t>
      </w:r>
      <w:r w:rsidR="004D4861" w:rsidRPr="00BA0A6D">
        <w:rPr>
          <w:lang w:val="ro-MD"/>
        </w:rPr>
        <w:t xml:space="preserve">constatat o </w:t>
      </w:r>
      <w:r w:rsidRPr="00BA0A6D">
        <w:rPr>
          <w:lang w:val="ro-MD"/>
        </w:rPr>
        <w:t xml:space="preserve">activitate crescută a </w:t>
      </w:r>
      <w:r w:rsidR="006D6E8E" w:rsidRPr="00BA0A6D">
        <w:rPr>
          <w:lang w:val="ro-MD"/>
        </w:rPr>
        <w:t xml:space="preserve">calicreinei </w:t>
      </w:r>
      <w:r w:rsidRPr="00BA0A6D">
        <w:rPr>
          <w:lang w:val="ro-MD"/>
        </w:rPr>
        <w:t xml:space="preserve">plasmatice </w:t>
      </w:r>
      <w:r w:rsidR="006D6E8E" w:rsidRPr="00BA0A6D">
        <w:rPr>
          <w:lang w:val="ro-MD"/>
        </w:rPr>
        <w:t xml:space="preserve">care </w:t>
      </w:r>
      <w:r w:rsidRPr="00BA0A6D">
        <w:rPr>
          <w:lang w:val="ro-MD"/>
        </w:rPr>
        <w:t xml:space="preserve">crește permeabilitatea vasculară. Deci, în patogenia edemului </w:t>
      </w:r>
      <w:r w:rsidR="004D4861" w:rsidRPr="00BA0A6D">
        <w:rPr>
          <w:lang w:val="ro-MD"/>
        </w:rPr>
        <w:t xml:space="preserve">renal </w:t>
      </w:r>
      <w:r w:rsidRPr="00BA0A6D">
        <w:rPr>
          <w:lang w:val="ro-MD"/>
        </w:rPr>
        <w:t xml:space="preserve">nefritic sunt </w:t>
      </w:r>
      <w:r w:rsidR="004D4861" w:rsidRPr="00BA0A6D">
        <w:rPr>
          <w:lang w:val="ro-MD"/>
        </w:rPr>
        <w:t xml:space="preserve">implicate mecanismele </w:t>
      </w:r>
      <w:r w:rsidRPr="00BA0A6D">
        <w:rPr>
          <w:lang w:val="ro-MD"/>
        </w:rPr>
        <w:t xml:space="preserve">hiperosmotice și membranogene </w:t>
      </w:r>
      <w:r w:rsidR="004D4861" w:rsidRPr="00BA0A6D">
        <w:rPr>
          <w:lang w:val="ro-MD"/>
        </w:rPr>
        <w:t xml:space="preserve">ale </w:t>
      </w:r>
      <w:r w:rsidRPr="00BA0A6D">
        <w:rPr>
          <w:lang w:val="ro-MD"/>
        </w:rPr>
        <w:t xml:space="preserve">edemului. </w:t>
      </w:r>
      <w:r w:rsidR="004D4861" w:rsidRPr="00BA0A6D">
        <w:rPr>
          <w:lang w:val="ro-MD"/>
        </w:rPr>
        <w:t xml:space="preserve">Elementele </w:t>
      </w:r>
      <w:r w:rsidR="006D6E8E" w:rsidRPr="00BA0A6D">
        <w:rPr>
          <w:lang w:val="ro-MD"/>
        </w:rPr>
        <w:t xml:space="preserve">caracteristice </w:t>
      </w:r>
      <w:r w:rsidR="004D4861" w:rsidRPr="00BA0A6D">
        <w:rPr>
          <w:lang w:val="ro-MD"/>
        </w:rPr>
        <w:t>ale edemului nefritic sunt</w:t>
      </w:r>
      <w:r w:rsidRPr="00BA0A6D">
        <w:rPr>
          <w:lang w:val="ro-MD"/>
        </w:rPr>
        <w:t xml:space="preserve">: </w:t>
      </w:r>
    </w:p>
    <w:p w14:paraId="0F0CFA2E" w14:textId="77777777" w:rsidR="007847DE" w:rsidRPr="00BA0A6D" w:rsidRDefault="004D4861">
      <w:pPr>
        <w:numPr>
          <w:ilvl w:val="0"/>
          <w:numId w:val="27"/>
        </w:numPr>
        <w:spacing w:line="276" w:lineRule="auto"/>
        <w:jc w:val="both"/>
        <w:rPr>
          <w:lang w:val="ro-MD"/>
        </w:rPr>
      </w:pPr>
      <w:r w:rsidRPr="00BA0A6D">
        <w:rPr>
          <w:lang w:val="ro-MD"/>
        </w:rPr>
        <w:t xml:space="preserve">nivel crescut de proteine în </w:t>
      </w:r>
      <w:r w:rsidR="006D6E8E" w:rsidRPr="00BA0A6D">
        <w:rPr>
          <w:lang w:val="ro-MD"/>
        </w:rPr>
        <w:t>lichidul</w:t>
      </w:r>
      <w:r w:rsidR="00BA0A6D" w:rsidRPr="00BA0A6D">
        <w:rPr>
          <w:lang w:val="ro-MD"/>
        </w:rPr>
        <w:t xml:space="preserve"> edematos; </w:t>
      </w:r>
    </w:p>
    <w:p w14:paraId="7FE68190" w14:textId="77777777" w:rsidR="007847DE" w:rsidRPr="00BA0A6D" w:rsidRDefault="004165C3">
      <w:pPr>
        <w:numPr>
          <w:ilvl w:val="0"/>
          <w:numId w:val="27"/>
        </w:numPr>
        <w:spacing w:line="276" w:lineRule="auto"/>
        <w:jc w:val="both"/>
        <w:rPr>
          <w:i/>
          <w:lang w:val="ro-MD"/>
        </w:rPr>
      </w:pPr>
      <w:r w:rsidRPr="00BA0A6D">
        <w:rPr>
          <w:lang w:val="ro-MD"/>
        </w:rPr>
        <w:t xml:space="preserve">creșterea proprietăților hidrofile ale țesutului conjunctiv </w:t>
      </w:r>
      <w:r w:rsidR="004D4861" w:rsidRPr="00BA0A6D">
        <w:rPr>
          <w:lang w:val="ro-MD"/>
        </w:rPr>
        <w:t xml:space="preserve">datorită </w:t>
      </w:r>
      <w:r w:rsidRPr="00BA0A6D">
        <w:rPr>
          <w:lang w:val="ro-MD"/>
        </w:rPr>
        <w:t xml:space="preserve">acțiunii </w:t>
      </w:r>
      <w:r w:rsidR="004D4861" w:rsidRPr="00BA0A6D">
        <w:rPr>
          <w:lang w:val="ro-MD"/>
        </w:rPr>
        <w:t>aldosteronului</w:t>
      </w:r>
      <w:r w:rsidRPr="00BA0A6D">
        <w:rPr>
          <w:lang w:val="ro-MD"/>
        </w:rPr>
        <w:t xml:space="preserve">, </w:t>
      </w:r>
      <w:r w:rsidR="004D4861" w:rsidRPr="00BA0A6D">
        <w:rPr>
          <w:lang w:val="ro-MD"/>
        </w:rPr>
        <w:t>ADH, substanțelor biologice active</w:t>
      </w:r>
      <w:r w:rsidRPr="00BA0A6D">
        <w:rPr>
          <w:lang w:val="ro-MD"/>
        </w:rPr>
        <w:t>, kininei și prostaglandinelor.</w:t>
      </w:r>
    </w:p>
    <w:p w14:paraId="49055CC2" w14:textId="77777777" w:rsidR="007847DE" w:rsidRPr="00BA0A6D" w:rsidRDefault="008342FE">
      <w:pPr>
        <w:spacing w:line="276" w:lineRule="auto"/>
        <w:jc w:val="both"/>
        <w:rPr>
          <w:lang w:val="ro-MD"/>
        </w:rPr>
      </w:pPr>
      <w:r w:rsidRPr="00BA0A6D">
        <w:rPr>
          <w:b/>
          <w:i/>
          <w:lang w:val="ro-MD"/>
        </w:rPr>
        <w:t xml:space="preserve">          3. </w:t>
      </w:r>
      <w:r w:rsidR="00BA0A6D" w:rsidRPr="00BA0A6D">
        <w:rPr>
          <w:b/>
          <w:i/>
          <w:lang w:val="ro-MD"/>
        </w:rPr>
        <w:t xml:space="preserve">Ascita și edemul în ciroza hepatică. </w:t>
      </w:r>
      <w:r w:rsidR="00BA0A6D" w:rsidRPr="00BA0A6D">
        <w:rPr>
          <w:lang w:val="ro-MD"/>
        </w:rPr>
        <w:t xml:space="preserve">Mecanismul principal în apariția ascitei este deteriorarea </w:t>
      </w:r>
      <w:r w:rsidR="00111EF8" w:rsidRPr="00BA0A6D">
        <w:rPr>
          <w:lang w:val="ro-MD"/>
        </w:rPr>
        <w:t xml:space="preserve">circulației sanguine la nivelul </w:t>
      </w:r>
      <w:r w:rsidR="00BA0A6D" w:rsidRPr="00BA0A6D">
        <w:rPr>
          <w:lang w:val="ro-MD"/>
        </w:rPr>
        <w:t xml:space="preserve">ficatului </w:t>
      </w:r>
      <w:r w:rsidR="00111EF8" w:rsidRPr="00BA0A6D">
        <w:rPr>
          <w:lang w:val="ro-MD"/>
        </w:rPr>
        <w:t xml:space="preserve">cu creșterea </w:t>
      </w:r>
      <w:r w:rsidR="00BA0A6D" w:rsidRPr="00BA0A6D">
        <w:rPr>
          <w:lang w:val="ro-MD"/>
        </w:rPr>
        <w:t xml:space="preserve">presiunii hidrostatice în </w:t>
      </w:r>
      <w:r w:rsidR="00111EF8" w:rsidRPr="00BA0A6D">
        <w:rPr>
          <w:lang w:val="ro-MD"/>
        </w:rPr>
        <w:t>sistemul venei porte (</w:t>
      </w:r>
      <w:r w:rsidR="00BA0A6D" w:rsidRPr="00BA0A6D">
        <w:rPr>
          <w:lang w:val="ro-MD"/>
        </w:rPr>
        <w:t xml:space="preserve">mecanism congestiv </w:t>
      </w:r>
      <w:r w:rsidR="00111EF8" w:rsidRPr="00BA0A6D">
        <w:rPr>
          <w:lang w:val="ro-MD"/>
        </w:rPr>
        <w:t>sau hidrostatic al edemului)</w:t>
      </w:r>
      <w:r w:rsidR="00BA0A6D" w:rsidRPr="00BA0A6D">
        <w:rPr>
          <w:lang w:val="ro-MD"/>
        </w:rPr>
        <w:t xml:space="preserve">. </w:t>
      </w:r>
      <w:r w:rsidR="00111EF8" w:rsidRPr="00BA0A6D">
        <w:rPr>
          <w:lang w:val="ro-MD"/>
        </w:rPr>
        <w:t xml:space="preserve">Presiunea oncotică a plasmei va fi normală atâta timp cât sinteza proteică la nivelul ficatului va fi în limite normale. Concentrația proteinelor în </w:t>
      </w:r>
      <w:r w:rsidR="00BA0A6D" w:rsidRPr="00BA0A6D">
        <w:rPr>
          <w:lang w:val="ro-MD"/>
        </w:rPr>
        <w:t xml:space="preserve">lichidul </w:t>
      </w:r>
      <w:r w:rsidR="00111EF8" w:rsidRPr="00BA0A6D">
        <w:rPr>
          <w:lang w:val="ro-MD"/>
        </w:rPr>
        <w:t xml:space="preserve">ascitic </w:t>
      </w:r>
      <w:r w:rsidR="00BA0A6D" w:rsidRPr="00BA0A6D">
        <w:rPr>
          <w:lang w:val="ro-MD"/>
        </w:rPr>
        <w:t xml:space="preserve">este ridicată. În </w:t>
      </w:r>
      <w:r w:rsidR="00111EF8" w:rsidRPr="00BA0A6D">
        <w:rPr>
          <w:lang w:val="ro-MD"/>
        </w:rPr>
        <w:t xml:space="preserve">cazul unei insuficiențe hepatice mai severe, care va compromite sinteza hepatică a albuminei, va exista o hipoalbuminemie plasmatică cu presiune oncotică redusă - astfel vor </w:t>
      </w:r>
      <w:r w:rsidR="00111EF8" w:rsidRPr="00BA0A6D">
        <w:rPr>
          <w:lang w:val="ro-MD"/>
        </w:rPr>
        <w:lastRenderedPageBreak/>
        <w:t xml:space="preserve">fi implicate și mecanismele hipooncotice în dezvoltarea edemului. Din cauza </w:t>
      </w:r>
      <w:r w:rsidR="00BA0A6D" w:rsidRPr="00BA0A6D">
        <w:rPr>
          <w:lang w:val="ro-MD"/>
        </w:rPr>
        <w:t xml:space="preserve">presiunii hidrostatice </w:t>
      </w:r>
      <w:r w:rsidR="00111EF8" w:rsidRPr="00BA0A6D">
        <w:rPr>
          <w:lang w:val="ro-MD"/>
        </w:rPr>
        <w:t xml:space="preserve">crescute </w:t>
      </w:r>
      <w:r w:rsidR="00BA0A6D" w:rsidRPr="00BA0A6D">
        <w:rPr>
          <w:lang w:val="ro-MD"/>
        </w:rPr>
        <w:t>în vena portă</w:t>
      </w:r>
      <w:r w:rsidR="00111EF8" w:rsidRPr="00BA0A6D">
        <w:rPr>
          <w:lang w:val="ro-MD"/>
        </w:rPr>
        <w:t xml:space="preserve">, </w:t>
      </w:r>
      <w:r w:rsidR="00BA0A6D" w:rsidRPr="00BA0A6D">
        <w:rPr>
          <w:lang w:val="ro-MD"/>
        </w:rPr>
        <w:t xml:space="preserve">lichidul se </w:t>
      </w:r>
      <w:r w:rsidR="00111EF8" w:rsidRPr="00BA0A6D">
        <w:rPr>
          <w:lang w:val="ro-MD"/>
        </w:rPr>
        <w:t xml:space="preserve">va scurge în cavitatea abdominală, ducând la hipovolemie care va iniția activarea sistemului renină-angiotensină-aldosteron </w:t>
      </w:r>
      <w:r w:rsidR="00EA4927" w:rsidRPr="00BA0A6D">
        <w:rPr>
          <w:lang w:val="ro-MD"/>
        </w:rPr>
        <w:t>(prin hipoperfuzie renală)</w:t>
      </w:r>
      <w:r w:rsidR="00111EF8" w:rsidRPr="00BA0A6D">
        <w:rPr>
          <w:lang w:val="ro-MD"/>
        </w:rPr>
        <w:t xml:space="preserve">. De asemenea, în insuficiența hepatică există o degradare insuficientă a aldosteronului în ficat, ceea ce </w:t>
      </w:r>
      <w:r w:rsidR="00EA4927" w:rsidRPr="00BA0A6D">
        <w:rPr>
          <w:lang w:val="ro-MD"/>
        </w:rPr>
        <w:t xml:space="preserve">duce la hiperaldosteronism secundar. Hiperaldosteronismul este responsabil de hipernatremie și retenție de apă la nivelul rinichilor (mecanism hiperosmotic în dezvoltarea edemului). Hipernatremia va stimula secreția de ADH care va spori mai mult reabsorbția apei la nivelul tuburilor renale distale. În ciroza hepatică există o obstrucție a spațiilor limfatice intrahepatice (spațiile Disse) care va împiedica drenajul limfatic (mecanism limfostatic al edemului). </w:t>
      </w:r>
      <w:r w:rsidR="00BA0A6D" w:rsidRPr="00BA0A6D">
        <w:rPr>
          <w:lang w:val="ro-MD"/>
        </w:rPr>
        <w:t xml:space="preserve">Așadar, </w:t>
      </w:r>
      <w:r w:rsidR="00EA4927" w:rsidRPr="00BA0A6D">
        <w:rPr>
          <w:lang w:val="ro-MD"/>
        </w:rPr>
        <w:t xml:space="preserve">în </w:t>
      </w:r>
      <w:r w:rsidR="00BA0A6D" w:rsidRPr="00BA0A6D">
        <w:rPr>
          <w:lang w:val="ro-MD"/>
        </w:rPr>
        <w:t xml:space="preserve">patogenia edemului în afecțiunile hepatice cronice (în special odată cu </w:t>
      </w:r>
      <w:r w:rsidR="00EA4927" w:rsidRPr="00BA0A6D">
        <w:rPr>
          <w:lang w:val="ro-MD"/>
        </w:rPr>
        <w:t xml:space="preserve">dezvoltarea cirozei hepatice) sunt implicate mai multe mecanisme: </w:t>
      </w:r>
      <w:r w:rsidR="00BA0A6D" w:rsidRPr="00BA0A6D">
        <w:rPr>
          <w:lang w:val="ro-MD"/>
        </w:rPr>
        <w:t xml:space="preserve">staza sângelui în sistemul portal </w:t>
      </w:r>
      <w:r w:rsidR="00EA4927" w:rsidRPr="00BA0A6D">
        <w:rPr>
          <w:lang w:val="ro-MD"/>
        </w:rPr>
        <w:t>(mecanism hidrostatic)</w:t>
      </w:r>
      <w:r w:rsidR="00BA0A6D" w:rsidRPr="00BA0A6D">
        <w:rPr>
          <w:lang w:val="ro-MD"/>
        </w:rPr>
        <w:t xml:space="preserve">, </w:t>
      </w:r>
      <w:r w:rsidR="00EA4927" w:rsidRPr="00BA0A6D">
        <w:rPr>
          <w:lang w:val="ro-MD"/>
        </w:rPr>
        <w:t xml:space="preserve">scăderea </w:t>
      </w:r>
      <w:r w:rsidR="00BA0A6D" w:rsidRPr="00BA0A6D">
        <w:rPr>
          <w:lang w:val="ro-MD"/>
        </w:rPr>
        <w:t xml:space="preserve">sintezei proteinelor în ficat </w:t>
      </w:r>
      <w:r w:rsidR="00EA4927" w:rsidRPr="00BA0A6D">
        <w:rPr>
          <w:lang w:val="ro-MD"/>
        </w:rPr>
        <w:t xml:space="preserve">(mecanism hypooncotic), retenția </w:t>
      </w:r>
      <w:r w:rsidR="00BA0A6D" w:rsidRPr="00BA0A6D">
        <w:rPr>
          <w:lang w:val="ro-MD"/>
        </w:rPr>
        <w:t xml:space="preserve">activă </w:t>
      </w:r>
      <w:r w:rsidR="00EA4927" w:rsidRPr="00BA0A6D">
        <w:rPr>
          <w:lang w:val="ro-MD"/>
        </w:rPr>
        <w:t xml:space="preserve">a sodiului în organism </w:t>
      </w:r>
      <w:r w:rsidR="00BA0A6D" w:rsidRPr="00BA0A6D">
        <w:rPr>
          <w:lang w:val="ro-MD"/>
        </w:rPr>
        <w:t xml:space="preserve">ca urmare a hiperaldosteronismului secundar, </w:t>
      </w:r>
      <w:r w:rsidR="00EA4927" w:rsidRPr="00BA0A6D">
        <w:rPr>
          <w:lang w:val="ro-MD"/>
        </w:rPr>
        <w:t>precum și activarea sistemului renină-angiotensină-aldosteron (mecanism hiperosmotic), obstrucția spațiilor limfatice în ficat (mecanism limfotic).</w:t>
      </w:r>
      <w:r w:rsidR="00BA0A6D" w:rsidRPr="00BA0A6D">
        <w:rPr>
          <w:lang w:val="ro-MD"/>
        </w:rPr>
        <w:t xml:space="preserve">  </w:t>
      </w:r>
    </w:p>
    <w:p w14:paraId="6DC46A98" w14:textId="77777777" w:rsidR="007847DE" w:rsidRPr="00BA0A6D" w:rsidRDefault="008342FE">
      <w:pPr>
        <w:spacing w:line="276" w:lineRule="auto"/>
        <w:jc w:val="both"/>
        <w:rPr>
          <w:lang w:val="ro-MD"/>
        </w:rPr>
      </w:pPr>
      <w:r w:rsidRPr="00BA0A6D">
        <w:rPr>
          <w:b/>
          <w:i/>
          <w:lang w:val="ro-MD"/>
        </w:rPr>
        <w:t xml:space="preserve">            4. </w:t>
      </w:r>
      <w:r w:rsidR="00BA0A6D" w:rsidRPr="00BA0A6D">
        <w:rPr>
          <w:b/>
          <w:i/>
          <w:lang w:val="ro-MD"/>
        </w:rPr>
        <w:t xml:space="preserve">Edem cachectic. </w:t>
      </w:r>
      <w:r w:rsidR="00ED4FE2" w:rsidRPr="00BA0A6D">
        <w:rPr>
          <w:lang w:val="ro-MD"/>
        </w:rPr>
        <w:t xml:space="preserve">Acest </w:t>
      </w:r>
      <w:r w:rsidR="00BA0A6D" w:rsidRPr="00BA0A6D">
        <w:rPr>
          <w:lang w:val="ro-MD"/>
        </w:rPr>
        <w:t xml:space="preserve">edem </w:t>
      </w:r>
      <w:r w:rsidR="00ED4FE2" w:rsidRPr="00BA0A6D">
        <w:rPr>
          <w:lang w:val="ro-MD"/>
        </w:rPr>
        <w:t xml:space="preserve">apare </w:t>
      </w:r>
      <w:r w:rsidR="00BA0A6D" w:rsidRPr="00BA0A6D">
        <w:rPr>
          <w:lang w:val="ro-MD"/>
        </w:rPr>
        <w:t xml:space="preserve">în caz de foame sau </w:t>
      </w:r>
      <w:r w:rsidR="00ED4FE2" w:rsidRPr="00BA0A6D">
        <w:rPr>
          <w:lang w:val="ro-MD"/>
        </w:rPr>
        <w:t xml:space="preserve">de deficit </w:t>
      </w:r>
      <w:r w:rsidR="00EA4927" w:rsidRPr="00BA0A6D">
        <w:rPr>
          <w:lang w:val="ro-MD"/>
        </w:rPr>
        <w:t xml:space="preserve">sever </w:t>
      </w:r>
      <w:r w:rsidR="00BA0A6D" w:rsidRPr="00BA0A6D">
        <w:rPr>
          <w:lang w:val="ro-MD"/>
        </w:rPr>
        <w:t xml:space="preserve">de proteine </w:t>
      </w:r>
      <w:r w:rsidR="00ED4FE2" w:rsidRPr="00BA0A6D">
        <w:rPr>
          <w:lang w:val="ro-MD"/>
        </w:rPr>
        <w:t xml:space="preserve">care va duce la reducerea nivelului de albumine din sânge și la scăderea presiunii oncotice. Consecințele scăderii </w:t>
      </w:r>
      <w:r w:rsidR="00BA0A6D" w:rsidRPr="00BA0A6D">
        <w:rPr>
          <w:lang w:val="ro-MD"/>
        </w:rPr>
        <w:t xml:space="preserve">presiunii oncotice a plasmei sanguine și a volumului sanguin circulant </w:t>
      </w:r>
      <w:r w:rsidR="00ED4FE2" w:rsidRPr="00BA0A6D">
        <w:rPr>
          <w:lang w:val="ro-MD"/>
        </w:rPr>
        <w:t xml:space="preserve">scăzut </w:t>
      </w:r>
      <w:r w:rsidR="00BA0A6D" w:rsidRPr="00BA0A6D">
        <w:rPr>
          <w:lang w:val="ro-MD"/>
        </w:rPr>
        <w:t xml:space="preserve">contribuie la activarea mecanismelor homeostatice de corectare </w:t>
      </w:r>
      <w:r w:rsidR="00ED4FE2" w:rsidRPr="00BA0A6D">
        <w:rPr>
          <w:lang w:val="ro-MD"/>
        </w:rPr>
        <w:t>a echilibrului hidric (</w:t>
      </w:r>
      <w:r w:rsidR="00BA0A6D" w:rsidRPr="00BA0A6D">
        <w:rPr>
          <w:lang w:val="ro-MD"/>
        </w:rPr>
        <w:t xml:space="preserve">hipersecreția </w:t>
      </w:r>
      <w:r w:rsidR="00ED4FE2" w:rsidRPr="00BA0A6D">
        <w:rPr>
          <w:lang w:val="ro-MD"/>
        </w:rPr>
        <w:t>de aldosteron și ADH)</w:t>
      </w:r>
      <w:r w:rsidR="00BA0A6D" w:rsidRPr="00BA0A6D">
        <w:rPr>
          <w:lang w:val="ro-MD"/>
        </w:rPr>
        <w:t xml:space="preserve">. Așadar, </w:t>
      </w:r>
      <w:r w:rsidR="00ED4FE2" w:rsidRPr="00BA0A6D">
        <w:rPr>
          <w:lang w:val="ro-MD"/>
        </w:rPr>
        <w:t xml:space="preserve">principalele </w:t>
      </w:r>
      <w:r w:rsidR="00BA0A6D" w:rsidRPr="00BA0A6D">
        <w:rPr>
          <w:lang w:val="ro-MD"/>
        </w:rPr>
        <w:t>mecanisme patogenetice ale edemului cachectic sunt hipoonchia și hiperosmia.</w:t>
      </w:r>
    </w:p>
    <w:p w14:paraId="233A4D8B" w14:textId="77777777" w:rsidR="008342FE" w:rsidRPr="00BA0A6D" w:rsidRDefault="008342FE" w:rsidP="008342FE">
      <w:pPr>
        <w:spacing w:line="276" w:lineRule="auto"/>
        <w:ind w:left="-180"/>
        <w:jc w:val="both"/>
        <w:rPr>
          <w:lang w:val="ro-MD"/>
        </w:rPr>
      </w:pPr>
    </w:p>
    <w:p w14:paraId="0EBD9EF2" w14:textId="7A8DCF7C" w:rsidR="008342FE" w:rsidRPr="00BA0A6D" w:rsidRDefault="00B62FD1" w:rsidP="00D141E1">
      <w:pPr>
        <w:spacing w:line="276" w:lineRule="auto"/>
        <w:jc w:val="center"/>
        <w:rPr>
          <w:noProof/>
          <w:lang w:val="ro-MD" w:eastAsia="en-US"/>
        </w:rPr>
      </w:pPr>
      <w:r>
        <w:rPr>
          <w:noProof/>
          <w:lang w:val="ro-MD" w:eastAsia="en-US"/>
        </w:rPr>
        <w:drawing>
          <wp:inline distT="0" distB="0" distL="0" distR="0" wp14:anchorId="1BF65B28" wp14:editId="29FA1895">
            <wp:extent cx="5029200" cy="231457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inline>
        </w:drawing>
      </w:r>
    </w:p>
    <w:p w14:paraId="1B876E67" w14:textId="77777777" w:rsidR="007847DE" w:rsidRPr="00BA0A6D" w:rsidRDefault="008342FE">
      <w:pPr>
        <w:autoSpaceDE w:val="0"/>
        <w:autoSpaceDN w:val="0"/>
        <w:adjustRightInd w:val="0"/>
        <w:jc w:val="both"/>
        <w:rPr>
          <w:rFonts w:eastAsia="Sabon-Roman"/>
          <w:bCs/>
          <w:sz w:val="20"/>
          <w:szCs w:val="20"/>
          <w:lang w:val="ro-MD"/>
        </w:rPr>
      </w:pPr>
      <w:r w:rsidRPr="00BA0A6D">
        <w:rPr>
          <w:b/>
          <w:sz w:val="20"/>
          <w:szCs w:val="20"/>
          <w:lang w:val="ro-MD"/>
        </w:rPr>
        <w:t xml:space="preserve">             Fig. </w:t>
      </w:r>
      <w:r w:rsidR="00782F22" w:rsidRPr="00BA0A6D">
        <w:rPr>
          <w:b/>
          <w:sz w:val="20"/>
          <w:szCs w:val="20"/>
          <w:lang w:val="ro-MD"/>
        </w:rPr>
        <w:t xml:space="preserve">10. </w:t>
      </w:r>
      <w:r w:rsidRPr="00BA0A6D">
        <w:rPr>
          <w:b/>
          <w:sz w:val="20"/>
          <w:szCs w:val="20"/>
          <w:lang w:val="ro-MD"/>
        </w:rPr>
        <w:t xml:space="preserve">Căile generale care conduc la edemul sistemic din cauza insuficienței cardiace primare, a insuficienței renale primare sau a presiunii osmotice plasmatice reduse (de exemplu, din cauza malnutriției, a sintezei hepatice diminuate sau a pierderii de proteine din sindromul nefrotic). </w:t>
      </w:r>
      <w:r w:rsidR="00BA0A6D" w:rsidRPr="00BA0A6D">
        <w:rPr>
          <w:rFonts w:eastAsia="Sabon-Roman"/>
          <w:bCs/>
          <w:sz w:val="20"/>
          <w:szCs w:val="20"/>
          <w:lang w:val="ro-MD"/>
        </w:rPr>
        <w:t>(De la Robbins-Cotran; Bazele patologice ale bolii)</w:t>
      </w:r>
    </w:p>
    <w:p w14:paraId="35A319A5" w14:textId="77777777" w:rsidR="004165C3" w:rsidRPr="00BA0A6D" w:rsidRDefault="00BA0A6D" w:rsidP="00E2664F">
      <w:pPr>
        <w:autoSpaceDE w:val="0"/>
        <w:autoSpaceDN w:val="0"/>
        <w:adjustRightInd w:val="0"/>
        <w:jc w:val="both"/>
        <w:rPr>
          <w:rFonts w:eastAsia="Sabon-Roman"/>
          <w:bCs/>
          <w:sz w:val="20"/>
          <w:szCs w:val="20"/>
          <w:lang w:val="ro-MD"/>
        </w:rPr>
      </w:pPr>
      <w:r w:rsidRPr="00BA0A6D">
        <w:rPr>
          <w:sz w:val="20"/>
          <w:szCs w:val="20"/>
          <w:lang w:val="ro-MD"/>
        </w:rPr>
        <w:t xml:space="preserve">       </w:t>
      </w:r>
    </w:p>
    <w:p w14:paraId="4D1B9992" w14:textId="77777777" w:rsidR="007847DE" w:rsidRPr="00BA0A6D" w:rsidRDefault="00BA0A6D">
      <w:pPr>
        <w:rPr>
          <w:b/>
          <w:lang w:val="ro-MD"/>
        </w:rPr>
      </w:pPr>
      <w:r w:rsidRPr="00BA0A6D">
        <w:rPr>
          <w:b/>
          <w:color w:val="000000"/>
          <w:lang w:val="ro-MD"/>
        </w:rPr>
        <w:t xml:space="preserve">             Consecințele clinice ale </w:t>
      </w:r>
      <w:r w:rsidRPr="00BA0A6D">
        <w:rPr>
          <w:b/>
          <w:lang w:val="ro-MD"/>
        </w:rPr>
        <w:t xml:space="preserve">edemului </w:t>
      </w:r>
    </w:p>
    <w:p w14:paraId="36DF4C95" w14:textId="77777777" w:rsidR="007847DE" w:rsidRPr="00BA0A6D" w:rsidRDefault="00D70A93">
      <w:pPr>
        <w:spacing w:before="100" w:beforeAutospacing="1" w:after="100" w:afterAutospacing="1" w:line="276" w:lineRule="auto"/>
        <w:jc w:val="both"/>
        <w:rPr>
          <w:lang w:val="ro-MD"/>
        </w:rPr>
      </w:pPr>
      <w:r w:rsidRPr="00BA0A6D">
        <w:rPr>
          <w:lang w:val="ro-MD"/>
        </w:rPr>
        <w:t xml:space="preserve">            Consecințele edemului variază de la</w:t>
      </w:r>
      <w:r w:rsidR="00C15E21">
        <w:rPr>
          <w:lang w:val="ro-MD"/>
        </w:rPr>
        <w:t xml:space="preserve"> </w:t>
      </w:r>
      <w:r w:rsidRPr="00BA0A6D">
        <w:rPr>
          <w:lang w:val="ro-MD"/>
        </w:rPr>
        <w:t xml:space="preserve">deranjante la rapid fatale. Edemul țesutului subcutanat este important în primul rând pentru că semnalează o posibilă afecțiune cardiacă sau renală subiacentă; cu toate acestea, atunci când este semnificativ, poate afecta, de asemenea, vindecarea rănilor sau eliminarea infecțiilor. Edemul pulmonar este o problemă clinică frecventă care apare cel mai frecvent în cazul insuficienței ventriculare stângi; de asemenea, poate apărea în cazul insuficienței renale, al sindromului de detresă respiratorie acută și al inflamației sau infecției pulmonare. Nu numai că lichidul se acumulează în septurile alveolare din jurul capilarelor și împiedică difuzarea oxigenului, dar lichidul din edem din spațiile alveolare creează, de asemenea, un mediu favorabil pentru infecția bacteriană. Edemul cerebral pune viața în pericol; dacă este sever, substanța cerebrală se poate </w:t>
      </w:r>
      <w:r w:rsidRPr="00BA0A6D">
        <w:rPr>
          <w:i/>
          <w:iCs/>
          <w:lang w:val="ro-MD"/>
        </w:rPr>
        <w:t xml:space="preserve">hernia </w:t>
      </w:r>
      <w:r w:rsidRPr="00BA0A6D">
        <w:rPr>
          <w:lang w:val="ro-MD"/>
        </w:rPr>
        <w:lastRenderedPageBreak/>
        <w:t>(extrude) prin foramen magnum sau alimentarea vasculară a trunchiului cerebral poate fi comprimată. Ambele afecțiuni pot leza centrii medulari și provoca decesul.</w:t>
      </w:r>
    </w:p>
    <w:p w14:paraId="2F89C21A" w14:textId="77777777" w:rsidR="007847DE" w:rsidRPr="00BA0A6D" w:rsidRDefault="00BA0A6D">
      <w:pPr>
        <w:autoSpaceDE w:val="0"/>
        <w:autoSpaceDN w:val="0"/>
        <w:adjustRightInd w:val="0"/>
        <w:ind w:firstLine="708"/>
        <w:rPr>
          <w:rFonts w:ascii="PopplLaudatio-Medium" w:hAnsi="PopplLaudatio-Medium" w:cs="PopplLaudatio-Medium"/>
          <w:b/>
          <w:bCs/>
          <w:sz w:val="21"/>
          <w:szCs w:val="21"/>
          <w:lang w:val="ro-MD" w:eastAsia="en-US"/>
        </w:rPr>
      </w:pPr>
      <w:r w:rsidRPr="00BA0A6D">
        <w:rPr>
          <w:rFonts w:ascii="PopplLaudatio-Medium" w:hAnsi="PopplLaudatio-Medium" w:cs="PopplLaudatio-Medium"/>
          <w:b/>
          <w:bCs/>
          <w:sz w:val="21"/>
          <w:szCs w:val="21"/>
          <w:lang w:val="ro-MD" w:eastAsia="en-US"/>
        </w:rPr>
        <w:t>Edem</w:t>
      </w:r>
      <w:r w:rsidR="00BA2DD6" w:rsidRPr="00BA0A6D">
        <w:rPr>
          <w:rFonts w:ascii="PopplLaudatio-Medium" w:hAnsi="PopplLaudatio-Medium" w:cs="PopplLaudatio-Medium"/>
          <w:b/>
          <w:bCs/>
          <w:sz w:val="21"/>
          <w:szCs w:val="21"/>
          <w:lang w:val="ro-MD" w:eastAsia="en-US"/>
        </w:rPr>
        <w:t xml:space="preserve"> cerebral</w:t>
      </w:r>
    </w:p>
    <w:p w14:paraId="52E82E58" w14:textId="77777777" w:rsidR="007847DE" w:rsidRPr="00BA0A6D" w:rsidRDefault="00BA0A6D">
      <w:pPr>
        <w:autoSpaceDE w:val="0"/>
        <w:autoSpaceDN w:val="0"/>
        <w:adjustRightInd w:val="0"/>
        <w:spacing w:line="276" w:lineRule="auto"/>
        <w:ind w:firstLine="708"/>
        <w:jc w:val="both"/>
        <w:rPr>
          <w:color w:val="292526"/>
          <w:lang w:val="ro-MD" w:eastAsia="en-US"/>
        </w:rPr>
      </w:pPr>
      <w:r w:rsidRPr="00BA0A6D">
        <w:rPr>
          <w:color w:val="292526"/>
          <w:lang w:val="ro-MD" w:eastAsia="en-US"/>
        </w:rPr>
        <w:t>Edemul cerebral</w:t>
      </w:r>
      <w:r w:rsidR="00C15E21">
        <w:rPr>
          <w:color w:val="292526"/>
          <w:lang w:val="ro-MD" w:eastAsia="en-US"/>
        </w:rPr>
        <w:t xml:space="preserve"> </w:t>
      </w:r>
      <w:r w:rsidRPr="00BA0A6D">
        <w:rPr>
          <w:color w:val="292526"/>
          <w:lang w:val="ro-MD" w:eastAsia="en-US"/>
        </w:rPr>
        <w:t>este o creștere a volumului țesutu</w:t>
      </w:r>
      <w:r w:rsidR="00C15E21">
        <w:rPr>
          <w:color w:val="292526"/>
          <w:lang w:val="ro-MD" w:eastAsia="en-US"/>
        </w:rPr>
        <w:t>lui nervos</w:t>
      </w:r>
      <w:r w:rsidRPr="00BA0A6D">
        <w:rPr>
          <w:color w:val="292526"/>
          <w:lang w:val="ro-MD" w:eastAsia="en-US"/>
        </w:rPr>
        <w:t xml:space="preserve"> ca urmare a acumulării anormale de lichide. Există două tipuri de edem cerebral: vasogenic și citotoxic. Edemul vasogenic apare atunci când integritatea barierei hematoencefalice este întreruptă, permițând lichidului să se scurgă în lichidul extracelular care înconjoară celulele creierului. Edemul citotoxic implică </w:t>
      </w:r>
      <w:r w:rsidR="00C15E21">
        <w:rPr>
          <w:color w:val="292526"/>
          <w:lang w:val="ro-MD" w:eastAsia="en-US"/>
        </w:rPr>
        <w:t>tumifierea</w:t>
      </w:r>
      <w:r w:rsidRPr="00BA0A6D">
        <w:rPr>
          <w:color w:val="292526"/>
          <w:lang w:val="ro-MD" w:eastAsia="en-US"/>
        </w:rPr>
        <w:t xml:space="preserve"> propriu-zisă a celulelor cerebrale. Edemul cerebral poate sau nu poate crește PIC. Impactul edemului cerebral depinde de mecanismele compensatorii ale creierului și de amploarea </w:t>
      </w:r>
      <w:r w:rsidR="00C15E21">
        <w:rPr>
          <w:color w:val="292526"/>
          <w:lang w:val="ro-MD" w:eastAsia="en-US"/>
        </w:rPr>
        <w:t>lui</w:t>
      </w:r>
      <w:r w:rsidRPr="00BA0A6D">
        <w:rPr>
          <w:color w:val="292526"/>
          <w:lang w:val="ro-MD" w:eastAsia="en-US"/>
        </w:rPr>
        <w:t>.</w:t>
      </w:r>
    </w:p>
    <w:p w14:paraId="3046CA13" w14:textId="77777777" w:rsidR="007847DE" w:rsidRPr="00BA0A6D" w:rsidRDefault="00BA0A6D">
      <w:pPr>
        <w:autoSpaceDE w:val="0"/>
        <w:autoSpaceDN w:val="0"/>
        <w:adjustRightInd w:val="0"/>
        <w:ind w:firstLine="708"/>
        <w:jc w:val="both"/>
        <w:rPr>
          <w:color w:val="292526"/>
          <w:lang w:val="ro-MD" w:eastAsia="en-US"/>
        </w:rPr>
      </w:pPr>
      <w:r w:rsidRPr="00BA0A6D">
        <w:rPr>
          <w:bCs/>
          <w:i/>
          <w:iCs/>
          <w:lang w:val="ro-MD" w:eastAsia="en-US"/>
        </w:rPr>
        <w:t>Edem vasogenic</w:t>
      </w:r>
      <w:r w:rsidRPr="00BA0A6D">
        <w:rPr>
          <w:b/>
          <w:bCs/>
          <w:i/>
          <w:iCs/>
          <w:color w:val="2563AF"/>
          <w:lang w:val="ro-MD" w:eastAsia="en-US"/>
        </w:rPr>
        <w:t xml:space="preserve">. </w:t>
      </w:r>
      <w:r w:rsidRPr="00BA0A6D">
        <w:rPr>
          <w:color w:val="292526"/>
          <w:lang w:val="ro-MD" w:eastAsia="en-US"/>
        </w:rPr>
        <w:t xml:space="preserve">Edemul vasogenic apare în condiții care afectează funcția barierei hematoencefalice și permit transferul de apă și proteine din spațiul vascular în spațiul interstițial. Acesta apare în condiții precum tumorile, ischemia prelungită, hemoragia, leziunile cerebrale și procesele infecțioase (de </w:t>
      </w:r>
      <w:r w:rsidRPr="00BA0A6D">
        <w:rPr>
          <w:i/>
          <w:iCs/>
          <w:color w:val="292526"/>
          <w:lang w:val="ro-MD" w:eastAsia="en-US"/>
        </w:rPr>
        <w:t xml:space="preserve">exemplu, </w:t>
      </w:r>
      <w:r w:rsidRPr="00BA0A6D">
        <w:rPr>
          <w:color w:val="292526"/>
          <w:lang w:val="ro-MD" w:eastAsia="en-US"/>
        </w:rPr>
        <w:t>meningita). Edemul vasogenic apare în principal în substanța albă a creierului, posibil deoarece substanța albă este mai elastică decât substanța cenușie. Edemul vasogenic poate deplasa o emisferă cerebrală și poate fi responsabil de diferite tipuri de hernie. Manifestările edemului vasogenic includ deficite neurologice focale, tulburări de conștiință și hipertensiune intracraniană severă.</w:t>
      </w:r>
    </w:p>
    <w:p w14:paraId="26C30828" w14:textId="77777777" w:rsidR="007847DE" w:rsidRPr="00BA0A6D" w:rsidRDefault="00ED4FE2">
      <w:pPr>
        <w:autoSpaceDE w:val="0"/>
        <w:autoSpaceDN w:val="0"/>
        <w:adjustRightInd w:val="0"/>
        <w:spacing w:line="276" w:lineRule="auto"/>
        <w:ind w:firstLine="708"/>
        <w:jc w:val="both"/>
        <w:rPr>
          <w:color w:val="292526"/>
          <w:lang w:val="ro-MD" w:eastAsia="en-US"/>
        </w:rPr>
      </w:pPr>
      <w:r w:rsidRPr="00BA0A6D">
        <w:rPr>
          <w:bCs/>
          <w:i/>
          <w:iCs/>
          <w:lang w:val="ro-MD" w:eastAsia="en-US"/>
        </w:rPr>
        <w:t>Edem citotoxic</w:t>
      </w:r>
      <w:r w:rsidRPr="00BA0A6D">
        <w:rPr>
          <w:b/>
          <w:bCs/>
          <w:i/>
          <w:iCs/>
          <w:color w:val="2563AF"/>
          <w:lang w:val="ro-MD" w:eastAsia="en-US"/>
        </w:rPr>
        <w:t xml:space="preserve">. </w:t>
      </w:r>
      <w:r w:rsidRPr="00BA0A6D">
        <w:rPr>
          <w:color w:val="292526"/>
          <w:lang w:val="ro-MD" w:eastAsia="en-US"/>
        </w:rPr>
        <w:t>Edemul citotoxic implică o creștere a lichidului intracelular. Acesta poate rezulta din stări hipoosmotice precum intoxicația cu apă sau ischemia severă care afectează funcția pompei membranare sodiu-potasiu. Ischemia duce, de asemenea, la eliminarea inadecvată a produșilor finali ai metabolismului anaerob, cum ar fi acidul lactic, producând acidoză extracelulară. Dacă fluxul sanguin este redus la un nivel scăzut pentru perioade îndelungate sau la niveluri extrem de scăzute pentru câteva minute, edemul celular poate provoca ruperea membranei celulare, permițând scurgerea conținutului intracelular în lichidul extracelular înconjurător. Aceasta duce la deteriorarea celulelor învecinate. Condițiile osmotice modificate determină pătrunderea apei și umflarea celulelor. Modificările majore ale funcției cerebrale, cum ar fi stupoarea și coma, apar în cazul edemului citotoxic. Edemul asociat ischemiei poate fi suficient de sever pentru a produce infarct cerebral cu necroză a țesutului cerebral.</w:t>
      </w:r>
    </w:p>
    <w:p w14:paraId="231CA46D" w14:textId="77777777" w:rsidR="007847DE" w:rsidRPr="00BA0A6D" w:rsidRDefault="00BA0A6D">
      <w:pPr>
        <w:ind w:firstLine="708"/>
        <w:jc w:val="both"/>
        <w:rPr>
          <w:b/>
          <w:lang w:val="ro-MD"/>
        </w:rPr>
      </w:pPr>
      <w:r w:rsidRPr="00BA0A6D">
        <w:rPr>
          <w:b/>
          <w:lang w:val="ro-MD"/>
        </w:rPr>
        <w:t>Edem</w:t>
      </w:r>
      <w:r w:rsidR="00BA2DD6" w:rsidRPr="00BA0A6D">
        <w:rPr>
          <w:b/>
          <w:lang w:val="ro-MD"/>
        </w:rPr>
        <w:t xml:space="preserve"> pulmonar</w:t>
      </w:r>
    </w:p>
    <w:p w14:paraId="1CDC9E6D" w14:textId="77777777" w:rsidR="007847DE" w:rsidRPr="00BA0A6D" w:rsidRDefault="00BA0A6D">
      <w:pPr>
        <w:spacing w:line="276" w:lineRule="auto"/>
        <w:ind w:firstLine="708"/>
        <w:jc w:val="both"/>
        <w:rPr>
          <w:lang w:val="ro-MD"/>
        </w:rPr>
      </w:pPr>
      <w:r w:rsidRPr="00BA0A6D">
        <w:rPr>
          <w:lang w:val="ro-MD"/>
        </w:rPr>
        <w:t>Edemul pulmonar poate rezulta din tulburări hemodinamice (edem pulmonar hemodinamic sau cardiogen) sau din creșterea directă a permeabilității capilare, ca urmare a leziunilor microvasculare.</w:t>
      </w:r>
    </w:p>
    <w:p w14:paraId="56B6713F" w14:textId="77777777" w:rsidR="007847DE" w:rsidRPr="00BA0A6D" w:rsidRDefault="00BA0A6D">
      <w:pPr>
        <w:ind w:firstLine="708"/>
        <w:jc w:val="both"/>
        <w:rPr>
          <w:i/>
          <w:lang w:val="ro-MD"/>
        </w:rPr>
      </w:pPr>
      <w:r w:rsidRPr="00BA0A6D">
        <w:rPr>
          <w:i/>
          <w:lang w:val="ro-MD"/>
        </w:rPr>
        <w:t>Edem</w:t>
      </w:r>
      <w:r w:rsidR="00BA2DD6" w:rsidRPr="00BA0A6D">
        <w:rPr>
          <w:i/>
          <w:lang w:val="ro-MD"/>
        </w:rPr>
        <w:t xml:space="preserve"> pulmonar </w:t>
      </w:r>
      <w:r w:rsidRPr="00BA0A6D">
        <w:rPr>
          <w:i/>
          <w:lang w:val="ro-MD"/>
        </w:rPr>
        <w:t>hemodinamic</w:t>
      </w:r>
    </w:p>
    <w:p w14:paraId="302359D3" w14:textId="77777777" w:rsidR="007847DE" w:rsidRPr="00BA0A6D" w:rsidRDefault="00BA0A6D">
      <w:pPr>
        <w:spacing w:line="276" w:lineRule="auto"/>
        <w:ind w:firstLine="708"/>
        <w:jc w:val="both"/>
        <w:rPr>
          <w:lang w:val="ro-MD"/>
        </w:rPr>
      </w:pPr>
      <w:r w:rsidRPr="00BA0A6D">
        <w:rPr>
          <w:lang w:val="ro-MD"/>
        </w:rPr>
        <w:t>Cea mai frecventă cauză hemodinamică a edemului pulmonar este creșterea presiunii hidrostatice, așa cum se întâmplă în insuficiența cardiacă congestivă stângă. Indiferent de contextul clinic, congestia și edemul pulmonar se caracterizează prin</w:t>
      </w:r>
      <w:r w:rsidR="00C15E21">
        <w:rPr>
          <w:lang w:val="ro-MD"/>
        </w:rPr>
        <w:t>creșterea greutății plămânilor</w:t>
      </w:r>
      <w:r w:rsidRPr="00BA0A6D">
        <w:rPr>
          <w:lang w:val="ro-MD"/>
        </w:rPr>
        <w:t>. Lichidul se acumulează inițial în regiunile bazale ale lobilor inferiori, deoarece presiunea hidrostatică este mai mare în aceste zone (edem dependent). Histologic, capilarele alveolare sunt angorjate și se observă un precipitat roz granular intra-alveolar. Pot fi prezente microhemoragii alveolare și macrofage încărcate cu hemosiderină (celule de "insuficiență cardiacă"). În cazurile de congestie pulmonară</w:t>
      </w:r>
      <w:r w:rsidR="00C15E21">
        <w:rPr>
          <w:lang w:val="ro-MD"/>
        </w:rPr>
        <w:t xml:space="preserve"> persistentă</w:t>
      </w:r>
      <w:r w:rsidRPr="00BA0A6D">
        <w:rPr>
          <w:lang w:val="ro-MD"/>
        </w:rPr>
        <w:t xml:space="preserve">, </w:t>
      </w:r>
      <w:r w:rsidR="00C15E21">
        <w:rPr>
          <w:lang w:val="ro-MD"/>
        </w:rPr>
        <w:t xml:space="preserve">( în </w:t>
      </w:r>
      <w:r w:rsidRPr="00BA0A6D">
        <w:rPr>
          <w:lang w:val="ro-MD"/>
        </w:rPr>
        <w:t>stenoza mitrală</w:t>
      </w:r>
      <w:r w:rsidR="00C15E21">
        <w:rPr>
          <w:lang w:val="ro-MD"/>
        </w:rPr>
        <w:t>)</w:t>
      </w:r>
      <w:r w:rsidRPr="00BA0A6D">
        <w:rPr>
          <w:lang w:val="ro-MD"/>
        </w:rPr>
        <w:t xml:space="preserve">, macrofagele încărcate cu hemosiderină sunt abundente, iar fibroza și îngroșarea pereților alveolari fac ca plămânii îmbibați să devină </w:t>
      </w:r>
      <w:r w:rsidR="00C15E21">
        <w:rPr>
          <w:lang w:val="ro-MD"/>
        </w:rPr>
        <w:t xml:space="preserve">duri și de culuoare </w:t>
      </w:r>
      <w:r w:rsidRPr="00BA0A6D">
        <w:rPr>
          <w:lang w:val="ro-MD"/>
        </w:rPr>
        <w:t>brun</w:t>
      </w:r>
      <w:r w:rsidR="00C15E21">
        <w:rPr>
          <w:lang w:val="ro-MD"/>
        </w:rPr>
        <w:t>ă</w:t>
      </w:r>
      <w:r w:rsidRPr="00BA0A6D">
        <w:rPr>
          <w:lang w:val="ro-MD"/>
        </w:rPr>
        <w:t xml:space="preserve"> (indurație brună). Aceste modificări nu numai că afectează funcția respiratorie normală, dar predispun și la infecții.</w:t>
      </w:r>
    </w:p>
    <w:p w14:paraId="5739C89F" w14:textId="77777777" w:rsidR="007847DE" w:rsidRPr="00BA0A6D" w:rsidRDefault="00E2664F">
      <w:pPr>
        <w:ind w:firstLine="708"/>
        <w:jc w:val="both"/>
        <w:rPr>
          <w:i/>
          <w:lang w:val="ro-MD"/>
        </w:rPr>
      </w:pPr>
      <w:r w:rsidRPr="00BA0A6D">
        <w:rPr>
          <w:i/>
          <w:lang w:val="ro-MD"/>
        </w:rPr>
        <w:t xml:space="preserve">Edem cauzat de </w:t>
      </w:r>
      <w:r w:rsidR="00BA0A6D" w:rsidRPr="00BA0A6D">
        <w:rPr>
          <w:i/>
          <w:lang w:val="ro-MD"/>
        </w:rPr>
        <w:t>leziuni</w:t>
      </w:r>
      <w:r w:rsidRPr="00BA0A6D">
        <w:rPr>
          <w:i/>
          <w:lang w:val="ro-MD"/>
        </w:rPr>
        <w:t xml:space="preserve"> microvasculare</w:t>
      </w:r>
    </w:p>
    <w:p w14:paraId="5ED254DA" w14:textId="77777777" w:rsidR="007847DE" w:rsidRPr="00BA0A6D" w:rsidRDefault="00BA0A6D">
      <w:pPr>
        <w:spacing w:line="276" w:lineRule="auto"/>
        <w:ind w:firstLine="708"/>
        <w:jc w:val="both"/>
        <w:rPr>
          <w:lang w:val="ro-MD"/>
        </w:rPr>
      </w:pPr>
      <w:r w:rsidRPr="00BA0A6D">
        <w:rPr>
          <w:lang w:val="ro-MD"/>
        </w:rPr>
        <w:t xml:space="preserve">Al doilea mecanism care duce la edem pulmonar este lezarea capilarelor din septurile alveolare. În acest caz, presiunea hidrostatică a capilarelor pulmonare nu este de obicei crescută, iar factorii hemodinamici joacă un rol secundar. Edemul rezultă din lezarea primară a endoteliului vascular sau din lezarea celulelor epiteliale alveolare (cu leziuni microvasculare secundare). Aceasta duce la scurgerea de lichide și proteine mai întâi în spațiul interstițial și, în cazurile mai grave, în alveole. În majoritatea formelor de pneumonie, edemul rămâne localizat și este eclipsat de </w:t>
      </w:r>
      <w:r w:rsidRPr="00BA0A6D">
        <w:rPr>
          <w:lang w:val="ro-MD"/>
        </w:rPr>
        <w:lastRenderedPageBreak/>
        <w:t xml:space="preserve">manifestările infecției. Cu toate acestea, atunci când este difuz, edemul alveolar contribuie la apariția unei afecțiuni grave și adesea fatale precum </w:t>
      </w:r>
      <w:r w:rsidRPr="00C15E21">
        <w:rPr>
          <w:i/>
          <w:iCs/>
          <w:lang w:val="ro-MD"/>
        </w:rPr>
        <w:t>sindromul de detresă respiratorie acută</w:t>
      </w:r>
      <w:r w:rsidRPr="00BA0A6D">
        <w:rPr>
          <w:lang w:val="ro-MD"/>
        </w:rPr>
        <w:t>.</w:t>
      </w:r>
    </w:p>
    <w:p w14:paraId="460E07E9" w14:textId="77777777" w:rsidR="005C2565" w:rsidRPr="00BA0A6D" w:rsidRDefault="005C2565" w:rsidP="005C2565">
      <w:pPr>
        <w:ind w:firstLine="708"/>
        <w:jc w:val="both"/>
        <w:rPr>
          <w:lang w:val="ro-MD"/>
        </w:rPr>
      </w:pPr>
    </w:p>
    <w:p w14:paraId="235251E2" w14:textId="77777777" w:rsidR="005C2565" w:rsidRPr="00BA0A6D" w:rsidRDefault="005C2565" w:rsidP="005C2565">
      <w:pPr>
        <w:ind w:firstLine="708"/>
        <w:jc w:val="both"/>
        <w:rPr>
          <w:lang w:val="ro-MD"/>
        </w:rPr>
      </w:pPr>
    </w:p>
    <w:p w14:paraId="281C1595" w14:textId="77777777" w:rsidR="005C2565" w:rsidRPr="00BA0A6D" w:rsidRDefault="005C2565" w:rsidP="005C2565">
      <w:pPr>
        <w:ind w:firstLine="708"/>
        <w:jc w:val="both"/>
        <w:rPr>
          <w:lang w:val="ro-MD"/>
        </w:rPr>
      </w:pPr>
    </w:p>
    <w:p w14:paraId="5874BDBC" w14:textId="77777777" w:rsidR="005C2565" w:rsidRPr="00BA0A6D" w:rsidRDefault="005C2565" w:rsidP="005C2565">
      <w:pPr>
        <w:ind w:firstLine="708"/>
        <w:jc w:val="both"/>
        <w:rPr>
          <w:lang w:val="ro-MD"/>
        </w:rPr>
      </w:pPr>
    </w:p>
    <w:p w14:paraId="119FAF84" w14:textId="77777777" w:rsidR="005C2565" w:rsidRPr="00BA0A6D" w:rsidRDefault="005C2565" w:rsidP="00240964">
      <w:pPr>
        <w:autoSpaceDE w:val="0"/>
        <w:autoSpaceDN w:val="0"/>
        <w:adjustRightInd w:val="0"/>
        <w:ind w:firstLine="708"/>
        <w:jc w:val="both"/>
        <w:rPr>
          <w:color w:val="292526"/>
          <w:lang w:val="ro-MD" w:eastAsia="en-US"/>
        </w:rPr>
      </w:pPr>
    </w:p>
    <w:sectPr w:rsidR="005C2565" w:rsidRPr="00BA0A6D" w:rsidSect="00D3552B">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2CDEBE29-B895-45C1-B800-661079C53576}"/>
    <w:embedBold r:id="rId2" w:fontKey="{FC43E3A7-9D6E-4EC3-88C8-C6D0771D3BF9}"/>
    <w:embedItalic r:id="rId3" w:fontKey="{01589E15-3225-4CDE-A68E-2A35753F0140}"/>
    <w:embedBoldItalic r:id="rId4" w:fontKey="{9F3DDCDC-8D28-42BD-BAE7-D2CABAF8E296}"/>
  </w:font>
  <w:font w:name="Symbol">
    <w:panose1 w:val="05050102010706020507"/>
    <w:charset w:val="02"/>
    <w:family w:val="roman"/>
    <w:pitch w:val="variable"/>
    <w:sig w:usb0="00000000" w:usb1="10000000" w:usb2="00000000" w:usb3="00000000" w:csb0="80000000" w:csb1="00000000"/>
    <w:embedRegular r:id="rId5" w:fontKey="{DA6D7789-0BA5-496F-8BB2-DB640F33D368}"/>
  </w:font>
  <w:font w:name="Courier New">
    <w:panose1 w:val="02070309020205020404"/>
    <w:charset w:val="EE"/>
    <w:family w:val="modern"/>
    <w:pitch w:val="fixed"/>
    <w:sig w:usb0="E0002EFF" w:usb1="C0007843" w:usb2="00000009" w:usb3="00000000" w:csb0="000001FF" w:csb1="00000000"/>
    <w:embedRegular r:id="rId6" w:fontKey="{08991B28-EB23-4294-B3D5-225535C51BDD}"/>
  </w:font>
  <w:font w:name="Wingdings">
    <w:panose1 w:val="05000000000000000000"/>
    <w:charset w:val="02"/>
    <w:family w:val="auto"/>
    <w:pitch w:val="variable"/>
    <w:sig w:usb0="00000000" w:usb1="10000000" w:usb2="00000000" w:usb3="00000000" w:csb0="80000000" w:csb1="00000000"/>
    <w:embedRegular r:id="rId7" w:fontKey="{82F06FCD-167C-4251-9AEE-E2E0DB254C8A}"/>
  </w:font>
  <w:font w:name="Calibri">
    <w:panose1 w:val="020F0502020204030204"/>
    <w:charset w:val="EE"/>
    <w:family w:val="swiss"/>
    <w:pitch w:val="variable"/>
    <w:sig w:usb0="E4002EFF" w:usb1="C200247B" w:usb2="00000009" w:usb3="00000000" w:csb0="000001FF" w:csb1="00000000"/>
    <w:embedRegular r:id="rId8" w:fontKey="{618343AC-EB43-478E-A992-F2E509059B4A}"/>
  </w:font>
  <w:font w:name="Sabon-Roman">
    <w:altName w:val="MS Mincho"/>
    <w:panose1 w:val="00000000000000000000"/>
    <w:charset w:val="80"/>
    <w:family w:val="auto"/>
    <w:notTrueType/>
    <w:pitch w:val="default"/>
    <w:sig w:usb0="00000001" w:usb1="08070000" w:usb2="00000010" w:usb3="00000000" w:csb0="00020000" w:csb1="00000000"/>
  </w:font>
  <w:font w:name="PopplLaudatio-Medium">
    <w:altName w:val="Times New Roman"/>
    <w:charset w:val="00"/>
    <w:family w:val="auto"/>
    <w:pitch w:val="default"/>
    <w:sig w:usb0="00000003" w:usb1="00000000" w:usb2="00000000" w:usb3="00000000" w:csb0="00000001" w:csb1="00000000"/>
    <w:embedBold r:id="rId9" w:fontKey="{9A0D1780-3066-4E30-8973-22F02EECFE5B}"/>
  </w:font>
  <w:font w:name="Cambria">
    <w:panose1 w:val="02040503050406030204"/>
    <w:charset w:val="EE"/>
    <w:family w:val="roman"/>
    <w:pitch w:val="variable"/>
    <w:sig w:usb0="E00006FF" w:usb1="420024FF" w:usb2="02000000" w:usb3="00000000" w:csb0="0000019F" w:csb1="00000000"/>
    <w:embedRegular r:id="rId10" w:fontKey="{6E0B204E-2BCB-4270-B78C-E59CFE7455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2358"/>
    <w:multiLevelType w:val="hybridMultilevel"/>
    <w:tmpl w:val="5A6C4156"/>
    <w:lvl w:ilvl="0" w:tplc="5F8AC982">
      <w:start w:val="1"/>
      <w:numFmt w:val="lowerLetter"/>
      <w:lvlText w:val="%1)"/>
      <w:lvlJc w:val="left"/>
      <w:pPr>
        <w:tabs>
          <w:tab w:val="num" w:pos="1140"/>
        </w:tabs>
        <w:ind w:left="1140" w:hanging="360"/>
      </w:pPr>
    </w:lvl>
    <w:lvl w:ilvl="1" w:tplc="36AA6EE8">
      <w:start w:val="1"/>
      <w:numFmt w:val="decimal"/>
      <w:lvlText w:val="%2."/>
      <w:lvlJc w:val="left"/>
      <w:pPr>
        <w:tabs>
          <w:tab w:val="num" w:pos="1440"/>
        </w:tabs>
        <w:ind w:left="1440" w:hanging="360"/>
      </w:pPr>
    </w:lvl>
    <w:lvl w:ilvl="2" w:tplc="1C10E822">
      <w:start w:val="1"/>
      <w:numFmt w:val="decimal"/>
      <w:lvlText w:val="%3."/>
      <w:lvlJc w:val="left"/>
      <w:pPr>
        <w:tabs>
          <w:tab w:val="num" w:pos="2160"/>
        </w:tabs>
        <w:ind w:left="2160" w:hanging="360"/>
      </w:pPr>
    </w:lvl>
    <w:lvl w:ilvl="3" w:tplc="F44A3D7C">
      <w:start w:val="1"/>
      <w:numFmt w:val="decimal"/>
      <w:lvlText w:val="%4."/>
      <w:lvlJc w:val="left"/>
      <w:pPr>
        <w:tabs>
          <w:tab w:val="num" w:pos="2880"/>
        </w:tabs>
        <w:ind w:left="2880" w:hanging="360"/>
      </w:pPr>
    </w:lvl>
    <w:lvl w:ilvl="4" w:tplc="479804EA">
      <w:start w:val="1"/>
      <w:numFmt w:val="decimal"/>
      <w:lvlText w:val="%5."/>
      <w:lvlJc w:val="left"/>
      <w:pPr>
        <w:tabs>
          <w:tab w:val="num" w:pos="3600"/>
        </w:tabs>
        <w:ind w:left="3600" w:hanging="360"/>
      </w:pPr>
    </w:lvl>
    <w:lvl w:ilvl="5" w:tplc="D9506730">
      <w:start w:val="1"/>
      <w:numFmt w:val="decimal"/>
      <w:lvlText w:val="%6."/>
      <w:lvlJc w:val="left"/>
      <w:pPr>
        <w:tabs>
          <w:tab w:val="num" w:pos="4320"/>
        </w:tabs>
        <w:ind w:left="4320" w:hanging="360"/>
      </w:pPr>
    </w:lvl>
    <w:lvl w:ilvl="6" w:tplc="215AD7FE">
      <w:start w:val="1"/>
      <w:numFmt w:val="decimal"/>
      <w:lvlText w:val="%7."/>
      <w:lvlJc w:val="left"/>
      <w:pPr>
        <w:tabs>
          <w:tab w:val="num" w:pos="5040"/>
        </w:tabs>
        <w:ind w:left="5040" w:hanging="360"/>
      </w:pPr>
    </w:lvl>
    <w:lvl w:ilvl="7" w:tplc="CA4E9F3C">
      <w:start w:val="1"/>
      <w:numFmt w:val="decimal"/>
      <w:lvlText w:val="%8."/>
      <w:lvlJc w:val="left"/>
      <w:pPr>
        <w:tabs>
          <w:tab w:val="num" w:pos="5760"/>
        </w:tabs>
        <w:ind w:left="5760" w:hanging="360"/>
      </w:pPr>
    </w:lvl>
    <w:lvl w:ilvl="8" w:tplc="48CADA28">
      <w:start w:val="1"/>
      <w:numFmt w:val="decimal"/>
      <w:lvlText w:val="%9."/>
      <w:lvlJc w:val="left"/>
      <w:pPr>
        <w:tabs>
          <w:tab w:val="num" w:pos="6480"/>
        </w:tabs>
        <w:ind w:left="6480" w:hanging="360"/>
      </w:pPr>
    </w:lvl>
  </w:abstractNum>
  <w:abstractNum w:abstractNumId="1" w15:restartNumberingAfterBreak="0">
    <w:nsid w:val="03AC0C5F"/>
    <w:multiLevelType w:val="hybridMultilevel"/>
    <w:tmpl w:val="4554F830"/>
    <w:lvl w:ilvl="0" w:tplc="34F88112">
      <w:start w:val="1"/>
      <w:numFmt w:val="lowerLetter"/>
      <w:lvlText w:val="%1)"/>
      <w:lvlJc w:val="left"/>
      <w:pPr>
        <w:tabs>
          <w:tab w:val="num" w:pos="1068"/>
        </w:tabs>
        <w:ind w:left="1068" w:hanging="360"/>
      </w:pPr>
      <w:rPr>
        <w:rFonts w:hint="default"/>
      </w:rPr>
    </w:lvl>
    <w:lvl w:ilvl="1" w:tplc="102A8CE0">
      <w:start w:val="3"/>
      <w:numFmt w:val="decimal"/>
      <w:lvlText w:val="%2."/>
      <w:lvlJc w:val="left"/>
      <w:pPr>
        <w:tabs>
          <w:tab w:val="num" w:pos="1788"/>
        </w:tabs>
        <w:ind w:left="1788" w:hanging="360"/>
      </w:pPr>
      <w:rPr>
        <w:rFonts w:hint="default"/>
        <w:b/>
        <w:i/>
        <w:sz w:val="32"/>
      </w:rPr>
    </w:lvl>
    <w:lvl w:ilvl="2" w:tplc="D8908852" w:tentative="1">
      <w:start w:val="1"/>
      <w:numFmt w:val="lowerRoman"/>
      <w:lvlText w:val="%3."/>
      <w:lvlJc w:val="right"/>
      <w:pPr>
        <w:tabs>
          <w:tab w:val="num" w:pos="2508"/>
        </w:tabs>
        <w:ind w:left="2508" w:hanging="180"/>
      </w:pPr>
    </w:lvl>
    <w:lvl w:ilvl="3" w:tplc="40460A0C" w:tentative="1">
      <w:start w:val="1"/>
      <w:numFmt w:val="decimal"/>
      <w:lvlText w:val="%4."/>
      <w:lvlJc w:val="left"/>
      <w:pPr>
        <w:tabs>
          <w:tab w:val="num" w:pos="3228"/>
        </w:tabs>
        <w:ind w:left="3228" w:hanging="360"/>
      </w:pPr>
    </w:lvl>
    <w:lvl w:ilvl="4" w:tplc="EB221372" w:tentative="1">
      <w:start w:val="1"/>
      <w:numFmt w:val="lowerLetter"/>
      <w:lvlText w:val="%5."/>
      <w:lvlJc w:val="left"/>
      <w:pPr>
        <w:tabs>
          <w:tab w:val="num" w:pos="3948"/>
        </w:tabs>
        <w:ind w:left="3948" w:hanging="360"/>
      </w:pPr>
    </w:lvl>
    <w:lvl w:ilvl="5" w:tplc="695A1BB8" w:tentative="1">
      <w:start w:val="1"/>
      <w:numFmt w:val="lowerRoman"/>
      <w:lvlText w:val="%6."/>
      <w:lvlJc w:val="right"/>
      <w:pPr>
        <w:tabs>
          <w:tab w:val="num" w:pos="4668"/>
        </w:tabs>
        <w:ind w:left="4668" w:hanging="180"/>
      </w:pPr>
    </w:lvl>
    <w:lvl w:ilvl="6" w:tplc="D722DD86" w:tentative="1">
      <w:start w:val="1"/>
      <w:numFmt w:val="decimal"/>
      <w:lvlText w:val="%7."/>
      <w:lvlJc w:val="left"/>
      <w:pPr>
        <w:tabs>
          <w:tab w:val="num" w:pos="5388"/>
        </w:tabs>
        <w:ind w:left="5388" w:hanging="360"/>
      </w:pPr>
    </w:lvl>
    <w:lvl w:ilvl="7" w:tplc="FF4CD2D2" w:tentative="1">
      <w:start w:val="1"/>
      <w:numFmt w:val="lowerLetter"/>
      <w:lvlText w:val="%8."/>
      <w:lvlJc w:val="left"/>
      <w:pPr>
        <w:tabs>
          <w:tab w:val="num" w:pos="6108"/>
        </w:tabs>
        <w:ind w:left="6108" w:hanging="360"/>
      </w:pPr>
    </w:lvl>
    <w:lvl w:ilvl="8" w:tplc="4BEACFC4" w:tentative="1">
      <w:start w:val="1"/>
      <w:numFmt w:val="lowerRoman"/>
      <w:lvlText w:val="%9."/>
      <w:lvlJc w:val="right"/>
      <w:pPr>
        <w:tabs>
          <w:tab w:val="num" w:pos="6828"/>
        </w:tabs>
        <w:ind w:left="6828" w:hanging="180"/>
      </w:pPr>
    </w:lvl>
  </w:abstractNum>
  <w:abstractNum w:abstractNumId="2" w15:restartNumberingAfterBreak="0">
    <w:nsid w:val="0D496983"/>
    <w:multiLevelType w:val="hybridMultilevel"/>
    <w:tmpl w:val="1FE4EA42"/>
    <w:lvl w:ilvl="0" w:tplc="E958773E">
      <w:start w:val="1"/>
      <w:numFmt w:val="lowerLetter"/>
      <w:lvlText w:val="%1)"/>
      <w:lvlJc w:val="left"/>
      <w:pPr>
        <w:tabs>
          <w:tab w:val="num" w:pos="900"/>
        </w:tabs>
        <w:ind w:left="900" w:hanging="360"/>
      </w:pPr>
    </w:lvl>
    <w:lvl w:ilvl="1" w:tplc="E410F222">
      <w:start w:val="1"/>
      <w:numFmt w:val="decimal"/>
      <w:lvlText w:val="%2."/>
      <w:lvlJc w:val="left"/>
      <w:pPr>
        <w:tabs>
          <w:tab w:val="num" w:pos="1440"/>
        </w:tabs>
        <w:ind w:left="1440" w:hanging="360"/>
      </w:pPr>
    </w:lvl>
    <w:lvl w:ilvl="2" w:tplc="CCA4338A">
      <w:start w:val="1"/>
      <w:numFmt w:val="decimal"/>
      <w:lvlText w:val="%3."/>
      <w:lvlJc w:val="left"/>
      <w:pPr>
        <w:tabs>
          <w:tab w:val="num" w:pos="2160"/>
        </w:tabs>
        <w:ind w:left="2160" w:hanging="360"/>
      </w:pPr>
    </w:lvl>
    <w:lvl w:ilvl="3" w:tplc="9F96CD06">
      <w:start w:val="1"/>
      <w:numFmt w:val="decimal"/>
      <w:lvlText w:val="%4."/>
      <w:lvlJc w:val="left"/>
      <w:pPr>
        <w:tabs>
          <w:tab w:val="num" w:pos="2880"/>
        </w:tabs>
        <w:ind w:left="2880" w:hanging="360"/>
      </w:pPr>
    </w:lvl>
    <w:lvl w:ilvl="4" w:tplc="FB6AC21C">
      <w:start w:val="1"/>
      <w:numFmt w:val="decimal"/>
      <w:lvlText w:val="%5."/>
      <w:lvlJc w:val="left"/>
      <w:pPr>
        <w:tabs>
          <w:tab w:val="num" w:pos="3600"/>
        </w:tabs>
        <w:ind w:left="3600" w:hanging="360"/>
      </w:pPr>
    </w:lvl>
    <w:lvl w:ilvl="5" w:tplc="45A43C34">
      <w:start w:val="1"/>
      <w:numFmt w:val="decimal"/>
      <w:lvlText w:val="%6."/>
      <w:lvlJc w:val="left"/>
      <w:pPr>
        <w:tabs>
          <w:tab w:val="num" w:pos="4320"/>
        </w:tabs>
        <w:ind w:left="4320" w:hanging="360"/>
      </w:pPr>
    </w:lvl>
    <w:lvl w:ilvl="6" w:tplc="F228A8E4">
      <w:start w:val="1"/>
      <w:numFmt w:val="decimal"/>
      <w:lvlText w:val="%7."/>
      <w:lvlJc w:val="left"/>
      <w:pPr>
        <w:tabs>
          <w:tab w:val="num" w:pos="5040"/>
        </w:tabs>
        <w:ind w:left="5040" w:hanging="360"/>
      </w:pPr>
    </w:lvl>
    <w:lvl w:ilvl="7" w:tplc="9E162986">
      <w:start w:val="1"/>
      <w:numFmt w:val="decimal"/>
      <w:lvlText w:val="%8."/>
      <w:lvlJc w:val="left"/>
      <w:pPr>
        <w:tabs>
          <w:tab w:val="num" w:pos="5760"/>
        </w:tabs>
        <w:ind w:left="5760" w:hanging="360"/>
      </w:pPr>
    </w:lvl>
    <w:lvl w:ilvl="8" w:tplc="7A1AAF26">
      <w:start w:val="1"/>
      <w:numFmt w:val="decimal"/>
      <w:lvlText w:val="%9."/>
      <w:lvlJc w:val="left"/>
      <w:pPr>
        <w:tabs>
          <w:tab w:val="num" w:pos="6480"/>
        </w:tabs>
        <w:ind w:left="6480" w:hanging="360"/>
      </w:pPr>
    </w:lvl>
  </w:abstractNum>
  <w:abstractNum w:abstractNumId="3" w15:restartNumberingAfterBreak="0">
    <w:nsid w:val="0E2D13BC"/>
    <w:multiLevelType w:val="hybridMultilevel"/>
    <w:tmpl w:val="A79C8C1E"/>
    <w:lvl w:ilvl="0" w:tplc="EE421B88">
      <w:start w:val="1"/>
      <w:numFmt w:val="lowerLetter"/>
      <w:lvlText w:val="%1)"/>
      <w:lvlJc w:val="left"/>
      <w:pPr>
        <w:tabs>
          <w:tab w:val="num" w:pos="810"/>
        </w:tabs>
        <w:ind w:left="810" w:hanging="360"/>
      </w:pPr>
    </w:lvl>
    <w:lvl w:ilvl="1" w:tplc="A12696F2">
      <w:start w:val="1"/>
      <w:numFmt w:val="decimal"/>
      <w:lvlText w:val="%2."/>
      <w:lvlJc w:val="left"/>
      <w:pPr>
        <w:tabs>
          <w:tab w:val="num" w:pos="1350"/>
        </w:tabs>
        <w:ind w:left="1350" w:hanging="360"/>
      </w:pPr>
    </w:lvl>
    <w:lvl w:ilvl="2" w:tplc="2B221A8E">
      <w:start w:val="1"/>
      <w:numFmt w:val="decimal"/>
      <w:lvlText w:val="%3."/>
      <w:lvlJc w:val="left"/>
      <w:pPr>
        <w:tabs>
          <w:tab w:val="num" w:pos="2070"/>
        </w:tabs>
        <w:ind w:left="2070" w:hanging="360"/>
      </w:pPr>
    </w:lvl>
    <w:lvl w:ilvl="3" w:tplc="226499F2">
      <w:start w:val="1"/>
      <w:numFmt w:val="decimal"/>
      <w:lvlText w:val="%4."/>
      <w:lvlJc w:val="left"/>
      <w:pPr>
        <w:tabs>
          <w:tab w:val="num" w:pos="2790"/>
        </w:tabs>
        <w:ind w:left="2790" w:hanging="360"/>
      </w:pPr>
    </w:lvl>
    <w:lvl w:ilvl="4" w:tplc="89B0CE98">
      <w:start w:val="1"/>
      <w:numFmt w:val="decimal"/>
      <w:lvlText w:val="%5."/>
      <w:lvlJc w:val="left"/>
      <w:pPr>
        <w:tabs>
          <w:tab w:val="num" w:pos="3510"/>
        </w:tabs>
        <w:ind w:left="3510" w:hanging="360"/>
      </w:pPr>
    </w:lvl>
    <w:lvl w:ilvl="5" w:tplc="2E3889B2">
      <w:start w:val="1"/>
      <w:numFmt w:val="decimal"/>
      <w:lvlText w:val="%6."/>
      <w:lvlJc w:val="left"/>
      <w:pPr>
        <w:tabs>
          <w:tab w:val="num" w:pos="4230"/>
        </w:tabs>
        <w:ind w:left="4230" w:hanging="360"/>
      </w:pPr>
    </w:lvl>
    <w:lvl w:ilvl="6" w:tplc="EA763EB6">
      <w:start w:val="1"/>
      <w:numFmt w:val="decimal"/>
      <w:lvlText w:val="%7."/>
      <w:lvlJc w:val="left"/>
      <w:pPr>
        <w:tabs>
          <w:tab w:val="num" w:pos="4950"/>
        </w:tabs>
        <w:ind w:left="4950" w:hanging="360"/>
      </w:pPr>
    </w:lvl>
    <w:lvl w:ilvl="7" w:tplc="5412B8D2">
      <w:start w:val="1"/>
      <w:numFmt w:val="decimal"/>
      <w:lvlText w:val="%8."/>
      <w:lvlJc w:val="left"/>
      <w:pPr>
        <w:tabs>
          <w:tab w:val="num" w:pos="5670"/>
        </w:tabs>
        <w:ind w:left="5670" w:hanging="360"/>
      </w:pPr>
    </w:lvl>
    <w:lvl w:ilvl="8" w:tplc="04AECDEC">
      <w:start w:val="1"/>
      <w:numFmt w:val="decimal"/>
      <w:lvlText w:val="%9."/>
      <w:lvlJc w:val="left"/>
      <w:pPr>
        <w:tabs>
          <w:tab w:val="num" w:pos="6390"/>
        </w:tabs>
        <w:ind w:left="6390" w:hanging="360"/>
      </w:pPr>
    </w:lvl>
  </w:abstractNum>
  <w:abstractNum w:abstractNumId="4" w15:restartNumberingAfterBreak="0">
    <w:nsid w:val="1106487D"/>
    <w:multiLevelType w:val="hybridMultilevel"/>
    <w:tmpl w:val="649AE250"/>
    <w:lvl w:ilvl="0" w:tplc="70C832C8">
      <w:start w:val="1"/>
      <w:numFmt w:val="lowerLetter"/>
      <w:lvlText w:val="%1)"/>
      <w:lvlJc w:val="left"/>
      <w:pPr>
        <w:tabs>
          <w:tab w:val="num" w:pos="1320"/>
        </w:tabs>
        <w:ind w:left="1320" w:hanging="360"/>
      </w:pPr>
    </w:lvl>
    <w:lvl w:ilvl="1" w:tplc="89365B14">
      <w:start w:val="1"/>
      <w:numFmt w:val="decimal"/>
      <w:lvlText w:val="%2."/>
      <w:lvlJc w:val="left"/>
      <w:pPr>
        <w:tabs>
          <w:tab w:val="num" w:pos="1440"/>
        </w:tabs>
        <w:ind w:left="1440" w:hanging="360"/>
      </w:pPr>
    </w:lvl>
    <w:lvl w:ilvl="2" w:tplc="69BCC8E0">
      <w:start w:val="1"/>
      <w:numFmt w:val="decimal"/>
      <w:lvlText w:val="%3."/>
      <w:lvlJc w:val="left"/>
      <w:pPr>
        <w:tabs>
          <w:tab w:val="num" w:pos="2160"/>
        </w:tabs>
        <w:ind w:left="2160" w:hanging="360"/>
      </w:pPr>
    </w:lvl>
    <w:lvl w:ilvl="3" w:tplc="E8A0DD8C">
      <w:start w:val="1"/>
      <w:numFmt w:val="decimal"/>
      <w:lvlText w:val="%4."/>
      <w:lvlJc w:val="left"/>
      <w:pPr>
        <w:tabs>
          <w:tab w:val="num" w:pos="2880"/>
        </w:tabs>
        <w:ind w:left="2880" w:hanging="360"/>
      </w:pPr>
    </w:lvl>
    <w:lvl w:ilvl="4" w:tplc="C2C6BF22">
      <w:start w:val="1"/>
      <w:numFmt w:val="decimal"/>
      <w:lvlText w:val="%5."/>
      <w:lvlJc w:val="left"/>
      <w:pPr>
        <w:tabs>
          <w:tab w:val="num" w:pos="3600"/>
        </w:tabs>
        <w:ind w:left="3600" w:hanging="360"/>
      </w:pPr>
    </w:lvl>
    <w:lvl w:ilvl="5" w:tplc="199600A4">
      <w:start w:val="1"/>
      <w:numFmt w:val="decimal"/>
      <w:lvlText w:val="%6."/>
      <w:lvlJc w:val="left"/>
      <w:pPr>
        <w:tabs>
          <w:tab w:val="num" w:pos="4320"/>
        </w:tabs>
        <w:ind w:left="4320" w:hanging="360"/>
      </w:pPr>
    </w:lvl>
    <w:lvl w:ilvl="6" w:tplc="0C44EC68">
      <w:start w:val="1"/>
      <w:numFmt w:val="decimal"/>
      <w:lvlText w:val="%7."/>
      <w:lvlJc w:val="left"/>
      <w:pPr>
        <w:tabs>
          <w:tab w:val="num" w:pos="5040"/>
        </w:tabs>
        <w:ind w:left="5040" w:hanging="360"/>
      </w:pPr>
    </w:lvl>
    <w:lvl w:ilvl="7" w:tplc="DFA2CE32">
      <w:start w:val="1"/>
      <w:numFmt w:val="decimal"/>
      <w:lvlText w:val="%8."/>
      <w:lvlJc w:val="left"/>
      <w:pPr>
        <w:tabs>
          <w:tab w:val="num" w:pos="5760"/>
        </w:tabs>
        <w:ind w:left="5760" w:hanging="360"/>
      </w:pPr>
    </w:lvl>
    <w:lvl w:ilvl="8" w:tplc="C860AA4A">
      <w:start w:val="1"/>
      <w:numFmt w:val="decimal"/>
      <w:lvlText w:val="%9."/>
      <w:lvlJc w:val="left"/>
      <w:pPr>
        <w:tabs>
          <w:tab w:val="num" w:pos="6480"/>
        </w:tabs>
        <w:ind w:left="6480" w:hanging="360"/>
      </w:pPr>
    </w:lvl>
  </w:abstractNum>
  <w:abstractNum w:abstractNumId="5" w15:restartNumberingAfterBreak="0">
    <w:nsid w:val="176542B9"/>
    <w:multiLevelType w:val="hybridMultilevel"/>
    <w:tmpl w:val="085E5416"/>
    <w:lvl w:ilvl="0" w:tplc="DE4A7856">
      <w:start w:val="1"/>
      <w:numFmt w:val="lowerLetter"/>
      <w:lvlText w:val="%1)"/>
      <w:lvlJc w:val="left"/>
      <w:pPr>
        <w:tabs>
          <w:tab w:val="num" w:pos="360"/>
        </w:tabs>
        <w:ind w:left="360" w:hanging="360"/>
      </w:pPr>
    </w:lvl>
    <w:lvl w:ilvl="1" w:tplc="08FAA854">
      <w:start w:val="1"/>
      <w:numFmt w:val="decimal"/>
      <w:lvlText w:val="%2."/>
      <w:lvlJc w:val="left"/>
      <w:pPr>
        <w:tabs>
          <w:tab w:val="num" w:pos="1440"/>
        </w:tabs>
        <w:ind w:left="1440" w:hanging="360"/>
      </w:pPr>
    </w:lvl>
    <w:lvl w:ilvl="2" w:tplc="2FAADB32">
      <w:start w:val="1"/>
      <w:numFmt w:val="decimal"/>
      <w:lvlText w:val="%3."/>
      <w:lvlJc w:val="left"/>
      <w:pPr>
        <w:tabs>
          <w:tab w:val="num" w:pos="2160"/>
        </w:tabs>
        <w:ind w:left="2160" w:hanging="360"/>
      </w:pPr>
    </w:lvl>
    <w:lvl w:ilvl="3" w:tplc="BB6485EE">
      <w:start w:val="1"/>
      <w:numFmt w:val="decimal"/>
      <w:lvlText w:val="%4."/>
      <w:lvlJc w:val="left"/>
      <w:pPr>
        <w:tabs>
          <w:tab w:val="num" w:pos="2880"/>
        </w:tabs>
        <w:ind w:left="2880" w:hanging="360"/>
      </w:pPr>
    </w:lvl>
    <w:lvl w:ilvl="4" w:tplc="A0AA3C02">
      <w:start w:val="1"/>
      <w:numFmt w:val="decimal"/>
      <w:lvlText w:val="%5."/>
      <w:lvlJc w:val="left"/>
      <w:pPr>
        <w:tabs>
          <w:tab w:val="num" w:pos="3600"/>
        </w:tabs>
        <w:ind w:left="3600" w:hanging="360"/>
      </w:pPr>
    </w:lvl>
    <w:lvl w:ilvl="5" w:tplc="95D480CC">
      <w:start w:val="1"/>
      <w:numFmt w:val="decimal"/>
      <w:lvlText w:val="%6."/>
      <w:lvlJc w:val="left"/>
      <w:pPr>
        <w:tabs>
          <w:tab w:val="num" w:pos="4320"/>
        </w:tabs>
        <w:ind w:left="4320" w:hanging="360"/>
      </w:pPr>
    </w:lvl>
    <w:lvl w:ilvl="6" w:tplc="B1E2C78A">
      <w:start w:val="1"/>
      <w:numFmt w:val="decimal"/>
      <w:lvlText w:val="%7."/>
      <w:lvlJc w:val="left"/>
      <w:pPr>
        <w:tabs>
          <w:tab w:val="num" w:pos="5040"/>
        </w:tabs>
        <w:ind w:left="5040" w:hanging="360"/>
      </w:pPr>
    </w:lvl>
    <w:lvl w:ilvl="7" w:tplc="8564B260">
      <w:start w:val="1"/>
      <w:numFmt w:val="decimal"/>
      <w:lvlText w:val="%8."/>
      <w:lvlJc w:val="left"/>
      <w:pPr>
        <w:tabs>
          <w:tab w:val="num" w:pos="5760"/>
        </w:tabs>
        <w:ind w:left="5760" w:hanging="360"/>
      </w:pPr>
    </w:lvl>
    <w:lvl w:ilvl="8" w:tplc="C1F6B6BE">
      <w:start w:val="1"/>
      <w:numFmt w:val="decimal"/>
      <w:lvlText w:val="%9."/>
      <w:lvlJc w:val="left"/>
      <w:pPr>
        <w:tabs>
          <w:tab w:val="num" w:pos="6480"/>
        </w:tabs>
        <w:ind w:left="6480" w:hanging="360"/>
      </w:pPr>
    </w:lvl>
  </w:abstractNum>
  <w:abstractNum w:abstractNumId="6" w15:restartNumberingAfterBreak="0">
    <w:nsid w:val="251A0FA8"/>
    <w:multiLevelType w:val="hybridMultilevel"/>
    <w:tmpl w:val="852454FA"/>
    <w:lvl w:ilvl="0" w:tplc="3D9A9352">
      <w:start w:val="1"/>
      <w:numFmt w:val="lowerLetter"/>
      <w:lvlText w:val="%1)"/>
      <w:lvlJc w:val="left"/>
      <w:pPr>
        <w:tabs>
          <w:tab w:val="num" w:pos="840"/>
        </w:tabs>
        <w:ind w:left="840" w:hanging="360"/>
      </w:pPr>
    </w:lvl>
    <w:lvl w:ilvl="1" w:tplc="197A9E06">
      <w:start w:val="1"/>
      <w:numFmt w:val="decimal"/>
      <w:lvlText w:val="%2."/>
      <w:lvlJc w:val="left"/>
      <w:pPr>
        <w:tabs>
          <w:tab w:val="num" w:pos="1440"/>
        </w:tabs>
        <w:ind w:left="1440" w:hanging="360"/>
      </w:pPr>
    </w:lvl>
    <w:lvl w:ilvl="2" w:tplc="C9986894">
      <w:start w:val="1"/>
      <w:numFmt w:val="decimal"/>
      <w:lvlText w:val="%3."/>
      <w:lvlJc w:val="left"/>
      <w:pPr>
        <w:tabs>
          <w:tab w:val="num" w:pos="2160"/>
        </w:tabs>
        <w:ind w:left="2160" w:hanging="360"/>
      </w:pPr>
    </w:lvl>
    <w:lvl w:ilvl="3" w:tplc="563C8D4A">
      <w:start w:val="1"/>
      <w:numFmt w:val="decimal"/>
      <w:lvlText w:val="%4."/>
      <w:lvlJc w:val="left"/>
      <w:pPr>
        <w:tabs>
          <w:tab w:val="num" w:pos="2880"/>
        </w:tabs>
        <w:ind w:left="2880" w:hanging="360"/>
      </w:pPr>
    </w:lvl>
    <w:lvl w:ilvl="4" w:tplc="C3481BDE">
      <w:start w:val="1"/>
      <w:numFmt w:val="decimal"/>
      <w:lvlText w:val="%5."/>
      <w:lvlJc w:val="left"/>
      <w:pPr>
        <w:tabs>
          <w:tab w:val="num" w:pos="3600"/>
        </w:tabs>
        <w:ind w:left="3600" w:hanging="360"/>
      </w:pPr>
    </w:lvl>
    <w:lvl w:ilvl="5" w:tplc="72CEB858">
      <w:start w:val="1"/>
      <w:numFmt w:val="decimal"/>
      <w:lvlText w:val="%6."/>
      <w:lvlJc w:val="left"/>
      <w:pPr>
        <w:tabs>
          <w:tab w:val="num" w:pos="4320"/>
        </w:tabs>
        <w:ind w:left="4320" w:hanging="360"/>
      </w:pPr>
    </w:lvl>
    <w:lvl w:ilvl="6" w:tplc="B820138A">
      <w:start w:val="1"/>
      <w:numFmt w:val="decimal"/>
      <w:lvlText w:val="%7."/>
      <w:lvlJc w:val="left"/>
      <w:pPr>
        <w:tabs>
          <w:tab w:val="num" w:pos="5040"/>
        </w:tabs>
        <w:ind w:left="5040" w:hanging="360"/>
      </w:pPr>
    </w:lvl>
    <w:lvl w:ilvl="7" w:tplc="DB887D42">
      <w:start w:val="1"/>
      <w:numFmt w:val="decimal"/>
      <w:lvlText w:val="%8."/>
      <w:lvlJc w:val="left"/>
      <w:pPr>
        <w:tabs>
          <w:tab w:val="num" w:pos="5760"/>
        </w:tabs>
        <w:ind w:left="5760" w:hanging="360"/>
      </w:pPr>
    </w:lvl>
    <w:lvl w:ilvl="8" w:tplc="D83C0B72">
      <w:start w:val="1"/>
      <w:numFmt w:val="decimal"/>
      <w:lvlText w:val="%9."/>
      <w:lvlJc w:val="left"/>
      <w:pPr>
        <w:tabs>
          <w:tab w:val="num" w:pos="6480"/>
        </w:tabs>
        <w:ind w:left="6480" w:hanging="360"/>
      </w:pPr>
    </w:lvl>
  </w:abstractNum>
  <w:abstractNum w:abstractNumId="7" w15:restartNumberingAfterBreak="0">
    <w:nsid w:val="253B771F"/>
    <w:multiLevelType w:val="hybridMultilevel"/>
    <w:tmpl w:val="0B9467D8"/>
    <w:lvl w:ilvl="0" w:tplc="24CAE60C">
      <w:start w:val="1"/>
      <w:numFmt w:val="bullet"/>
      <w:lvlText w:val=""/>
      <w:lvlJc w:val="left"/>
      <w:pPr>
        <w:ind w:left="1408" w:hanging="360"/>
      </w:pPr>
      <w:rPr>
        <w:rFonts w:ascii="Symbol" w:hAnsi="Symbol" w:hint="default"/>
      </w:rPr>
    </w:lvl>
    <w:lvl w:ilvl="1" w:tplc="F078EBC6" w:tentative="1">
      <w:start w:val="1"/>
      <w:numFmt w:val="bullet"/>
      <w:lvlText w:val="o"/>
      <w:lvlJc w:val="left"/>
      <w:pPr>
        <w:ind w:left="2128" w:hanging="360"/>
      </w:pPr>
      <w:rPr>
        <w:rFonts w:ascii="Courier New" w:hAnsi="Courier New" w:cs="Courier New" w:hint="default"/>
      </w:rPr>
    </w:lvl>
    <w:lvl w:ilvl="2" w:tplc="A0F69096" w:tentative="1">
      <w:start w:val="1"/>
      <w:numFmt w:val="bullet"/>
      <w:lvlText w:val=""/>
      <w:lvlJc w:val="left"/>
      <w:pPr>
        <w:ind w:left="2848" w:hanging="360"/>
      </w:pPr>
      <w:rPr>
        <w:rFonts w:ascii="Wingdings" w:hAnsi="Wingdings" w:hint="default"/>
      </w:rPr>
    </w:lvl>
    <w:lvl w:ilvl="3" w:tplc="75582826" w:tentative="1">
      <w:start w:val="1"/>
      <w:numFmt w:val="bullet"/>
      <w:lvlText w:val=""/>
      <w:lvlJc w:val="left"/>
      <w:pPr>
        <w:ind w:left="3568" w:hanging="360"/>
      </w:pPr>
      <w:rPr>
        <w:rFonts w:ascii="Symbol" w:hAnsi="Symbol" w:hint="default"/>
      </w:rPr>
    </w:lvl>
    <w:lvl w:ilvl="4" w:tplc="964094F0" w:tentative="1">
      <w:start w:val="1"/>
      <w:numFmt w:val="bullet"/>
      <w:lvlText w:val="o"/>
      <w:lvlJc w:val="left"/>
      <w:pPr>
        <w:ind w:left="4288" w:hanging="360"/>
      </w:pPr>
      <w:rPr>
        <w:rFonts w:ascii="Courier New" w:hAnsi="Courier New" w:cs="Courier New" w:hint="default"/>
      </w:rPr>
    </w:lvl>
    <w:lvl w:ilvl="5" w:tplc="49500390" w:tentative="1">
      <w:start w:val="1"/>
      <w:numFmt w:val="bullet"/>
      <w:lvlText w:val=""/>
      <w:lvlJc w:val="left"/>
      <w:pPr>
        <w:ind w:left="5008" w:hanging="360"/>
      </w:pPr>
      <w:rPr>
        <w:rFonts w:ascii="Wingdings" w:hAnsi="Wingdings" w:hint="default"/>
      </w:rPr>
    </w:lvl>
    <w:lvl w:ilvl="6" w:tplc="F4C613B0" w:tentative="1">
      <w:start w:val="1"/>
      <w:numFmt w:val="bullet"/>
      <w:lvlText w:val=""/>
      <w:lvlJc w:val="left"/>
      <w:pPr>
        <w:ind w:left="5728" w:hanging="360"/>
      </w:pPr>
      <w:rPr>
        <w:rFonts w:ascii="Symbol" w:hAnsi="Symbol" w:hint="default"/>
      </w:rPr>
    </w:lvl>
    <w:lvl w:ilvl="7" w:tplc="92E28E86" w:tentative="1">
      <w:start w:val="1"/>
      <w:numFmt w:val="bullet"/>
      <w:lvlText w:val="o"/>
      <w:lvlJc w:val="left"/>
      <w:pPr>
        <w:ind w:left="6448" w:hanging="360"/>
      </w:pPr>
      <w:rPr>
        <w:rFonts w:ascii="Courier New" w:hAnsi="Courier New" w:cs="Courier New" w:hint="default"/>
      </w:rPr>
    </w:lvl>
    <w:lvl w:ilvl="8" w:tplc="5044914A" w:tentative="1">
      <w:start w:val="1"/>
      <w:numFmt w:val="bullet"/>
      <w:lvlText w:val=""/>
      <w:lvlJc w:val="left"/>
      <w:pPr>
        <w:ind w:left="7168" w:hanging="360"/>
      </w:pPr>
      <w:rPr>
        <w:rFonts w:ascii="Wingdings" w:hAnsi="Wingdings" w:hint="default"/>
      </w:rPr>
    </w:lvl>
  </w:abstractNum>
  <w:abstractNum w:abstractNumId="8" w15:restartNumberingAfterBreak="0">
    <w:nsid w:val="26E55287"/>
    <w:multiLevelType w:val="hybridMultilevel"/>
    <w:tmpl w:val="B512240C"/>
    <w:lvl w:ilvl="0" w:tplc="384ACA94">
      <w:start w:val="1"/>
      <w:numFmt w:val="lowerLetter"/>
      <w:lvlText w:val="%1)"/>
      <w:lvlJc w:val="left"/>
      <w:pPr>
        <w:tabs>
          <w:tab w:val="num" w:pos="840"/>
        </w:tabs>
        <w:ind w:left="840" w:hanging="360"/>
      </w:pPr>
    </w:lvl>
    <w:lvl w:ilvl="1" w:tplc="4E6AC8E0">
      <w:start w:val="1"/>
      <w:numFmt w:val="decimal"/>
      <w:lvlText w:val="%2."/>
      <w:lvlJc w:val="left"/>
      <w:pPr>
        <w:tabs>
          <w:tab w:val="num" w:pos="1440"/>
        </w:tabs>
        <w:ind w:left="1440" w:hanging="360"/>
      </w:pPr>
    </w:lvl>
    <w:lvl w:ilvl="2" w:tplc="B374DD48">
      <w:start w:val="1"/>
      <w:numFmt w:val="decimal"/>
      <w:lvlText w:val="%3."/>
      <w:lvlJc w:val="left"/>
      <w:pPr>
        <w:tabs>
          <w:tab w:val="num" w:pos="2160"/>
        </w:tabs>
        <w:ind w:left="2160" w:hanging="360"/>
      </w:pPr>
    </w:lvl>
    <w:lvl w:ilvl="3" w:tplc="AF70CFF4">
      <w:start w:val="1"/>
      <w:numFmt w:val="decimal"/>
      <w:lvlText w:val="%4."/>
      <w:lvlJc w:val="left"/>
      <w:pPr>
        <w:tabs>
          <w:tab w:val="num" w:pos="2880"/>
        </w:tabs>
        <w:ind w:left="2880" w:hanging="360"/>
      </w:pPr>
    </w:lvl>
    <w:lvl w:ilvl="4" w:tplc="7A00E6AC">
      <w:start w:val="1"/>
      <w:numFmt w:val="decimal"/>
      <w:lvlText w:val="%5."/>
      <w:lvlJc w:val="left"/>
      <w:pPr>
        <w:tabs>
          <w:tab w:val="num" w:pos="3600"/>
        </w:tabs>
        <w:ind w:left="3600" w:hanging="360"/>
      </w:pPr>
    </w:lvl>
    <w:lvl w:ilvl="5" w:tplc="0CA44D1A">
      <w:start w:val="1"/>
      <w:numFmt w:val="decimal"/>
      <w:lvlText w:val="%6."/>
      <w:lvlJc w:val="left"/>
      <w:pPr>
        <w:tabs>
          <w:tab w:val="num" w:pos="4320"/>
        </w:tabs>
        <w:ind w:left="4320" w:hanging="360"/>
      </w:pPr>
    </w:lvl>
    <w:lvl w:ilvl="6" w:tplc="4AD404F6">
      <w:start w:val="1"/>
      <w:numFmt w:val="decimal"/>
      <w:lvlText w:val="%7."/>
      <w:lvlJc w:val="left"/>
      <w:pPr>
        <w:tabs>
          <w:tab w:val="num" w:pos="5040"/>
        </w:tabs>
        <w:ind w:left="5040" w:hanging="360"/>
      </w:pPr>
    </w:lvl>
    <w:lvl w:ilvl="7" w:tplc="B77EEF6A">
      <w:start w:val="1"/>
      <w:numFmt w:val="decimal"/>
      <w:lvlText w:val="%8."/>
      <w:lvlJc w:val="left"/>
      <w:pPr>
        <w:tabs>
          <w:tab w:val="num" w:pos="5760"/>
        </w:tabs>
        <w:ind w:left="5760" w:hanging="360"/>
      </w:pPr>
    </w:lvl>
    <w:lvl w:ilvl="8" w:tplc="6F023C08">
      <w:start w:val="1"/>
      <w:numFmt w:val="decimal"/>
      <w:lvlText w:val="%9."/>
      <w:lvlJc w:val="left"/>
      <w:pPr>
        <w:tabs>
          <w:tab w:val="num" w:pos="6480"/>
        </w:tabs>
        <w:ind w:left="6480" w:hanging="360"/>
      </w:pPr>
    </w:lvl>
  </w:abstractNum>
  <w:abstractNum w:abstractNumId="9" w15:restartNumberingAfterBreak="0">
    <w:nsid w:val="28870071"/>
    <w:multiLevelType w:val="hybridMultilevel"/>
    <w:tmpl w:val="5130FFD0"/>
    <w:lvl w:ilvl="0" w:tplc="ED4E75F4">
      <w:start w:val="1"/>
      <w:numFmt w:val="lowerLetter"/>
      <w:lvlText w:val="%1)"/>
      <w:lvlJc w:val="left"/>
      <w:pPr>
        <w:tabs>
          <w:tab w:val="num" w:pos="900"/>
        </w:tabs>
        <w:ind w:left="900" w:hanging="360"/>
      </w:pPr>
    </w:lvl>
    <w:lvl w:ilvl="1" w:tplc="A238E5E4">
      <w:start w:val="1"/>
      <w:numFmt w:val="decimal"/>
      <w:lvlText w:val="%2."/>
      <w:lvlJc w:val="left"/>
      <w:pPr>
        <w:tabs>
          <w:tab w:val="num" w:pos="1440"/>
        </w:tabs>
        <w:ind w:left="1440" w:hanging="360"/>
      </w:pPr>
    </w:lvl>
    <w:lvl w:ilvl="2" w:tplc="E32C9070">
      <w:start w:val="1"/>
      <w:numFmt w:val="decimal"/>
      <w:lvlText w:val="%3."/>
      <w:lvlJc w:val="left"/>
      <w:pPr>
        <w:tabs>
          <w:tab w:val="num" w:pos="2160"/>
        </w:tabs>
        <w:ind w:left="2160" w:hanging="360"/>
      </w:pPr>
    </w:lvl>
    <w:lvl w:ilvl="3" w:tplc="8B9A1752">
      <w:start w:val="1"/>
      <w:numFmt w:val="decimal"/>
      <w:lvlText w:val="%4."/>
      <w:lvlJc w:val="left"/>
      <w:pPr>
        <w:tabs>
          <w:tab w:val="num" w:pos="2880"/>
        </w:tabs>
        <w:ind w:left="2880" w:hanging="360"/>
      </w:pPr>
    </w:lvl>
    <w:lvl w:ilvl="4" w:tplc="EA9296CC">
      <w:start w:val="1"/>
      <w:numFmt w:val="decimal"/>
      <w:lvlText w:val="%5."/>
      <w:lvlJc w:val="left"/>
      <w:pPr>
        <w:tabs>
          <w:tab w:val="num" w:pos="3600"/>
        </w:tabs>
        <w:ind w:left="3600" w:hanging="360"/>
      </w:pPr>
    </w:lvl>
    <w:lvl w:ilvl="5" w:tplc="90209806">
      <w:start w:val="1"/>
      <w:numFmt w:val="decimal"/>
      <w:lvlText w:val="%6."/>
      <w:lvlJc w:val="left"/>
      <w:pPr>
        <w:tabs>
          <w:tab w:val="num" w:pos="4320"/>
        </w:tabs>
        <w:ind w:left="4320" w:hanging="360"/>
      </w:pPr>
    </w:lvl>
    <w:lvl w:ilvl="6" w:tplc="BEE4CD3E">
      <w:start w:val="1"/>
      <w:numFmt w:val="decimal"/>
      <w:lvlText w:val="%7."/>
      <w:lvlJc w:val="left"/>
      <w:pPr>
        <w:tabs>
          <w:tab w:val="num" w:pos="5040"/>
        </w:tabs>
        <w:ind w:left="5040" w:hanging="360"/>
      </w:pPr>
    </w:lvl>
    <w:lvl w:ilvl="7" w:tplc="5040FC60">
      <w:start w:val="1"/>
      <w:numFmt w:val="decimal"/>
      <w:lvlText w:val="%8."/>
      <w:lvlJc w:val="left"/>
      <w:pPr>
        <w:tabs>
          <w:tab w:val="num" w:pos="5760"/>
        </w:tabs>
        <w:ind w:left="5760" w:hanging="360"/>
      </w:pPr>
    </w:lvl>
    <w:lvl w:ilvl="8" w:tplc="9E18881E">
      <w:start w:val="1"/>
      <w:numFmt w:val="decimal"/>
      <w:lvlText w:val="%9."/>
      <w:lvlJc w:val="left"/>
      <w:pPr>
        <w:tabs>
          <w:tab w:val="num" w:pos="6480"/>
        </w:tabs>
        <w:ind w:left="6480" w:hanging="360"/>
      </w:pPr>
    </w:lvl>
  </w:abstractNum>
  <w:abstractNum w:abstractNumId="10" w15:restartNumberingAfterBreak="0">
    <w:nsid w:val="2D3C02B1"/>
    <w:multiLevelType w:val="hybridMultilevel"/>
    <w:tmpl w:val="D9A87B92"/>
    <w:lvl w:ilvl="0" w:tplc="AFC23ABA">
      <w:start w:val="1"/>
      <w:numFmt w:val="lowerLetter"/>
      <w:lvlText w:val="%1)"/>
      <w:lvlJc w:val="left"/>
      <w:pPr>
        <w:tabs>
          <w:tab w:val="num" w:pos="1065"/>
        </w:tabs>
        <w:ind w:left="1065" w:hanging="360"/>
      </w:pPr>
      <w:rPr>
        <w:rFonts w:hint="default"/>
      </w:rPr>
    </w:lvl>
    <w:lvl w:ilvl="1" w:tplc="4B14CE12" w:tentative="1">
      <w:start w:val="1"/>
      <w:numFmt w:val="lowerLetter"/>
      <w:lvlText w:val="%2."/>
      <w:lvlJc w:val="left"/>
      <w:pPr>
        <w:tabs>
          <w:tab w:val="num" w:pos="1785"/>
        </w:tabs>
        <w:ind w:left="1785" w:hanging="360"/>
      </w:pPr>
    </w:lvl>
    <w:lvl w:ilvl="2" w:tplc="1F3CA1FC" w:tentative="1">
      <w:start w:val="1"/>
      <w:numFmt w:val="lowerRoman"/>
      <w:lvlText w:val="%3."/>
      <w:lvlJc w:val="right"/>
      <w:pPr>
        <w:tabs>
          <w:tab w:val="num" w:pos="2505"/>
        </w:tabs>
        <w:ind w:left="2505" w:hanging="180"/>
      </w:pPr>
    </w:lvl>
    <w:lvl w:ilvl="3" w:tplc="C8260FA8" w:tentative="1">
      <w:start w:val="1"/>
      <w:numFmt w:val="decimal"/>
      <w:lvlText w:val="%4."/>
      <w:lvlJc w:val="left"/>
      <w:pPr>
        <w:tabs>
          <w:tab w:val="num" w:pos="3225"/>
        </w:tabs>
        <w:ind w:left="3225" w:hanging="360"/>
      </w:pPr>
    </w:lvl>
    <w:lvl w:ilvl="4" w:tplc="FEDAAB5A" w:tentative="1">
      <w:start w:val="1"/>
      <w:numFmt w:val="lowerLetter"/>
      <w:lvlText w:val="%5."/>
      <w:lvlJc w:val="left"/>
      <w:pPr>
        <w:tabs>
          <w:tab w:val="num" w:pos="3945"/>
        </w:tabs>
        <w:ind w:left="3945" w:hanging="360"/>
      </w:pPr>
    </w:lvl>
    <w:lvl w:ilvl="5" w:tplc="15469574" w:tentative="1">
      <w:start w:val="1"/>
      <w:numFmt w:val="lowerRoman"/>
      <w:lvlText w:val="%6."/>
      <w:lvlJc w:val="right"/>
      <w:pPr>
        <w:tabs>
          <w:tab w:val="num" w:pos="4665"/>
        </w:tabs>
        <w:ind w:left="4665" w:hanging="180"/>
      </w:pPr>
    </w:lvl>
    <w:lvl w:ilvl="6" w:tplc="2AD8F61C" w:tentative="1">
      <w:start w:val="1"/>
      <w:numFmt w:val="decimal"/>
      <w:lvlText w:val="%7."/>
      <w:lvlJc w:val="left"/>
      <w:pPr>
        <w:tabs>
          <w:tab w:val="num" w:pos="5385"/>
        </w:tabs>
        <w:ind w:left="5385" w:hanging="360"/>
      </w:pPr>
    </w:lvl>
    <w:lvl w:ilvl="7" w:tplc="491AE98C" w:tentative="1">
      <w:start w:val="1"/>
      <w:numFmt w:val="lowerLetter"/>
      <w:lvlText w:val="%8."/>
      <w:lvlJc w:val="left"/>
      <w:pPr>
        <w:tabs>
          <w:tab w:val="num" w:pos="6105"/>
        </w:tabs>
        <w:ind w:left="6105" w:hanging="360"/>
      </w:pPr>
    </w:lvl>
    <w:lvl w:ilvl="8" w:tplc="58A2AC6C" w:tentative="1">
      <w:start w:val="1"/>
      <w:numFmt w:val="lowerRoman"/>
      <w:lvlText w:val="%9."/>
      <w:lvlJc w:val="right"/>
      <w:pPr>
        <w:tabs>
          <w:tab w:val="num" w:pos="6825"/>
        </w:tabs>
        <w:ind w:left="6825" w:hanging="180"/>
      </w:pPr>
    </w:lvl>
  </w:abstractNum>
  <w:abstractNum w:abstractNumId="11" w15:restartNumberingAfterBreak="0">
    <w:nsid w:val="31AD7128"/>
    <w:multiLevelType w:val="hybridMultilevel"/>
    <w:tmpl w:val="AEB4B776"/>
    <w:lvl w:ilvl="0" w:tplc="C8E0CC72">
      <w:start w:val="1"/>
      <w:numFmt w:val="lowerLetter"/>
      <w:lvlText w:val="%1)"/>
      <w:lvlJc w:val="left"/>
      <w:pPr>
        <w:tabs>
          <w:tab w:val="num" w:pos="1020"/>
        </w:tabs>
        <w:ind w:left="1020" w:hanging="360"/>
      </w:pPr>
    </w:lvl>
    <w:lvl w:ilvl="1" w:tplc="B61279D2">
      <w:start w:val="1"/>
      <w:numFmt w:val="decimal"/>
      <w:lvlText w:val="%2."/>
      <w:lvlJc w:val="left"/>
      <w:pPr>
        <w:tabs>
          <w:tab w:val="num" w:pos="1440"/>
        </w:tabs>
        <w:ind w:left="1440" w:hanging="360"/>
      </w:pPr>
    </w:lvl>
    <w:lvl w:ilvl="2" w:tplc="DDFCC4BC">
      <w:start w:val="1"/>
      <w:numFmt w:val="decimal"/>
      <w:lvlText w:val="%3."/>
      <w:lvlJc w:val="left"/>
      <w:pPr>
        <w:tabs>
          <w:tab w:val="num" w:pos="2160"/>
        </w:tabs>
        <w:ind w:left="2160" w:hanging="360"/>
      </w:pPr>
    </w:lvl>
    <w:lvl w:ilvl="3" w:tplc="EA848062">
      <w:start w:val="1"/>
      <w:numFmt w:val="decimal"/>
      <w:lvlText w:val="%4."/>
      <w:lvlJc w:val="left"/>
      <w:pPr>
        <w:tabs>
          <w:tab w:val="num" w:pos="2880"/>
        </w:tabs>
        <w:ind w:left="2880" w:hanging="360"/>
      </w:pPr>
    </w:lvl>
    <w:lvl w:ilvl="4" w:tplc="AD622C2A">
      <w:start w:val="1"/>
      <w:numFmt w:val="decimal"/>
      <w:lvlText w:val="%5."/>
      <w:lvlJc w:val="left"/>
      <w:pPr>
        <w:tabs>
          <w:tab w:val="num" w:pos="3600"/>
        </w:tabs>
        <w:ind w:left="3600" w:hanging="360"/>
      </w:pPr>
    </w:lvl>
    <w:lvl w:ilvl="5" w:tplc="AEB83530">
      <w:start w:val="1"/>
      <w:numFmt w:val="decimal"/>
      <w:lvlText w:val="%6."/>
      <w:lvlJc w:val="left"/>
      <w:pPr>
        <w:tabs>
          <w:tab w:val="num" w:pos="4320"/>
        </w:tabs>
        <w:ind w:left="4320" w:hanging="360"/>
      </w:pPr>
    </w:lvl>
    <w:lvl w:ilvl="6" w:tplc="E63AE95C">
      <w:start w:val="1"/>
      <w:numFmt w:val="decimal"/>
      <w:lvlText w:val="%7."/>
      <w:lvlJc w:val="left"/>
      <w:pPr>
        <w:tabs>
          <w:tab w:val="num" w:pos="5040"/>
        </w:tabs>
        <w:ind w:left="5040" w:hanging="360"/>
      </w:pPr>
    </w:lvl>
    <w:lvl w:ilvl="7" w:tplc="1AAC9AF2">
      <w:start w:val="1"/>
      <w:numFmt w:val="decimal"/>
      <w:lvlText w:val="%8."/>
      <w:lvlJc w:val="left"/>
      <w:pPr>
        <w:tabs>
          <w:tab w:val="num" w:pos="5760"/>
        </w:tabs>
        <w:ind w:left="5760" w:hanging="360"/>
      </w:pPr>
    </w:lvl>
    <w:lvl w:ilvl="8" w:tplc="B024CE9A">
      <w:start w:val="1"/>
      <w:numFmt w:val="decimal"/>
      <w:lvlText w:val="%9."/>
      <w:lvlJc w:val="left"/>
      <w:pPr>
        <w:tabs>
          <w:tab w:val="num" w:pos="6480"/>
        </w:tabs>
        <w:ind w:left="6480" w:hanging="360"/>
      </w:pPr>
    </w:lvl>
  </w:abstractNum>
  <w:abstractNum w:abstractNumId="12" w15:restartNumberingAfterBreak="0">
    <w:nsid w:val="34445054"/>
    <w:multiLevelType w:val="hybridMultilevel"/>
    <w:tmpl w:val="3DE60936"/>
    <w:lvl w:ilvl="0" w:tplc="20A23350">
      <w:start w:val="3"/>
      <w:numFmt w:val="lowerLetter"/>
      <w:lvlText w:val="%1)"/>
      <w:lvlJc w:val="left"/>
      <w:pPr>
        <w:tabs>
          <w:tab w:val="num" w:pos="720"/>
        </w:tabs>
        <w:ind w:left="720" w:hanging="360"/>
      </w:pPr>
      <w:rPr>
        <w:rFonts w:hint="default"/>
      </w:rPr>
    </w:lvl>
    <w:lvl w:ilvl="1" w:tplc="F40E7A5A" w:tentative="1">
      <w:start w:val="1"/>
      <w:numFmt w:val="lowerLetter"/>
      <w:lvlText w:val="%2."/>
      <w:lvlJc w:val="left"/>
      <w:pPr>
        <w:tabs>
          <w:tab w:val="num" w:pos="1440"/>
        </w:tabs>
        <w:ind w:left="1440" w:hanging="360"/>
      </w:pPr>
    </w:lvl>
    <w:lvl w:ilvl="2" w:tplc="43DA71CE" w:tentative="1">
      <w:start w:val="1"/>
      <w:numFmt w:val="lowerRoman"/>
      <w:lvlText w:val="%3."/>
      <w:lvlJc w:val="right"/>
      <w:pPr>
        <w:tabs>
          <w:tab w:val="num" w:pos="2160"/>
        </w:tabs>
        <w:ind w:left="2160" w:hanging="180"/>
      </w:pPr>
    </w:lvl>
    <w:lvl w:ilvl="3" w:tplc="86807FD8" w:tentative="1">
      <w:start w:val="1"/>
      <w:numFmt w:val="decimal"/>
      <w:lvlText w:val="%4."/>
      <w:lvlJc w:val="left"/>
      <w:pPr>
        <w:tabs>
          <w:tab w:val="num" w:pos="2880"/>
        </w:tabs>
        <w:ind w:left="2880" w:hanging="360"/>
      </w:pPr>
    </w:lvl>
    <w:lvl w:ilvl="4" w:tplc="227C4AC2" w:tentative="1">
      <w:start w:val="1"/>
      <w:numFmt w:val="lowerLetter"/>
      <w:lvlText w:val="%5."/>
      <w:lvlJc w:val="left"/>
      <w:pPr>
        <w:tabs>
          <w:tab w:val="num" w:pos="3600"/>
        </w:tabs>
        <w:ind w:left="3600" w:hanging="360"/>
      </w:pPr>
    </w:lvl>
    <w:lvl w:ilvl="5" w:tplc="528ACCB8" w:tentative="1">
      <w:start w:val="1"/>
      <w:numFmt w:val="lowerRoman"/>
      <w:lvlText w:val="%6."/>
      <w:lvlJc w:val="right"/>
      <w:pPr>
        <w:tabs>
          <w:tab w:val="num" w:pos="4320"/>
        </w:tabs>
        <w:ind w:left="4320" w:hanging="180"/>
      </w:pPr>
    </w:lvl>
    <w:lvl w:ilvl="6" w:tplc="41D88336" w:tentative="1">
      <w:start w:val="1"/>
      <w:numFmt w:val="decimal"/>
      <w:lvlText w:val="%7."/>
      <w:lvlJc w:val="left"/>
      <w:pPr>
        <w:tabs>
          <w:tab w:val="num" w:pos="5040"/>
        </w:tabs>
        <w:ind w:left="5040" w:hanging="360"/>
      </w:pPr>
    </w:lvl>
    <w:lvl w:ilvl="7" w:tplc="552E268A" w:tentative="1">
      <w:start w:val="1"/>
      <w:numFmt w:val="lowerLetter"/>
      <w:lvlText w:val="%8."/>
      <w:lvlJc w:val="left"/>
      <w:pPr>
        <w:tabs>
          <w:tab w:val="num" w:pos="5760"/>
        </w:tabs>
        <w:ind w:left="5760" w:hanging="360"/>
      </w:pPr>
    </w:lvl>
    <w:lvl w:ilvl="8" w:tplc="C180022E" w:tentative="1">
      <w:start w:val="1"/>
      <w:numFmt w:val="lowerRoman"/>
      <w:lvlText w:val="%9."/>
      <w:lvlJc w:val="right"/>
      <w:pPr>
        <w:tabs>
          <w:tab w:val="num" w:pos="6480"/>
        </w:tabs>
        <w:ind w:left="6480" w:hanging="180"/>
      </w:pPr>
    </w:lvl>
  </w:abstractNum>
  <w:abstractNum w:abstractNumId="13" w15:restartNumberingAfterBreak="0">
    <w:nsid w:val="38A96671"/>
    <w:multiLevelType w:val="hybridMultilevel"/>
    <w:tmpl w:val="029C8478"/>
    <w:lvl w:ilvl="0" w:tplc="BCF0B92C">
      <w:start w:val="1"/>
      <w:numFmt w:val="lowerLetter"/>
      <w:lvlText w:val="%1)"/>
      <w:lvlJc w:val="left"/>
      <w:pPr>
        <w:tabs>
          <w:tab w:val="num" w:pos="720"/>
        </w:tabs>
        <w:ind w:left="720" w:hanging="360"/>
      </w:pPr>
      <w:rPr>
        <w:rFonts w:hint="default"/>
      </w:rPr>
    </w:lvl>
    <w:lvl w:ilvl="1" w:tplc="4A04D26C" w:tentative="1">
      <w:start w:val="1"/>
      <w:numFmt w:val="lowerLetter"/>
      <w:lvlText w:val="%2."/>
      <w:lvlJc w:val="left"/>
      <w:pPr>
        <w:tabs>
          <w:tab w:val="num" w:pos="1440"/>
        </w:tabs>
        <w:ind w:left="1440" w:hanging="360"/>
      </w:pPr>
    </w:lvl>
    <w:lvl w:ilvl="2" w:tplc="272AC1D4" w:tentative="1">
      <w:start w:val="1"/>
      <w:numFmt w:val="lowerRoman"/>
      <w:lvlText w:val="%3."/>
      <w:lvlJc w:val="right"/>
      <w:pPr>
        <w:tabs>
          <w:tab w:val="num" w:pos="2160"/>
        </w:tabs>
        <w:ind w:left="2160" w:hanging="180"/>
      </w:pPr>
    </w:lvl>
    <w:lvl w:ilvl="3" w:tplc="901298DC" w:tentative="1">
      <w:start w:val="1"/>
      <w:numFmt w:val="decimal"/>
      <w:lvlText w:val="%4."/>
      <w:lvlJc w:val="left"/>
      <w:pPr>
        <w:tabs>
          <w:tab w:val="num" w:pos="2880"/>
        </w:tabs>
        <w:ind w:left="2880" w:hanging="360"/>
      </w:pPr>
    </w:lvl>
    <w:lvl w:ilvl="4" w:tplc="B3FA30A6" w:tentative="1">
      <w:start w:val="1"/>
      <w:numFmt w:val="lowerLetter"/>
      <w:lvlText w:val="%5."/>
      <w:lvlJc w:val="left"/>
      <w:pPr>
        <w:tabs>
          <w:tab w:val="num" w:pos="3600"/>
        </w:tabs>
        <w:ind w:left="3600" w:hanging="360"/>
      </w:pPr>
    </w:lvl>
    <w:lvl w:ilvl="5" w:tplc="D8EEAE30" w:tentative="1">
      <w:start w:val="1"/>
      <w:numFmt w:val="lowerRoman"/>
      <w:lvlText w:val="%6."/>
      <w:lvlJc w:val="right"/>
      <w:pPr>
        <w:tabs>
          <w:tab w:val="num" w:pos="4320"/>
        </w:tabs>
        <w:ind w:left="4320" w:hanging="180"/>
      </w:pPr>
    </w:lvl>
    <w:lvl w:ilvl="6" w:tplc="EA1A98DA" w:tentative="1">
      <w:start w:val="1"/>
      <w:numFmt w:val="decimal"/>
      <w:lvlText w:val="%7."/>
      <w:lvlJc w:val="left"/>
      <w:pPr>
        <w:tabs>
          <w:tab w:val="num" w:pos="5040"/>
        </w:tabs>
        <w:ind w:left="5040" w:hanging="360"/>
      </w:pPr>
    </w:lvl>
    <w:lvl w:ilvl="7" w:tplc="92E24DB4" w:tentative="1">
      <w:start w:val="1"/>
      <w:numFmt w:val="lowerLetter"/>
      <w:lvlText w:val="%8."/>
      <w:lvlJc w:val="left"/>
      <w:pPr>
        <w:tabs>
          <w:tab w:val="num" w:pos="5760"/>
        </w:tabs>
        <w:ind w:left="5760" w:hanging="360"/>
      </w:pPr>
    </w:lvl>
    <w:lvl w:ilvl="8" w:tplc="6BF03F9E" w:tentative="1">
      <w:start w:val="1"/>
      <w:numFmt w:val="lowerRoman"/>
      <w:lvlText w:val="%9."/>
      <w:lvlJc w:val="right"/>
      <w:pPr>
        <w:tabs>
          <w:tab w:val="num" w:pos="6480"/>
        </w:tabs>
        <w:ind w:left="6480" w:hanging="180"/>
      </w:pPr>
    </w:lvl>
  </w:abstractNum>
  <w:abstractNum w:abstractNumId="14" w15:restartNumberingAfterBreak="0">
    <w:nsid w:val="4A624D48"/>
    <w:multiLevelType w:val="hybridMultilevel"/>
    <w:tmpl w:val="687A6920"/>
    <w:lvl w:ilvl="0" w:tplc="A09E5A40">
      <w:start w:val="1"/>
      <w:numFmt w:val="bullet"/>
      <w:lvlText w:val="-"/>
      <w:lvlJc w:val="left"/>
      <w:pPr>
        <w:tabs>
          <w:tab w:val="num" w:pos="720"/>
        </w:tabs>
        <w:ind w:left="720" w:hanging="360"/>
      </w:pPr>
      <w:rPr>
        <w:rFonts w:ascii="Times New Roman" w:eastAsia="Times New Roman" w:hAnsi="Times New Roman" w:cs="Times New Roman" w:hint="default"/>
      </w:rPr>
    </w:lvl>
    <w:lvl w:ilvl="1" w:tplc="9F6C7066" w:tentative="1">
      <w:start w:val="1"/>
      <w:numFmt w:val="bullet"/>
      <w:lvlText w:val="o"/>
      <w:lvlJc w:val="left"/>
      <w:pPr>
        <w:tabs>
          <w:tab w:val="num" w:pos="1440"/>
        </w:tabs>
        <w:ind w:left="1440" w:hanging="360"/>
      </w:pPr>
      <w:rPr>
        <w:rFonts w:ascii="Courier New" w:hAnsi="Courier New" w:cs="Courier New" w:hint="default"/>
      </w:rPr>
    </w:lvl>
    <w:lvl w:ilvl="2" w:tplc="74A8BE42" w:tentative="1">
      <w:start w:val="1"/>
      <w:numFmt w:val="bullet"/>
      <w:lvlText w:val=""/>
      <w:lvlJc w:val="left"/>
      <w:pPr>
        <w:tabs>
          <w:tab w:val="num" w:pos="2160"/>
        </w:tabs>
        <w:ind w:left="2160" w:hanging="360"/>
      </w:pPr>
      <w:rPr>
        <w:rFonts w:ascii="Wingdings" w:hAnsi="Wingdings" w:hint="default"/>
      </w:rPr>
    </w:lvl>
    <w:lvl w:ilvl="3" w:tplc="5CF215A0" w:tentative="1">
      <w:start w:val="1"/>
      <w:numFmt w:val="bullet"/>
      <w:lvlText w:val=""/>
      <w:lvlJc w:val="left"/>
      <w:pPr>
        <w:tabs>
          <w:tab w:val="num" w:pos="2880"/>
        </w:tabs>
        <w:ind w:left="2880" w:hanging="360"/>
      </w:pPr>
      <w:rPr>
        <w:rFonts w:ascii="Symbol" w:hAnsi="Symbol" w:hint="default"/>
      </w:rPr>
    </w:lvl>
    <w:lvl w:ilvl="4" w:tplc="19228C18" w:tentative="1">
      <w:start w:val="1"/>
      <w:numFmt w:val="bullet"/>
      <w:lvlText w:val="o"/>
      <w:lvlJc w:val="left"/>
      <w:pPr>
        <w:tabs>
          <w:tab w:val="num" w:pos="3600"/>
        </w:tabs>
        <w:ind w:left="3600" w:hanging="360"/>
      </w:pPr>
      <w:rPr>
        <w:rFonts w:ascii="Courier New" w:hAnsi="Courier New" w:cs="Courier New" w:hint="default"/>
      </w:rPr>
    </w:lvl>
    <w:lvl w:ilvl="5" w:tplc="F88001EA" w:tentative="1">
      <w:start w:val="1"/>
      <w:numFmt w:val="bullet"/>
      <w:lvlText w:val=""/>
      <w:lvlJc w:val="left"/>
      <w:pPr>
        <w:tabs>
          <w:tab w:val="num" w:pos="4320"/>
        </w:tabs>
        <w:ind w:left="4320" w:hanging="360"/>
      </w:pPr>
      <w:rPr>
        <w:rFonts w:ascii="Wingdings" w:hAnsi="Wingdings" w:hint="default"/>
      </w:rPr>
    </w:lvl>
    <w:lvl w:ilvl="6" w:tplc="B0F4120A" w:tentative="1">
      <w:start w:val="1"/>
      <w:numFmt w:val="bullet"/>
      <w:lvlText w:val=""/>
      <w:lvlJc w:val="left"/>
      <w:pPr>
        <w:tabs>
          <w:tab w:val="num" w:pos="5040"/>
        </w:tabs>
        <w:ind w:left="5040" w:hanging="360"/>
      </w:pPr>
      <w:rPr>
        <w:rFonts w:ascii="Symbol" w:hAnsi="Symbol" w:hint="default"/>
      </w:rPr>
    </w:lvl>
    <w:lvl w:ilvl="7" w:tplc="7B04B59E" w:tentative="1">
      <w:start w:val="1"/>
      <w:numFmt w:val="bullet"/>
      <w:lvlText w:val="o"/>
      <w:lvlJc w:val="left"/>
      <w:pPr>
        <w:tabs>
          <w:tab w:val="num" w:pos="5760"/>
        </w:tabs>
        <w:ind w:left="5760" w:hanging="360"/>
      </w:pPr>
      <w:rPr>
        <w:rFonts w:ascii="Courier New" w:hAnsi="Courier New" w:cs="Courier New" w:hint="default"/>
      </w:rPr>
    </w:lvl>
    <w:lvl w:ilvl="8" w:tplc="E9482B8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124669"/>
    <w:multiLevelType w:val="hybridMultilevel"/>
    <w:tmpl w:val="A0B6F190"/>
    <w:lvl w:ilvl="0" w:tplc="C144C436">
      <w:start w:val="1"/>
      <w:numFmt w:val="lowerLetter"/>
      <w:lvlText w:val="%1)"/>
      <w:lvlJc w:val="left"/>
      <w:pPr>
        <w:tabs>
          <w:tab w:val="num" w:pos="780"/>
        </w:tabs>
        <w:ind w:left="780" w:hanging="360"/>
      </w:pPr>
    </w:lvl>
    <w:lvl w:ilvl="1" w:tplc="DDFEFD34">
      <w:start w:val="1"/>
      <w:numFmt w:val="decimal"/>
      <w:lvlText w:val="%2."/>
      <w:lvlJc w:val="left"/>
      <w:pPr>
        <w:tabs>
          <w:tab w:val="num" w:pos="1440"/>
        </w:tabs>
        <w:ind w:left="1440" w:hanging="360"/>
      </w:pPr>
      <w:rPr>
        <w:b/>
      </w:rPr>
    </w:lvl>
    <w:lvl w:ilvl="2" w:tplc="39828F28">
      <w:start w:val="1"/>
      <w:numFmt w:val="decimal"/>
      <w:lvlText w:val="%3."/>
      <w:lvlJc w:val="left"/>
      <w:pPr>
        <w:tabs>
          <w:tab w:val="num" w:pos="2160"/>
        </w:tabs>
        <w:ind w:left="2160" w:hanging="360"/>
      </w:pPr>
    </w:lvl>
    <w:lvl w:ilvl="3" w:tplc="62444CEE">
      <w:start w:val="1"/>
      <w:numFmt w:val="decimal"/>
      <w:lvlText w:val="%4."/>
      <w:lvlJc w:val="left"/>
      <w:pPr>
        <w:tabs>
          <w:tab w:val="num" w:pos="2880"/>
        </w:tabs>
        <w:ind w:left="2880" w:hanging="360"/>
      </w:pPr>
    </w:lvl>
    <w:lvl w:ilvl="4" w:tplc="B0C4C5C0">
      <w:start w:val="1"/>
      <w:numFmt w:val="decimal"/>
      <w:lvlText w:val="%5."/>
      <w:lvlJc w:val="left"/>
      <w:pPr>
        <w:tabs>
          <w:tab w:val="num" w:pos="3600"/>
        </w:tabs>
        <w:ind w:left="3600" w:hanging="360"/>
      </w:pPr>
    </w:lvl>
    <w:lvl w:ilvl="5" w:tplc="E7F06B04">
      <w:start w:val="1"/>
      <w:numFmt w:val="decimal"/>
      <w:lvlText w:val="%6."/>
      <w:lvlJc w:val="left"/>
      <w:pPr>
        <w:tabs>
          <w:tab w:val="num" w:pos="4320"/>
        </w:tabs>
        <w:ind w:left="4320" w:hanging="360"/>
      </w:pPr>
    </w:lvl>
    <w:lvl w:ilvl="6" w:tplc="0E402816">
      <w:start w:val="1"/>
      <w:numFmt w:val="decimal"/>
      <w:lvlText w:val="%7."/>
      <w:lvlJc w:val="left"/>
      <w:pPr>
        <w:tabs>
          <w:tab w:val="num" w:pos="5040"/>
        </w:tabs>
        <w:ind w:left="5040" w:hanging="360"/>
      </w:pPr>
    </w:lvl>
    <w:lvl w:ilvl="7" w:tplc="4B4C22AE">
      <w:start w:val="1"/>
      <w:numFmt w:val="decimal"/>
      <w:lvlText w:val="%8."/>
      <w:lvlJc w:val="left"/>
      <w:pPr>
        <w:tabs>
          <w:tab w:val="num" w:pos="5760"/>
        </w:tabs>
        <w:ind w:left="5760" w:hanging="360"/>
      </w:pPr>
    </w:lvl>
    <w:lvl w:ilvl="8" w:tplc="F33E11BE">
      <w:start w:val="1"/>
      <w:numFmt w:val="decimal"/>
      <w:lvlText w:val="%9."/>
      <w:lvlJc w:val="left"/>
      <w:pPr>
        <w:tabs>
          <w:tab w:val="num" w:pos="6480"/>
        </w:tabs>
        <w:ind w:left="6480" w:hanging="360"/>
      </w:pPr>
    </w:lvl>
  </w:abstractNum>
  <w:abstractNum w:abstractNumId="16" w15:restartNumberingAfterBreak="0">
    <w:nsid w:val="4CC02139"/>
    <w:multiLevelType w:val="hybridMultilevel"/>
    <w:tmpl w:val="729A0414"/>
    <w:lvl w:ilvl="0" w:tplc="5F9C6A80">
      <w:start w:val="1"/>
      <w:numFmt w:val="lowerLetter"/>
      <w:lvlText w:val="%1)"/>
      <w:lvlJc w:val="left"/>
      <w:pPr>
        <w:tabs>
          <w:tab w:val="num" w:pos="720"/>
        </w:tabs>
        <w:ind w:left="720" w:hanging="360"/>
      </w:pPr>
    </w:lvl>
    <w:lvl w:ilvl="1" w:tplc="2BA266C6">
      <w:start w:val="1"/>
      <w:numFmt w:val="decimal"/>
      <w:lvlText w:val="%2."/>
      <w:lvlJc w:val="left"/>
      <w:pPr>
        <w:tabs>
          <w:tab w:val="num" w:pos="1440"/>
        </w:tabs>
        <w:ind w:left="1440" w:hanging="360"/>
      </w:pPr>
    </w:lvl>
    <w:lvl w:ilvl="2" w:tplc="2C425198">
      <w:start w:val="1"/>
      <w:numFmt w:val="decimal"/>
      <w:lvlText w:val="%3."/>
      <w:lvlJc w:val="left"/>
      <w:pPr>
        <w:tabs>
          <w:tab w:val="num" w:pos="2160"/>
        </w:tabs>
        <w:ind w:left="2160" w:hanging="360"/>
      </w:pPr>
    </w:lvl>
    <w:lvl w:ilvl="3" w:tplc="BCDE2688">
      <w:start w:val="1"/>
      <w:numFmt w:val="decimal"/>
      <w:lvlText w:val="%4."/>
      <w:lvlJc w:val="left"/>
      <w:pPr>
        <w:tabs>
          <w:tab w:val="num" w:pos="2880"/>
        </w:tabs>
        <w:ind w:left="2880" w:hanging="360"/>
      </w:pPr>
    </w:lvl>
    <w:lvl w:ilvl="4" w:tplc="A6129CE4">
      <w:start w:val="1"/>
      <w:numFmt w:val="decimal"/>
      <w:lvlText w:val="%5."/>
      <w:lvlJc w:val="left"/>
      <w:pPr>
        <w:tabs>
          <w:tab w:val="num" w:pos="3600"/>
        </w:tabs>
        <w:ind w:left="3600" w:hanging="360"/>
      </w:pPr>
    </w:lvl>
    <w:lvl w:ilvl="5" w:tplc="41A85E1C">
      <w:start w:val="1"/>
      <w:numFmt w:val="decimal"/>
      <w:lvlText w:val="%6."/>
      <w:lvlJc w:val="left"/>
      <w:pPr>
        <w:tabs>
          <w:tab w:val="num" w:pos="4320"/>
        </w:tabs>
        <w:ind w:left="4320" w:hanging="360"/>
      </w:pPr>
    </w:lvl>
    <w:lvl w:ilvl="6" w:tplc="B51ECBA2">
      <w:start w:val="1"/>
      <w:numFmt w:val="decimal"/>
      <w:lvlText w:val="%7."/>
      <w:lvlJc w:val="left"/>
      <w:pPr>
        <w:tabs>
          <w:tab w:val="num" w:pos="5040"/>
        </w:tabs>
        <w:ind w:left="5040" w:hanging="360"/>
      </w:pPr>
    </w:lvl>
    <w:lvl w:ilvl="7" w:tplc="B1EA0350">
      <w:start w:val="1"/>
      <w:numFmt w:val="decimal"/>
      <w:lvlText w:val="%8."/>
      <w:lvlJc w:val="left"/>
      <w:pPr>
        <w:tabs>
          <w:tab w:val="num" w:pos="5760"/>
        </w:tabs>
        <w:ind w:left="5760" w:hanging="360"/>
      </w:pPr>
    </w:lvl>
    <w:lvl w:ilvl="8" w:tplc="74F8BA78">
      <w:start w:val="1"/>
      <w:numFmt w:val="decimal"/>
      <w:lvlText w:val="%9."/>
      <w:lvlJc w:val="left"/>
      <w:pPr>
        <w:tabs>
          <w:tab w:val="num" w:pos="6480"/>
        </w:tabs>
        <w:ind w:left="6480" w:hanging="360"/>
      </w:pPr>
    </w:lvl>
  </w:abstractNum>
  <w:abstractNum w:abstractNumId="17" w15:restartNumberingAfterBreak="0">
    <w:nsid w:val="4E277C0E"/>
    <w:multiLevelType w:val="hybridMultilevel"/>
    <w:tmpl w:val="01BAAA1C"/>
    <w:lvl w:ilvl="0" w:tplc="4B28CAFC">
      <w:start w:val="1"/>
      <w:numFmt w:val="lowerLetter"/>
      <w:lvlText w:val="%1)"/>
      <w:lvlJc w:val="left"/>
      <w:pPr>
        <w:tabs>
          <w:tab w:val="num" w:pos="1140"/>
        </w:tabs>
        <w:ind w:left="1140" w:hanging="360"/>
      </w:pPr>
    </w:lvl>
    <w:lvl w:ilvl="1" w:tplc="AF2471C4">
      <w:start w:val="1"/>
      <w:numFmt w:val="decimal"/>
      <w:lvlText w:val="%2."/>
      <w:lvlJc w:val="left"/>
      <w:pPr>
        <w:tabs>
          <w:tab w:val="num" w:pos="1440"/>
        </w:tabs>
        <w:ind w:left="1440" w:hanging="360"/>
      </w:pPr>
    </w:lvl>
    <w:lvl w:ilvl="2" w:tplc="C914A628">
      <w:start w:val="1"/>
      <w:numFmt w:val="decimal"/>
      <w:lvlText w:val="%3."/>
      <w:lvlJc w:val="left"/>
      <w:pPr>
        <w:tabs>
          <w:tab w:val="num" w:pos="2160"/>
        </w:tabs>
        <w:ind w:left="2160" w:hanging="360"/>
      </w:pPr>
    </w:lvl>
    <w:lvl w:ilvl="3" w:tplc="CB60C4D6">
      <w:start w:val="1"/>
      <w:numFmt w:val="decimal"/>
      <w:lvlText w:val="%4."/>
      <w:lvlJc w:val="left"/>
      <w:pPr>
        <w:tabs>
          <w:tab w:val="num" w:pos="2880"/>
        </w:tabs>
        <w:ind w:left="2880" w:hanging="360"/>
      </w:pPr>
    </w:lvl>
    <w:lvl w:ilvl="4" w:tplc="CC2093B8">
      <w:start w:val="1"/>
      <w:numFmt w:val="decimal"/>
      <w:lvlText w:val="%5."/>
      <w:lvlJc w:val="left"/>
      <w:pPr>
        <w:tabs>
          <w:tab w:val="num" w:pos="3600"/>
        </w:tabs>
        <w:ind w:left="3600" w:hanging="360"/>
      </w:pPr>
    </w:lvl>
    <w:lvl w:ilvl="5" w:tplc="7D186B38">
      <w:start w:val="1"/>
      <w:numFmt w:val="decimal"/>
      <w:lvlText w:val="%6."/>
      <w:lvlJc w:val="left"/>
      <w:pPr>
        <w:tabs>
          <w:tab w:val="num" w:pos="4320"/>
        </w:tabs>
        <w:ind w:left="4320" w:hanging="360"/>
      </w:pPr>
    </w:lvl>
    <w:lvl w:ilvl="6" w:tplc="E3246B52">
      <w:start w:val="1"/>
      <w:numFmt w:val="decimal"/>
      <w:lvlText w:val="%7."/>
      <w:lvlJc w:val="left"/>
      <w:pPr>
        <w:tabs>
          <w:tab w:val="num" w:pos="5040"/>
        </w:tabs>
        <w:ind w:left="5040" w:hanging="360"/>
      </w:pPr>
    </w:lvl>
    <w:lvl w:ilvl="7" w:tplc="84A07D0A">
      <w:start w:val="1"/>
      <w:numFmt w:val="decimal"/>
      <w:lvlText w:val="%8."/>
      <w:lvlJc w:val="left"/>
      <w:pPr>
        <w:tabs>
          <w:tab w:val="num" w:pos="5760"/>
        </w:tabs>
        <w:ind w:left="5760" w:hanging="360"/>
      </w:pPr>
    </w:lvl>
    <w:lvl w:ilvl="8" w:tplc="49826906">
      <w:start w:val="1"/>
      <w:numFmt w:val="decimal"/>
      <w:lvlText w:val="%9."/>
      <w:lvlJc w:val="left"/>
      <w:pPr>
        <w:tabs>
          <w:tab w:val="num" w:pos="6480"/>
        </w:tabs>
        <w:ind w:left="6480" w:hanging="360"/>
      </w:pPr>
    </w:lvl>
  </w:abstractNum>
  <w:abstractNum w:abstractNumId="18" w15:restartNumberingAfterBreak="0">
    <w:nsid w:val="554D45E3"/>
    <w:multiLevelType w:val="hybridMultilevel"/>
    <w:tmpl w:val="05D28D08"/>
    <w:lvl w:ilvl="0" w:tplc="CED0971C">
      <w:start w:val="1"/>
      <w:numFmt w:val="decimal"/>
      <w:lvlText w:val="%1."/>
      <w:lvlJc w:val="left"/>
      <w:pPr>
        <w:tabs>
          <w:tab w:val="num" w:pos="360"/>
        </w:tabs>
        <w:ind w:left="360" w:hanging="360"/>
      </w:pPr>
      <w:rPr>
        <w:rFonts w:hint="default"/>
      </w:rPr>
    </w:lvl>
    <w:lvl w:ilvl="1" w:tplc="77C09C4E">
      <w:start w:val="1"/>
      <w:numFmt w:val="lowerLetter"/>
      <w:lvlText w:val="%2)"/>
      <w:lvlJc w:val="left"/>
      <w:pPr>
        <w:tabs>
          <w:tab w:val="num" w:pos="1440"/>
        </w:tabs>
        <w:ind w:left="1440" w:hanging="360"/>
      </w:pPr>
      <w:rPr>
        <w:rFonts w:hint="default"/>
      </w:rPr>
    </w:lvl>
    <w:lvl w:ilvl="2" w:tplc="F7B21F04" w:tentative="1">
      <w:start w:val="1"/>
      <w:numFmt w:val="lowerRoman"/>
      <w:lvlText w:val="%3."/>
      <w:lvlJc w:val="right"/>
      <w:pPr>
        <w:tabs>
          <w:tab w:val="num" w:pos="2160"/>
        </w:tabs>
        <w:ind w:left="2160" w:hanging="180"/>
      </w:pPr>
    </w:lvl>
    <w:lvl w:ilvl="3" w:tplc="2BDE6A72" w:tentative="1">
      <w:start w:val="1"/>
      <w:numFmt w:val="decimal"/>
      <w:lvlText w:val="%4."/>
      <w:lvlJc w:val="left"/>
      <w:pPr>
        <w:tabs>
          <w:tab w:val="num" w:pos="2880"/>
        </w:tabs>
        <w:ind w:left="2880" w:hanging="360"/>
      </w:pPr>
    </w:lvl>
    <w:lvl w:ilvl="4" w:tplc="F9722F4A" w:tentative="1">
      <w:start w:val="1"/>
      <w:numFmt w:val="lowerLetter"/>
      <w:lvlText w:val="%5."/>
      <w:lvlJc w:val="left"/>
      <w:pPr>
        <w:tabs>
          <w:tab w:val="num" w:pos="3600"/>
        </w:tabs>
        <w:ind w:left="3600" w:hanging="360"/>
      </w:pPr>
    </w:lvl>
    <w:lvl w:ilvl="5" w:tplc="8DF45188" w:tentative="1">
      <w:start w:val="1"/>
      <w:numFmt w:val="lowerRoman"/>
      <w:lvlText w:val="%6."/>
      <w:lvlJc w:val="right"/>
      <w:pPr>
        <w:tabs>
          <w:tab w:val="num" w:pos="4320"/>
        </w:tabs>
        <w:ind w:left="4320" w:hanging="180"/>
      </w:pPr>
    </w:lvl>
    <w:lvl w:ilvl="6" w:tplc="2C226940" w:tentative="1">
      <w:start w:val="1"/>
      <w:numFmt w:val="decimal"/>
      <w:lvlText w:val="%7."/>
      <w:lvlJc w:val="left"/>
      <w:pPr>
        <w:tabs>
          <w:tab w:val="num" w:pos="5040"/>
        </w:tabs>
        <w:ind w:left="5040" w:hanging="360"/>
      </w:pPr>
    </w:lvl>
    <w:lvl w:ilvl="7" w:tplc="39109F70" w:tentative="1">
      <w:start w:val="1"/>
      <w:numFmt w:val="lowerLetter"/>
      <w:lvlText w:val="%8."/>
      <w:lvlJc w:val="left"/>
      <w:pPr>
        <w:tabs>
          <w:tab w:val="num" w:pos="5760"/>
        </w:tabs>
        <w:ind w:left="5760" w:hanging="360"/>
      </w:pPr>
    </w:lvl>
    <w:lvl w:ilvl="8" w:tplc="03FAFEFC" w:tentative="1">
      <w:start w:val="1"/>
      <w:numFmt w:val="lowerRoman"/>
      <w:lvlText w:val="%9."/>
      <w:lvlJc w:val="right"/>
      <w:pPr>
        <w:tabs>
          <w:tab w:val="num" w:pos="6480"/>
        </w:tabs>
        <w:ind w:left="6480" w:hanging="180"/>
      </w:pPr>
    </w:lvl>
  </w:abstractNum>
  <w:abstractNum w:abstractNumId="19" w15:restartNumberingAfterBreak="0">
    <w:nsid w:val="56CE5BD4"/>
    <w:multiLevelType w:val="hybridMultilevel"/>
    <w:tmpl w:val="314EEBBC"/>
    <w:lvl w:ilvl="0" w:tplc="8D74FF7E">
      <w:start w:val="1"/>
      <w:numFmt w:val="lowerLetter"/>
      <w:lvlText w:val="%1)"/>
      <w:lvlJc w:val="left"/>
      <w:pPr>
        <w:tabs>
          <w:tab w:val="num" w:pos="900"/>
        </w:tabs>
        <w:ind w:left="900" w:hanging="360"/>
      </w:pPr>
    </w:lvl>
    <w:lvl w:ilvl="1" w:tplc="291A3964">
      <w:start w:val="1"/>
      <w:numFmt w:val="decimal"/>
      <w:lvlText w:val="%2."/>
      <w:lvlJc w:val="left"/>
      <w:pPr>
        <w:tabs>
          <w:tab w:val="num" w:pos="1440"/>
        </w:tabs>
        <w:ind w:left="1440" w:hanging="360"/>
      </w:pPr>
    </w:lvl>
    <w:lvl w:ilvl="2" w:tplc="057CC9C6">
      <w:start w:val="1"/>
      <w:numFmt w:val="decimal"/>
      <w:lvlText w:val="%3."/>
      <w:lvlJc w:val="left"/>
      <w:pPr>
        <w:tabs>
          <w:tab w:val="num" w:pos="2160"/>
        </w:tabs>
        <w:ind w:left="2160" w:hanging="360"/>
      </w:pPr>
    </w:lvl>
    <w:lvl w:ilvl="3" w:tplc="4B546EE2">
      <w:start w:val="1"/>
      <w:numFmt w:val="decimal"/>
      <w:lvlText w:val="%4."/>
      <w:lvlJc w:val="left"/>
      <w:pPr>
        <w:tabs>
          <w:tab w:val="num" w:pos="2880"/>
        </w:tabs>
        <w:ind w:left="2880" w:hanging="360"/>
      </w:pPr>
    </w:lvl>
    <w:lvl w:ilvl="4" w:tplc="31DAC91A">
      <w:start w:val="1"/>
      <w:numFmt w:val="decimal"/>
      <w:lvlText w:val="%5."/>
      <w:lvlJc w:val="left"/>
      <w:pPr>
        <w:tabs>
          <w:tab w:val="num" w:pos="3600"/>
        </w:tabs>
        <w:ind w:left="3600" w:hanging="360"/>
      </w:pPr>
    </w:lvl>
    <w:lvl w:ilvl="5" w:tplc="607E50D2">
      <w:start w:val="1"/>
      <w:numFmt w:val="decimal"/>
      <w:lvlText w:val="%6."/>
      <w:lvlJc w:val="left"/>
      <w:pPr>
        <w:tabs>
          <w:tab w:val="num" w:pos="4320"/>
        </w:tabs>
        <w:ind w:left="4320" w:hanging="360"/>
      </w:pPr>
    </w:lvl>
    <w:lvl w:ilvl="6" w:tplc="D87EEB76">
      <w:start w:val="1"/>
      <w:numFmt w:val="decimal"/>
      <w:lvlText w:val="%7."/>
      <w:lvlJc w:val="left"/>
      <w:pPr>
        <w:tabs>
          <w:tab w:val="num" w:pos="5040"/>
        </w:tabs>
        <w:ind w:left="5040" w:hanging="360"/>
      </w:pPr>
    </w:lvl>
    <w:lvl w:ilvl="7" w:tplc="CA629DB2">
      <w:start w:val="1"/>
      <w:numFmt w:val="decimal"/>
      <w:lvlText w:val="%8."/>
      <w:lvlJc w:val="left"/>
      <w:pPr>
        <w:tabs>
          <w:tab w:val="num" w:pos="5760"/>
        </w:tabs>
        <w:ind w:left="5760" w:hanging="360"/>
      </w:pPr>
    </w:lvl>
    <w:lvl w:ilvl="8" w:tplc="5968767E">
      <w:start w:val="1"/>
      <w:numFmt w:val="decimal"/>
      <w:lvlText w:val="%9."/>
      <w:lvlJc w:val="left"/>
      <w:pPr>
        <w:tabs>
          <w:tab w:val="num" w:pos="6480"/>
        </w:tabs>
        <w:ind w:left="6480" w:hanging="360"/>
      </w:pPr>
    </w:lvl>
  </w:abstractNum>
  <w:abstractNum w:abstractNumId="20" w15:restartNumberingAfterBreak="0">
    <w:nsid w:val="57D551E7"/>
    <w:multiLevelType w:val="hybridMultilevel"/>
    <w:tmpl w:val="E704360A"/>
    <w:lvl w:ilvl="0" w:tplc="F784186A">
      <w:start w:val="1"/>
      <w:numFmt w:val="lowerLetter"/>
      <w:lvlText w:val="%1)"/>
      <w:lvlJc w:val="left"/>
      <w:pPr>
        <w:tabs>
          <w:tab w:val="num" w:pos="435"/>
        </w:tabs>
        <w:ind w:left="435" w:hanging="360"/>
      </w:pPr>
      <w:rPr>
        <w:rFonts w:hint="default"/>
      </w:rPr>
    </w:lvl>
    <w:lvl w:ilvl="1" w:tplc="225ECE88" w:tentative="1">
      <w:start w:val="1"/>
      <w:numFmt w:val="lowerLetter"/>
      <w:lvlText w:val="%2."/>
      <w:lvlJc w:val="left"/>
      <w:pPr>
        <w:tabs>
          <w:tab w:val="num" w:pos="1155"/>
        </w:tabs>
        <w:ind w:left="1155" w:hanging="360"/>
      </w:pPr>
    </w:lvl>
    <w:lvl w:ilvl="2" w:tplc="B3C05D0E" w:tentative="1">
      <w:start w:val="1"/>
      <w:numFmt w:val="lowerRoman"/>
      <w:lvlText w:val="%3."/>
      <w:lvlJc w:val="right"/>
      <w:pPr>
        <w:tabs>
          <w:tab w:val="num" w:pos="1875"/>
        </w:tabs>
        <w:ind w:left="1875" w:hanging="180"/>
      </w:pPr>
    </w:lvl>
    <w:lvl w:ilvl="3" w:tplc="4ACC0AAC" w:tentative="1">
      <w:start w:val="1"/>
      <w:numFmt w:val="decimal"/>
      <w:lvlText w:val="%4."/>
      <w:lvlJc w:val="left"/>
      <w:pPr>
        <w:tabs>
          <w:tab w:val="num" w:pos="2595"/>
        </w:tabs>
        <w:ind w:left="2595" w:hanging="360"/>
      </w:pPr>
    </w:lvl>
    <w:lvl w:ilvl="4" w:tplc="D3EA5B5A" w:tentative="1">
      <w:start w:val="1"/>
      <w:numFmt w:val="lowerLetter"/>
      <w:lvlText w:val="%5."/>
      <w:lvlJc w:val="left"/>
      <w:pPr>
        <w:tabs>
          <w:tab w:val="num" w:pos="3315"/>
        </w:tabs>
        <w:ind w:left="3315" w:hanging="360"/>
      </w:pPr>
    </w:lvl>
    <w:lvl w:ilvl="5" w:tplc="E904FBCC" w:tentative="1">
      <w:start w:val="1"/>
      <w:numFmt w:val="lowerRoman"/>
      <w:lvlText w:val="%6."/>
      <w:lvlJc w:val="right"/>
      <w:pPr>
        <w:tabs>
          <w:tab w:val="num" w:pos="4035"/>
        </w:tabs>
        <w:ind w:left="4035" w:hanging="180"/>
      </w:pPr>
    </w:lvl>
    <w:lvl w:ilvl="6" w:tplc="83223C8C" w:tentative="1">
      <w:start w:val="1"/>
      <w:numFmt w:val="decimal"/>
      <w:lvlText w:val="%7."/>
      <w:lvlJc w:val="left"/>
      <w:pPr>
        <w:tabs>
          <w:tab w:val="num" w:pos="4755"/>
        </w:tabs>
        <w:ind w:left="4755" w:hanging="360"/>
      </w:pPr>
    </w:lvl>
    <w:lvl w:ilvl="7" w:tplc="294A42DA" w:tentative="1">
      <w:start w:val="1"/>
      <w:numFmt w:val="lowerLetter"/>
      <w:lvlText w:val="%8."/>
      <w:lvlJc w:val="left"/>
      <w:pPr>
        <w:tabs>
          <w:tab w:val="num" w:pos="5475"/>
        </w:tabs>
        <w:ind w:left="5475" w:hanging="360"/>
      </w:pPr>
    </w:lvl>
    <w:lvl w:ilvl="8" w:tplc="0654451A" w:tentative="1">
      <w:start w:val="1"/>
      <w:numFmt w:val="lowerRoman"/>
      <w:lvlText w:val="%9."/>
      <w:lvlJc w:val="right"/>
      <w:pPr>
        <w:tabs>
          <w:tab w:val="num" w:pos="6195"/>
        </w:tabs>
        <w:ind w:left="6195" w:hanging="180"/>
      </w:pPr>
    </w:lvl>
  </w:abstractNum>
  <w:abstractNum w:abstractNumId="21" w15:restartNumberingAfterBreak="0">
    <w:nsid w:val="5BA876A3"/>
    <w:multiLevelType w:val="hybridMultilevel"/>
    <w:tmpl w:val="3064F128"/>
    <w:lvl w:ilvl="0" w:tplc="0A06FFA0">
      <w:start w:val="1"/>
      <w:numFmt w:val="lowerLetter"/>
      <w:lvlText w:val="%1)"/>
      <w:lvlJc w:val="left"/>
      <w:pPr>
        <w:tabs>
          <w:tab w:val="num" w:pos="840"/>
        </w:tabs>
        <w:ind w:left="840" w:hanging="360"/>
      </w:pPr>
    </w:lvl>
    <w:lvl w:ilvl="1" w:tplc="4692A53A">
      <w:start w:val="1"/>
      <w:numFmt w:val="decimal"/>
      <w:lvlText w:val="%2."/>
      <w:lvlJc w:val="left"/>
      <w:pPr>
        <w:tabs>
          <w:tab w:val="num" w:pos="1440"/>
        </w:tabs>
        <w:ind w:left="1440" w:hanging="360"/>
      </w:pPr>
    </w:lvl>
    <w:lvl w:ilvl="2" w:tplc="28743E7A">
      <w:start w:val="1"/>
      <w:numFmt w:val="decimal"/>
      <w:lvlText w:val="%3."/>
      <w:lvlJc w:val="left"/>
      <w:pPr>
        <w:tabs>
          <w:tab w:val="num" w:pos="2160"/>
        </w:tabs>
        <w:ind w:left="2160" w:hanging="360"/>
      </w:pPr>
    </w:lvl>
    <w:lvl w:ilvl="3" w:tplc="293C26EC">
      <w:start w:val="1"/>
      <w:numFmt w:val="decimal"/>
      <w:lvlText w:val="%4."/>
      <w:lvlJc w:val="left"/>
      <w:pPr>
        <w:tabs>
          <w:tab w:val="num" w:pos="2880"/>
        </w:tabs>
        <w:ind w:left="2880" w:hanging="360"/>
      </w:pPr>
    </w:lvl>
    <w:lvl w:ilvl="4" w:tplc="B10822EA">
      <w:start w:val="1"/>
      <w:numFmt w:val="decimal"/>
      <w:lvlText w:val="%5."/>
      <w:lvlJc w:val="left"/>
      <w:pPr>
        <w:tabs>
          <w:tab w:val="num" w:pos="3600"/>
        </w:tabs>
        <w:ind w:left="3600" w:hanging="360"/>
      </w:pPr>
    </w:lvl>
    <w:lvl w:ilvl="5" w:tplc="F7484550">
      <w:start w:val="1"/>
      <w:numFmt w:val="decimal"/>
      <w:lvlText w:val="%6."/>
      <w:lvlJc w:val="left"/>
      <w:pPr>
        <w:tabs>
          <w:tab w:val="num" w:pos="4320"/>
        </w:tabs>
        <w:ind w:left="4320" w:hanging="360"/>
      </w:pPr>
    </w:lvl>
    <w:lvl w:ilvl="6" w:tplc="898088BC">
      <w:start w:val="1"/>
      <w:numFmt w:val="decimal"/>
      <w:lvlText w:val="%7."/>
      <w:lvlJc w:val="left"/>
      <w:pPr>
        <w:tabs>
          <w:tab w:val="num" w:pos="5040"/>
        </w:tabs>
        <w:ind w:left="5040" w:hanging="360"/>
      </w:pPr>
    </w:lvl>
    <w:lvl w:ilvl="7" w:tplc="18364282">
      <w:start w:val="1"/>
      <w:numFmt w:val="decimal"/>
      <w:lvlText w:val="%8."/>
      <w:lvlJc w:val="left"/>
      <w:pPr>
        <w:tabs>
          <w:tab w:val="num" w:pos="5760"/>
        </w:tabs>
        <w:ind w:left="5760" w:hanging="360"/>
      </w:pPr>
    </w:lvl>
    <w:lvl w:ilvl="8" w:tplc="EB26AD22">
      <w:start w:val="1"/>
      <w:numFmt w:val="decimal"/>
      <w:lvlText w:val="%9."/>
      <w:lvlJc w:val="left"/>
      <w:pPr>
        <w:tabs>
          <w:tab w:val="num" w:pos="6480"/>
        </w:tabs>
        <w:ind w:left="6480" w:hanging="360"/>
      </w:pPr>
    </w:lvl>
  </w:abstractNum>
  <w:abstractNum w:abstractNumId="22" w15:restartNumberingAfterBreak="0">
    <w:nsid w:val="5D2B012E"/>
    <w:multiLevelType w:val="hybridMultilevel"/>
    <w:tmpl w:val="785844B8"/>
    <w:lvl w:ilvl="0" w:tplc="6BC4983A">
      <w:start w:val="1"/>
      <w:numFmt w:val="decimal"/>
      <w:lvlText w:val="%1)"/>
      <w:lvlJc w:val="left"/>
      <w:pPr>
        <w:tabs>
          <w:tab w:val="num" w:pos="840"/>
        </w:tabs>
        <w:ind w:left="840" w:hanging="360"/>
      </w:pPr>
    </w:lvl>
    <w:lvl w:ilvl="1" w:tplc="6CC2DA30">
      <w:start w:val="1"/>
      <w:numFmt w:val="decimal"/>
      <w:lvlText w:val="%2."/>
      <w:lvlJc w:val="left"/>
      <w:pPr>
        <w:tabs>
          <w:tab w:val="num" w:pos="1440"/>
        </w:tabs>
        <w:ind w:left="1440" w:hanging="360"/>
      </w:pPr>
    </w:lvl>
    <w:lvl w:ilvl="2" w:tplc="FF5E87F2">
      <w:start w:val="1"/>
      <w:numFmt w:val="decimal"/>
      <w:lvlText w:val="%3."/>
      <w:lvlJc w:val="left"/>
      <w:pPr>
        <w:tabs>
          <w:tab w:val="num" w:pos="2160"/>
        </w:tabs>
        <w:ind w:left="2160" w:hanging="360"/>
      </w:pPr>
    </w:lvl>
    <w:lvl w:ilvl="3" w:tplc="C2C813CA">
      <w:start w:val="1"/>
      <w:numFmt w:val="decimal"/>
      <w:lvlText w:val="%4."/>
      <w:lvlJc w:val="left"/>
      <w:pPr>
        <w:tabs>
          <w:tab w:val="num" w:pos="2880"/>
        </w:tabs>
        <w:ind w:left="2880" w:hanging="360"/>
      </w:pPr>
    </w:lvl>
    <w:lvl w:ilvl="4" w:tplc="9AF40BBA">
      <w:start w:val="1"/>
      <w:numFmt w:val="decimal"/>
      <w:lvlText w:val="%5."/>
      <w:lvlJc w:val="left"/>
      <w:pPr>
        <w:tabs>
          <w:tab w:val="num" w:pos="3600"/>
        </w:tabs>
        <w:ind w:left="3600" w:hanging="360"/>
      </w:pPr>
    </w:lvl>
    <w:lvl w:ilvl="5" w:tplc="2800D3A2">
      <w:start w:val="1"/>
      <w:numFmt w:val="decimal"/>
      <w:lvlText w:val="%6."/>
      <w:lvlJc w:val="left"/>
      <w:pPr>
        <w:tabs>
          <w:tab w:val="num" w:pos="4320"/>
        </w:tabs>
        <w:ind w:left="4320" w:hanging="360"/>
      </w:pPr>
    </w:lvl>
    <w:lvl w:ilvl="6" w:tplc="AB6E253A">
      <w:start w:val="1"/>
      <w:numFmt w:val="decimal"/>
      <w:lvlText w:val="%7."/>
      <w:lvlJc w:val="left"/>
      <w:pPr>
        <w:tabs>
          <w:tab w:val="num" w:pos="5040"/>
        </w:tabs>
        <w:ind w:left="5040" w:hanging="360"/>
      </w:pPr>
    </w:lvl>
    <w:lvl w:ilvl="7" w:tplc="90884CF4">
      <w:start w:val="1"/>
      <w:numFmt w:val="decimal"/>
      <w:lvlText w:val="%8."/>
      <w:lvlJc w:val="left"/>
      <w:pPr>
        <w:tabs>
          <w:tab w:val="num" w:pos="5760"/>
        </w:tabs>
        <w:ind w:left="5760" w:hanging="360"/>
      </w:pPr>
    </w:lvl>
    <w:lvl w:ilvl="8" w:tplc="C2ACD8D4">
      <w:start w:val="1"/>
      <w:numFmt w:val="decimal"/>
      <w:lvlText w:val="%9."/>
      <w:lvlJc w:val="left"/>
      <w:pPr>
        <w:tabs>
          <w:tab w:val="num" w:pos="6480"/>
        </w:tabs>
        <w:ind w:left="6480" w:hanging="360"/>
      </w:pPr>
    </w:lvl>
  </w:abstractNum>
  <w:abstractNum w:abstractNumId="23" w15:restartNumberingAfterBreak="0">
    <w:nsid w:val="6D757ACB"/>
    <w:multiLevelType w:val="hybridMultilevel"/>
    <w:tmpl w:val="FF6C9E34"/>
    <w:lvl w:ilvl="0" w:tplc="1DC437E2">
      <w:start w:val="1"/>
      <w:numFmt w:val="lowerLetter"/>
      <w:lvlText w:val="%1)"/>
      <w:lvlJc w:val="left"/>
      <w:pPr>
        <w:tabs>
          <w:tab w:val="num" w:pos="780"/>
        </w:tabs>
        <w:ind w:left="780" w:hanging="360"/>
      </w:pPr>
    </w:lvl>
    <w:lvl w:ilvl="1" w:tplc="26DAC366">
      <w:start w:val="1"/>
      <w:numFmt w:val="decimal"/>
      <w:lvlText w:val="%2."/>
      <w:lvlJc w:val="left"/>
      <w:pPr>
        <w:tabs>
          <w:tab w:val="num" w:pos="1440"/>
        </w:tabs>
        <w:ind w:left="1440" w:hanging="360"/>
      </w:pPr>
    </w:lvl>
    <w:lvl w:ilvl="2" w:tplc="9546278A">
      <w:start w:val="1"/>
      <w:numFmt w:val="decimal"/>
      <w:lvlText w:val="%3."/>
      <w:lvlJc w:val="left"/>
      <w:pPr>
        <w:tabs>
          <w:tab w:val="num" w:pos="2160"/>
        </w:tabs>
        <w:ind w:left="2160" w:hanging="360"/>
      </w:pPr>
    </w:lvl>
    <w:lvl w:ilvl="3" w:tplc="302C7B32">
      <w:start w:val="1"/>
      <w:numFmt w:val="decimal"/>
      <w:lvlText w:val="%4."/>
      <w:lvlJc w:val="left"/>
      <w:pPr>
        <w:tabs>
          <w:tab w:val="num" w:pos="2880"/>
        </w:tabs>
        <w:ind w:left="2880" w:hanging="360"/>
      </w:pPr>
    </w:lvl>
    <w:lvl w:ilvl="4" w:tplc="BEB2447E">
      <w:start w:val="1"/>
      <w:numFmt w:val="decimal"/>
      <w:lvlText w:val="%5."/>
      <w:lvlJc w:val="left"/>
      <w:pPr>
        <w:tabs>
          <w:tab w:val="num" w:pos="3600"/>
        </w:tabs>
        <w:ind w:left="3600" w:hanging="360"/>
      </w:pPr>
    </w:lvl>
    <w:lvl w:ilvl="5" w:tplc="0396F396">
      <w:start w:val="1"/>
      <w:numFmt w:val="decimal"/>
      <w:lvlText w:val="%6."/>
      <w:lvlJc w:val="left"/>
      <w:pPr>
        <w:tabs>
          <w:tab w:val="num" w:pos="4320"/>
        </w:tabs>
        <w:ind w:left="4320" w:hanging="360"/>
      </w:pPr>
    </w:lvl>
    <w:lvl w:ilvl="6" w:tplc="81B809C0">
      <w:start w:val="1"/>
      <w:numFmt w:val="decimal"/>
      <w:lvlText w:val="%7."/>
      <w:lvlJc w:val="left"/>
      <w:pPr>
        <w:tabs>
          <w:tab w:val="num" w:pos="5040"/>
        </w:tabs>
        <w:ind w:left="5040" w:hanging="360"/>
      </w:pPr>
    </w:lvl>
    <w:lvl w:ilvl="7" w:tplc="82DA57BE">
      <w:start w:val="1"/>
      <w:numFmt w:val="decimal"/>
      <w:lvlText w:val="%8."/>
      <w:lvlJc w:val="left"/>
      <w:pPr>
        <w:tabs>
          <w:tab w:val="num" w:pos="5760"/>
        </w:tabs>
        <w:ind w:left="5760" w:hanging="360"/>
      </w:pPr>
    </w:lvl>
    <w:lvl w:ilvl="8" w:tplc="90AC994E">
      <w:start w:val="1"/>
      <w:numFmt w:val="decimal"/>
      <w:lvlText w:val="%9."/>
      <w:lvlJc w:val="left"/>
      <w:pPr>
        <w:tabs>
          <w:tab w:val="num" w:pos="6480"/>
        </w:tabs>
        <w:ind w:left="6480" w:hanging="360"/>
      </w:pPr>
    </w:lvl>
  </w:abstractNum>
  <w:abstractNum w:abstractNumId="24" w15:restartNumberingAfterBreak="0">
    <w:nsid w:val="6EF320A4"/>
    <w:multiLevelType w:val="hybridMultilevel"/>
    <w:tmpl w:val="5F42E61E"/>
    <w:lvl w:ilvl="0" w:tplc="6F7C878A">
      <w:start w:val="5"/>
      <w:numFmt w:val="decimal"/>
      <w:lvlText w:val="%1."/>
      <w:lvlJc w:val="left"/>
      <w:pPr>
        <w:ind w:left="360" w:hanging="360"/>
      </w:pPr>
      <w:rPr>
        <w:rFonts w:hint="default"/>
        <w:b/>
        <w:i/>
      </w:rPr>
    </w:lvl>
    <w:lvl w:ilvl="1" w:tplc="4E662558" w:tentative="1">
      <w:start w:val="1"/>
      <w:numFmt w:val="lowerLetter"/>
      <w:lvlText w:val="%2."/>
      <w:lvlJc w:val="left"/>
      <w:pPr>
        <w:ind w:left="1080" w:hanging="360"/>
      </w:pPr>
    </w:lvl>
    <w:lvl w:ilvl="2" w:tplc="F0C43226" w:tentative="1">
      <w:start w:val="1"/>
      <w:numFmt w:val="lowerRoman"/>
      <w:lvlText w:val="%3."/>
      <w:lvlJc w:val="right"/>
      <w:pPr>
        <w:ind w:left="1800" w:hanging="180"/>
      </w:pPr>
    </w:lvl>
    <w:lvl w:ilvl="3" w:tplc="5DE816C0" w:tentative="1">
      <w:start w:val="1"/>
      <w:numFmt w:val="decimal"/>
      <w:lvlText w:val="%4."/>
      <w:lvlJc w:val="left"/>
      <w:pPr>
        <w:ind w:left="2520" w:hanging="360"/>
      </w:pPr>
    </w:lvl>
    <w:lvl w:ilvl="4" w:tplc="2098C53A" w:tentative="1">
      <w:start w:val="1"/>
      <w:numFmt w:val="lowerLetter"/>
      <w:lvlText w:val="%5."/>
      <w:lvlJc w:val="left"/>
      <w:pPr>
        <w:ind w:left="3240" w:hanging="360"/>
      </w:pPr>
    </w:lvl>
    <w:lvl w:ilvl="5" w:tplc="EB92D6A0" w:tentative="1">
      <w:start w:val="1"/>
      <w:numFmt w:val="lowerRoman"/>
      <w:lvlText w:val="%6."/>
      <w:lvlJc w:val="right"/>
      <w:pPr>
        <w:ind w:left="3960" w:hanging="180"/>
      </w:pPr>
    </w:lvl>
    <w:lvl w:ilvl="6" w:tplc="627CCB34" w:tentative="1">
      <w:start w:val="1"/>
      <w:numFmt w:val="decimal"/>
      <w:lvlText w:val="%7."/>
      <w:lvlJc w:val="left"/>
      <w:pPr>
        <w:ind w:left="4680" w:hanging="360"/>
      </w:pPr>
    </w:lvl>
    <w:lvl w:ilvl="7" w:tplc="2244F870" w:tentative="1">
      <w:start w:val="1"/>
      <w:numFmt w:val="lowerLetter"/>
      <w:lvlText w:val="%8."/>
      <w:lvlJc w:val="left"/>
      <w:pPr>
        <w:ind w:left="5400" w:hanging="360"/>
      </w:pPr>
    </w:lvl>
    <w:lvl w:ilvl="8" w:tplc="9888FFF4" w:tentative="1">
      <w:start w:val="1"/>
      <w:numFmt w:val="lowerRoman"/>
      <w:lvlText w:val="%9."/>
      <w:lvlJc w:val="right"/>
      <w:pPr>
        <w:ind w:left="6120" w:hanging="180"/>
      </w:pPr>
    </w:lvl>
  </w:abstractNum>
  <w:abstractNum w:abstractNumId="25" w15:restartNumberingAfterBreak="0">
    <w:nsid w:val="6F0C6DB6"/>
    <w:multiLevelType w:val="hybridMultilevel"/>
    <w:tmpl w:val="AA0E532C"/>
    <w:lvl w:ilvl="0" w:tplc="EDB6EC24">
      <w:start w:val="1"/>
      <w:numFmt w:val="lowerLetter"/>
      <w:lvlText w:val="%1)"/>
      <w:lvlJc w:val="left"/>
      <w:pPr>
        <w:tabs>
          <w:tab w:val="num" w:pos="720"/>
        </w:tabs>
        <w:ind w:left="720" w:hanging="360"/>
      </w:pPr>
      <w:rPr>
        <w:rFonts w:hint="default"/>
      </w:rPr>
    </w:lvl>
    <w:lvl w:ilvl="1" w:tplc="BDB0BC54" w:tentative="1">
      <w:start w:val="1"/>
      <w:numFmt w:val="lowerLetter"/>
      <w:lvlText w:val="%2."/>
      <w:lvlJc w:val="left"/>
      <w:pPr>
        <w:tabs>
          <w:tab w:val="num" w:pos="1440"/>
        </w:tabs>
        <w:ind w:left="1440" w:hanging="360"/>
      </w:pPr>
    </w:lvl>
    <w:lvl w:ilvl="2" w:tplc="794860C4" w:tentative="1">
      <w:start w:val="1"/>
      <w:numFmt w:val="lowerRoman"/>
      <w:lvlText w:val="%3."/>
      <w:lvlJc w:val="right"/>
      <w:pPr>
        <w:tabs>
          <w:tab w:val="num" w:pos="2160"/>
        </w:tabs>
        <w:ind w:left="2160" w:hanging="180"/>
      </w:pPr>
    </w:lvl>
    <w:lvl w:ilvl="3" w:tplc="B4EC5882" w:tentative="1">
      <w:start w:val="1"/>
      <w:numFmt w:val="decimal"/>
      <w:lvlText w:val="%4."/>
      <w:lvlJc w:val="left"/>
      <w:pPr>
        <w:tabs>
          <w:tab w:val="num" w:pos="2880"/>
        </w:tabs>
        <w:ind w:left="2880" w:hanging="360"/>
      </w:pPr>
    </w:lvl>
    <w:lvl w:ilvl="4" w:tplc="E56A99C8" w:tentative="1">
      <w:start w:val="1"/>
      <w:numFmt w:val="lowerLetter"/>
      <w:lvlText w:val="%5."/>
      <w:lvlJc w:val="left"/>
      <w:pPr>
        <w:tabs>
          <w:tab w:val="num" w:pos="3600"/>
        </w:tabs>
        <w:ind w:left="3600" w:hanging="360"/>
      </w:pPr>
    </w:lvl>
    <w:lvl w:ilvl="5" w:tplc="14A43DFC" w:tentative="1">
      <w:start w:val="1"/>
      <w:numFmt w:val="lowerRoman"/>
      <w:lvlText w:val="%6."/>
      <w:lvlJc w:val="right"/>
      <w:pPr>
        <w:tabs>
          <w:tab w:val="num" w:pos="4320"/>
        </w:tabs>
        <w:ind w:left="4320" w:hanging="180"/>
      </w:pPr>
    </w:lvl>
    <w:lvl w:ilvl="6" w:tplc="5FC44144" w:tentative="1">
      <w:start w:val="1"/>
      <w:numFmt w:val="decimal"/>
      <w:lvlText w:val="%7."/>
      <w:lvlJc w:val="left"/>
      <w:pPr>
        <w:tabs>
          <w:tab w:val="num" w:pos="5040"/>
        </w:tabs>
        <w:ind w:left="5040" w:hanging="360"/>
      </w:pPr>
    </w:lvl>
    <w:lvl w:ilvl="7" w:tplc="28A2195A" w:tentative="1">
      <w:start w:val="1"/>
      <w:numFmt w:val="lowerLetter"/>
      <w:lvlText w:val="%8."/>
      <w:lvlJc w:val="left"/>
      <w:pPr>
        <w:tabs>
          <w:tab w:val="num" w:pos="5760"/>
        </w:tabs>
        <w:ind w:left="5760" w:hanging="360"/>
      </w:pPr>
    </w:lvl>
    <w:lvl w:ilvl="8" w:tplc="061810F8" w:tentative="1">
      <w:start w:val="1"/>
      <w:numFmt w:val="lowerRoman"/>
      <w:lvlText w:val="%9."/>
      <w:lvlJc w:val="right"/>
      <w:pPr>
        <w:tabs>
          <w:tab w:val="num" w:pos="6480"/>
        </w:tabs>
        <w:ind w:left="6480" w:hanging="180"/>
      </w:pPr>
    </w:lvl>
  </w:abstractNum>
  <w:abstractNum w:abstractNumId="26" w15:restartNumberingAfterBreak="0">
    <w:nsid w:val="6FFA07FA"/>
    <w:multiLevelType w:val="hybridMultilevel"/>
    <w:tmpl w:val="84BA4F34"/>
    <w:lvl w:ilvl="0" w:tplc="A0BAA0A4">
      <w:start w:val="1"/>
      <w:numFmt w:val="lowerLetter"/>
      <w:lvlText w:val="%1)"/>
      <w:lvlJc w:val="left"/>
      <w:pPr>
        <w:tabs>
          <w:tab w:val="num" w:pos="840"/>
        </w:tabs>
        <w:ind w:left="840" w:hanging="360"/>
      </w:pPr>
    </w:lvl>
    <w:lvl w:ilvl="1" w:tplc="1B0E2B8E">
      <w:start w:val="1"/>
      <w:numFmt w:val="decimal"/>
      <w:lvlText w:val="%2."/>
      <w:lvlJc w:val="left"/>
      <w:pPr>
        <w:tabs>
          <w:tab w:val="num" w:pos="1440"/>
        </w:tabs>
        <w:ind w:left="1440" w:hanging="360"/>
      </w:pPr>
    </w:lvl>
    <w:lvl w:ilvl="2" w:tplc="4E4C41B4">
      <w:start w:val="1"/>
      <w:numFmt w:val="decimal"/>
      <w:lvlText w:val="%3."/>
      <w:lvlJc w:val="left"/>
      <w:pPr>
        <w:tabs>
          <w:tab w:val="num" w:pos="2160"/>
        </w:tabs>
        <w:ind w:left="2160" w:hanging="360"/>
      </w:pPr>
    </w:lvl>
    <w:lvl w:ilvl="3" w:tplc="1ED08FC8">
      <w:start w:val="1"/>
      <w:numFmt w:val="decimal"/>
      <w:lvlText w:val="%4."/>
      <w:lvlJc w:val="left"/>
      <w:pPr>
        <w:tabs>
          <w:tab w:val="num" w:pos="2880"/>
        </w:tabs>
        <w:ind w:left="2880" w:hanging="360"/>
      </w:pPr>
    </w:lvl>
    <w:lvl w:ilvl="4" w:tplc="85B4C980">
      <w:start w:val="1"/>
      <w:numFmt w:val="decimal"/>
      <w:lvlText w:val="%5."/>
      <w:lvlJc w:val="left"/>
      <w:pPr>
        <w:tabs>
          <w:tab w:val="num" w:pos="3600"/>
        </w:tabs>
        <w:ind w:left="3600" w:hanging="360"/>
      </w:pPr>
    </w:lvl>
    <w:lvl w:ilvl="5" w:tplc="C4B0214E">
      <w:start w:val="1"/>
      <w:numFmt w:val="decimal"/>
      <w:lvlText w:val="%6."/>
      <w:lvlJc w:val="left"/>
      <w:pPr>
        <w:tabs>
          <w:tab w:val="num" w:pos="4320"/>
        </w:tabs>
        <w:ind w:left="4320" w:hanging="360"/>
      </w:pPr>
    </w:lvl>
    <w:lvl w:ilvl="6" w:tplc="2820AC3E">
      <w:start w:val="1"/>
      <w:numFmt w:val="decimal"/>
      <w:lvlText w:val="%7."/>
      <w:lvlJc w:val="left"/>
      <w:pPr>
        <w:tabs>
          <w:tab w:val="num" w:pos="5040"/>
        </w:tabs>
        <w:ind w:left="5040" w:hanging="360"/>
      </w:pPr>
    </w:lvl>
    <w:lvl w:ilvl="7" w:tplc="5D54BB36">
      <w:start w:val="1"/>
      <w:numFmt w:val="decimal"/>
      <w:lvlText w:val="%8."/>
      <w:lvlJc w:val="left"/>
      <w:pPr>
        <w:tabs>
          <w:tab w:val="num" w:pos="5760"/>
        </w:tabs>
        <w:ind w:left="5760" w:hanging="360"/>
      </w:pPr>
    </w:lvl>
    <w:lvl w:ilvl="8" w:tplc="B17C516E">
      <w:start w:val="1"/>
      <w:numFmt w:val="decimal"/>
      <w:lvlText w:val="%9."/>
      <w:lvlJc w:val="left"/>
      <w:pPr>
        <w:tabs>
          <w:tab w:val="num" w:pos="6480"/>
        </w:tabs>
        <w:ind w:left="6480" w:hanging="360"/>
      </w:pPr>
    </w:lvl>
  </w:abstractNum>
  <w:abstractNum w:abstractNumId="27" w15:restartNumberingAfterBreak="0">
    <w:nsid w:val="77D5000F"/>
    <w:multiLevelType w:val="hybridMultilevel"/>
    <w:tmpl w:val="C58058BA"/>
    <w:lvl w:ilvl="0" w:tplc="1D92CAF4">
      <w:start w:val="1"/>
      <w:numFmt w:val="lowerLetter"/>
      <w:lvlText w:val="%1)"/>
      <w:lvlJc w:val="left"/>
      <w:pPr>
        <w:tabs>
          <w:tab w:val="num" w:pos="720"/>
        </w:tabs>
        <w:ind w:left="720" w:hanging="360"/>
      </w:pPr>
      <w:rPr>
        <w:rFonts w:ascii="Times New Roman" w:eastAsia="Times New Roman" w:hAnsi="Times New Roman" w:cs="Times New Roman"/>
      </w:rPr>
    </w:lvl>
    <w:lvl w:ilvl="1" w:tplc="9360609E">
      <w:start w:val="1"/>
      <w:numFmt w:val="decimal"/>
      <w:lvlText w:val="%2."/>
      <w:lvlJc w:val="left"/>
      <w:pPr>
        <w:tabs>
          <w:tab w:val="num" w:pos="1440"/>
        </w:tabs>
        <w:ind w:left="1440" w:hanging="360"/>
      </w:pPr>
    </w:lvl>
    <w:lvl w:ilvl="2" w:tplc="E64EE8DE">
      <w:start w:val="1"/>
      <w:numFmt w:val="decimal"/>
      <w:lvlText w:val="%3."/>
      <w:lvlJc w:val="left"/>
      <w:pPr>
        <w:tabs>
          <w:tab w:val="num" w:pos="2160"/>
        </w:tabs>
        <w:ind w:left="2160" w:hanging="360"/>
      </w:pPr>
    </w:lvl>
    <w:lvl w:ilvl="3" w:tplc="3A646428">
      <w:start w:val="1"/>
      <w:numFmt w:val="decimal"/>
      <w:lvlText w:val="%4."/>
      <w:lvlJc w:val="left"/>
      <w:pPr>
        <w:tabs>
          <w:tab w:val="num" w:pos="2880"/>
        </w:tabs>
        <w:ind w:left="2880" w:hanging="360"/>
      </w:pPr>
    </w:lvl>
    <w:lvl w:ilvl="4" w:tplc="AF889B56">
      <w:start w:val="1"/>
      <w:numFmt w:val="decimal"/>
      <w:lvlText w:val="%5."/>
      <w:lvlJc w:val="left"/>
      <w:pPr>
        <w:tabs>
          <w:tab w:val="num" w:pos="3600"/>
        </w:tabs>
        <w:ind w:left="3600" w:hanging="360"/>
      </w:pPr>
    </w:lvl>
    <w:lvl w:ilvl="5" w:tplc="B2AE35C4">
      <w:start w:val="1"/>
      <w:numFmt w:val="decimal"/>
      <w:lvlText w:val="%6."/>
      <w:lvlJc w:val="left"/>
      <w:pPr>
        <w:tabs>
          <w:tab w:val="num" w:pos="4320"/>
        </w:tabs>
        <w:ind w:left="4320" w:hanging="360"/>
      </w:pPr>
    </w:lvl>
    <w:lvl w:ilvl="6" w:tplc="07FA6C08">
      <w:start w:val="1"/>
      <w:numFmt w:val="decimal"/>
      <w:lvlText w:val="%7."/>
      <w:lvlJc w:val="left"/>
      <w:pPr>
        <w:tabs>
          <w:tab w:val="num" w:pos="5040"/>
        </w:tabs>
        <w:ind w:left="5040" w:hanging="360"/>
      </w:pPr>
    </w:lvl>
    <w:lvl w:ilvl="7" w:tplc="D9BC9A32">
      <w:start w:val="1"/>
      <w:numFmt w:val="decimal"/>
      <w:lvlText w:val="%8."/>
      <w:lvlJc w:val="left"/>
      <w:pPr>
        <w:tabs>
          <w:tab w:val="num" w:pos="5760"/>
        </w:tabs>
        <w:ind w:left="5760" w:hanging="360"/>
      </w:pPr>
    </w:lvl>
    <w:lvl w:ilvl="8" w:tplc="1B18EE3A">
      <w:start w:val="1"/>
      <w:numFmt w:val="decimal"/>
      <w:lvlText w:val="%9."/>
      <w:lvlJc w:val="left"/>
      <w:pPr>
        <w:tabs>
          <w:tab w:val="num" w:pos="6480"/>
        </w:tabs>
        <w:ind w:left="6480" w:hanging="360"/>
      </w:pPr>
    </w:lvl>
  </w:abstractNum>
  <w:abstractNum w:abstractNumId="28" w15:restartNumberingAfterBreak="0">
    <w:nsid w:val="78BF7B37"/>
    <w:multiLevelType w:val="hybridMultilevel"/>
    <w:tmpl w:val="68F4E11A"/>
    <w:lvl w:ilvl="0" w:tplc="590EE1D0">
      <w:start w:val="1"/>
      <w:numFmt w:val="lowerLetter"/>
      <w:lvlText w:val="%1)"/>
      <w:lvlJc w:val="left"/>
      <w:pPr>
        <w:tabs>
          <w:tab w:val="num" w:pos="840"/>
        </w:tabs>
        <w:ind w:left="840" w:hanging="360"/>
      </w:pPr>
    </w:lvl>
    <w:lvl w:ilvl="1" w:tplc="8D3CD46A">
      <w:start w:val="1"/>
      <w:numFmt w:val="decimal"/>
      <w:lvlText w:val="%2."/>
      <w:lvlJc w:val="left"/>
      <w:pPr>
        <w:tabs>
          <w:tab w:val="num" w:pos="1440"/>
        </w:tabs>
        <w:ind w:left="1440" w:hanging="360"/>
      </w:pPr>
    </w:lvl>
    <w:lvl w:ilvl="2" w:tplc="7E3EB80C">
      <w:start w:val="1"/>
      <w:numFmt w:val="decimal"/>
      <w:lvlText w:val="%3."/>
      <w:lvlJc w:val="left"/>
      <w:pPr>
        <w:tabs>
          <w:tab w:val="num" w:pos="2160"/>
        </w:tabs>
        <w:ind w:left="2160" w:hanging="360"/>
      </w:pPr>
    </w:lvl>
    <w:lvl w:ilvl="3" w:tplc="479ECDBE">
      <w:start w:val="1"/>
      <w:numFmt w:val="decimal"/>
      <w:lvlText w:val="%4."/>
      <w:lvlJc w:val="left"/>
      <w:pPr>
        <w:tabs>
          <w:tab w:val="num" w:pos="2880"/>
        </w:tabs>
        <w:ind w:left="2880" w:hanging="360"/>
      </w:pPr>
    </w:lvl>
    <w:lvl w:ilvl="4" w:tplc="8286EA58">
      <w:start w:val="1"/>
      <w:numFmt w:val="decimal"/>
      <w:lvlText w:val="%5."/>
      <w:lvlJc w:val="left"/>
      <w:pPr>
        <w:tabs>
          <w:tab w:val="num" w:pos="3600"/>
        </w:tabs>
        <w:ind w:left="3600" w:hanging="360"/>
      </w:pPr>
    </w:lvl>
    <w:lvl w:ilvl="5" w:tplc="D82C8B46">
      <w:start w:val="1"/>
      <w:numFmt w:val="decimal"/>
      <w:lvlText w:val="%6."/>
      <w:lvlJc w:val="left"/>
      <w:pPr>
        <w:tabs>
          <w:tab w:val="num" w:pos="4320"/>
        </w:tabs>
        <w:ind w:left="4320" w:hanging="360"/>
      </w:pPr>
    </w:lvl>
    <w:lvl w:ilvl="6" w:tplc="88CEB712">
      <w:start w:val="1"/>
      <w:numFmt w:val="decimal"/>
      <w:lvlText w:val="%7."/>
      <w:lvlJc w:val="left"/>
      <w:pPr>
        <w:tabs>
          <w:tab w:val="num" w:pos="5040"/>
        </w:tabs>
        <w:ind w:left="5040" w:hanging="360"/>
      </w:pPr>
    </w:lvl>
    <w:lvl w:ilvl="7" w:tplc="BB007CAA">
      <w:start w:val="1"/>
      <w:numFmt w:val="decimal"/>
      <w:lvlText w:val="%8."/>
      <w:lvlJc w:val="left"/>
      <w:pPr>
        <w:tabs>
          <w:tab w:val="num" w:pos="5760"/>
        </w:tabs>
        <w:ind w:left="5760" w:hanging="360"/>
      </w:pPr>
    </w:lvl>
    <w:lvl w:ilvl="8" w:tplc="209EBE3C">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25"/>
  </w:num>
  <w:num w:numId="23">
    <w:abstractNumId w:val="18"/>
  </w:num>
  <w:num w:numId="24">
    <w:abstractNumId w:val="14"/>
  </w:num>
  <w:num w:numId="25">
    <w:abstractNumId w:val="10"/>
  </w:num>
  <w:num w:numId="26">
    <w:abstractNumId w:val="20"/>
  </w:num>
  <w:num w:numId="27">
    <w:abstractNumId w:val="1"/>
  </w:num>
  <w:num w:numId="28">
    <w:abstractNumId w:val="2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37"/>
    <w:rsid w:val="00001861"/>
    <w:rsid w:val="00013652"/>
    <w:rsid w:val="000141EF"/>
    <w:rsid w:val="000141FA"/>
    <w:rsid w:val="00015DDF"/>
    <w:rsid w:val="000240CC"/>
    <w:rsid w:val="0006058C"/>
    <w:rsid w:val="000718E6"/>
    <w:rsid w:val="00074A6E"/>
    <w:rsid w:val="000836E5"/>
    <w:rsid w:val="000B22C8"/>
    <w:rsid w:val="000B7162"/>
    <w:rsid w:val="000C7D76"/>
    <w:rsid w:val="000D3E11"/>
    <w:rsid w:val="000D5B1F"/>
    <w:rsid w:val="000D5BBB"/>
    <w:rsid w:val="000D7004"/>
    <w:rsid w:val="000E3CD2"/>
    <w:rsid w:val="000E4064"/>
    <w:rsid w:val="000E49BB"/>
    <w:rsid w:val="000F18E9"/>
    <w:rsid w:val="000F60A3"/>
    <w:rsid w:val="00101665"/>
    <w:rsid w:val="00111EF8"/>
    <w:rsid w:val="001176A6"/>
    <w:rsid w:val="00125475"/>
    <w:rsid w:val="00130A36"/>
    <w:rsid w:val="00133CEC"/>
    <w:rsid w:val="00134C4F"/>
    <w:rsid w:val="00135144"/>
    <w:rsid w:val="00143733"/>
    <w:rsid w:val="0015299D"/>
    <w:rsid w:val="001655B1"/>
    <w:rsid w:val="00186B4C"/>
    <w:rsid w:val="001A71C2"/>
    <w:rsid w:val="001D2A8D"/>
    <w:rsid w:val="001E0C20"/>
    <w:rsid w:val="001E7384"/>
    <w:rsid w:val="00203258"/>
    <w:rsid w:val="00220AED"/>
    <w:rsid w:val="00225687"/>
    <w:rsid w:val="0023191C"/>
    <w:rsid w:val="0023234C"/>
    <w:rsid w:val="00234887"/>
    <w:rsid w:val="00240964"/>
    <w:rsid w:val="002436B1"/>
    <w:rsid w:val="00243E54"/>
    <w:rsid w:val="00256028"/>
    <w:rsid w:val="002740A2"/>
    <w:rsid w:val="00277BCB"/>
    <w:rsid w:val="00280F84"/>
    <w:rsid w:val="00283420"/>
    <w:rsid w:val="002A3C1F"/>
    <w:rsid w:val="002A5F2C"/>
    <w:rsid w:val="002C73C4"/>
    <w:rsid w:val="002D7518"/>
    <w:rsid w:val="002E3C04"/>
    <w:rsid w:val="002F75BE"/>
    <w:rsid w:val="00303177"/>
    <w:rsid w:val="00314F5A"/>
    <w:rsid w:val="00316C6A"/>
    <w:rsid w:val="003175F4"/>
    <w:rsid w:val="00321D8C"/>
    <w:rsid w:val="00326097"/>
    <w:rsid w:val="003338C5"/>
    <w:rsid w:val="00350BFB"/>
    <w:rsid w:val="00352EB5"/>
    <w:rsid w:val="00353EC0"/>
    <w:rsid w:val="00367687"/>
    <w:rsid w:val="0037548D"/>
    <w:rsid w:val="00387EF3"/>
    <w:rsid w:val="003A2DBF"/>
    <w:rsid w:val="003A7C7E"/>
    <w:rsid w:val="003B2A00"/>
    <w:rsid w:val="003C2540"/>
    <w:rsid w:val="003D52DB"/>
    <w:rsid w:val="003F4B33"/>
    <w:rsid w:val="003F4DA2"/>
    <w:rsid w:val="003F643D"/>
    <w:rsid w:val="004049F9"/>
    <w:rsid w:val="004165C3"/>
    <w:rsid w:val="00426591"/>
    <w:rsid w:val="004348FA"/>
    <w:rsid w:val="00442F96"/>
    <w:rsid w:val="00443A00"/>
    <w:rsid w:val="00450F83"/>
    <w:rsid w:val="004537F7"/>
    <w:rsid w:val="0046657C"/>
    <w:rsid w:val="004700BE"/>
    <w:rsid w:val="00470332"/>
    <w:rsid w:val="00490B23"/>
    <w:rsid w:val="004919BB"/>
    <w:rsid w:val="004962C4"/>
    <w:rsid w:val="004A0272"/>
    <w:rsid w:val="004A19CF"/>
    <w:rsid w:val="004A52BE"/>
    <w:rsid w:val="004C05CE"/>
    <w:rsid w:val="004D4861"/>
    <w:rsid w:val="004E4DC6"/>
    <w:rsid w:val="00506EFF"/>
    <w:rsid w:val="0051309B"/>
    <w:rsid w:val="00520D57"/>
    <w:rsid w:val="00524128"/>
    <w:rsid w:val="00526988"/>
    <w:rsid w:val="00527986"/>
    <w:rsid w:val="0054245D"/>
    <w:rsid w:val="0055161C"/>
    <w:rsid w:val="00553773"/>
    <w:rsid w:val="00563AA9"/>
    <w:rsid w:val="00567951"/>
    <w:rsid w:val="00583538"/>
    <w:rsid w:val="005844B1"/>
    <w:rsid w:val="005862DA"/>
    <w:rsid w:val="00591F12"/>
    <w:rsid w:val="00592ECC"/>
    <w:rsid w:val="00595DC6"/>
    <w:rsid w:val="005A4ABD"/>
    <w:rsid w:val="005C2565"/>
    <w:rsid w:val="005C7EB6"/>
    <w:rsid w:val="005E313E"/>
    <w:rsid w:val="005E3A84"/>
    <w:rsid w:val="005F70EF"/>
    <w:rsid w:val="00606632"/>
    <w:rsid w:val="0061261C"/>
    <w:rsid w:val="00617C37"/>
    <w:rsid w:val="006214C1"/>
    <w:rsid w:val="0063475A"/>
    <w:rsid w:val="006504A9"/>
    <w:rsid w:val="00672778"/>
    <w:rsid w:val="00677FAD"/>
    <w:rsid w:val="00680630"/>
    <w:rsid w:val="00682810"/>
    <w:rsid w:val="00684BF3"/>
    <w:rsid w:val="00685C64"/>
    <w:rsid w:val="0068714E"/>
    <w:rsid w:val="00696B96"/>
    <w:rsid w:val="006B6846"/>
    <w:rsid w:val="006C6039"/>
    <w:rsid w:val="006D6E8E"/>
    <w:rsid w:val="006F6511"/>
    <w:rsid w:val="0070199A"/>
    <w:rsid w:val="007033D4"/>
    <w:rsid w:val="00707B25"/>
    <w:rsid w:val="00716F3E"/>
    <w:rsid w:val="00720282"/>
    <w:rsid w:val="00721719"/>
    <w:rsid w:val="00721E0C"/>
    <w:rsid w:val="00734DAE"/>
    <w:rsid w:val="00740C20"/>
    <w:rsid w:val="00743A22"/>
    <w:rsid w:val="00747E3A"/>
    <w:rsid w:val="00753F1E"/>
    <w:rsid w:val="00754288"/>
    <w:rsid w:val="00757CB3"/>
    <w:rsid w:val="007631CB"/>
    <w:rsid w:val="00764749"/>
    <w:rsid w:val="00766F0F"/>
    <w:rsid w:val="00771128"/>
    <w:rsid w:val="00771807"/>
    <w:rsid w:val="00774FD7"/>
    <w:rsid w:val="007761F9"/>
    <w:rsid w:val="007801A6"/>
    <w:rsid w:val="00782F22"/>
    <w:rsid w:val="007847DE"/>
    <w:rsid w:val="00784857"/>
    <w:rsid w:val="00792412"/>
    <w:rsid w:val="007A229B"/>
    <w:rsid w:val="007A7D82"/>
    <w:rsid w:val="007D05BB"/>
    <w:rsid w:val="007F3FC0"/>
    <w:rsid w:val="008173BF"/>
    <w:rsid w:val="008201BE"/>
    <w:rsid w:val="00821629"/>
    <w:rsid w:val="00821DA9"/>
    <w:rsid w:val="00832D1B"/>
    <w:rsid w:val="008342FE"/>
    <w:rsid w:val="00842742"/>
    <w:rsid w:val="00851E81"/>
    <w:rsid w:val="008623EA"/>
    <w:rsid w:val="0086682C"/>
    <w:rsid w:val="00870A66"/>
    <w:rsid w:val="00871185"/>
    <w:rsid w:val="00880E3B"/>
    <w:rsid w:val="00887C84"/>
    <w:rsid w:val="00895B32"/>
    <w:rsid w:val="008A2238"/>
    <w:rsid w:val="008A63DE"/>
    <w:rsid w:val="008B19EC"/>
    <w:rsid w:val="008B50E7"/>
    <w:rsid w:val="008B7B34"/>
    <w:rsid w:val="008C6D8A"/>
    <w:rsid w:val="008D6225"/>
    <w:rsid w:val="008E05CB"/>
    <w:rsid w:val="008E7127"/>
    <w:rsid w:val="008F27B8"/>
    <w:rsid w:val="008F7F74"/>
    <w:rsid w:val="00903020"/>
    <w:rsid w:val="00903F1B"/>
    <w:rsid w:val="00911743"/>
    <w:rsid w:val="0091567E"/>
    <w:rsid w:val="0091698C"/>
    <w:rsid w:val="0092383A"/>
    <w:rsid w:val="0092426D"/>
    <w:rsid w:val="00925BE0"/>
    <w:rsid w:val="00932832"/>
    <w:rsid w:val="0093781D"/>
    <w:rsid w:val="0094466D"/>
    <w:rsid w:val="00946CC6"/>
    <w:rsid w:val="00950B26"/>
    <w:rsid w:val="0097121A"/>
    <w:rsid w:val="00976F98"/>
    <w:rsid w:val="00980BED"/>
    <w:rsid w:val="00990DE3"/>
    <w:rsid w:val="00994403"/>
    <w:rsid w:val="0099777F"/>
    <w:rsid w:val="009A694E"/>
    <w:rsid w:val="009B0269"/>
    <w:rsid w:val="009B2CB8"/>
    <w:rsid w:val="009B6CA7"/>
    <w:rsid w:val="009C1B51"/>
    <w:rsid w:val="009C46D1"/>
    <w:rsid w:val="009C57B6"/>
    <w:rsid w:val="009D0A9D"/>
    <w:rsid w:val="009D4993"/>
    <w:rsid w:val="009D7292"/>
    <w:rsid w:val="00A06F0A"/>
    <w:rsid w:val="00A17A64"/>
    <w:rsid w:val="00A30B08"/>
    <w:rsid w:val="00A33BF4"/>
    <w:rsid w:val="00A65ABF"/>
    <w:rsid w:val="00A81D30"/>
    <w:rsid w:val="00A877DA"/>
    <w:rsid w:val="00A877DB"/>
    <w:rsid w:val="00A91D1F"/>
    <w:rsid w:val="00AA4891"/>
    <w:rsid w:val="00AA5588"/>
    <w:rsid w:val="00AB3CBE"/>
    <w:rsid w:val="00AB4D40"/>
    <w:rsid w:val="00AC56A9"/>
    <w:rsid w:val="00AC65E4"/>
    <w:rsid w:val="00AD1E62"/>
    <w:rsid w:val="00AD3B3F"/>
    <w:rsid w:val="00AD50A5"/>
    <w:rsid w:val="00AE3E34"/>
    <w:rsid w:val="00AE464E"/>
    <w:rsid w:val="00AE7F44"/>
    <w:rsid w:val="00AF115C"/>
    <w:rsid w:val="00B11770"/>
    <w:rsid w:val="00B126C8"/>
    <w:rsid w:val="00B16ACA"/>
    <w:rsid w:val="00B17DE3"/>
    <w:rsid w:val="00B2240C"/>
    <w:rsid w:val="00B55EF4"/>
    <w:rsid w:val="00B62FD1"/>
    <w:rsid w:val="00B63FCD"/>
    <w:rsid w:val="00B66226"/>
    <w:rsid w:val="00B80CF0"/>
    <w:rsid w:val="00BA0A6D"/>
    <w:rsid w:val="00BA2BBD"/>
    <w:rsid w:val="00BA2DD6"/>
    <w:rsid w:val="00BA59C3"/>
    <w:rsid w:val="00BA62C8"/>
    <w:rsid w:val="00BA745A"/>
    <w:rsid w:val="00BB26D8"/>
    <w:rsid w:val="00BC3DD4"/>
    <w:rsid w:val="00BD1037"/>
    <w:rsid w:val="00BD1BB2"/>
    <w:rsid w:val="00BE0E86"/>
    <w:rsid w:val="00BF120F"/>
    <w:rsid w:val="00C06213"/>
    <w:rsid w:val="00C12C69"/>
    <w:rsid w:val="00C15E21"/>
    <w:rsid w:val="00C16429"/>
    <w:rsid w:val="00C64CF4"/>
    <w:rsid w:val="00C665DA"/>
    <w:rsid w:val="00C75E7A"/>
    <w:rsid w:val="00C76483"/>
    <w:rsid w:val="00C85537"/>
    <w:rsid w:val="00C91BD3"/>
    <w:rsid w:val="00C947A5"/>
    <w:rsid w:val="00CA696F"/>
    <w:rsid w:val="00CB4FD5"/>
    <w:rsid w:val="00CC4B76"/>
    <w:rsid w:val="00CD0243"/>
    <w:rsid w:val="00CD1FF4"/>
    <w:rsid w:val="00CD32F7"/>
    <w:rsid w:val="00CE365C"/>
    <w:rsid w:val="00D02BD6"/>
    <w:rsid w:val="00D141E1"/>
    <w:rsid w:val="00D20C0E"/>
    <w:rsid w:val="00D22D6A"/>
    <w:rsid w:val="00D346F4"/>
    <w:rsid w:val="00D3552B"/>
    <w:rsid w:val="00D451C8"/>
    <w:rsid w:val="00D547E7"/>
    <w:rsid w:val="00D6586B"/>
    <w:rsid w:val="00D70A93"/>
    <w:rsid w:val="00D81FC7"/>
    <w:rsid w:val="00D865E0"/>
    <w:rsid w:val="00DA0253"/>
    <w:rsid w:val="00DA3C2A"/>
    <w:rsid w:val="00DA52D9"/>
    <w:rsid w:val="00DD3274"/>
    <w:rsid w:val="00DD5536"/>
    <w:rsid w:val="00DD568C"/>
    <w:rsid w:val="00DF0C13"/>
    <w:rsid w:val="00DF2629"/>
    <w:rsid w:val="00E01CF4"/>
    <w:rsid w:val="00E16A74"/>
    <w:rsid w:val="00E2664F"/>
    <w:rsid w:val="00E43F62"/>
    <w:rsid w:val="00E6426B"/>
    <w:rsid w:val="00E812D8"/>
    <w:rsid w:val="00E86772"/>
    <w:rsid w:val="00E86776"/>
    <w:rsid w:val="00E93AEE"/>
    <w:rsid w:val="00EA4927"/>
    <w:rsid w:val="00EB4B22"/>
    <w:rsid w:val="00EC6A1B"/>
    <w:rsid w:val="00ED0A2B"/>
    <w:rsid w:val="00ED3D70"/>
    <w:rsid w:val="00ED4665"/>
    <w:rsid w:val="00ED4FE2"/>
    <w:rsid w:val="00ED5F38"/>
    <w:rsid w:val="00ED716D"/>
    <w:rsid w:val="00F04645"/>
    <w:rsid w:val="00F04F19"/>
    <w:rsid w:val="00F04F58"/>
    <w:rsid w:val="00F12A19"/>
    <w:rsid w:val="00F15A84"/>
    <w:rsid w:val="00F20A8E"/>
    <w:rsid w:val="00F55E12"/>
    <w:rsid w:val="00F565A8"/>
    <w:rsid w:val="00F661EA"/>
    <w:rsid w:val="00F80D9B"/>
    <w:rsid w:val="00F83A00"/>
    <w:rsid w:val="00F92E38"/>
    <w:rsid w:val="00F9400F"/>
    <w:rsid w:val="00F9439E"/>
    <w:rsid w:val="00FA41B4"/>
    <w:rsid w:val="00FB2A1F"/>
    <w:rsid w:val="00FD19E7"/>
    <w:rsid w:val="00FD4FB1"/>
    <w:rsid w:val="00FE11D1"/>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813427"/>
  <w15:docId w15:val="{BA8C5669-1101-4C5B-8CBF-2D96181B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C37"/>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FAEA4-25BB-4607-AB8F-27F545251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24570</Words>
  <Characters>142512</Characters>
  <Application>Microsoft Office Word</Application>
  <DocSecurity>0</DocSecurity>
  <Lines>1187</Lines>
  <Paragraphs>333</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2024-09-27T14:05:00Z</dcterms:created>
  <dcterms:modified xsi:type="dcterms:W3CDTF">2024-09-27T14:05:00Z</dcterms:modified>
</cp:coreProperties>
</file>