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AD78" w14:textId="77777777" w:rsidR="00EC505E" w:rsidRPr="00762E93" w:rsidRDefault="00EC505E" w:rsidP="00C03D51">
      <w:pPr>
        <w:spacing w:after="0" w:line="276" w:lineRule="auto"/>
        <w:ind w:firstLine="709"/>
        <w:jc w:val="center"/>
        <w:rPr>
          <w:lang w:val="ru-RU"/>
        </w:rPr>
      </w:pPr>
    </w:p>
    <w:p w14:paraId="6C0C806D" w14:textId="77777777" w:rsidR="00EC505E" w:rsidRPr="00762E93" w:rsidRDefault="00EC505E" w:rsidP="00C03D51">
      <w:pPr>
        <w:spacing w:after="0" w:line="276" w:lineRule="auto"/>
        <w:ind w:firstLine="709"/>
        <w:jc w:val="center"/>
        <w:rPr>
          <w:b/>
          <w:bCs/>
          <w:lang w:val="ru-RU"/>
        </w:rPr>
      </w:pPr>
      <w:r w:rsidRPr="00762E93">
        <w:rPr>
          <w:b/>
          <w:bCs/>
          <w:lang w:val="ru-RU"/>
        </w:rPr>
        <w:t>ГОСУДАРСТВЕННЫЙ УНИВЕРСИТЕТ МЕДИЦИНЫ И ФАРМАЦИИ</w:t>
      </w:r>
    </w:p>
    <w:p w14:paraId="36A7B967" w14:textId="77777777" w:rsidR="00EC505E" w:rsidRPr="00762E93" w:rsidRDefault="00EC505E" w:rsidP="00C03D51">
      <w:pPr>
        <w:spacing w:after="0" w:line="276" w:lineRule="auto"/>
        <w:ind w:firstLine="709"/>
        <w:jc w:val="center"/>
        <w:rPr>
          <w:b/>
          <w:bCs/>
          <w:lang w:val="ru-RU"/>
        </w:rPr>
      </w:pPr>
      <w:r w:rsidRPr="00762E93">
        <w:rPr>
          <w:b/>
          <w:bCs/>
          <w:lang w:val="ru-RU"/>
        </w:rPr>
        <w:t>им. Николая Тестемицану</w:t>
      </w:r>
    </w:p>
    <w:p w14:paraId="5B8087B2" w14:textId="77777777" w:rsidR="00EC505E" w:rsidRPr="00762E93" w:rsidRDefault="00EC505E" w:rsidP="00C03D51">
      <w:pPr>
        <w:spacing w:after="0" w:line="276" w:lineRule="auto"/>
        <w:ind w:firstLine="709"/>
        <w:jc w:val="center"/>
        <w:rPr>
          <w:b/>
          <w:bCs/>
          <w:lang w:val="ru-RU"/>
        </w:rPr>
      </w:pPr>
      <w:r w:rsidRPr="00762E93">
        <w:rPr>
          <w:b/>
          <w:bCs/>
          <w:lang w:val="ru-RU"/>
        </w:rPr>
        <w:t>Кафедра патологии, дисциплина патофизиология</w:t>
      </w:r>
    </w:p>
    <w:p w14:paraId="6CE2AB5A" w14:textId="77777777" w:rsidR="00EC505E" w:rsidRPr="00762E93" w:rsidRDefault="00EC505E" w:rsidP="00C03D51">
      <w:pPr>
        <w:spacing w:after="0" w:line="276" w:lineRule="auto"/>
        <w:ind w:firstLine="709"/>
        <w:jc w:val="both"/>
        <w:rPr>
          <w:lang w:val="ru-RU"/>
        </w:rPr>
      </w:pPr>
    </w:p>
    <w:p w14:paraId="4ED486EB" w14:textId="77777777" w:rsidR="00EC505E" w:rsidRPr="00762E93" w:rsidRDefault="00EC505E" w:rsidP="00C03D51">
      <w:pPr>
        <w:spacing w:after="0" w:line="276" w:lineRule="auto"/>
        <w:ind w:firstLine="709"/>
        <w:jc w:val="both"/>
        <w:rPr>
          <w:lang w:val="ru-RU"/>
        </w:rPr>
      </w:pPr>
    </w:p>
    <w:p w14:paraId="4A48BC83" w14:textId="77777777" w:rsidR="00EC505E" w:rsidRPr="00762E93" w:rsidRDefault="00EC505E" w:rsidP="00C03D51">
      <w:pPr>
        <w:spacing w:after="0" w:line="276" w:lineRule="auto"/>
        <w:ind w:firstLine="709"/>
        <w:jc w:val="both"/>
        <w:rPr>
          <w:lang w:val="ru-RU"/>
        </w:rPr>
      </w:pPr>
    </w:p>
    <w:p w14:paraId="6374D0F1" w14:textId="77777777" w:rsidR="00EC505E" w:rsidRPr="00762E93" w:rsidRDefault="00EC505E" w:rsidP="00C03D51">
      <w:pPr>
        <w:spacing w:after="0" w:line="276" w:lineRule="auto"/>
        <w:ind w:firstLine="709"/>
        <w:jc w:val="both"/>
        <w:rPr>
          <w:lang w:val="ru-RU"/>
        </w:rPr>
      </w:pPr>
    </w:p>
    <w:p w14:paraId="1380A836" w14:textId="77777777" w:rsidR="00EC505E" w:rsidRPr="00762E93" w:rsidRDefault="00EC505E" w:rsidP="00C03D51">
      <w:pPr>
        <w:spacing w:after="0" w:line="276" w:lineRule="auto"/>
        <w:ind w:firstLine="709"/>
        <w:jc w:val="both"/>
        <w:rPr>
          <w:lang w:val="ru-RU"/>
        </w:rPr>
      </w:pPr>
    </w:p>
    <w:p w14:paraId="49C1E05B" w14:textId="77777777" w:rsidR="00EC505E" w:rsidRPr="00762E93" w:rsidRDefault="00EC505E" w:rsidP="00C03D51">
      <w:pPr>
        <w:spacing w:after="0" w:line="276" w:lineRule="auto"/>
        <w:ind w:firstLine="709"/>
        <w:jc w:val="both"/>
        <w:rPr>
          <w:lang w:val="ru-RU"/>
        </w:rPr>
      </w:pPr>
    </w:p>
    <w:p w14:paraId="2DC8DA80" w14:textId="77777777" w:rsidR="00EC505E" w:rsidRPr="00762E93" w:rsidRDefault="00EC505E" w:rsidP="00C03D51">
      <w:pPr>
        <w:spacing w:after="0" w:line="276" w:lineRule="auto"/>
        <w:ind w:firstLine="709"/>
        <w:jc w:val="both"/>
        <w:rPr>
          <w:lang w:val="ru-RU"/>
        </w:rPr>
      </w:pPr>
    </w:p>
    <w:p w14:paraId="0D73395E" w14:textId="77777777" w:rsidR="00EC505E" w:rsidRPr="00762E93" w:rsidRDefault="00EC505E" w:rsidP="00C03D51">
      <w:pPr>
        <w:spacing w:after="0" w:line="276" w:lineRule="auto"/>
        <w:ind w:firstLine="709"/>
        <w:jc w:val="both"/>
        <w:rPr>
          <w:lang w:val="ru-RU"/>
        </w:rPr>
      </w:pPr>
    </w:p>
    <w:p w14:paraId="186C8EF6" w14:textId="77777777" w:rsidR="00EC505E" w:rsidRPr="00762E93" w:rsidRDefault="00EC505E" w:rsidP="00C03D51">
      <w:pPr>
        <w:spacing w:after="0" w:line="276" w:lineRule="auto"/>
        <w:ind w:firstLine="709"/>
        <w:jc w:val="both"/>
        <w:rPr>
          <w:lang w:val="ru-RU"/>
        </w:rPr>
      </w:pPr>
    </w:p>
    <w:p w14:paraId="17B5359B" w14:textId="77777777" w:rsidR="00EC505E" w:rsidRPr="00762E93" w:rsidRDefault="00EC505E" w:rsidP="00C03D51">
      <w:pPr>
        <w:spacing w:after="0" w:line="276" w:lineRule="auto"/>
        <w:ind w:firstLine="709"/>
        <w:jc w:val="both"/>
        <w:rPr>
          <w:lang w:val="ru-RU"/>
        </w:rPr>
      </w:pPr>
    </w:p>
    <w:p w14:paraId="1DD644AA" w14:textId="77777777" w:rsidR="00EC505E" w:rsidRPr="00762E93" w:rsidRDefault="00EC505E" w:rsidP="00C03D51">
      <w:pPr>
        <w:spacing w:after="0" w:line="276" w:lineRule="auto"/>
        <w:ind w:firstLine="709"/>
        <w:jc w:val="both"/>
        <w:rPr>
          <w:lang w:val="ru-RU"/>
        </w:rPr>
      </w:pPr>
    </w:p>
    <w:p w14:paraId="401500EE" w14:textId="77777777" w:rsidR="00EC505E" w:rsidRPr="00762E93" w:rsidRDefault="00EC505E" w:rsidP="00C03D51">
      <w:pPr>
        <w:spacing w:after="0" w:line="276" w:lineRule="auto"/>
        <w:ind w:firstLine="709"/>
        <w:jc w:val="both"/>
        <w:rPr>
          <w:lang w:val="ru-RU"/>
        </w:rPr>
      </w:pPr>
    </w:p>
    <w:p w14:paraId="00D175C5" w14:textId="1ED1EE21" w:rsidR="00EC505E" w:rsidRDefault="00EC505E" w:rsidP="00C03D51">
      <w:pPr>
        <w:spacing w:after="0" w:line="276" w:lineRule="auto"/>
        <w:ind w:firstLine="709"/>
        <w:jc w:val="center"/>
        <w:rPr>
          <w:b/>
          <w:bCs/>
          <w:lang w:val="ru-RU"/>
        </w:rPr>
      </w:pPr>
      <w:r w:rsidRPr="00762E93">
        <w:rPr>
          <w:b/>
          <w:bCs/>
          <w:lang w:val="ru-RU"/>
        </w:rPr>
        <w:t>ТЕТРАДЬ ИНДИВИДУАЛЬНОЙ РАБОТЫ</w:t>
      </w:r>
    </w:p>
    <w:p w14:paraId="76A93B88" w14:textId="4AC114D9" w:rsidR="006A6E3E" w:rsidRPr="00762E93" w:rsidRDefault="006A6E3E" w:rsidP="006A6E3E">
      <w:pPr>
        <w:spacing w:before="240" w:after="0" w:line="276" w:lineRule="auto"/>
        <w:ind w:firstLine="709"/>
        <w:jc w:val="center"/>
        <w:rPr>
          <w:b/>
          <w:bCs/>
          <w:lang w:val="ru-RU"/>
        </w:rPr>
      </w:pPr>
      <w:r w:rsidRPr="006A6E3E">
        <w:rPr>
          <w:b/>
          <w:bCs/>
          <w:lang w:val="ru-RU"/>
        </w:rPr>
        <w:t>Семестр</w:t>
      </w:r>
      <w:r>
        <w:rPr>
          <w:b/>
          <w:bCs/>
        </w:rPr>
        <w:t xml:space="preserve"> V</w:t>
      </w:r>
    </w:p>
    <w:p w14:paraId="7E9FA8BB" w14:textId="77777777" w:rsidR="00EC505E" w:rsidRPr="00762E93" w:rsidRDefault="00EC505E" w:rsidP="00C03D51">
      <w:pPr>
        <w:spacing w:after="0" w:line="276" w:lineRule="auto"/>
        <w:ind w:firstLine="709"/>
        <w:jc w:val="center"/>
        <w:rPr>
          <w:lang w:val="ru-RU"/>
        </w:rPr>
      </w:pPr>
    </w:p>
    <w:p w14:paraId="4E19078B" w14:textId="77777777" w:rsidR="00EC505E" w:rsidRPr="00762E93" w:rsidRDefault="00EC505E" w:rsidP="00C03D51">
      <w:pPr>
        <w:spacing w:after="0" w:line="276" w:lineRule="auto"/>
        <w:ind w:firstLine="709"/>
        <w:jc w:val="center"/>
        <w:rPr>
          <w:lang w:val="ru-RU"/>
        </w:rPr>
      </w:pPr>
    </w:p>
    <w:p w14:paraId="31433D62" w14:textId="77777777" w:rsidR="00EC505E" w:rsidRPr="00762E93" w:rsidRDefault="00EC505E" w:rsidP="00C03D51">
      <w:pPr>
        <w:spacing w:after="0" w:line="276" w:lineRule="auto"/>
        <w:ind w:firstLine="709"/>
        <w:jc w:val="center"/>
        <w:rPr>
          <w:b/>
          <w:bCs/>
          <w:lang w:val="ru-RU"/>
        </w:rPr>
      </w:pPr>
      <w:r w:rsidRPr="00762E93">
        <w:rPr>
          <w:b/>
          <w:bCs/>
          <w:lang w:val="ru-RU"/>
        </w:rPr>
        <w:t>Студент(ка): ...............................................................</w:t>
      </w:r>
    </w:p>
    <w:p w14:paraId="7B96A2ED" w14:textId="77777777" w:rsidR="00EC505E" w:rsidRPr="00762E93" w:rsidRDefault="00EC505E" w:rsidP="00C03D51">
      <w:pPr>
        <w:spacing w:after="0" w:line="276" w:lineRule="auto"/>
        <w:ind w:firstLine="709"/>
        <w:jc w:val="center"/>
        <w:rPr>
          <w:b/>
          <w:bCs/>
          <w:lang w:val="ru-RU"/>
        </w:rPr>
      </w:pPr>
    </w:p>
    <w:p w14:paraId="5CF5657E" w14:textId="77777777" w:rsidR="00EC505E" w:rsidRPr="00762E93" w:rsidRDefault="00EC505E" w:rsidP="00C03D51">
      <w:pPr>
        <w:spacing w:after="0" w:line="276" w:lineRule="auto"/>
        <w:ind w:firstLine="709"/>
        <w:jc w:val="center"/>
        <w:rPr>
          <w:b/>
          <w:bCs/>
          <w:lang w:val="ru-RU"/>
        </w:rPr>
      </w:pPr>
      <w:r w:rsidRPr="00762E93">
        <w:rPr>
          <w:b/>
          <w:bCs/>
          <w:lang w:val="ru-RU"/>
        </w:rPr>
        <w:t>Курс: .................. Группа: ..................</w:t>
      </w:r>
    </w:p>
    <w:p w14:paraId="4D43754E" w14:textId="77777777" w:rsidR="00EC505E" w:rsidRPr="00762E93" w:rsidRDefault="00EC505E" w:rsidP="00C03D51">
      <w:pPr>
        <w:spacing w:after="0" w:line="276" w:lineRule="auto"/>
        <w:ind w:firstLine="709"/>
        <w:jc w:val="center"/>
        <w:rPr>
          <w:lang w:val="ru-RU"/>
        </w:rPr>
      </w:pPr>
    </w:p>
    <w:p w14:paraId="2FF805B5" w14:textId="77777777" w:rsidR="00EC505E" w:rsidRPr="00762E93" w:rsidRDefault="00EC505E" w:rsidP="00C03D51">
      <w:pPr>
        <w:spacing w:after="0" w:line="276" w:lineRule="auto"/>
        <w:ind w:firstLine="709"/>
        <w:jc w:val="center"/>
        <w:rPr>
          <w:lang w:val="ru-RU"/>
        </w:rPr>
      </w:pPr>
      <w:r w:rsidRPr="00762E93">
        <w:rPr>
          <w:b/>
          <w:bCs/>
          <w:lang w:val="ru-RU"/>
        </w:rPr>
        <w:t>Факультет ………………………………</w:t>
      </w:r>
    </w:p>
    <w:p w14:paraId="58FFB876" w14:textId="77777777" w:rsidR="00EC505E" w:rsidRPr="00762E93" w:rsidRDefault="00EC505E" w:rsidP="00C03D51">
      <w:pPr>
        <w:spacing w:after="0" w:line="276" w:lineRule="auto"/>
        <w:ind w:firstLine="709"/>
        <w:jc w:val="center"/>
        <w:rPr>
          <w:lang w:val="ru-RU"/>
        </w:rPr>
      </w:pPr>
    </w:p>
    <w:p w14:paraId="65545A2F" w14:textId="77777777" w:rsidR="00EC505E" w:rsidRPr="00762E93" w:rsidRDefault="00EC505E" w:rsidP="00C03D51">
      <w:pPr>
        <w:spacing w:after="0" w:line="276" w:lineRule="auto"/>
        <w:ind w:firstLine="709"/>
        <w:jc w:val="center"/>
        <w:rPr>
          <w:lang w:val="ru-RU"/>
        </w:rPr>
      </w:pPr>
    </w:p>
    <w:p w14:paraId="7014BCAD" w14:textId="77777777" w:rsidR="00EC505E" w:rsidRPr="00762E93" w:rsidRDefault="00EC505E" w:rsidP="00C03D51">
      <w:pPr>
        <w:spacing w:after="0" w:line="276" w:lineRule="auto"/>
        <w:ind w:firstLine="709"/>
        <w:jc w:val="center"/>
        <w:rPr>
          <w:lang w:val="ru-RU"/>
        </w:rPr>
      </w:pPr>
    </w:p>
    <w:p w14:paraId="66971F7F" w14:textId="77777777" w:rsidR="00EC505E" w:rsidRPr="00762E93" w:rsidRDefault="00EC505E" w:rsidP="00C03D51">
      <w:pPr>
        <w:spacing w:after="0" w:line="276" w:lineRule="auto"/>
        <w:ind w:firstLine="709"/>
        <w:jc w:val="center"/>
        <w:rPr>
          <w:lang w:val="ru-RU"/>
        </w:rPr>
      </w:pPr>
    </w:p>
    <w:p w14:paraId="4EA045A5" w14:textId="77777777" w:rsidR="00EC505E" w:rsidRPr="00762E93" w:rsidRDefault="00EC505E" w:rsidP="00C03D51">
      <w:pPr>
        <w:spacing w:after="0" w:line="276" w:lineRule="auto"/>
        <w:ind w:firstLine="709"/>
        <w:jc w:val="center"/>
        <w:rPr>
          <w:lang w:val="ru-RU"/>
        </w:rPr>
      </w:pPr>
    </w:p>
    <w:p w14:paraId="759CA41A" w14:textId="77777777" w:rsidR="00EC505E" w:rsidRPr="00762E93" w:rsidRDefault="00EC505E" w:rsidP="00C03D51">
      <w:pPr>
        <w:spacing w:after="0" w:line="276" w:lineRule="auto"/>
        <w:ind w:firstLine="709"/>
        <w:jc w:val="center"/>
        <w:rPr>
          <w:lang w:val="ru-RU"/>
        </w:rPr>
      </w:pPr>
    </w:p>
    <w:p w14:paraId="15507F7F" w14:textId="77777777" w:rsidR="00EC505E" w:rsidRPr="00762E93" w:rsidRDefault="00EC505E" w:rsidP="00C03D51">
      <w:pPr>
        <w:spacing w:after="0" w:line="276" w:lineRule="auto"/>
        <w:ind w:firstLine="709"/>
        <w:jc w:val="center"/>
        <w:rPr>
          <w:lang w:val="ru-RU"/>
        </w:rPr>
      </w:pPr>
    </w:p>
    <w:p w14:paraId="08075836" w14:textId="77777777" w:rsidR="00EC505E" w:rsidRPr="00762E93" w:rsidRDefault="00EC505E" w:rsidP="00C03D51">
      <w:pPr>
        <w:spacing w:after="0" w:line="276" w:lineRule="auto"/>
        <w:rPr>
          <w:lang w:val="ru-RU"/>
        </w:rPr>
      </w:pPr>
    </w:p>
    <w:p w14:paraId="1CCFB5C2" w14:textId="77777777" w:rsidR="00EC505E" w:rsidRPr="00762E93" w:rsidRDefault="00EC505E" w:rsidP="00C03D51">
      <w:pPr>
        <w:spacing w:after="0" w:line="276" w:lineRule="auto"/>
        <w:ind w:firstLine="709"/>
        <w:jc w:val="center"/>
        <w:rPr>
          <w:lang w:val="ru-RU"/>
        </w:rPr>
      </w:pPr>
    </w:p>
    <w:p w14:paraId="6C31F879" w14:textId="54162AF3" w:rsidR="001C7A49" w:rsidRPr="001C7A49" w:rsidRDefault="00EC505E" w:rsidP="001C7A49">
      <w:pPr>
        <w:spacing w:after="0" w:line="276" w:lineRule="auto"/>
        <w:ind w:firstLine="709"/>
        <w:jc w:val="center"/>
        <w:rPr>
          <w:b/>
          <w:bCs/>
          <w:lang w:val="ru-RU"/>
        </w:rPr>
      </w:pPr>
      <w:r w:rsidRPr="00762E93">
        <w:rPr>
          <w:b/>
          <w:bCs/>
          <w:lang w:val="ru-RU"/>
        </w:rPr>
        <w:t>Кишинёв, 2025</w:t>
      </w:r>
      <w:r w:rsidR="001C7A49">
        <w:rPr>
          <w:rFonts w:eastAsia="Times New Roman" w:cs="Times New Roman"/>
          <w:b/>
          <w:bCs/>
          <w:kern w:val="28"/>
          <w:szCs w:val="28"/>
          <w:lang w:val="ru-RU" w:eastAsia="ru-RU"/>
        </w:rPr>
        <w:br w:type="page"/>
      </w:r>
    </w:p>
    <w:p w14:paraId="585F06FA" w14:textId="10D59140" w:rsidR="009610D3" w:rsidRPr="00762E93" w:rsidRDefault="005316C9" w:rsidP="00C03D51">
      <w:pPr>
        <w:spacing w:line="276" w:lineRule="auto"/>
        <w:jc w:val="center"/>
        <w:rPr>
          <w:rFonts w:eastAsia="Times New Roman" w:cs="Times New Roman"/>
          <w:b/>
          <w:bCs/>
          <w:kern w:val="28"/>
          <w:szCs w:val="28"/>
          <w:lang w:val="ru-RU" w:eastAsia="ru-RU"/>
        </w:rPr>
      </w:pPr>
      <w:r w:rsidRPr="00762E93">
        <w:rPr>
          <w:rFonts w:eastAsia="Times New Roman" w:cs="Times New Roman"/>
          <w:b/>
          <w:bCs/>
          <w:kern w:val="28"/>
          <w:szCs w:val="28"/>
          <w:lang w:val="ru-RU" w:eastAsia="ru-RU"/>
        </w:rPr>
        <w:lastRenderedPageBreak/>
        <w:t>Тема 1: Повреждение клеток. Дистрофия. Апоптоз. Некроз.</w:t>
      </w:r>
    </w:p>
    <w:p w14:paraId="09AD1DAA" w14:textId="6AF51A40" w:rsidR="00762E93" w:rsidRPr="00762E93" w:rsidRDefault="00762E93" w:rsidP="00C03D51">
      <w:pPr>
        <w:spacing w:line="276" w:lineRule="auto"/>
        <w:jc w:val="center"/>
        <w:rPr>
          <w:rFonts w:eastAsia="Times New Roman" w:cs="Times New Roman"/>
          <w:b/>
          <w:bCs/>
          <w:kern w:val="28"/>
          <w:sz w:val="24"/>
          <w:szCs w:val="24"/>
          <w:lang w:val="ru-RU" w:eastAsia="ru-RU"/>
        </w:rPr>
      </w:pPr>
      <w:bookmarkStart w:id="0" w:name="_Hlk207720839"/>
      <w:r w:rsidRPr="00762E93">
        <w:rPr>
          <w:rFonts w:eastAsia="Times New Roman" w:cs="Times New Roman"/>
          <w:b/>
          <w:bCs/>
          <w:kern w:val="28"/>
          <w:sz w:val="24"/>
          <w:szCs w:val="24"/>
          <w:lang w:val="ru-RU" w:eastAsia="ru-RU"/>
        </w:rPr>
        <w:t xml:space="preserve">Ситуационная задача </w:t>
      </w:r>
      <w:bookmarkEnd w:id="0"/>
      <w:r w:rsidRPr="00762E93">
        <w:rPr>
          <w:rFonts w:eastAsia="Times New Roman" w:cs="Times New Roman"/>
          <w:b/>
          <w:bCs/>
          <w:kern w:val="28"/>
          <w:sz w:val="24"/>
          <w:szCs w:val="24"/>
          <w:lang w:val="ru-RU" w:eastAsia="ru-RU"/>
        </w:rPr>
        <w:t>1</w:t>
      </w:r>
    </w:p>
    <w:p w14:paraId="509B7D9C" w14:textId="77777777" w:rsidR="0074271A" w:rsidRPr="00762E93" w:rsidRDefault="005316C9" w:rsidP="00C03D51">
      <w:pPr>
        <w:spacing w:after="0" w:line="276" w:lineRule="auto"/>
        <w:jc w:val="both"/>
        <w:rPr>
          <w:rFonts w:eastAsia="Times New Roman" w:cs="Times New Roman"/>
          <w:kern w:val="28"/>
          <w:sz w:val="24"/>
          <w:szCs w:val="24"/>
          <w:lang w:val="ru-RU" w:eastAsia="ru-RU"/>
        </w:rPr>
      </w:pPr>
      <w:r w:rsidRPr="00762E93">
        <w:rPr>
          <w:rFonts w:eastAsia="Times New Roman" w:cs="Times New Roman"/>
          <w:kern w:val="28"/>
          <w:sz w:val="24"/>
          <w:szCs w:val="24"/>
          <w:lang w:val="ru-RU" w:eastAsia="ru-RU"/>
        </w:rPr>
        <w:t>Пациент А., 55 лет, страдающий атеросклерозом, был срочно госпитализирован с следующими жалобами: загрудинные боли с иррадиацией в лопатку и левую руку (прием нитроглицерина не купирует болевой синдром), общая слабость, потливость. Предполагаемый диагноз – инфаркт миокарда.</w:t>
      </w:r>
    </w:p>
    <w:p w14:paraId="782EACE0" w14:textId="77777777" w:rsidR="0074271A" w:rsidRPr="00762E93" w:rsidRDefault="005316C9" w:rsidP="00C03D51">
      <w:pPr>
        <w:spacing w:after="0" w:line="276" w:lineRule="auto"/>
        <w:rPr>
          <w:rFonts w:eastAsia="Times New Roman" w:cs="Times New Roman"/>
          <w:kern w:val="28"/>
          <w:sz w:val="24"/>
          <w:szCs w:val="24"/>
          <w:lang w:val="ru-RU" w:eastAsia="ru-RU"/>
        </w:rPr>
      </w:pPr>
      <w:r w:rsidRPr="00762E93">
        <w:rPr>
          <w:rFonts w:eastAsia="Times New Roman" w:cs="Times New Roman"/>
          <w:kern w:val="28"/>
          <w:sz w:val="24"/>
          <w:szCs w:val="24"/>
          <w:lang w:val="ru-RU" w:eastAsia="ru-RU"/>
        </w:rPr>
        <w:t>Объективно: бледность, влажная и холодная кожа;</w:t>
      </w:r>
      <w:r w:rsidRPr="00762E93">
        <w:rPr>
          <w:rFonts w:eastAsia="Times New Roman" w:cs="Times New Roman"/>
          <w:kern w:val="28"/>
          <w:sz w:val="24"/>
          <w:szCs w:val="24"/>
          <w:lang w:val="ru-RU" w:eastAsia="ru-RU"/>
        </w:rPr>
        <w:br/>
        <w:t>ЭКГ: подъем сегмента ST; патологическая волна Q.</w:t>
      </w:r>
      <w:r w:rsidRPr="00762E93">
        <w:rPr>
          <w:rFonts w:eastAsia="Times New Roman" w:cs="Times New Roman"/>
          <w:kern w:val="28"/>
          <w:sz w:val="24"/>
          <w:szCs w:val="24"/>
          <w:lang w:val="ru-RU" w:eastAsia="ru-RU"/>
        </w:rPr>
        <w:br/>
        <w:t>Кровь: повышенный уровень общей КФК (креатинфосфокиназы), КФК-МВ &gt; 190 Ед/л (норма &lt; 24 Ед/л), тропонин I, миоглобин, ЛДГ, АСТ, лактат. Гиперхолестеринемия. Гиперкалиемия.</w:t>
      </w:r>
    </w:p>
    <w:p w14:paraId="31AAFA19" w14:textId="77777777" w:rsidR="009610D3" w:rsidRPr="00762E93" w:rsidRDefault="006A6E3E" w:rsidP="00C03D51">
      <w:pPr>
        <w:spacing w:line="276" w:lineRule="auto"/>
        <w:rPr>
          <w:rFonts w:eastAsia="Times New Roman" w:cs="Times New Roman"/>
          <w:b/>
          <w:bCs/>
          <w:kern w:val="28"/>
          <w:sz w:val="24"/>
          <w:szCs w:val="24"/>
          <w:lang w:val="ru-RU" w:eastAsia="ru-RU"/>
        </w:rPr>
      </w:pPr>
    </w:p>
    <w:p w14:paraId="07495A24" w14:textId="77777777" w:rsidR="0074271A" w:rsidRPr="00762E93" w:rsidRDefault="005316C9" w:rsidP="00C03D51">
      <w:pPr>
        <w:spacing w:line="276" w:lineRule="auto"/>
        <w:rPr>
          <w:rFonts w:eastAsia="Times New Roman" w:cs="Times New Roman"/>
          <w:b/>
          <w:kern w:val="28"/>
          <w:sz w:val="24"/>
          <w:szCs w:val="24"/>
          <w:lang w:val="ru-RU" w:eastAsia="ru-RU"/>
        </w:rPr>
      </w:pPr>
      <w:r w:rsidRPr="00762E93">
        <w:rPr>
          <w:rFonts w:eastAsia="Times New Roman" w:cs="Times New Roman"/>
          <w:b/>
          <w:bCs/>
          <w:kern w:val="28"/>
          <w:sz w:val="24"/>
          <w:szCs w:val="24"/>
          <w:lang w:val="ru-RU" w:eastAsia="ru-RU"/>
        </w:rPr>
        <w:t>Вопросы:</w:t>
      </w:r>
    </w:p>
    <w:p w14:paraId="2413CE61" w14:textId="77777777" w:rsidR="00A86CF5" w:rsidRPr="00762E93" w:rsidRDefault="005316C9" w:rsidP="00125640">
      <w:pPr>
        <w:pStyle w:val="Listparagraf"/>
        <w:numPr>
          <w:ilvl w:val="0"/>
          <w:numId w:val="1"/>
        </w:numPr>
        <w:spacing w:before="100" w:beforeAutospacing="1" w:after="0"/>
        <w:jc w:val="both"/>
        <w:rPr>
          <w:rFonts w:ascii="Times New Roman" w:eastAsia="Times New Roman" w:hAnsi="Times New Roman" w:cs="Times New Roman"/>
          <w:sz w:val="24"/>
          <w:szCs w:val="24"/>
          <w:lang w:eastAsia="ro-MD"/>
        </w:rPr>
      </w:pPr>
      <w:r w:rsidRPr="00762E93">
        <w:rPr>
          <w:rFonts w:ascii="Times New Roman" w:eastAsia="Times New Roman" w:hAnsi="Times New Roman" w:cs="Times New Roman"/>
          <w:b/>
          <w:bCs/>
          <w:sz w:val="24"/>
          <w:szCs w:val="24"/>
          <w:lang w:eastAsia="ro-MD"/>
        </w:rPr>
        <w:t>Каковы патогенетические механизмы гипоксического повреждения? (пример патогенетической цепи)</w:t>
      </w:r>
    </w:p>
    <w:p w14:paraId="26E114AA"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8973B32">
          <v:rect id="_x0000_i1025" style="width:0;height:1.5pt" o:hralign="center" o:hrstd="t" o:hr="t" fillcolor="#a0a0a0" stroked="f"/>
        </w:pict>
      </w:r>
    </w:p>
    <w:p w14:paraId="23E284CB"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CC6C8A6">
          <v:rect id="_x0000_i1026" style="width:0;height:1.5pt" o:hralign="center" o:hrstd="t" o:hr="t" fillcolor="#a0a0a0" stroked="f"/>
        </w:pict>
      </w:r>
    </w:p>
    <w:p w14:paraId="440D1AB7"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10C8031">
          <v:rect id="_x0000_i1027" style="width:0;height:1.5pt" o:hralign="center" o:hrstd="t" o:hr="t" fillcolor="#a0a0a0" stroked="f"/>
        </w:pict>
      </w:r>
    </w:p>
    <w:p w14:paraId="45C6B672"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79EA340">
          <v:rect id="_x0000_i1028" style="width:0;height:1.5pt" o:hralign="center" o:hrstd="t" o:hr="t" fillcolor="#a0a0a0" stroked="f"/>
        </w:pict>
      </w:r>
    </w:p>
    <w:p w14:paraId="735216B1"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BE9CB15">
          <v:rect id="_x0000_i1029" style="width:0;height:1.5pt" o:hralign="center" o:hrstd="t" o:hr="t" fillcolor="#a0a0a0" stroked="f"/>
        </w:pict>
      </w:r>
    </w:p>
    <w:p w14:paraId="2F3D77FE" w14:textId="77777777" w:rsidR="00A86CF5" w:rsidRPr="00762E93" w:rsidRDefault="005316C9" w:rsidP="00125640">
      <w:pPr>
        <w:pStyle w:val="Listparagraf"/>
        <w:numPr>
          <w:ilvl w:val="0"/>
          <w:numId w:val="1"/>
        </w:numPr>
        <w:spacing w:before="100" w:beforeAutospacing="1" w:after="0"/>
        <w:jc w:val="both"/>
        <w:rPr>
          <w:rFonts w:ascii="Times New Roman" w:eastAsia="Times New Roman" w:hAnsi="Times New Roman" w:cs="Times New Roman"/>
          <w:sz w:val="24"/>
          <w:szCs w:val="24"/>
          <w:lang w:eastAsia="ro-MD"/>
        </w:rPr>
      </w:pPr>
      <w:r w:rsidRPr="00762E93">
        <w:rPr>
          <w:rFonts w:ascii="Times New Roman" w:eastAsia="Times New Roman" w:hAnsi="Times New Roman" w:cs="Times New Roman"/>
          <w:b/>
          <w:bCs/>
          <w:sz w:val="24"/>
          <w:szCs w:val="24"/>
          <w:lang w:eastAsia="ro-MD"/>
        </w:rPr>
        <w:t>Каков патогенетический механизм гипоксического повреждения при остановке работы Na⁺/K⁺ насоса?</w:t>
      </w:r>
    </w:p>
    <w:p w14:paraId="64311021"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320AFC7">
          <v:rect id="_x0000_i1030" style="width:0;height:1.5pt" o:hralign="center" o:hrstd="t" o:hr="t" fillcolor="#a0a0a0" stroked="f"/>
        </w:pict>
      </w:r>
    </w:p>
    <w:p w14:paraId="4944BF6B"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8046C9D">
          <v:rect id="_x0000_i1031" style="width:0;height:1.5pt" o:hralign="center" o:hrstd="t" o:hr="t" fillcolor="#a0a0a0" stroked="f"/>
        </w:pict>
      </w:r>
    </w:p>
    <w:p w14:paraId="6D704841"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CC79EAC">
          <v:rect id="_x0000_i1032" style="width:0;height:1.5pt" o:hralign="center" o:hrstd="t" o:hr="t" fillcolor="#a0a0a0" stroked="f"/>
        </w:pict>
      </w:r>
    </w:p>
    <w:p w14:paraId="0790E465"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11F0BF1">
          <v:rect id="_x0000_i1033" style="width:0;height:1.5pt" o:hralign="center" o:hrstd="t" o:hr="t" fillcolor="#a0a0a0" stroked="f"/>
        </w:pict>
      </w:r>
    </w:p>
    <w:p w14:paraId="5C96B70E"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F1A0646">
          <v:rect id="_x0000_i1034" style="width:0;height:1.5pt" o:hralign="center" o:hrstd="t" o:hr="t" fillcolor="#a0a0a0" stroked="f"/>
        </w:pict>
      </w:r>
    </w:p>
    <w:p w14:paraId="1CF96F0D" w14:textId="77777777" w:rsidR="00A86CF5" w:rsidRPr="00762E93" w:rsidRDefault="005316C9" w:rsidP="00125640">
      <w:pPr>
        <w:pStyle w:val="Listparagraf"/>
        <w:numPr>
          <w:ilvl w:val="0"/>
          <w:numId w:val="1"/>
        </w:numPr>
        <w:spacing w:before="100" w:beforeAutospacing="1" w:after="0"/>
        <w:jc w:val="both"/>
        <w:rPr>
          <w:rFonts w:ascii="Times New Roman" w:eastAsia="Times New Roman" w:hAnsi="Times New Roman" w:cs="Times New Roman"/>
          <w:sz w:val="24"/>
          <w:szCs w:val="24"/>
          <w:lang w:eastAsia="ro-MD"/>
        </w:rPr>
      </w:pPr>
      <w:r w:rsidRPr="00762E93">
        <w:rPr>
          <w:rFonts w:ascii="Times New Roman" w:eastAsia="Times New Roman" w:hAnsi="Times New Roman" w:cs="Times New Roman"/>
          <w:b/>
          <w:bCs/>
          <w:sz w:val="24"/>
          <w:szCs w:val="24"/>
          <w:lang w:eastAsia="ro-MD"/>
        </w:rPr>
        <w:t>Каков патогенетический механизм гипоксического повреждения при остановке работы Ca²⁺ насоса?</w:t>
      </w:r>
    </w:p>
    <w:p w14:paraId="28260CD5"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46F9096">
          <v:rect id="_x0000_i1035" style="width:0;height:1.5pt" o:hralign="center" o:hrstd="t" o:hr="t" fillcolor="#a0a0a0" stroked="f"/>
        </w:pict>
      </w:r>
    </w:p>
    <w:p w14:paraId="56C70951"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70A8636">
          <v:rect id="_x0000_i1036" style="width:0;height:1.5pt" o:hralign="center" o:hrstd="t" o:hr="t" fillcolor="#a0a0a0" stroked="f"/>
        </w:pict>
      </w:r>
    </w:p>
    <w:p w14:paraId="2CBD3C46"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9CB9689">
          <v:rect id="_x0000_i1037" style="width:0;height:1.5pt" o:hralign="center" o:hrstd="t" o:hr="t" fillcolor="#a0a0a0" stroked="f"/>
        </w:pict>
      </w:r>
    </w:p>
    <w:p w14:paraId="72BE06B8"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25B0C92">
          <v:rect id="_x0000_i1038" style="width:0;height:1.5pt" o:hralign="center" o:hrstd="t" o:hr="t" fillcolor="#a0a0a0" stroked="f"/>
        </w:pict>
      </w:r>
    </w:p>
    <w:p w14:paraId="7F14B102"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9FDE7D3">
          <v:rect id="_x0000_i1039" style="width:0;height:1.5pt" o:hralign="center" o:hrstd="t" o:hr="t" fillcolor="#a0a0a0" stroked="f"/>
        </w:pict>
      </w:r>
    </w:p>
    <w:p w14:paraId="57D796C8" w14:textId="77777777" w:rsidR="00A86CF5" w:rsidRPr="00762E93" w:rsidRDefault="005316C9" w:rsidP="00125640">
      <w:pPr>
        <w:pStyle w:val="Listparagraf"/>
        <w:numPr>
          <w:ilvl w:val="0"/>
          <w:numId w:val="1"/>
        </w:numPr>
        <w:spacing w:before="100" w:beforeAutospacing="1" w:after="0"/>
        <w:jc w:val="both"/>
        <w:rPr>
          <w:rFonts w:ascii="Times New Roman" w:eastAsia="Times New Roman" w:hAnsi="Times New Roman" w:cs="Times New Roman"/>
          <w:sz w:val="24"/>
          <w:szCs w:val="24"/>
          <w:lang w:eastAsia="ro-MD"/>
        </w:rPr>
      </w:pPr>
      <w:r w:rsidRPr="00762E93">
        <w:rPr>
          <w:rFonts w:ascii="Times New Roman" w:eastAsia="Times New Roman" w:hAnsi="Times New Roman" w:cs="Times New Roman"/>
          <w:b/>
          <w:bCs/>
          <w:sz w:val="24"/>
          <w:szCs w:val="24"/>
          <w:lang w:eastAsia="ro-MD"/>
        </w:rPr>
        <w:t>Каков патогенетический механизм гипоксического повреждения при активации анаэробного гликолиза?</w:t>
      </w:r>
    </w:p>
    <w:p w14:paraId="04C056A5"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CB358A1">
          <v:rect id="_x0000_i1040" style="width:0;height:1.5pt" o:hralign="center" o:hrstd="t" o:hr="t" fillcolor="#a0a0a0" stroked="f"/>
        </w:pict>
      </w:r>
    </w:p>
    <w:p w14:paraId="61C89F34"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75BDD32">
          <v:rect id="_x0000_i1041" style="width:0;height:1.5pt" o:hralign="center" o:hrstd="t" o:hr="t" fillcolor="#a0a0a0" stroked="f"/>
        </w:pict>
      </w:r>
    </w:p>
    <w:p w14:paraId="68906E9F"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A41B6A9">
          <v:rect id="_x0000_i1042" style="width:0;height:1.5pt" o:hralign="center" o:hrstd="t" o:hr="t" fillcolor="#a0a0a0" stroked="f"/>
        </w:pict>
      </w:r>
    </w:p>
    <w:p w14:paraId="07F0B6B6"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66092FA8">
          <v:rect id="_x0000_i1043" style="width:0;height:1.5pt" o:hralign="center" o:hrstd="t" o:hr="t" fillcolor="#a0a0a0" stroked="f"/>
        </w:pict>
      </w:r>
    </w:p>
    <w:p w14:paraId="389E1BA4"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9763E10">
          <v:rect id="_x0000_i1044" style="width:0;height:1.5pt" o:hralign="center" o:hrstd="t" o:hr="t" fillcolor="#a0a0a0" stroked="f"/>
        </w:pict>
      </w:r>
    </w:p>
    <w:p w14:paraId="24972CE9" w14:textId="77777777" w:rsidR="00A86CF5" w:rsidRPr="00762E93" w:rsidRDefault="005316C9" w:rsidP="00125640">
      <w:pPr>
        <w:pStyle w:val="Listparagraf"/>
        <w:numPr>
          <w:ilvl w:val="0"/>
          <w:numId w:val="1"/>
        </w:numPr>
        <w:spacing w:before="100" w:beforeAutospacing="1" w:after="0"/>
        <w:jc w:val="both"/>
        <w:rPr>
          <w:rFonts w:ascii="Times New Roman" w:eastAsia="Times New Roman" w:hAnsi="Times New Roman" w:cs="Times New Roman"/>
          <w:sz w:val="24"/>
          <w:szCs w:val="24"/>
          <w:lang w:eastAsia="ro-MD"/>
        </w:rPr>
      </w:pPr>
      <w:r w:rsidRPr="00762E93">
        <w:rPr>
          <w:rFonts w:ascii="Times New Roman" w:eastAsia="Times New Roman" w:hAnsi="Times New Roman" w:cs="Times New Roman"/>
          <w:b/>
          <w:bCs/>
          <w:sz w:val="24"/>
          <w:szCs w:val="24"/>
          <w:lang w:eastAsia="ro-MD"/>
        </w:rPr>
        <w:t>Какова роль оксидативного стресса в патогенезе гипоксического клеточного повреждения?</w:t>
      </w:r>
    </w:p>
    <w:p w14:paraId="56A2A150"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837B339">
          <v:rect id="_x0000_i1045" style="width:0;height:1.5pt" o:hralign="center" o:hrstd="t" o:hr="t" fillcolor="#a0a0a0" stroked="f"/>
        </w:pict>
      </w:r>
    </w:p>
    <w:p w14:paraId="38135C85"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BE34928">
          <v:rect id="_x0000_i1046" style="width:0;height:1.5pt" o:hralign="center" o:hrstd="t" o:hr="t" fillcolor="#a0a0a0" stroked="f"/>
        </w:pict>
      </w:r>
    </w:p>
    <w:p w14:paraId="59D127B7"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97A46E4">
          <v:rect id="_x0000_i1047" style="width:0;height:1.5pt" o:hralign="center" o:hrstd="t" o:hr="t" fillcolor="#a0a0a0" stroked="f"/>
        </w:pict>
      </w:r>
    </w:p>
    <w:p w14:paraId="47ED89AC"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2FE7DFB">
          <v:rect id="_x0000_i1048" style="width:0;height:1.5pt" o:hralign="center" o:hrstd="t" o:hr="t" fillcolor="#a0a0a0" stroked="f"/>
        </w:pict>
      </w:r>
    </w:p>
    <w:p w14:paraId="7EC75E6D"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833E844">
          <v:rect id="_x0000_i1049" style="width:0;height:1.5pt" o:hralign="center" o:hrstd="t" o:hr="t" fillcolor="#a0a0a0" stroked="f"/>
        </w:pict>
      </w:r>
    </w:p>
    <w:p w14:paraId="417E7EB9" w14:textId="77777777" w:rsidR="00A86CF5" w:rsidRPr="00762E93" w:rsidRDefault="005316C9" w:rsidP="00125640">
      <w:pPr>
        <w:pStyle w:val="Listparagraf"/>
        <w:numPr>
          <w:ilvl w:val="0"/>
          <w:numId w:val="1"/>
        </w:numPr>
        <w:spacing w:before="100" w:beforeAutospacing="1" w:after="0"/>
        <w:jc w:val="both"/>
        <w:rPr>
          <w:rFonts w:ascii="Times New Roman" w:eastAsia="Times New Roman" w:hAnsi="Times New Roman" w:cs="Times New Roman"/>
          <w:sz w:val="24"/>
          <w:szCs w:val="24"/>
          <w:lang w:eastAsia="ro-MD"/>
        </w:rPr>
      </w:pPr>
      <w:r w:rsidRPr="00762E93">
        <w:rPr>
          <w:rFonts w:ascii="Times New Roman" w:eastAsia="Times New Roman" w:hAnsi="Times New Roman" w:cs="Times New Roman"/>
          <w:b/>
          <w:bCs/>
          <w:sz w:val="24"/>
          <w:szCs w:val="24"/>
          <w:lang w:eastAsia="ro-MD"/>
        </w:rPr>
        <w:t>Какие показатели подтверждают повреждение кардиомиоцитов у пациента?</w:t>
      </w:r>
    </w:p>
    <w:p w14:paraId="2CD05441"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A6249B3">
          <v:rect id="_x0000_i1050" style="width:0;height:1.5pt" o:hralign="center" o:hrstd="t" o:hr="t" fillcolor="#a0a0a0" stroked="f"/>
        </w:pict>
      </w:r>
    </w:p>
    <w:p w14:paraId="4F3CFB4F"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7B23F6D">
          <v:rect id="_x0000_i1051" style="width:0;height:1.5pt" o:hralign="center" o:hrstd="t" o:hr="t" fillcolor="#a0a0a0" stroked="f"/>
        </w:pict>
      </w:r>
    </w:p>
    <w:p w14:paraId="7181DA4A"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C382BE9">
          <v:rect id="_x0000_i1052" style="width:0;height:1.5pt" o:hralign="center" o:hrstd="t" o:hr="t" fillcolor="#a0a0a0" stroked="f"/>
        </w:pict>
      </w:r>
    </w:p>
    <w:p w14:paraId="1DA04BDC"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1F97864">
          <v:rect id="_x0000_i1053" style="width:0;height:1.5pt" o:hralign="center" o:hrstd="t" o:hr="t" fillcolor="#a0a0a0" stroked="f"/>
        </w:pict>
      </w:r>
    </w:p>
    <w:p w14:paraId="298AFDE1"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A8C59CA">
          <v:rect id="_x0000_i1054" style="width:0;height:1.5pt" o:hralign="center" o:hrstd="t" o:hr="t" fillcolor="#a0a0a0" stroked="f"/>
        </w:pict>
      </w:r>
    </w:p>
    <w:p w14:paraId="543A7B1A" w14:textId="77777777" w:rsidR="00A86CF5" w:rsidRPr="00762E93" w:rsidRDefault="005316C9" w:rsidP="00125640">
      <w:pPr>
        <w:pStyle w:val="Listparagraf"/>
        <w:numPr>
          <w:ilvl w:val="0"/>
          <w:numId w:val="1"/>
        </w:numPr>
        <w:spacing w:before="100" w:beforeAutospacing="1" w:after="0"/>
        <w:jc w:val="both"/>
        <w:rPr>
          <w:rFonts w:ascii="Times New Roman" w:eastAsia="Times New Roman" w:hAnsi="Times New Roman" w:cs="Times New Roman"/>
          <w:sz w:val="24"/>
          <w:szCs w:val="24"/>
          <w:lang w:eastAsia="ro-MD"/>
        </w:rPr>
      </w:pPr>
      <w:r w:rsidRPr="00762E93">
        <w:rPr>
          <w:rFonts w:ascii="Times New Roman" w:eastAsia="Times New Roman" w:hAnsi="Times New Roman" w:cs="Times New Roman"/>
          <w:b/>
          <w:bCs/>
          <w:sz w:val="24"/>
          <w:szCs w:val="24"/>
          <w:lang w:eastAsia="ro-MD"/>
        </w:rPr>
        <w:t>Каков механизм гиперкалиемии и какие электрофизиологические изменения наблюдаются у пациента в результате?</w:t>
      </w:r>
    </w:p>
    <w:p w14:paraId="62917088"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55D5C79">
          <v:rect id="_x0000_i1055" style="width:0;height:1.5pt" o:hralign="center" o:hrstd="t" o:hr="t" fillcolor="#a0a0a0" stroked="f"/>
        </w:pict>
      </w:r>
    </w:p>
    <w:p w14:paraId="0096F451"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9B14960">
          <v:rect id="_x0000_i1056" style="width:0;height:1.5pt" o:hralign="center" o:hrstd="t" o:hr="t" fillcolor="#a0a0a0" stroked="f"/>
        </w:pict>
      </w:r>
    </w:p>
    <w:p w14:paraId="3A2771E9"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158C349">
          <v:rect id="_x0000_i1057" style="width:0;height:1.5pt" o:hralign="center" o:hrstd="t" o:hr="t" fillcolor="#a0a0a0" stroked="f"/>
        </w:pict>
      </w:r>
    </w:p>
    <w:p w14:paraId="1649D11D"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548B870">
          <v:rect id="_x0000_i1058" style="width:0;height:1.5pt" o:hralign="center" o:hrstd="t" o:hr="t" fillcolor="#a0a0a0" stroked="f"/>
        </w:pict>
      </w:r>
    </w:p>
    <w:p w14:paraId="28E7FFD5"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1D87042">
          <v:rect id="_x0000_i1059" style="width:0;height:1.5pt" o:hralign="center" o:hrstd="t" o:hr="t" fillcolor="#a0a0a0" stroked="f"/>
        </w:pict>
      </w:r>
    </w:p>
    <w:p w14:paraId="674E4DFE" w14:textId="77777777" w:rsidR="00A86CF5"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757906F">
          <v:rect id="_x0000_i1060" style="width:0;height:1.5pt" o:hralign="center" o:hrstd="t" o:hr="t" fillcolor="#a0a0a0" stroked="f"/>
        </w:pict>
      </w:r>
    </w:p>
    <w:p w14:paraId="4212EB48" w14:textId="77777777" w:rsidR="0074271A" w:rsidRPr="00762E93" w:rsidRDefault="006A6E3E" w:rsidP="00C03D51">
      <w:pPr>
        <w:spacing w:line="276" w:lineRule="auto"/>
        <w:jc w:val="both"/>
        <w:rPr>
          <w:rFonts w:eastAsia="Times New Roman" w:cs="Times New Roman"/>
          <w:b/>
          <w:kern w:val="28"/>
          <w:sz w:val="24"/>
          <w:szCs w:val="24"/>
          <w:lang w:val="ru-RU" w:eastAsia="ru-RU"/>
        </w:rPr>
      </w:pPr>
    </w:p>
    <w:p w14:paraId="1FF35DBA" w14:textId="135B1752" w:rsidR="003562FE" w:rsidRPr="00762E93" w:rsidRDefault="00762E93" w:rsidP="00C03D51">
      <w:pPr>
        <w:spacing w:line="276" w:lineRule="auto"/>
        <w:jc w:val="center"/>
        <w:rPr>
          <w:rFonts w:eastAsia="Times New Roman" w:cs="Times New Roman"/>
          <w:b/>
          <w:bCs/>
          <w:sz w:val="24"/>
          <w:szCs w:val="24"/>
          <w:lang w:val="ru-RU" w:eastAsia="ru-RU"/>
        </w:rPr>
      </w:pPr>
      <w:r w:rsidRPr="00762E93">
        <w:rPr>
          <w:rFonts w:eastAsia="Times New Roman" w:cs="Times New Roman"/>
          <w:b/>
          <w:bCs/>
          <w:sz w:val="24"/>
          <w:szCs w:val="24"/>
          <w:lang w:val="ru-RU" w:eastAsia="ru-RU"/>
        </w:rPr>
        <w:t>Ситуационная задача 2</w:t>
      </w:r>
    </w:p>
    <w:p w14:paraId="27A06447" w14:textId="77BB29D6" w:rsidR="004B2D40" w:rsidRPr="004B2D40" w:rsidRDefault="004B2D40" w:rsidP="005316C9">
      <w:pPr>
        <w:spacing w:before="100" w:beforeAutospacing="1" w:after="100" w:afterAutospacing="1" w:line="276" w:lineRule="auto"/>
        <w:jc w:val="both"/>
        <w:rPr>
          <w:rFonts w:eastAsia="Times New Roman" w:cs="Times New Roman"/>
          <w:sz w:val="24"/>
          <w:szCs w:val="24"/>
          <w:lang w:val="ru-RU" w:eastAsia="ro-MD"/>
        </w:rPr>
      </w:pPr>
      <w:r w:rsidRPr="004B2D40">
        <w:rPr>
          <w:rFonts w:eastAsia="Times New Roman" w:cs="Times New Roman"/>
          <w:sz w:val="24"/>
          <w:szCs w:val="24"/>
          <w:lang w:val="ru-RU" w:eastAsia="ro-MD"/>
        </w:rPr>
        <w:t>При первом кормлении грудью новорожденный начал задыхаться, и кормление оказалось невозможным. Обследование новорожденного выявило дефект твердого нёба в виде полости («заячья губа»).</w:t>
      </w:r>
    </w:p>
    <w:p w14:paraId="0D8E7FCF" w14:textId="60638D63" w:rsidR="004B2D40" w:rsidRPr="004B2D40" w:rsidRDefault="005316C9" w:rsidP="004B2D40">
      <w:pPr>
        <w:spacing w:before="100" w:beforeAutospacing="1" w:after="100" w:afterAutospacing="1" w:line="276" w:lineRule="auto"/>
        <w:rPr>
          <w:rFonts w:eastAsia="Times New Roman" w:cs="Times New Roman"/>
          <w:sz w:val="24"/>
          <w:szCs w:val="24"/>
          <w:lang w:val="ru-RU" w:eastAsia="ro-MD"/>
        </w:rPr>
      </w:pPr>
      <w:r w:rsidRPr="004B2D40">
        <w:rPr>
          <w:rFonts w:eastAsia="Times New Roman" w:cs="Times New Roman"/>
          <w:b/>
          <w:bCs/>
          <w:sz w:val="24"/>
          <w:szCs w:val="24"/>
          <w:lang w:val="ru-RU" w:eastAsia="ro-MD"/>
        </w:rPr>
        <w:t>Вопросы:</w:t>
      </w:r>
    </w:p>
    <w:p w14:paraId="10621482" w14:textId="77777777" w:rsidR="004B2D40" w:rsidRPr="004B2D40" w:rsidRDefault="004B2D40" w:rsidP="005316C9">
      <w:pPr>
        <w:spacing w:before="100" w:beforeAutospacing="1" w:after="100" w:afterAutospacing="1"/>
        <w:jc w:val="both"/>
        <w:rPr>
          <w:rFonts w:eastAsia="Times New Roman" w:cs="Times New Roman"/>
          <w:sz w:val="24"/>
          <w:szCs w:val="24"/>
          <w:lang w:val="ru-RU" w:eastAsia="ro-MD"/>
        </w:rPr>
      </w:pPr>
      <w:r w:rsidRPr="004B2D40">
        <w:rPr>
          <w:rFonts w:eastAsia="Times New Roman" w:cs="Times New Roman"/>
          <w:b/>
          <w:bCs/>
          <w:sz w:val="24"/>
          <w:szCs w:val="24"/>
          <w:lang w:val="ru-RU" w:eastAsia="ro-MD"/>
        </w:rPr>
        <w:t>1. Какое нарушение процесса апоптоза развилось у ребенка в эмбриональный период? Дайте определение апоптоза. Приведите примеры патологий, возникающих при избытке или недостатке апоптоза.</w:t>
      </w:r>
    </w:p>
    <w:p w14:paraId="1DB96A9D"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980F6EA">
          <v:rect id="_x0000_i1061" style="width:0;height:1.5pt" o:hralign="center" o:hrstd="t" o:hr="t" fillcolor="#a0a0a0" stroked="f"/>
        </w:pict>
      </w:r>
    </w:p>
    <w:p w14:paraId="6D3BC307"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38D324C">
          <v:rect id="_x0000_i1062" style="width:0;height:1.5pt" o:hralign="center" o:hrstd="t" o:hr="t" fillcolor="#a0a0a0" stroked="f"/>
        </w:pict>
      </w:r>
    </w:p>
    <w:p w14:paraId="28B5D403"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ACF456E">
          <v:rect id="_x0000_i1063" style="width:0;height:1.5pt" o:hralign="center" o:hrstd="t" o:hr="t" fillcolor="#a0a0a0" stroked="f"/>
        </w:pict>
      </w:r>
    </w:p>
    <w:p w14:paraId="6293434A"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CA77329">
          <v:rect id="_x0000_i1064" style="width:0;height:1.5pt" o:hralign="center" o:hrstd="t" o:hr="t" fillcolor="#a0a0a0" stroked="f"/>
        </w:pict>
      </w:r>
    </w:p>
    <w:p w14:paraId="468963AC"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EF9E2CF">
          <v:rect id="_x0000_i1065" style="width:0;height:1.5pt" o:hralign="center" o:hrstd="t" o:hr="t" fillcolor="#a0a0a0" stroked="f"/>
        </w:pict>
      </w:r>
    </w:p>
    <w:p w14:paraId="1FC185A5" w14:textId="77777777" w:rsidR="004B2D40" w:rsidRPr="004B2D40" w:rsidRDefault="004B2D40" w:rsidP="005316C9">
      <w:pPr>
        <w:spacing w:before="100" w:beforeAutospacing="1" w:after="0"/>
        <w:jc w:val="both"/>
        <w:rPr>
          <w:rFonts w:eastAsia="Times New Roman" w:cs="Times New Roman"/>
          <w:sz w:val="24"/>
          <w:szCs w:val="24"/>
          <w:lang w:val="ru-RU" w:eastAsia="ro-MD"/>
        </w:rPr>
      </w:pPr>
      <w:r w:rsidRPr="004B2D40">
        <w:rPr>
          <w:rFonts w:eastAsia="Times New Roman" w:cs="Times New Roman"/>
          <w:b/>
          <w:bCs/>
          <w:sz w:val="24"/>
          <w:szCs w:val="24"/>
          <w:lang w:val="ru-RU" w:eastAsia="ro-MD"/>
        </w:rPr>
        <w:lastRenderedPageBreak/>
        <w:t>2. Внутренние (интринзические) механизмы апоптоза. Роль белков семейства BCL-2, Bax, Bad, Apaf-1.</w:t>
      </w:r>
    </w:p>
    <w:p w14:paraId="5E30BB58"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37EDCCA">
          <v:rect id="_x0000_i1066" style="width:0;height:1.5pt" o:hralign="center" o:hrstd="t" o:hr="t" fillcolor="#a0a0a0" stroked="f"/>
        </w:pict>
      </w:r>
    </w:p>
    <w:p w14:paraId="0E9005D9"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64E9170F">
          <v:rect id="_x0000_i1067" style="width:0;height:1.5pt" o:hralign="center" o:hrstd="t" o:hr="t" fillcolor="#a0a0a0" stroked="f"/>
        </w:pict>
      </w:r>
    </w:p>
    <w:p w14:paraId="463D185E"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D268705">
          <v:rect id="_x0000_i1068" style="width:0;height:1.5pt" o:hralign="center" o:hrstd="t" o:hr="t" fillcolor="#a0a0a0" stroked="f"/>
        </w:pict>
      </w:r>
    </w:p>
    <w:p w14:paraId="30DCB361"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A16AC3A">
          <v:rect id="_x0000_i1069" style="width:0;height:1.5pt" o:hralign="center" o:hrstd="t" o:hr="t" fillcolor="#a0a0a0" stroked="f"/>
        </w:pict>
      </w:r>
    </w:p>
    <w:p w14:paraId="1DDA52ED"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2D9E5A4">
          <v:rect id="_x0000_i1070" style="width:0;height:1.5pt" o:hralign="center" o:hrstd="t" o:hr="t" fillcolor="#a0a0a0" stroked="f"/>
        </w:pict>
      </w:r>
    </w:p>
    <w:p w14:paraId="5BAC1AE6" w14:textId="77777777" w:rsidR="004B2D40" w:rsidRPr="004B2D40" w:rsidRDefault="004B2D40" w:rsidP="005316C9">
      <w:pPr>
        <w:spacing w:before="100" w:beforeAutospacing="1" w:after="0"/>
        <w:jc w:val="both"/>
        <w:rPr>
          <w:rFonts w:eastAsia="Times New Roman" w:cs="Times New Roman"/>
          <w:sz w:val="24"/>
          <w:szCs w:val="24"/>
          <w:lang w:val="ru-RU" w:eastAsia="ro-MD"/>
        </w:rPr>
      </w:pPr>
      <w:r w:rsidRPr="004B2D40">
        <w:rPr>
          <w:rFonts w:eastAsia="Times New Roman" w:cs="Times New Roman"/>
          <w:b/>
          <w:bCs/>
          <w:sz w:val="24"/>
          <w:szCs w:val="24"/>
          <w:lang w:val="ru-RU" w:eastAsia="ro-MD"/>
        </w:rPr>
        <w:t>3. Внешние (экстринзические) механизмы апоптоза. Роль TNF, FAS-L.</w:t>
      </w:r>
    </w:p>
    <w:p w14:paraId="7490CA5C"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3C4BA3BD">
          <v:rect id="_x0000_i1071" style="width:0;height:1.5pt" o:hralign="center" o:hrstd="t" o:hr="t" fillcolor="#a0a0a0" stroked="f"/>
        </w:pict>
      </w:r>
    </w:p>
    <w:p w14:paraId="71B01F55"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3CD5575C">
          <v:rect id="_x0000_i1072" style="width:0;height:1.5pt" o:hralign="center" o:hrstd="t" o:hr="t" fillcolor="#a0a0a0" stroked="f"/>
        </w:pict>
      </w:r>
    </w:p>
    <w:p w14:paraId="0CAF0016"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F854C1F">
          <v:rect id="_x0000_i1073" style="width:0;height:1.5pt" o:hralign="center" o:hrstd="t" o:hr="t" fillcolor="#a0a0a0" stroked="f"/>
        </w:pict>
      </w:r>
    </w:p>
    <w:p w14:paraId="30A2F760"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7C62A17">
          <v:rect id="_x0000_i1074" style="width:0;height:1.5pt" o:hralign="center" o:hrstd="t" o:hr="t" fillcolor="#a0a0a0" stroked="f"/>
        </w:pict>
      </w:r>
    </w:p>
    <w:p w14:paraId="76F8FE3B"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8496C41">
          <v:rect id="_x0000_i1075" style="width:0;height:1.5pt" o:hralign="center" o:hrstd="t" o:hr="t" fillcolor="#a0a0a0" stroked="f"/>
        </w:pict>
      </w:r>
    </w:p>
    <w:p w14:paraId="493E0DE7" w14:textId="77777777" w:rsidR="004B2D40" w:rsidRPr="004B2D40" w:rsidRDefault="004B2D40" w:rsidP="005316C9">
      <w:pPr>
        <w:spacing w:before="100" w:beforeAutospacing="1" w:after="0"/>
        <w:jc w:val="both"/>
        <w:rPr>
          <w:rFonts w:eastAsia="Times New Roman" w:cs="Times New Roman"/>
          <w:sz w:val="24"/>
          <w:szCs w:val="24"/>
          <w:lang w:val="ru-RU" w:eastAsia="ro-MD"/>
        </w:rPr>
      </w:pPr>
      <w:r w:rsidRPr="004B2D40">
        <w:rPr>
          <w:rFonts w:eastAsia="Times New Roman" w:cs="Times New Roman"/>
          <w:b/>
          <w:bCs/>
          <w:sz w:val="24"/>
          <w:szCs w:val="24"/>
          <w:lang w:val="ru-RU" w:eastAsia="ro-MD"/>
        </w:rPr>
        <w:t>4. Критерии, позволяющие отличить апоптоз от некроза.</w:t>
      </w:r>
    </w:p>
    <w:p w14:paraId="6CA8231E"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3CAC06C">
          <v:rect id="_x0000_i1076" style="width:0;height:1.5pt" o:hralign="center" o:hrstd="t" o:hr="t" fillcolor="#a0a0a0" stroked="f"/>
        </w:pict>
      </w:r>
    </w:p>
    <w:p w14:paraId="09582BB0"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3444BBAA">
          <v:rect id="_x0000_i1077" style="width:0;height:1.5pt" o:hralign="center" o:hrstd="t" o:hr="t" fillcolor="#a0a0a0" stroked="f"/>
        </w:pict>
      </w:r>
    </w:p>
    <w:p w14:paraId="1690C719"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BE026B9">
          <v:rect id="_x0000_i1078" style="width:0;height:1.5pt" o:hralign="center" o:hrstd="t" o:hr="t" fillcolor="#a0a0a0" stroked="f"/>
        </w:pict>
      </w:r>
    </w:p>
    <w:p w14:paraId="4B32BA7C"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13A695C">
          <v:rect id="_x0000_i1079" style="width:0;height:1.5pt" o:hralign="center" o:hrstd="t" o:hr="t" fillcolor="#a0a0a0" stroked="f"/>
        </w:pict>
      </w:r>
    </w:p>
    <w:p w14:paraId="74290DEC"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68E8ECAD">
          <v:rect id="_x0000_i1080" style="width:0;height:1.5pt" o:hralign="center" o:hrstd="t" o:hr="t" fillcolor="#a0a0a0" stroked="f"/>
        </w:pict>
      </w:r>
    </w:p>
    <w:p w14:paraId="6607FFA2" w14:textId="77777777" w:rsidR="004B2D40" w:rsidRPr="004B2D40" w:rsidRDefault="004B2D40" w:rsidP="005316C9">
      <w:pPr>
        <w:spacing w:before="100" w:beforeAutospacing="1" w:after="0"/>
        <w:jc w:val="both"/>
        <w:rPr>
          <w:rFonts w:eastAsia="Times New Roman" w:cs="Times New Roman"/>
          <w:sz w:val="24"/>
          <w:szCs w:val="24"/>
          <w:lang w:val="ru-RU" w:eastAsia="ro-MD"/>
        </w:rPr>
      </w:pPr>
      <w:r w:rsidRPr="004B2D40">
        <w:rPr>
          <w:rFonts w:eastAsia="Times New Roman" w:cs="Times New Roman"/>
          <w:b/>
          <w:bCs/>
          <w:sz w:val="24"/>
          <w:szCs w:val="24"/>
          <w:lang w:val="ru-RU" w:eastAsia="ro-MD"/>
        </w:rPr>
        <w:t>5. Какова роль митохондрий в процессе апоптоза? Аргументируйте.</w:t>
      </w:r>
    </w:p>
    <w:p w14:paraId="5BE6CF14"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ACC853C">
          <v:rect id="_x0000_i1081" style="width:0;height:1.5pt" o:hralign="center" o:hrstd="t" o:hr="t" fillcolor="#a0a0a0" stroked="f"/>
        </w:pict>
      </w:r>
    </w:p>
    <w:p w14:paraId="40A31B51"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3202737">
          <v:rect id="_x0000_i1082" style="width:0;height:1.5pt" o:hralign="center" o:hrstd="t" o:hr="t" fillcolor="#a0a0a0" stroked="f"/>
        </w:pict>
      </w:r>
    </w:p>
    <w:p w14:paraId="4C5BBF3A"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38D2959">
          <v:rect id="_x0000_i1083" style="width:0;height:1.5pt" o:hralign="center" o:hrstd="t" o:hr="t" fillcolor="#a0a0a0" stroked="f"/>
        </w:pict>
      </w:r>
    </w:p>
    <w:p w14:paraId="76C3F4E0"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977EFEE">
          <v:rect id="_x0000_i1084" style="width:0;height:1.5pt" o:hralign="center" o:hrstd="t" o:hr="t" fillcolor="#a0a0a0" stroked="f"/>
        </w:pict>
      </w:r>
    </w:p>
    <w:p w14:paraId="5696294A" w14:textId="77777777" w:rsidR="004B2D40" w:rsidRPr="004B2D40" w:rsidRDefault="006A6E3E" w:rsidP="005316C9">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93C6AEF">
          <v:rect id="_x0000_i1085" style="width:0;height:1.5pt" o:hralign="center" o:hrstd="t" o:hr="t" fillcolor="#a0a0a0" stroked="f"/>
        </w:pict>
      </w:r>
    </w:p>
    <w:p w14:paraId="59BAD5B8" w14:textId="77777777" w:rsidR="004B2D40" w:rsidRPr="004B2D40" w:rsidRDefault="004B2D40" w:rsidP="005316C9">
      <w:pPr>
        <w:spacing w:before="100" w:beforeAutospacing="1" w:after="0"/>
        <w:jc w:val="both"/>
        <w:rPr>
          <w:rFonts w:eastAsia="Times New Roman" w:cs="Times New Roman"/>
          <w:sz w:val="24"/>
          <w:szCs w:val="24"/>
          <w:lang w:val="ru-RU" w:eastAsia="ro-MD"/>
        </w:rPr>
      </w:pPr>
      <w:r w:rsidRPr="004B2D40">
        <w:rPr>
          <w:rFonts w:eastAsia="Times New Roman" w:cs="Times New Roman"/>
          <w:b/>
          <w:bCs/>
          <w:sz w:val="24"/>
          <w:szCs w:val="24"/>
          <w:lang w:val="ru-RU" w:eastAsia="ro-MD"/>
        </w:rPr>
        <w:t>6. Какие существуют положительные и отрицательные сигналы для инициирования апоптоза?</w:t>
      </w:r>
    </w:p>
    <w:p w14:paraId="6FA5EBE0" w14:textId="77777777" w:rsidR="004B2D40" w:rsidRPr="004B2D40" w:rsidRDefault="006A6E3E" w:rsidP="005316C9">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6DDF14D5">
          <v:rect id="_x0000_i1086" style="width:0;height:1.5pt" o:hralign="center" o:hrstd="t" o:hr="t" fillcolor="#a0a0a0" stroked="f"/>
        </w:pict>
      </w:r>
    </w:p>
    <w:p w14:paraId="4B56F021" w14:textId="77777777" w:rsidR="004B2D40" w:rsidRPr="004B2D40" w:rsidRDefault="006A6E3E" w:rsidP="005316C9">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222F308F">
          <v:rect id="_x0000_i1087" style="width:0;height:1.5pt" o:hralign="center" o:hrstd="t" o:hr="t" fillcolor="#a0a0a0" stroked="f"/>
        </w:pict>
      </w:r>
    </w:p>
    <w:p w14:paraId="6146F049" w14:textId="77777777" w:rsidR="004B2D40" w:rsidRPr="004B2D40" w:rsidRDefault="006A6E3E" w:rsidP="005316C9">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07669720">
          <v:rect id="_x0000_i1088" style="width:0;height:1.5pt" o:hralign="center" o:hrstd="t" o:hr="t" fillcolor="#a0a0a0" stroked="f"/>
        </w:pict>
      </w:r>
    </w:p>
    <w:p w14:paraId="797D199A" w14:textId="77777777" w:rsidR="004B2D40" w:rsidRPr="004B2D40" w:rsidRDefault="006A6E3E" w:rsidP="005316C9">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05C04A72">
          <v:rect id="_x0000_i1089" style="width:0;height:1.5pt" o:hralign="center" o:hrstd="t" o:hr="t" fillcolor="#a0a0a0" stroked="f"/>
        </w:pict>
      </w:r>
    </w:p>
    <w:p w14:paraId="4F4C172A" w14:textId="77777777" w:rsidR="004B2D40" w:rsidRPr="004B2D40" w:rsidRDefault="006A6E3E" w:rsidP="005316C9">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CF4A426">
          <v:rect id="_x0000_i1090" style="width:0;height:1.5pt" o:hralign="center" o:hrstd="t" o:hr="t" fillcolor="#a0a0a0" stroked="f"/>
        </w:pict>
      </w:r>
    </w:p>
    <w:p w14:paraId="0C6B66BD" w14:textId="03F98444" w:rsidR="00C03D51" w:rsidRDefault="006A6E3E" w:rsidP="005316C9">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104A0A24">
          <v:rect id="_x0000_i1091" style="width:0;height:1.5pt" o:hralign="center" o:hrstd="t" o:hr="t" fillcolor="#a0a0a0" stroked="f"/>
        </w:pict>
      </w:r>
    </w:p>
    <w:p w14:paraId="1653CD64" w14:textId="77777777" w:rsidR="001C7A49" w:rsidRPr="001C7A49" w:rsidRDefault="001C7A49" w:rsidP="005316C9">
      <w:pPr>
        <w:spacing w:after="0"/>
        <w:jc w:val="both"/>
        <w:rPr>
          <w:rFonts w:eastAsia="Times New Roman" w:cs="Times New Roman"/>
          <w:sz w:val="24"/>
          <w:szCs w:val="24"/>
          <w:lang w:val="ro-MD" w:eastAsia="ro-MD"/>
        </w:rPr>
      </w:pPr>
    </w:p>
    <w:p w14:paraId="21D08289" w14:textId="77777777" w:rsidR="00125640" w:rsidRDefault="00125640" w:rsidP="00125640">
      <w:pPr>
        <w:spacing w:before="100" w:beforeAutospacing="1" w:after="0" w:line="276" w:lineRule="auto"/>
        <w:jc w:val="center"/>
        <w:rPr>
          <w:rFonts w:eastAsia="Times New Roman" w:cs="Times New Roman"/>
          <w:b/>
          <w:bCs/>
          <w:sz w:val="24"/>
          <w:szCs w:val="24"/>
          <w:lang w:val="ru-RU" w:eastAsia="ro-MD"/>
        </w:rPr>
      </w:pPr>
    </w:p>
    <w:p w14:paraId="5CF56914" w14:textId="7008EF48" w:rsidR="00C03D51" w:rsidRDefault="00762E93" w:rsidP="00125640">
      <w:pPr>
        <w:spacing w:after="0" w:line="276" w:lineRule="auto"/>
        <w:jc w:val="center"/>
        <w:rPr>
          <w:rFonts w:eastAsia="Times New Roman" w:cs="Times New Roman"/>
          <w:b/>
          <w:bCs/>
          <w:sz w:val="24"/>
          <w:szCs w:val="24"/>
          <w:lang w:val="ru-RU" w:eastAsia="ro-MD"/>
        </w:rPr>
      </w:pPr>
      <w:r w:rsidRPr="00762E93">
        <w:rPr>
          <w:rFonts w:eastAsia="Times New Roman" w:cs="Times New Roman"/>
          <w:b/>
          <w:bCs/>
          <w:sz w:val="24"/>
          <w:szCs w:val="24"/>
          <w:lang w:val="ru-RU" w:eastAsia="ro-MD"/>
        </w:rPr>
        <w:t>Ситуационная задача 3</w:t>
      </w:r>
    </w:p>
    <w:p w14:paraId="43ACDB6C" w14:textId="461634D3" w:rsidR="003562FE" w:rsidRPr="00C03D51" w:rsidRDefault="005316C9" w:rsidP="00125640">
      <w:pPr>
        <w:spacing w:after="0" w:line="276" w:lineRule="auto"/>
        <w:rPr>
          <w:rFonts w:eastAsia="Times New Roman" w:cs="Times New Roman"/>
          <w:b/>
          <w:bCs/>
          <w:sz w:val="24"/>
          <w:szCs w:val="24"/>
          <w:lang w:val="ru-RU" w:eastAsia="ro-MD"/>
        </w:rPr>
      </w:pPr>
      <w:r w:rsidRPr="00762E93">
        <w:rPr>
          <w:rFonts w:eastAsia="Times New Roman" w:cs="Times New Roman"/>
          <w:sz w:val="24"/>
          <w:szCs w:val="24"/>
          <w:lang w:val="ru-RU" w:eastAsia="ro-MD"/>
        </w:rPr>
        <w:br/>
        <w:t>Пациент Г., 52 года, был госпитализирован в отделение гепатологии с предварительным диагнозом "гепатит". Из анамнеза: в течение 20 лет находится на учете у нарколога с диагнозом "хронический алкоголизм".</w:t>
      </w:r>
      <w:r w:rsidRPr="00762E93">
        <w:rPr>
          <w:rFonts w:eastAsia="Times New Roman" w:cs="Times New Roman"/>
          <w:sz w:val="24"/>
          <w:szCs w:val="24"/>
          <w:lang w:val="ru-RU" w:eastAsia="ro-MD"/>
        </w:rPr>
        <w:br/>
        <w:t>Объективно - печень увеличена, мягкой консистенции.</w:t>
      </w:r>
      <w:r w:rsidRPr="00762E93">
        <w:rPr>
          <w:rFonts w:eastAsia="Times New Roman" w:cs="Times New Roman"/>
          <w:sz w:val="24"/>
          <w:szCs w:val="24"/>
          <w:lang w:val="ru-RU" w:eastAsia="ro-MD"/>
        </w:rPr>
        <w:br/>
        <w:t>Биопсия печени, выполненная с диагностической целью: Окраска гематоксилином и эозином выявила вакуолизацию цитоплазмы гепатоцитов, а окраска суданом - жировые капли.</w:t>
      </w:r>
    </w:p>
    <w:p w14:paraId="596A8531" w14:textId="77777777" w:rsidR="0074271A" w:rsidRPr="00762E93" w:rsidRDefault="005316C9" w:rsidP="00125640">
      <w:pPr>
        <w:spacing w:before="100" w:beforeAutospacing="1" w:after="0"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lastRenderedPageBreak/>
        <w:t>Биохимический анализ: умеренное повышение АСТ и АЛТ, повышенные триглицериды.</w:t>
      </w:r>
    </w:p>
    <w:p w14:paraId="6684832A" w14:textId="77777777" w:rsidR="0074271A" w:rsidRPr="00762E93" w:rsidRDefault="005316C9" w:rsidP="00125640">
      <w:pPr>
        <w:spacing w:before="100" w:beforeAutospacing="1" w:after="0" w:line="276" w:lineRule="auto"/>
        <w:rPr>
          <w:rFonts w:eastAsia="Times New Roman" w:cs="Times New Roman"/>
          <w:sz w:val="24"/>
          <w:szCs w:val="24"/>
          <w:lang w:val="ru-RU" w:eastAsia="ro-MD"/>
        </w:rPr>
      </w:pPr>
      <w:r w:rsidRPr="00762E93">
        <w:rPr>
          <w:rFonts w:eastAsia="Times New Roman" w:cs="Times New Roman"/>
          <w:b/>
          <w:bCs/>
          <w:sz w:val="24"/>
          <w:szCs w:val="24"/>
          <w:lang w:val="ru-RU" w:eastAsia="ro-MD"/>
        </w:rPr>
        <w:t>Вопросы:</w:t>
      </w:r>
    </w:p>
    <w:p w14:paraId="04A8BE59" w14:textId="77777777" w:rsidR="00A86CF5" w:rsidRPr="00762E93" w:rsidRDefault="005316C9" w:rsidP="005316C9">
      <w:pPr>
        <w:pStyle w:val="Listparagraf"/>
        <w:numPr>
          <w:ilvl w:val="0"/>
          <w:numId w:val="14"/>
        </w:numPr>
        <w:spacing w:before="100" w:beforeAutospacing="1" w:after="0"/>
        <w:ind w:left="284"/>
        <w:jc w:val="both"/>
        <w:rPr>
          <w:rFonts w:ascii="Times New Roman" w:eastAsia="Times New Roman" w:hAnsi="Times New Roman" w:cs="Times New Roman"/>
          <w:sz w:val="24"/>
          <w:szCs w:val="24"/>
          <w:lang w:eastAsia="ro-MD"/>
        </w:rPr>
      </w:pPr>
      <w:r w:rsidRPr="00762E93">
        <w:rPr>
          <w:rFonts w:ascii="Times New Roman" w:eastAsia="Times New Roman" w:hAnsi="Times New Roman" w:cs="Times New Roman"/>
          <w:b/>
          <w:bCs/>
          <w:sz w:val="24"/>
          <w:szCs w:val="24"/>
          <w:lang w:eastAsia="ro-MD"/>
        </w:rPr>
        <w:t>Какие причины способствуют жировой дистрофии печени?</w:t>
      </w:r>
    </w:p>
    <w:p w14:paraId="589B18DF"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63A7DAA">
          <v:rect id="_x0000_i1092" style="width:0;height:1.5pt" o:hralign="center" o:hrstd="t" o:hr="t" fillcolor="#a0a0a0" stroked="f"/>
        </w:pict>
      </w:r>
    </w:p>
    <w:p w14:paraId="51161A39"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CF3B1A7">
          <v:rect id="_x0000_i1093" style="width:0;height:1.5pt" o:hralign="center" o:hrstd="t" o:hr="t" fillcolor="#a0a0a0" stroked="f"/>
        </w:pict>
      </w:r>
    </w:p>
    <w:p w14:paraId="57F8D62C"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BF35E23">
          <v:rect id="_x0000_i1094" style="width:0;height:1.5pt" o:hralign="center" o:hrstd="t" o:hr="t" fillcolor="#a0a0a0" stroked="f"/>
        </w:pict>
      </w:r>
    </w:p>
    <w:p w14:paraId="003D2B2F"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26F31F8">
          <v:rect id="_x0000_i1095" style="width:0;height:1.5pt" o:hralign="center" o:hrstd="t" o:hr="t" fillcolor="#a0a0a0" stroked="f"/>
        </w:pict>
      </w:r>
    </w:p>
    <w:p w14:paraId="45AE4B58"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EDCB4FB">
          <v:rect id="_x0000_i1096" style="width:0;height:1.5pt" o:hralign="center" o:hrstd="t" o:hr="t" fillcolor="#a0a0a0" stroked="f"/>
        </w:pict>
      </w:r>
    </w:p>
    <w:p w14:paraId="4A8D3B52" w14:textId="77777777" w:rsidR="00A86CF5" w:rsidRPr="00762E93" w:rsidRDefault="005316C9" w:rsidP="005316C9">
      <w:pPr>
        <w:spacing w:before="100" w:beforeAutospacing="1" w:after="0"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2. Какими механизмами алкоголь способствовал развитию дистрофии?</w:t>
      </w:r>
    </w:p>
    <w:p w14:paraId="2729A48A"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41802BD">
          <v:rect id="_x0000_i1097" style="width:0;height:1.5pt" o:hralign="center" o:hrstd="t" o:hr="t" fillcolor="#a0a0a0" stroked="f"/>
        </w:pict>
      </w:r>
    </w:p>
    <w:p w14:paraId="0399FD41"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82DC262">
          <v:rect id="_x0000_i1098" style="width:0;height:1.5pt" o:hralign="center" o:hrstd="t" o:hr="t" fillcolor="#a0a0a0" stroked="f"/>
        </w:pict>
      </w:r>
    </w:p>
    <w:p w14:paraId="45956627"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E870C82">
          <v:rect id="_x0000_i1099" style="width:0;height:1.5pt" o:hralign="center" o:hrstd="t" o:hr="t" fillcolor="#a0a0a0" stroked="f"/>
        </w:pict>
      </w:r>
    </w:p>
    <w:p w14:paraId="0F7CC136"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DF7A813">
          <v:rect id="_x0000_i1100" style="width:0;height:1.5pt" o:hralign="center" o:hrstd="t" o:hr="t" fillcolor="#a0a0a0" stroked="f"/>
        </w:pict>
      </w:r>
    </w:p>
    <w:p w14:paraId="400CDC54"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0F7BA5D">
          <v:rect id="_x0000_i1101" style="width:0;height:1.5pt" o:hralign="center" o:hrstd="t" o:hr="t" fillcolor="#a0a0a0" stroked="f"/>
        </w:pict>
      </w:r>
    </w:p>
    <w:p w14:paraId="486D66B2" w14:textId="77777777" w:rsidR="00A86CF5" w:rsidRPr="00762E93" w:rsidRDefault="005316C9" w:rsidP="005316C9">
      <w:pPr>
        <w:spacing w:before="100" w:beforeAutospacing="1" w:after="0"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3. Какие метаболические процессы были нарушены и способствовали накоплению липидов в гепатоцитах?</w:t>
      </w:r>
    </w:p>
    <w:p w14:paraId="28098EE3"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AB57D58">
          <v:rect id="_x0000_i1102" style="width:0;height:1.5pt" o:hralign="center" o:hrstd="t" o:hr="t" fillcolor="#a0a0a0" stroked="f"/>
        </w:pict>
      </w:r>
    </w:p>
    <w:p w14:paraId="11BB543D"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F96609A">
          <v:rect id="_x0000_i1103" style="width:0;height:1.5pt" o:hralign="center" o:hrstd="t" o:hr="t" fillcolor="#a0a0a0" stroked="f"/>
        </w:pict>
      </w:r>
    </w:p>
    <w:p w14:paraId="5A9B5D5C"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704C04D">
          <v:rect id="_x0000_i1104" style="width:0;height:1.5pt" o:hralign="center" o:hrstd="t" o:hr="t" fillcolor="#a0a0a0" stroked="f"/>
        </w:pict>
      </w:r>
    </w:p>
    <w:p w14:paraId="15596AEA"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C5200F8">
          <v:rect id="_x0000_i1105" style="width:0;height:1.5pt" o:hralign="center" o:hrstd="t" o:hr="t" fillcolor="#a0a0a0" stroked="f"/>
        </w:pict>
      </w:r>
    </w:p>
    <w:p w14:paraId="22675A57"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0FC105F">
          <v:rect id="_x0000_i1106" style="width:0;height:1.5pt" o:hralign="center" o:hrstd="t" o:hr="t" fillcolor="#a0a0a0" stroked="f"/>
        </w:pict>
      </w:r>
    </w:p>
    <w:p w14:paraId="72019272" w14:textId="77777777" w:rsidR="00A86CF5" w:rsidRPr="00762E93" w:rsidRDefault="005316C9" w:rsidP="005316C9">
      <w:pPr>
        <w:spacing w:before="100" w:beforeAutospacing="1" w:after="0"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4. Как оксидативный стресс способствует повреждению структуры гепатоцитов и внутриклеточному накоплению липидов?</w:t>
      </w:r>
    </w:p>
    <w:p w14:paraId="415C0D42"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10CE406">
          <v:rect id="_x0000_i1107" style="width:0;height:1.5pt" o:hralign="center" o:hrstd="t" o:hr="t" fillcolor="#a0a0a0" stroked="f"/>
        </w:pict>
      </w:r>
    </w:p>
    <w:p w14:paraId="037581E9"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694C061">
          <v:rect id="_x0000_i1108" style="width:0;height:1.5pt" o:hralign="center" o:hrstd="t" o:hr="t" fillcolor="#a0a0a0" stroked="f"/>
        </w:pict>
      </w:r>
    </w:p>
    <w:p w14:paraId="4E056E75"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3A50900">
          <v:rect id="_x0000_i1109" style="width:0;height:1.5pt" o:hralign="center" o:hrstd="t" o:hr="t" fillcolor="#a0a0a0" stroked="f"/>
        </w:pict>
      </w:r>
    </w:p>
    <w:p w14:paraId="416B5BCA"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D5734F1">
          <v:rect id="_x0000_i1110" style="width:0;height:1.5pt" o:hralign="center" o:hrstd="t" o:hr="t" fillcolor="#a0a0a0" stroked="f"/>
        </w:pict>
      </w:r>
    </w:p>
    <w:p w14:paraId="4EAD33B1"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596E9A1">
          <v:rect id="_x0000_i1111" style="width:0;height:1.5pt" o:hralign="center" o:hrstd="t" o:hr="t" fillcolor="#a0a0a0" stroked="f"/>
        </w:pict>
      </w:r>
    </w:p>
    <w:p w14:paraId="65A4E8F0" w14:textId="77777777" w:rsidR="00A86CF5" w:rsidRPr="00762E93" w:rsidRDefault="005316C9" w:rsidP="005316C9">
      <w:pPr>
        <w:spacing w:before="100" w:beforeAutospacing="1" w:after="0"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5. Каков патогенетический механизм дистрофий при нарушении митохондрий?</w:t>
      </w:r>
    </w:p>
    <w:p w14:paraId="02891EA6"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98D846E">
          <v:rect id="_x0000_i1112" style="width:0;height:1.5pt" o:hralign="center" o:hrstd="t" o:hr="t" fillcolor="#a0a0a0" stroked="f"/>
        </w:pict>
      </w:r>
    </w:p>
    <w:p w14:paraId="61698983"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51E399E">
          <v:rect id="_x0000_i1113" style="width:0;height:1.5pt" o:hralign="center" o:hrstd="t" o:hr="t" fillcolor="#a0a0a0" stroked="f"/>
        </w:pict>
      </w:r>
    </w:p>
    <w:p w14:paraId="28CD642C"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3952B14">
          <v:rect id="_x0000_i1114" style="width:0;height:1.5pt" o:hralign="center" o:hrstd="t" o:hr="t" fillcolor="#a0a0a0" stroked="f"/>
        </w:pict>
      </w:r>
    </w:p>
    <w:p w14:paraId="6A88C6F2"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CA27F72">
          <v:rect id="_x0000_i1115" style="width:0;height:1.5pt" o:hralign="center" o:hrstd="t" o:hr="t" fillcolor="#a0a0a0" stroked="f"/>
        </w:pict>
      </w:r>
    </w:p>
    <w:p w14:paraId="1C451F63"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10028CF">
          <v:rect id="_x0000_i1116" style="width:0;height:1.5pt" o:hralign="center" o:hrstd="t" o:hr="t" fillcolor="#a0a0a0" stroked="f"/>
        </w:pict>
      </w:r>
    </w:p>
    <w:p w14:paraId="22D1DAE7" w14:textId="77777777" w:rsidR="00A86CF5" w:rsidRPr="00762E93" w:rsidRDefault="005316C9" w:rsidP="005316C9">
      <w:pPr>
        <w:spacing w:before="100" w:beforeAutospacing="1" w:after="0"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6. Каков патогенетический механизм дистрофий при нарушении работы клеточных мембранных насосов?</w:t>
      </w:r>
    </w:p>
    <w:p w14:paraId="67C7A3C3"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E2A525B">
          <v:rect id="_x0000_i1117" style="width:0;height:1.5pt" o:hralign="center" o:hrstd="t" o:hr="t" fillcolor="#a0a0a0" stroked="f"/>
        </w:pict>
      </w:r>
    </w:p>
    <w:p w14:paraId="70E2537E"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68A65FFF">
          <v:rect id="_x0000_i1118" style="width:0;height:1.5pt" o:hralign="center" o:hrstd="t" o:hr="t" fillcolor="#a0a0a0" stroked="f"/>
        </w:pict>
      </w:r>
    </w:p>
    <w:p w14:paraId="35A9F8F1"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1BDAC0D">
          <v:rect id="_x0000_i1119" style="width:0;height:1.5pt" o:hralign="center" o:hrstd="t" o:hr="t" fillcolor="#a0a0a0" stroked="f"/>
        </w:pict>
      </w:r>
    </w:p>
    <w:p w14:paraId="54C00C3E"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47E5692">
          <v:rect id="_x0000_i1120" style="width:0;height:1.5pt" o:hralign="center" o:hrstd="t" o:hr="t" fillcolor="#a0a0a0" stroked="f"/>
        </w:pict>
      </w:r>
    </w:p>
    <w:p w14:paraId="66A2866E"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DCC15CD">
          <v:rect id="_x0000_i1121" style="width:0;height:1.5pt" o:hralign="center" o:hrstd="t" o:hr="t" fillcolor="#a0a0a0" stroked="f"/>
        </w:pict>
      </w:r>
    </w:p>
    <w:p w14:paraId="040C16FC" w14:textId="77777777" w:rsidR="00A86CF5" w:rsidRPr="00762E93" w:rsidRDefault="005316C9" w:rsidP="005316C9">
      <w:pPr>
        <w:spacing w:before="100" w:beforeAutospacing="1" w:after="0"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7. Каковы возможные последствия печеночной дистрофии?</w:t>
      </w:r>
    </w:p>
    <w:p w14:paraId="5EDA8009"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96D2F92">
          <v:rect id="_x0000_i1122" style="width:0;height:1.5pt" o:hralign="center" o:hrstd="t" o:hr="t" fillcolor="#a0a0a0" stroked="f"/>
        </w:pict>
      </w:r>
    </w:p>
    <w:p w14:paraId="7F6EC5D6" w14:textId="77777777" w:rsidR="00A86CF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CC69C33">
          <v:rect id="_x0000_i1123" style="width:0;height:1.5pt" o:hralign="center" o:hrstd="t" o:hr="t" fillcolor="#a0a0a0" stroked="f"/>
        </w:pict>
      </w:r>
    </w:p>
    <w:p w14:paraId="57A8AA83" w14:textId="77777777" w:rsidR="00A86CF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A633828">
          <v:rect id="_x0000_i1124" style="width:0;height:1.5pt" o:hralign="center" o:hrstd="t" o:hr="t" fillcolor="#a0a0a0" stroked="f"/>
        </w:pict>
      </w:r>
    </w:p>
    <w:p w14:paraId="7CA24285" w14:textId="77777777" w:rsidR="00A86CF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6E1206">
          <v:rect id="_x0000_i1125" style="width:0;height:1.5pt" o:hralign="center" o:hrstd="t" o:hr="t" fillcolor="#a0a0a0" stroked="f"/>
        </w:pict>
      </w:r>
    </w:p>
    <w:p w14:paraId="77DEEDD6" w14:textId="77777777" w:rsidR="00A86CF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B65290">
          <v:rect id="_x0000_i1126" style="width:0;height:1.5pt" o:hralign="center" o:hrstd="t" o:hr="t" fillcolor="#a0a0a0" stroked="f"/>
        </w:pict>
      </w:r>
    </w:p>
    <w:p w14:paraId="3E571EF5" w14:textId="77777777" w:rsidR="00A86CF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58A24BE">
          <v:rect id="_x0000_i1127" style="width:0;height:1.5pt" o:hralign="center" o:hrstd="t" o:hr="t" fillcolor="#a0a0a0" stroked="f"/>
        </w:pict>
      </w:r>
    </w:p>
    <w:p w14:paraId="1F72BF83" w14:textId="77777777" w:rsidR="001C7A49" w:rsidRDefault="001C7A49" w:rsidP="001C7A49">
      <w:pPr>
        <w:spacing w:after="0" w:line="276" w:lineRule="auto"/>
        <w:jc w:val="center"/>
        <w:rPr>
          <w:rFonts w:cs="Times New Roman"/>
          <w:b/>
          <w:bCs/>
          <w:szCs w:val="28"/>
          <w:lang w:val="ru-RU"/>
        </w:rPr>
      </w:pPr>
      <w:r>
        <w:rPr>
          <w:rFonts w:cs="Times New Roman"/>
          <w:b/>
          <w:bCs/>
          <w:szCs w:val="28"/>
          <w:lang w:val="ru-RU"/>
        </w:rPr>
        <w:br w:type="page"/>
      </w:r>
    </w:p>
    <w:p w14:paraId="43786BC6" w14:textId="231CB5AF" w:rsidR="000D0F5F" w:rsidRPr="00762E93" w:rsidRDefault="005316C9" w:rsidP="001C7A49">
      <w:pPr>
        <w:spacing w:after="0" w:line="276" w:lineRule="auto"/>
        <w:jc w:val="center"/>
        <w:rPr>
          <w:rFonts w:cs="Times New Roman"/>
          <w:b/>
          <w:bCs/>
          <w:szCs w:val="28"/>
          <w:lang w:val="ru-RU"/>
        </w:rPr>
      </w:pPr>
      <w:r w:rsidRPr="00762E93">
        <w:rPr>
          <w:rFonts w:cs="Times New Roman"/>
          <w:b/>
          <w:bCs/>
          <w:szCs w:val="28"/>
          <w:lang w:val="ru-RU"/>
        </w:rPr>
        <w:lastRenderedPageBreak/>
        <w:t>Тема 2: Процессы клеточной адаптации. Атрофия. Гипертрофия. Гиперплазия. Физиологическая и патологическая регенерация.</w:t>
      </w:r>
    </w:p>
    <w:p w14:paraId="7DCB7181" w14:textId="77777777" w:rsidR="00081F40" w:rsidRPr="00762E93" w:rsidRDefault="006A6E3E" w:rsidP="00C03D51">
      <w:pPr>
        <w:spacing w:after="0" w:line="276" w:lineRule="auto"/>
        <w:jc w:val="both"/>
        <w:rPr>
          <w:rFonts w:cs="Times New Roman"/>
          <w:b/>
          <w:bCs/>
          <w:sz w:val="24"/>
          <w:szCs w:val="24"/>
          <w:lang w:val="ru-RU"/>
        </w:rPr>
      </w:pPr>
    </w:p>
    <w:p w14:paraId="00CE5542" w14:textId="33EEB57E" w:rsidR="000D0F5F" w:rsidRPr="00762E93" w:rsidRDefault="001C7A49" w:rsidP="00C03D51">
      <w:pPr>
        <w:spacing w:after="0" w:line="276" w:lineRule="auto"/>
        <w:jc w:val="center"/>
        <w:rPr>
          <w:rFonts w:cs="Times New Roman"/>
          <w:b/>
          <w:bCs/>
          <w:sz w:val="24"/>
          <w:szCs w:val="24"/>
          <w:lang w:val="ru-RU"/>
        </w:rPr>
      </w:pPr>
      <w:r w:rsidRPr="00762E93">
        <w:rPr>
          <w:rFonts w:cs="Times New Roman"/>
          <w:b/>
          <w:bCs/>
          <w:sz w:val="24"/>
          <w:szCs w:val="24"/>
          <w:lang w:val="ru-RU"/>
        </w:rPr>
        <w:t xml:space="preserve">Ситуационная задача </w:t>
      </w:r>
      <w:r w:rsidR="005316C9" w:rsidRPr="00762E93">
        <w:rPr>
          <w:rFonts w:cs="Times New Roman"/>
          <w:b/>
          <w:bCs/>
          <w:sz w:val="24"/>
          <w:szCs w:val="24"/>
          <w:lang w:val="ru-RU"/>
        </w:rPr>
        <w:t>1</w:t>
      </w:r>
    </w:p>
    <w:p w14:paraId="06A96DF7" w14:textId="77777777" w:rsidR="00336172" w:rsidRPr="00762E93" w:rsidRDefault="005316C9" w:rsidP="00C03D51">
      <w:pPr>
        <w:spacing w:after="0" w:line="276" w:lineRule="auto"/>
        <w:ind w:firstLine="708"/>
        <w:jc w:val="both"/>
        <w:rPr>
          <w:rFonts w:cs="Times New Roman"/>
          <w:sz w:val="24"/>
          <w:szCs w:val="24"/>
          <w:lang w:val="ru-RU"/>
        </w:rPr>
      </w:pPr>
      <w:r w:rsidRPr="00762E93">
        <w:rPr>
          <w:rFonts w:cs="Times New Roman"/>
          <w:sz w:val="24"/>
          <w:szCs w:val="24"/>
          <w:lang w:val="ru-RU"/>
        </w:rPr>
        <w:t xml:space="preserve">У пациента Н., 60 лет, с артериальной гипертензией при эхокардиографическом исследовании обнаружено увеличение массы миокарда и толщины стенки левого желудочка. </w:t>
      </w:r>
    </w:p>
    <w:p w14:paraId="2CEC5DEC" w14:textId="77777777" w:rsidR="00497349" w:rsidRPr="00762E93" w:rsidRDefault="005316C9" w:rsidP="00C03D51">
      <w:pPr>
        <w:spacing w:after="0" w:line="276" w:lineRule="auto"/>
        <w:ind w:firstLine="708"/>
        <w:jc w:val="both"/>
        <w:rPr>
          <w:rFonts w:cs="Times New Roman"/>
          <w:sz w:val="24"/>
          <w:szCs w:val="24"/>
          <w:lang w:val="ru-RU"/>
        </w:rPr>
      </w:pPr>
      <w:r w:rsidRPr="00762E93">
        <w:rPr>
          <w:rFonts w:cs="Times New Roman"/>
          <w:sz w:val="24"/>
          <w:szCs w:val="24"/>
          <w:lang w:val="ru-RU"/>
        </w:rPr>
        <w:t>Микроскопические: левый желудочек - диффузное разрастание соединительной ткани; Кардиомиоциты увеличены в объеме, ядра крупные. При электронной микроскопии – увеличение количества и объема клеточных органелл (митохондрий, эндоплазматического ретикулума, рибосом, аппарата Гольджи).</w:t>
      </w:r>
    </w:p>
    <w:p w14:paraId="02DBE6C3" w14:textId="77777777" w:rsidR="00336172" w:rsidRPr="00762E93" w:rsidRDefault="006A6E3E" w:rsidP="00C03D51">
      <w:pPr>
        <w:spacing w:after="0" w:line="276" w:lineRule="auto"/>
        <w:jc w:val="both"/>
        <w:rPr>
          <w:rFonts w:cs="Times New Roman"/>
          <w:sz w:val="24"/>
          <w:szCs w:val="24"/>
          <w:lang w:val="ru-RU"/>
        </w:rPr>
      </w:pPr>
      <w:bookmarkStart w:id="1" w:name="_Hlk177309477"/>
    </w:p>
    <w:p w14:paraId="4930679F" w14:textId="77777777" w:rsidR="00336172" w:rsidRPr="00762E93" w:rsidRDefault="005316C9" w:rsidP="00125640">
      <w:pPr>
        <w:spacing w:after="0"/>
        <w:jc w:val="both"/>
        <w:rPr>
          <w:rFonts w:cs="Times New Roman"/>
          <w:sz w:val="24"/>
          <w:szCs w:val="24"/>
          <w:lang w:val="ru-RU"/>
        </w:rPr>
      </w:pPr>
      <w:r w:rsidRPr="00762E93">
        <w:rPr>
          <w:rFonts w:cs="Times New Roman"/>
          <w:b/>
          <w:bCs/>
          <w:sz w:val="24"/>
          <w:szCs w:val="24"/>
          <w:lang w:val="ru-RU"/>
        </w:rPr>
        <w:t>Вопросы</w:t>
      </w:r>
      <w:r w:rsidRPr="00762E93">
        <w:rPr>
          <w:rFonts w:cs="Times New Roman"/>
          <w:sz w:val="24"/>
          <w:szCs w:val="24"/>
          <w:lang w:val="ru-RU"/>
        </w:rPr>
        <w:t>:</w:t>
      </w:r>
    </w:p>
    <w:bookmarkEnd w:id="1"/>
    <w:p w14:paraId="6104175D" w14:textId="1C463497" w:rsidR="000D0F5F" w:rsidRPr="00762E93" w:rsidRDefault="005316C9" w:rsidP="005316C9">
      <w:pPr>
        <w:pStyle w:val="Listparagraf"/>
        <w:numPr>
          <w:ilvl w:val="1"/>
          <w:numId w:val="1"/>
        </w:numPr>
        <w:tabs>
          <w:tab w:val="clear" w:pos="1440"/>
        </w:tabs>
        <w:spacing w:before="100" w:beforeAutospacing="1" w:after="0" w:line="240" w:lineRule="auto"/>
        <w:ind w:left="426" w:hanging="426"/>
        <w:jc w:val="both"/>
        <w:rPr>
          <w:rFonts w:ascii="Times New Roman" w:eastAsia="Times New Roman" w:hAnsi="Times New Roman" w:cs="Times New Roman"/>
          <w:b/>
          <w:bCs/>
          <w:sz w:val="24"/>
          <w:szCs w:val="24"/>
          <w:lang w:eastAsia="ro-MD"/>
        </w:rPr>
      </w:pPr>
      <w:r w:rsidRPr="00762E93">
        <w:rPr>
          <w:rFonts w:ascii="Times New Roman" w:eastAsia="Times New Roman" w:hAnsi="Times New Roman" w:cs="Times New Roman"/>
          <w:b/>
          <w:bCs/>
          <w:sz w:val="24"/>
          <w:szCs w:val="24"/>
          <w:lang w:eastAsia="ro-MD"/>
        </w:rPr>
        <w:t>Каковы патогенетические механизмы гипертрофии при перегрузке сердца?</w:t>
      </w:r>
    </w:p>
    <w:p w14:paraId="750146B7"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FB08356">
          <v:rect id="_x0000_i1128" style="width:0;height:1.5pt" o:hralign="center" o:hrstd="t" o:hr="t" fillcolor="#a0a0a0" stroked="f"/>
        </w:pict>
      </w:r>
    </w:p>
    <w:p w14:paraId="4D02C4F4"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1AB4CD1">
          <v:rect id="_x0000_i1129" style="width:0;height:1.5pt" o:hralign="center" o:hrstd="t" o:hr="t" fillcolor="#a0a0a0" stroked="f"/>
        </w:pict>
      </w:r>
    </w:p>
    <w:p w14:paraId="7E4AA2D2"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3AEA7D8">
          <v:rect id="_x0000_i1130" style="width:0;height:1.5pt" o:hralign="center" o:hrstd="t" o:hr="t" fillcolor="#a0a0a0" stroked="f"/>
        </w:pict>
      </w:r>
    </w:p>
    <w:p w14:paraId="10555EDC"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E69F2F8">
          <v:rect id="_x0000_i1131" style="width:0;height:1.5pt" o:hralign="center" o:hrstd="t" o:hr="t" fillcolor="#a0a0a0" stroked="f"/>
        </w:pict>
      </w:r>
    </w:p>
    <w:p w14:paraId="3624C81C"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19AE457">
          <v:rect id="_x0000_i1132" style="width:0;height:1.5pt" o:hralign="center" o:hrstd="t" o:hr="t" fillcolor="#a0a0a0" stroked="f"/>
        </w:pict>
      </w:r>
    </w:p>
    <w:p w14:paraId="3C1D97C3" w14:textId="6725FCC6" w:rsidR="000D0F5F" w:rsidRPr="00762E93" w:rsidRDefault="005316C9" w:rsidP="005316C9">
      <w:pPr>
        <w:pStyle w:val="Listparagraf"/>
        <w:numPr>
          <w:ilvl w:val="1"/>
          <w:numId w:val="1"/>
        </w:numPr>
        <w:tabs>
          <w:tab w:val="clear" w:pos="1440"/>
        </w:tabs>
        <w:spacing w:before="100" w:beforeAutospacing="1" w:after="0"/>
        <w:ind w:left="426" w:hanging="426"/>
        <w:jc w:val="both"/>
        <w:rPr>
          <w:rFonts w:ascii="Times New Roman" w:eastAsia="Times New Roman" w:hAnsi="Times New Roman" w:cs="Times New Roman"/>
          <w:b/>
          <w:bCs/>
          <w:sz w:val="24"/>
          <w:szCs w:val="24"/>
          <w:lang w:eastAsia="ro-MD"/>
        </w:rPr>
      </w:pPr>
      <w:r w:rsidRPr="00762E93">
        <w:rPr>
          <w:rFonts w:ascii="Times New Roman" w:eastAsia="Times New Roman" w:hAnsi="Times New Roman" w:cs="Times New Roman"/>
          <w:b/>
          <w:bCs/>
          <w:sz w:val="24"/>
          <w:szCs w:val="24"/>
          <w:lang w:eastAsia="ro-MD"/>
        </w:rPr>
        <w:t>Какие триггеры изменяют геном с активацией анаболического процесса на уровне кардиомиоцитов?</w:t>
      </w:r>
    </w:p>
    <w:p w14:paraId="5653F984"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E36CC0E">
          <v:rect id="_x0000_i1133" style="width:0;height:1.5pt" o:hralign="center" o:hrstd="t" o:hr="t" fillcolor="#a0a0a0" stroked="f"/>
        </w:pict>
      </w:r>
    </w:p>
    <w:p w14:paraId="6E982972"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73EDE85">
          <v:rect id="_x0000_i1134" style="width:0;height:1.5pt" o:hralign="center" o:hrstd="t" o:hr="t" fillcolor="#a0a0a0" stroked="f"/>
        </w:pict>
      </w:r>
    </w:p>
    <w:p w14:paraId="5E7AFB37"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1EB7F50">
          <v:rect id="_x0000_i1135" style="width:0;height:1.5pt" o:hralign="center" o:hrstd="t" o:hr="t" fillcolor="#a0a0a0" stroked="f"/>
        </w:pict>
      </w:r>
    </w:p>
    <w:p w14:paraId="2F04501D"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2800896">
          <v:rect id="_x0000_i1136" style="width:0;height:1.5pt" o:hralign="center" o:hrstd="t" o:hr="t" fillcolor="#a0a0a0" stroked="f"/>
        </w:pict>
      </w:r>
    </w:p>
    <w:p w14:paraId="538227EC"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4D64B51">
          <v:rect id="_x0000_i1137" style="width:0;height:1.5pt" o:hralign="center" o:hrstd="t" o:hr="t" fillcolor="#a0a0a0" stroked="f"/>
        </w:pict>
      </w:r>
    </w:p>
    <w:p w14:paraId="43427C33" w14:textId="46119FBC" w:rsidR="000D0F5F" w:rsidRPr="00762E93" w:rsidRDefault="005316C9" w:rsidP="005316C9">
      <w:pPr>
        <w:pStyle w:val="Listparagraf"/>
        <w:numPr>
          <w:ilvl w:val="1"/>
          <w:numId w:val="1"/>
        </w:numPr>
        <w:tabs>
          <w:tab w:val="clear" w:pos="1440"/>
          <w:tab w:val="num" w:pos="720"/>
        </w:tabs>
        <w:spacing w:before="100" w:beforeAutospacing="1" w:after="0"/>
        <w:ind w:left="567"/>
        <w:jc w:val="both"/>
        <w:rPr>
          <w:rFonts w:ascii="Times New Roman" w:eastAsia="Times New Roman" w:hAnsi="Times New Roman" w:cs="Times New Roman"/>
          <w:b/>
          <w:bCs/>
          <w:sz w:val="24"/>
          <w:szCs w:val="24"/>
          <w:lang w:eastAsia="ro-MD"/>
        </w:rPr>
      </w:pPr>
      <w:r w:rsidRPr="00762E93">
        <w:rPr>
          <w:rFonts w:ascii="Times New Roman" w:eastAsia="Times New Roman" w:hAnsi="Times New Roman" w:cs="Times New Roman"/>
          <w:b/>
          <w:bCs/>
          <w:sz w:val="24"/>
          <w:szCs w:val="24"/>
          <w:lang w:eastAsia="ro-MD"/>
        </w:rPr>
        <w:t>Каковы общие и отличительные признаки физиологической и патологической гипертрофии миокарда?</w:t>
      </w:r>
    </w:p>
    <w:p w14:paraId="68A386D8"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C1440C3">
          <v:rect id="_x0000_i1138" style="width:0;height:1.5pt" o:hralign="center" o:hrstd="t" o:hr="t" fillcolor="#a0a0a0" stroked="f"/>
        </w:pict>
      </w:r>
    </w:p>
    <w:p w14:paraId="6478EFE6"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005469D">
          <v:rect id="_x0000_i1139" style="width:0;height:1.5pt" o:hralign="center" o:hrstd="t" o:hr="t" fillcolor="#a0a0a0" stroked="f"/>
        </w:pict>
      </w:r>
    </w:p>
    <w:p w14:paraId="0E9825D2"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572E3B4">
          <v:rect id="_x0000_i1140" style="width:0;height:1.5pt" o:hralign="center" o:hrstd="t" o:hr="t" fillcolor="#a0a0a0" stroked="f"/>
        </w:pict>
      </w:r>
    </w:p>
    <w:p w14:paraId="7DEFA5E7"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3965518">
          <v:rect id="_x0000_i1141" style="width:0;height:1.5pt" o:hralign="center" o:hrstd="t" o:hr="t" fillcolor="#a0a0a0" stroked="f"/>
        </w:pict>
      </w:r>
    </w:p>
    <w:p w14:paraId="6DBC8D18"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94B585A">
          <v:rect id="_x0000_i1142" style="width:0;height:1.5pt" o:hralign="center" o:hrstd="t" o:hr="t" fillcolor="#a0a0a0" stroked="f"/>
        </w:pict>
      </w:r>
    </w:p>
    <w:p w14:paraId="757DCD6C" w14:textId="6FD16462" w:rsidR="000D0F5F" w:rsidRPr="00762E93" w:rsidRDefault="005316C9" w:rsidP="005316C9">
      <w:pPr>
        <w:pStyle w:val="Listparagraf"/>
        <w:numPr>
          <w:ilvl w:val="1"/>
          <w:numId w:val="1"/>
        </w:numPr>
        <w:tabs>
          <w:tab w:val="clear" w:pos="1440"/>
          <w:tab w:val="num" w:pos="1276"/>
        </w:tabs>
        <w:spacing w:after="0"/>
        <w:ind w:left="709"/>
        <w:jc w:val="both"/>
        <w:rPr>
          <w:rFonts w:ascii="Times New Roman" w:eastAsia="Times New Roman" w:hAnsi="Times New Roman" w:cs="Times New Roman"/>
          <w:b/>
          <w:bCs/>
          <w:sz w:val="24"/>
          <w:szCs w:val="24"/>
          <w:lang w:eastAsia="ro-MD"/>
        </w:rPr>
      </w:pPr>
      <w:r w:rsidRPr="00762E93">
        <w:rPr>
          <w:rFonts w:ascii="Times New Roman" w:eastAsia="Times New Roman" w:hAnsi="Times New Roman" w:cs="Times New Roman"/>
          <w:b/>
          <w:bCs/>
          <w:sz w:val="24"/>
          <w:szCs w:val="24"/>
          <w:lang w:eastAsia="ro-MD"/>
        </w:rPr>
        <w:t>В чем разница между гипертрофией и гиперплазией в процессе регенерации?</w:t>
      </w:r>
    </w:p>
    <w:p w14:paraId="763EA43D"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A895E58">
          <v:rect id="_x0000_i1143" style="width:0;height:1.5pt" o:hralign="center" o:hrstd="t" o:hr="t" fillcolor="#a0a0a0" stroked="f"/>
        </w:pict>
      </w:r>
    </w:p>
    <w:p w14:paraId="5C2FA9AD"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2F53428">
          <v:rect id="_x0000_i1144" style="width:0;height:1.5pt" o:hralign="center" o:hrstd="t" o:hr="t" fillcolor="#a0a0a0" stroked="f"/>
        </w:pict>
      </w:r>
    </w:p>
    <w:p w14:paraId="2B8D32E2"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3DEA260">
          <v:rect id="_x0000_i1145" style="width:0;height:1.5pt" o:hralign="center" o:hrstd="t" o:hr="t" fillcolor="#a0a0a0" stroked="f"/>
        </w:pict>
      </w:r>
    </w:p>
    <w:p w14:paraId="62E5C431"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F07E710">
          <v:rect id="_x0000_i1146" style="width:0;height:1.5pt" o:hralign="center" o:hrstd="t" o:hr="t" fillcolor="#a0a0a0" stroked="f"/>
        </w:pict>
      </w:r>
    </w:p>
    <w:p w14:paraId="23A47F91"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D380E67">
          <v:rect id="_x0000_i1147" style="width:0;height:1.5pt" o:hralign="center" o:hrstd="t" o:hr="t" fillcolor="#a0a0a0" stroked="f"/>
        </w:pict>
      </w:r>
    </w:p>
    <w:p w14:paraId="78BEA980" w14:textId="52721FE4" w:rsidR="000D0F5F" w:rsidRPr="00762E93" w:rsidRDefault="005316C9" w:rsidP="005316C9">
      <w:pPr>
        <w:pStyle w:val="Listparagraf"/>
        <w:numPr>
          <w:ilvl w:val="1"/>
          <w:numId w:val="1"/>
        </w:numPr>
        <w:tabs>
          <w:tab w:val="clear" w:pos="1440"/>
        </w:tabs>
        <w:spacing w:before="100" w:beforeAutospacing="1" w:after="0"/>
        <w:ind w:left="709"/>
        <w:jc w:val="both"/>
        <w:rPr>
          <w:rFonts w:ascii="Times New Roman" w:eastAsia="Times New Roman" w:hAnsi="Times New Roman" w:cs="Times New Roman"/>
          <w:b/>
          <w:bCs/>
          <w:sz w:val="24"/>
          <w:szCs w:val="24"/>
          <w:lang w:eastAsia="ro-MD"/>
        </w:rPr>
      </w:pPr>
      <w:r w:rsidRPr="00762E93">
        <w:rPr>
          <w:rFonts w:ascii="Times New Roman" w:eastAsia="Times New Roman" w:hAnsi="Times New Roman" w:cs="Times New Roman"/>
          <w:b/>
          <w:bCs/>
          <w:sz w:val="24"/>
          <w:szCs w:val="24"/>
          <w:lang w:eastAsia="ro-MD"/>
        </w:rPr>
        <w:t>Какие типы патологической гипертрофии существуют? Примеры.</w:t>
      </w:r>
    </w:p>
    <w:p w14:paraId="45798CCF"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A8D6B19">
          <v:rect id="_x0000_i1148" style="width:0;height:1.5pt" o:hralign="center" o:hrstd="t" o:hr="t" fillcolor="#a0a0a0" stroked="f"/>
        </w:pict>
      </w:r>
    </w:p>
    <w:p w14:paraId="631BBE09"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0E526438">
          <v:rect id="_x0000_i1149" style="width:0;height:1.5pt" o:hralign="center" o:hrstd="t" o:hr="t" fillcolor="#a0a0a0" stroked="f"/>
        </w:pict>
      </w:r>
    </w:p>
    <w:p w14:paraId="3A563B22"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9DB6C6C">
          <v:rect id="_x0000_i1150" style="width:0;height:1.5pt" o:hralign="center" o:hrstd="t" o:hr="t" fillcolor="#a0a0a0" stroked="f"/>
        </w:pict>
      </w:r>
    </w:p>
    <w:p w14:paraId="1927555B"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1DB27ED">
          <v:rect id="_x0000_i1151" style="width:0;height:1.5pt" o:hralign="center" o:hrstd="t" o:hr="t" fillcolor="#a0a0a0" stroked="f"/>
        </w:pict>
      </w:r>
    </w:p>
    <w:p w14:paraId="15023AE9"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F978DE3">
          <v:rect id="_x0000_i1152" style="width:0;height:1.5pt" o:hralign="center" o:hrstd="t" o:hr="t" fillcolor="#a0a0a0" stroked="f"/>
        </w:pict>
      </w:r>
    </w:p>
    <w:p w14:paraId="119AAEA0" w14:textId="0EB5C562" w:rsidR="000D0F5F" w:rsidRPr="00762E93" w:rsidRDefault="005316C9" w:rsidP="005316C9">
      <w:pPr>
        <w:pStyle w:val="Listparagraf"/>
        <w:numPr>
          <w:ilvl w:val="1"/>
          <w:numId w:val="1"/>
        </w:numPr>
        <w:tabs>
          <w:tab w:val="clear" w:pos="1440"/>
        </w:tabs>
        <w:spacing w:before="100" w:beforeAutospacing="1" w:after="0"/>
        <w:ind w:left="709"/>
        <w:jc w:val="both"/>
        <w:rPr>
          <w:rFonts w:ascii="Times New Roman" w:eastAsia="Times New Roman" w:hAnsi="Times New Roman" w:cs="Times New Roman"/>
          <w:b/>
          <w:bCs/>
          <w:sz w:val="24"/>
          <w:szCs w:val="24"/>
          <w:lang w:eastAsia="ro-MD"/>
        </w:rPr>
      </w:pPr>
      <w:r w:rsidRPr="00762E93">
        <w:rPr>
          <w:rFonts w:ascii="Times New Roman" w:eastAsia="Times New Roman" w:hAnsi="Times New Roman" w:cs="Times New Roman"/>
          <w:b/>
          <w:bCs/>
          <w:sz w:val="24"/>
          <w:szCs w:val="24"/>
          <w:lang w:eastAsia="ro-MD"/>
        </w:rPr>
        <w:t>Какие типы физиологической гипертрофии существуют? Примеры.</w:t>
      </w:r>
    </w:p>
    <w:p w14:paraId="7629E984"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42AE853">
          <v:rect id="_x0000_i1153" style="width:0;height:1.5pt" o:hralign="center" o:hrstd="t" o:hr="t" fillcolor="#a0a0a0" stroked="f"/>
        </w:pict>
      </w:r>
    </w:p>
    <w:p w14:paraId="40F07267"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D1F8E18">
          <v:rect id="_x0000_i1154" style="width:0;height:1.5pt" o:hralign="center" o:hrstd="t" o:hr="t" fillcolor="#a0a0a0" stroked="f"/>
        </w:pict>
      </w:r>
    </w:p>
    <w:p w14:paraId="6361A039"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E9B15AB">
          <v:rect id="_x0000_i1155" style="width:0;height:1.5pt" o:hralign="center" o:hrstd="t" o:hr="t" fillcolor="#a0a0a0" stroked="f"/>
        </w:pict>
      </w:r>
    </w:p>
    <w:p w14:paraId="334C9D80"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E9B30FE">
          <v:rect id="_x0000_i1156" style="width:0;height:1.5pt" o:hralign="center" o:hrstd="t" o:hr="t" fillcolor="#a0a0a0" stroked="f"/>
        </w:pict>
      </w:r>
    </w:p>
    <w:p w14:paraId="1D42F578" w14:textId="77777777" w:rsidR="000D0F5F"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2B33B18">
          <v:rect id="_x0000_i1157" style="width:0;height:1.5pt" o:hralign="center" o:hrstd="t" o:hr="t" fillcolor="#a0a0a0" stroked="f"/>
        </w:pict>
      </w:r>
    </w:p>
    <w:p w14:paraId="2CCFB863" w14:textId="77777777" w:rsidR="000D0F5F"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0EED1BF">
          <v:rect id="_x0000_i1158" style="width:0;height:1.5pt" o:hralign="center" o:hrstd="t" o:hr="t" fillcolor="#a0a0a0" stroked="f"/>
        </w:pict>
      </w:r>
    </w:p>
    <w:p w14:paraId="37E185DB" w14:textId="77777777" w:rsidR="00E5489F" w:rsidRPr="00762E93" w:rsidRDefault="006A6E3E" w:rsidP="00C03D51">
      <w:pPr>
        <w:spacing w:after="0" w:line="276" w:lineRule="auto"/>
        <w:jc w:val="both"/>
        <w:rPr>
          <w:rFonts w:cs="Times New Roman"/>
          <w:sz w:val="24"/>
          <w:szCs w:val="24"/>
          <w:lang w:val="ru-RU"/>
        </w:rPr>
      </w:pPr>
    </w:p>
    <w:p w14:paraId="61D8FEDE" w14:textId="77777777" w:rsidR="00E5489F" w:rsidRPr="00762E93" w:rsidRDefault="006A6E3E" w:rsidP="00C03D51">
      <w:pPr>
        <w:spacing w:after="0" w:line="276" w:lineRule="auto"/>
        <w:jc w:val="both"/>
        <w:rPr>
          <w:rFonts w:cs="Times New Roman"/>
          <w:sz w:val="24"/>
          <w:szCs w:val="24"/>
          <w:lang w:val="ru-RU"/>
        </w:rPr>
      </w:pPr>
    </w:p>
    <w:p w14:paraId="5CB68275" w14:textId="5B034CA6" w:rsidR="008B136D" w:rsidRPr="00762E93" w:rsidRDefault="001C7A49" w:rsidP="00C03D51">
      <w:pPr>
        <w:spacing w:after="0" w:line="276" w:lineRule="auto"/>
        <w:jc w:val="center"/>
        <w:rPr>
          <w:rFonts w:cs="Times New Roman"/>
          <w:b/>
          <w:bCs/>
          <w:sz w:val="24"/>
          <w:szCs w:val="24"/>
          <w:lang w:val="ru-RU"/>
        </w:rPr>
      </w:pPr>
      <w:bookmarkStart w:id="2" w:name="_Hlk207701133"/>
      <w:r w:rsidRPr="00762E93">
        <w:rPr>
          <w:rFonts w:cs="Times New Roman"/>
          <w:b/>
          <w:bCs/>
          <w:sz w:val="24"/>
          <w:szCs w:val="24"/>
          <w:lang w:val="ru-RU"/>
        </w:rPr>
        <w:t xml:space="preserve">Ситуационная задача </w:t>
      </w:r>
      <w:r w:rsidR="005316C9" w:rsidRPr="00762E93">
        <w:rPr>
          <w:rFonts w:cs="Times New Roman"/>
          <w:b/>
          <w:bCs/>
          <w:sz w:val="24"/>
          <w:szCs w:val="24"/>
          <w:lang w:val="ru-RU"/>
        </w:rPr>
        <w:t>2</w:t>
      </w:r>
    </w:p>
    <w:bookmarkEnd w:id="2"/>
    <w:p w14:paraId="60B7AD5A" w14:textId="77777777" w:rsidR="00336172" w:rsidRPr="00762E93" w:rsidRDefault="005316C9" w:rsidP="00C03D51">
      <w:pPr>
        <w:spacing w:after="0" w:line="276" w:lineRule="auto"/>
        <w:ind w:firstLine="567"/>
        <w:jc w:val="both"/>
        <w:rPr>
          <w:rFonts w:cs="Times New Roman"/>
          <w:sz w:val="24"/>
          <w:szCs w:val="24"/>
          <w:lang w:val="ru-RU"/>
        </w:rPr>
      </w:pPr>
      <w:r w:rsidRPr="00762E93">
        <w:rPr>
          <w:rFonts w:cs="Times New Roman"/>
          <w:sz w:val="24"/>
          <w:szCs w:val="24"/>
          <w:lang w:val="ru-RU"/>
        </w:rPr>
        <w:t>Пациентка Р., 45 лет, была госпитализирована в отделение эндокринологии с диагнозом «вторичный гипотиреоз», предъявляя следующие жалобы: повышенная утомляемость, сонливость, ухудшение памяти, выпадение волос, ломкость ногтей, увеличение массы тела.</w:t>
      </w:r>
      <w:r w:rsidRPr="00762E93">
        <w:rPr>
          <w:rFonts w:cs="Times New Roman"/>
          <w:sz w:val="24"/>
          <w:szCs w:val="24"/>
          <w:lang w:val="ru-RU"/>
        </w:rPr>
        <w:br/>
        <w:t xml:space="preserve">         Для диагностики была проведена биопсия щитовидной железы. Микроскопически определяется уменьшение количества и объема фолликулов.</w:t>
      </w:r>
    </w:p>
    <w:p w14:paraId="0182304A" w14:textId="77777777" w:rsidR="00336172" w:rsidRPr="00762E93" w:rsidRDefault="006A6E3E" w:rsidP="00C03D51">
      <w:pPr>
        <w:spacing w:after="0" w:line="276" w:lineRule="auto"/>
        <w:jc w:val="both"/>
        <w:rPr>
          <w:rFonts w:cs="Times New Roman"/>
          <w:sz w:val="24"/>
          <w:szCs w:val="24"/>
          <w:lang w:val="ru-RU"/>
        </w:rPr>
      </w:pPr>
    </w:p>
    <w:p w14:paraId="7A832B25" w14:textId="77777777" w:rsidR="00336172" w:rsidRPr="00762E93" w:rsidRDefault="006A6E3E" w:rsidP="00C03D51">
      <w:pPr>
        <w:spacing w:after="0" w:line="276" w:lineRule="auto"/>
        <w:jc w:val="both"/>
        <w:rPr>
          <w:rFonts w:cs="Times New Roman"/>
          <w:sz w:val="24"/>
          <w:szCs w:val="24"/>
          <w:lang w:val="ru-RU"/>
        </w:rPr>
      </w:pPr>
    </w:p>
    <w:p w14:paraId="151B275A" w14:textId="77777777" w:rsidR="00336172" w:rsidRPr="00762E93" w:rsidRDefault="005316C9" w:rsidP="00C03D51">
      <w:pPr>
        <w:spacing w:after="0" w:line="276" w:lineRule="auto"/>
        <w:jc w:val="both"/>
        <w:rPr>
          <w:rFonts w:cs="Times New Roman"/>
          <w:b/>
          <w:bCs/>
          <w:sz w:val="24"/>
          <w:szCs w:val="24"/>
          <w:lang w:val="ru-RU"/>
        </w:rPr>
      </w:pPr>
      <w:r w:rsidRPr="00762E93">
        <w:rPr>
          <w:rFonts w:cs="Times New Roman"/>
          <w:b/>
          <w:bCs/>
          <w:sz w:val="24"/>
          <w:szCs w:val="24"/>
          <w:lang w:val="ru-RU"/>
        </w:rPr>
        <w:t>Вопросы:</w:t>
      </w:r>
    </w:p>
    <w:p w14:paraId="4DC15EEB" w14:textId="77777777" w:rsidR="000D0F5F" w:rsidRPr="00762E93" w:rsidRDefault="005316C9" w:rsidP="005316C9">
      <w:pPr>
        <w:numPr>
          <w:ilvl w:val="0"/>
          <w:numId w:val="3"/>
        </w:numPr>
        <w:spacing w:after="0" w:line="276" w:lineRule="auto"/>
        <w:jc w:val="both"/>
        <w:rPr>
          <w:rFonts w:cs="Times New Roman"/>
          <w:b/>
          <w:bCs/>
          <w:sz w:val="24"/>
          <w:szCs w:val="24"/>
          <w:lang w:val="ru-RU"/>
        </w:rPr>
      </w:pPr>
      <w:r w:rsidRPr="00762E93">
        <w:rPr>
          <w:rFonts w:cs="Times New Roman"/>
          <w:b/>
          <w:bCs/>
          <w:sz w:val="24"/>
          <w:szCs w:val="24"/>
          <w:lang w:val="ru-RU"/>
        </w:rPr>
        <w:t>Какой типичный патологический процесс в тканях щитовидной железы возник у этого пациента? Обоснуйте.</w:t>
      </w:r>
    </w:p>
    <w:p w14:paraId="0E633231"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14F177E9">
          <v:rect id="_x0000_i1159" style="width:0;height:1.5pt" o:hralign="center" o:hrstd="t" o:hr="t" fillcolor="#a0a0a0" stroked="f"/>
        </w:pict>
      </w:r>
    </w:p>
    <w:p w14:paraId="0E894CF5"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0E91F24D">
          <v:rect id="_x0000_i1160" style="width:0;height:1.5pt" o:hralign="center" o:hrstd="t" o:hr="t" fillcolor="#a0a0a0" stroked="f"/>
        </w:pict>
      </w:r>
    </w:p>
    <w:p w14:paraId="445A0D99"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1009207C">
          <v:rect id="_x0000_i1161" style="width:0;height:1.5pt" o:hralign="center" o:hrstd="t" o:hr="t" fillcolor="#a0a0a0" stroked="f"/>
        </w:pict>
      </w:r>
    </w:p>
    <w:p w14:paraId="4DC88212"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492FE47A">
          <v:rect id="_x0000_i1162" style="width:0;height:1.5pt" o:hralign="center" o:hrstd="t" o:hr="t" fillcolor="#a0a0a0" stroked="f"/>
        </w:pict>
      </w:r>
    </w:p>
    <w:p w14:paraId="2032BE10"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4D5CF556">
          <v:rect id="_x0000_i1163" style="width:0;height:1.5pt" o:hralign="center" o:hrstd="t" o:hr="t" fillcolor="#a0a0a0" stroked="f"/>
        </w:pict>
      </w:r>
    </w:p>
    <w:p w14:paraId="55B23744" w14:textId="77777777" w:rsidR="000D0F5F" w:rsidRPr="00762E93" w:rsidRDefault="005316C9" w:rsidP="005316C9">
      <w:pPr>
        <w:numPr>
          <w:ilvl w:val="0"/>
          <w:numId w:val="3"/>
        </w:numPr>
        <w:spacing w:after="0" w:line="276" w:lineRule="auto"/>
        <w:jc w:val="both"/>
        <w:rPr>
          <w:rFonts w:cs="Times New Roman"/>
          <w:b/>
          <w:bCs/>
          <w:sz w:val="24"/>
          <w:szCs w:val="24"/>
          <w:lang w:val="ru-RU"/>
        </w:rPr>
      </w:pPr>
      <w:r w:rsidRPr="00762E93">
        <w:rPr>
          <w:rFonts w:cs="Times New Roman"/>
          <w:b/>
          <w:bCs/>
          <w:sz w:val="24"/>
          <w:szCs w:val="24"/>
          <w:lang w:val="ru-RU"/>
        </w:rPr>
        <w:t>Какие патогенетические факторы способствуют уменьшению числа, размеров и функции щитовидной железы у этого пациента?</w:t>
      </w:r>
    </w:p>
    <w:p w14:paraId="30FF022C"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023CB5FE">
          <v:rect id="_x0000_i1164" style="width:0;height:1.5pt" o:hralign="center" o:hrstd="t" o:hr="t" fillcolor="#a0a0a0" stroked="f"/>
        </w:pict>
      </w:r>
    </w:p>
    <w:p w14:paraId="42031CFD"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6E1E8B44">
          <v:rect id="_x0000_i1165" style="width:0;height:1.5pt" o:hralign="center" o:hrstd="t" o:hr="t" fillcolor="#a0a0a0" stroked="f"/>
        </w:pict>
      </w:r>
    </w:p>
    <w:p w14:paraId="0C7BE8EF"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24D1A02D">
          <v:rect id="_x0000_i1166" style="width:0;height:1.5pt" o:hralign="center" o:hrstd="t" o:hr="t" fillcolor="#a0a0a0" stroked="f"/>
        </w:pict>
      </w:r>
    </w:p>
    <w:p w14:paraId="08A3D632"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18FA9B1E">
          <v:rect id="_x0000_i1167" style="width:0;height:1.5pt" o:hralign="center" o:hrstd="t" o:hr="t" fillcolor="#a0a0a0" stroked="f"/>
        </w:pict>
      </w:r>
    </w:p>
    <w:p w14:paraId="105CE694"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611D8D49">
          <v:rect id="_x0000_i1168" style="width:0;height:1.5pt" o:hralign="center" o:hrstd="t" o:hr="t" fillcolor="#a0a0a0" stroked="f"/>
        </w:pict>
      </w:r>
    </w:p>
    <w:p w14:paraId="6FFDEA6E" w14:textId="77777777" w:rsidR="00125640" w:rsidRDefault="00125640" w:rsidP="00125640">
      <w:pPr>
        <w:spacing w:after="0" w:line="276" w:lineRule="auto"/>
        <w:ind w:left="720"/>
        <w:jc w:val="both"/>
        <w:rPr>
          <w:rFonts w:cs="Times New Roman"/>
          <w:b/>
          <w:bCs/>
          <w:sz w:val="24"/>
          <w:szCs w:val="24"/>
          <w:lang w:val="ru-RU"/>
        </w:rPr>
      </w:pPr>
    </w:p>
    <w:p w14:paraId="570667E6" w14:textId="19691957" w:rsidR="000D0F5F" w:rsidRPr="00762E93" w:rsidRDefault="005316C9" w:rsidP="005316C9">
      <w:pPr>
        <w:numPr>
          <w:ilvl w:val="0"/>
          <w:numId w:val="3"/>
        </w:numPr>
        <w:spacing w:after="0" w:line="276" w:lineRule="auto"/>
        <w:jc w:val="both"/>
        <w:rPr>
          <w:rFonts w:cs="Times New Roman"/>
          <w:b/>
          <w:bCs/>
          <w:sz w:val="24"/>
          <w:szCs w:val="24"/>
          <w:lang w:val="ru-RU"/>
        </w:rPr>
      </w:pPr>
      <w:r w:rsidRPr="00762E93">
        <w:rPr>
          <w:rFonts w:cs="Times New Roman"/>
          <w:b/>
          <w:bCs/>
          <w:sz w:val="24"/>
          <w:szCs w:val="24"/>
          <w:lang w:val="ru-RU"/>
        </w:rPr>
        <w:t>Каково соотношение интенсивности анаболического и катаболического процессов в патогенезе атрофии?</w:t>
      </w:r>
    </w:p>
    <w:p w14:paraId="2BCCBBDF"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45C21CFC">
          <v:rect id="_x0000_i1169" style="width:0;height:1.5pt" o:hralign="center" o:hrstd="t" o:hr="t" fillcolor="#a0a0a0" stroked="f"/>
        </w:pict>
      </w:r>
    </w:p>
    <w:p w14:paraId="68502144"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42DEC5DD">
          <v:rect id="_x0000_i1170" style="width:0;height:1.5pt" o:hralign="center" o:hrstd="t" o:hr="t" fillcolor="#a0a0a0" stroked="f"/>
        </w:pict>
      </w:r>
    </w:p>
    <w:p w14:paraId="651923F0"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775992B6">
          <v:rect id="_x0000_i1171" style="width:0;height:1.5pt" o:hralign="center" o:hrstd="t" o:hr="t" fillcolor="#a0a0a0" stroked="f"/>
        </w:pict>
      </w:r>
    </w:p>
    <w:p w14:paraId="1084A028"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425E51BE">
          <v:rect id="_x0000_i1172" style="width:0;height:1.5pt" o:hralign="center" o:hrstd="t" o:hr="t" fillcolor="#a0a0a0" stroked="f"/>
        </w:pict>
      </w:r>
    </w:p>
    <w:p w14:paraId="4B00DC92"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lastRenderedPageBreak/>
        <w:pict w14:anchorId="3772C928">
          <v:rect id="_x0000_i1173" style="width:0;height:1.5pt" o:hralign="center" o:hrstd="t" o:hr="t" fillcolor="#a0a0a0" stroked="f"/>
        </w:pict>
      </w:r>
    </w:p>
    <w:p w14:paraId="7B1AB629" w14:textId="77777777" w:rsidR="000D0F5F" w:rsidRPr="00762E93" w:rsidRDefault="005316C9" w:rsidP="005316C9">
      <w:pPr>
        <w:numPr>
          <w:ilvl w:val="0"/>
          <w:numId w:val="3"/>
        </w:numPr>
        <w:spacing w:after="0" w:line="276" w:lineRule="auto"/>
        <w:jc w:val="both"/>
        <w:rPr>
          <w:rFonts w:cs="Times New Roman"/>
          <w:b/>
          <w:bCs/>
          <w:sz w:val="24"/>
          <w:szCs w:val="24"/>
          <w:lang w:val="ru-RU"/>
        </w:rPr>
      </w:pPr>
      <w:r w:rsidRPr="00762E93">
        <w:rPr>
          <w:rFonts w:cs="Times New Roman"/>
          <w:b/>
          <w:bCs/>
          <w:sz w:val="24"/>
          <w:szCs w:val="24"/>
          <w:lang w:val="ru-RU"/>
        </w:rPr>
        <w:t>Какова патогенетическая роль активации убиквитин-протеасомного пути в этом патологическом процессе?</w:t>
      </w:r>
    </w:p>
    <w:p w14:paraId="4ACB3D07"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499BC2EC">
          <v:rect id="_x0000_i1174" style="width:0;height:1.5pt" o:hralign="center" o:hrstd="t" o:hr="t" fillcolor="#a0a0a0" stroked="f"/>
        </w:pict>
      </w:r>
    </w:p>
    <w:p w14:paraId="71F11260"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7791A4D5">
          <v:rect id="_x0000_i1175" style="width:0;height:1.5pt" o:hralign="center" o:hrstd="t" o:hr="t" fillcolor="#a0a0a0" stroked="f"/>
        </w:pict>
      </w:r>
    </w:p>
    <w:p w14:paraId="485AEF1A"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296D7C10">
          <v:rect id="_x0000_i1176" style="width:0;height:1.5pt" o:hralign="center" o:hrstd="t" o:hr="t" fillcolor="#a0a0a0" stroked="f"/>
        </w:pict>
      </w:r>
    </w:p>
    <w:p w14:paraId="63938698"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683D2EE0">
          <v:rect id="_x0000_i1177" style="width:0;height:1.5pt" o:hralign="center" o:hrstd="t" o:hr="t" fillcolor="#a0a0a0" stroked="f"/>
        </w:pict>
      </w:r>
    </w:p>
    <w:p w14:paraId="2D9F605E"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0E3C4901">
          <v:rect id="_x0000_i1178" style="width:0;height:1.5pt" o:hralign="center" o:hrstd="t" o:hr="t" fillcolor="#a0a0a0" stroked="f"/>
        </w:pict>
      </w:r>
    </w:p>
    <w:p w14:paraId="5640C63F" w14:textId="77777777" w:rsidR="000D0F5F" w:rsidRPr="00762E93" w:rsidRDefault="005316C9" w:rsidP="005316C9">
      <w:pPr>
        <w:numPr>
          <w:ilvl w:val="0"/>
          <w:numId w:val="3"/>
        </w:numPr>
        <w:spacing w:after="0" w:line="276" w:lineRule="auto"/>
        <w:jc w:val="both"/>
        <w:rPr>
          <w:rFonts w:cs="Times New Roman"/>
          <w:b/>
          <w:bCs/>
          <w:sz w:val="24"/>
          <w:szCs w:val="24"/>
          <w:lang w:val="ru-RU"/>
        </w:rPr>
      </w:pPr>
      <w:r w:rsidRPr="00762E93">
        <w:rPr>
          <w:rFonts w:cs="Times New Roman"/>
          <w:b/>
          <w:bCs/>
          <w:sz w:val="24"/>
          <w:szCs w:val="24"/>
          <w:lang w:val="ru-RU"/>
        </w:rPr>
        <w:t>Какие виды патологической атрофии вы знаете? Механизмы патологической атрофии. Примеры.</w:t>
      </w:r>
    </w:p>
    <w:p w14:paraId="0E023F66"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39C967FB">
          <v:rect id="_x0000_i1179" style="width:0;height:1.5pt" o:hralign="center" o:hrstd="t" o:hr="t" fillcolor="#a0a0a0" stroked="f"/>
        </w:pict>
      </w:r>
    </w:p>
    <w:p w14:paraId="0746DDBC"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7EA6DFFF">
          <v:rect id="_x0000_i1180" style="width:0;height:1.5pt" o:hralign="center" o:hrstd="t" o:hr="t" fillcolor="#a0a0a0" stroked="f"/>
        </w:pict>
      </w:r>
    </w:p>
    <w:p w14:paraId="44B5392F"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62EC3557">
          <v:rect id="_x0000_i1181" style="width:0;height:1.5pt" o:hralign="center" o:hrstd="t" o:hr="t" fillcolor="#a0a0a0" stroked="f"/>
        </w:pict>
      </w:r>
    </w:p>
    <w:p w14:paraId="775F8947"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1AC7469D">
          <v:rect id="_x0000_i1182" style="width:0;height:1.5pt" o:hralign="center" o:hrstd="t" o:hr="t" fillcolor="#a0a0a0" stroked="f"/>
        </w:pict>
      </w:r>
    </w:p>
    <w:p w14:paraId="27225464"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69ECC01C">
          <v:rect id="_x0000_i1183" style="width:0;height:1.5pt" o:hralign="center" o:hrstd="t" o:hr="t" fillcolor="#a0a0a0" stroked="f"/>
        </w:pict>
      </w:r>
    </w:p>
    <w:p w14:paraId="6B0C53DF" w14:textId="77777777" w:rsidR="000D0F5F" w:rsidRPr="00762E93" w:rsidRDefault="005316C9" w:rsidP="005316C9">
      <w:pPr>
        <w:numPr>
          <w:ilvl w:val="0"/>
          <w:numId w:val="3"/>
        </w:numPr>
        <w:spacing w:after="0" w:line="276" w:lineRule="auto"/>
        <w:jc w:val="both"/>
        <w:rPr>
          <w:rFonts w:cs="Times New Roman"/>
          <w:b/>
          <w:bCs/>
          <w:sz w:val="24"/>
          <w:szCs w:val="24"/>
          <w:lang w:val="ru-RU"/>
        </w:rPr>
      </w:pPr>
      <w:r w:rsidRPr="00762E93">
        <w:rPr>
          <w:rFonts w:cs="Times New Roman"/>
          <w:b/>
          <w:bCs/>
          <w:sz w:val="24"/>
          <w:szCs w:val="24"/>
          <w:lang w:val="ru-RU"/>
        </w:rPr>
        <w:t>Какие виды физиологической атрофии вы знаете? Примеры.</w:t>
      </w:r>
    </w:p>
    <w:p w14:paraId="52FA8028"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3A92F286">
          <v:rect id="_x0000_i1184" style="width:0;height:1.5pt" o:hralign="center" o:hrstd="t" o:hr="t" fillcolor="#a0a0a0" stroked="f"/>
        </w:pict>
      </w:r>
    </w:p>
    <w:p w14:paraId="6F1358F8"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326EDE4A">
          <v:rect id="_x0000_i1185" style="width:0;height:1.5pt" o:hralign="center" o:hrstd="t" o:hr="t" fillcolor="#a0a0a0" stroked="f"/>
        </w:pict>
      </w:r>
    </w:p>
    <w:p w14:paraId="54490526"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62528E07">
          <v:rect id="_x0000_i1186" style="width:0;height:1.5pt" o:hralign="center" o:hrstd="t" o:hr="t" fillcolor="#a0a0a0" stroked="f"/>
        </w:pict>
      </w:r>
    </w:p>
    <w:p w14:paraId="105761BE"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141F97E2">
          <v:rect id="_x0000_i1187" style="width:0;height:1.5pt" o:hralign="center" o:hrstd="t" o:hr="t" fillcolor="#a0a0a0" stroked="f"/>
        </w:pict>
      </w:r>
    </w:p>
    <w:p w14:paraId="034D6ED3" w14:textId="77777777" w:rsidR="000D0F5F" w:rsidRPr="00762E93" w:rsidRDefault="006A6E3E" w:rsidP="00C03D51">
      <w:pPr>
        <w:spacing w:after="0" w:line="276" w:lineRule="auto"/>
        <w:jc w:val="both"/>
        <w:rPr>
          <w:rFonts w:cs="Times New Roman"/>
          <w:sz w:val="24"/>
          <w:szCs w:val="24"/>
          <w:lang w:val="ru-RU"/>
        </w:rPr>
      </w:pPr>
      <w:r>
        <w:rPr>
          <w:rFonts w:cs="Times New Roman"/>
          <w:sz w:val="24"/>
          <w:szCs w:val="24"/>
          <w:lang w:val="ru-RU"/>
        </w:rPr>
        <w:pict w14:anchorId="1B127DD0">
          <v:rect id="_x0000_i1188" style="width:0;height:1.5pt" o:hralign="center" o:hrstd="t" o:hr="t" fillcolor="#a0a0a0" stroked="f"/>
        </w:pict>
      </w:r>
    </w:p>
    <w:p w14:paraId="301E1FF9" w14:textId="2EF6A955" w:rsidR="00C03D51" w:rsidRDefault="00C03D51" w:rsidP="00C03D51">
      <w:pPr>
        <w:spacing w:after="0" w:line="276" w:lineRule="auto"/>
        <w:jc w:val="both"/>
        <w:rPr>
          <w:rFonts w:cs="Times New Roman"/>
          <w:sz w:val="24"/>
          <w:szCs w:val="24"/>
          <w:lang w:val="ru-RU"/>
        </w:rPr>
      </w:pPr>
    </w:p>
    <w:p w14:paraId="3A147B94" w14:textId="77777777" w:rsidR="001C7A49" w:rsidRDefault="001C7A49" w:rsidP="00125640">
      <w:pPr>
        <w:spacing w:after="0" w:line="276" w:lineRule="auto"/>
        <w:rPr>
          <w:rFonts w:cs="Times New Roman"/>
          <w:b/>
          <w:bCs/>
          <w:sz w:val="24"/>
          <w:szCs w:val="24"/>
          <w:lang w:val="ru-RU"/>
        </w:rPr>
      </w:pPr>
    </w:p>
    <w:p w14:paraId="75D58BB3" w14:textId="77777777" w:rsidR="00125640" w:rsidRDefault="00125640" w:rsidP="00C03D51">
      <w:pPr>
        <w:spacing w:after="0" w:line="276" w:lineRule="auto"/>
        <w:jc w:val="center"/>
        <w:rPr>
          <w:rFonts w:cs="Times New Roman"/>
          <w:b/>
          <w:bCs/>
          <w:sz w:val="24"/>
          <w:szCs w:val="24"/>
          <w:lang w:val="ru-RU"/>
        </w:rPr>
      </w:pPr>
    </w:p>
    <w:p w14:paraId="4D4E2B4C" w14:textId="0091D643" w:rsidR="008F5FD0" w:rsidRPr="00762E93" w:rsidRDefault="001C7A49" w:rsidP="00C03D51">
      <w:pPr>
        <w:spacing w:after="0" w:line="276" w:lineRule="auto"/>
        <w:jc w:val="center"/>
        <w:rPr>
          <w:rFonts w:cs="Times New Roman"/>
          <w:b/>
          <w:bCs/>
          <w:sz w:val="24"/>
          <w:szCs w:val="24"/>
          <w:lang w:val="ru-RU"/>
        </w:rPr>
      </w:pPr>
      <w:r w:rsidRPr="00762E93">
        <w:rPr>
          <w:rFonts w:cs="Times New Roman"/>
          <w:b/>
          <w:bCs/>
          <w:sz w:val="24"/>
          <w:szCs w:val="24"/>
          <w:lang w:val="ru-RU"/>
        </w:rPr>
        <w:t xml:space="preserve">Ситуационная задача </w:t>
      </w:r>
      <w:r w:rsidR="005316C9" w:rsidRPr="00762E93">
        <w:rPr>
          <w:rFonts w:cs="Times New Roman"/>
          <w:b/>
          <w:bCs/>
          <w:sz w:val="24"/>
          <w:szCs w:val="24"/>
          <w:lang w:val="ru-RU"/>
        </w:rPr>
        <w:t>3</w:t>
      </w:r>
    </w:p>
    <w:p w14:paraId="4ADFCEF6" w14:textId="77777777" w:rsidR="00336172" w:rsidRPr="00762E93" w:rsidRDefault="006A6E3E" w:rsidP="00C03D51">
      <w:pPr>
        <w:pStyle w:val="Listparagraf"/>
        <w:spacing w:after="0"/>
        <w:jc w:val="both"/>
        <w:rPr>
          <w:rFonts w:ascii="Times New Roman" w:hAnsi="Times New Roman" w:cs="Times New Roman"/>
          <w:b/>
          <w:bCs/>
          <w:sz w:val="24"/>
          <w:szCs w:val="24"/>
        </w:rPr>
      </w:pPr>
    </w:p>
    <w:p w14:paraId="071390BB" w14:textId="77777777" w:rsidR="00336172" w:rsidRPr="00762E93" w:rsidRDefault="005316C9" w:rsidP="00C03D51">
      <w:pPr>
        <w:pStyle w:val="Listparagraf"/>
        <w:spacing w:after="0"/>
        <w:ind w:left="0" w:firstLine="567"/>
        <w:jc w:val="both"/>
        <w:rPr>
          <w:rFonts w:ascii="Times New Roman" w:hAnsi="Times New Roman" w:cs="Times New Roman"/>
          <w:sz w:val="24"/>
          <w:szCs w:val="24"/>
        </w:rPr>
      </w:pPr>
      <w:r w:rsidRPr="00762E93">
        <w:rPr>
          <w:rFonts w:ascii="Times New Roman" w:hAnsi="Times New Roman" w:cs="Times New Roman"/>
          <w:sz w:val="24"/>
          <w:szCs w:val="24"/>
        </w:rPr>
        <w:t xml:space="preserve">55-летний мужчина с 20-летней историей хронического вирусного гепатита С обращается к врачу с жалобами на постоянную усталость, умеренную желтуху и увеличение объема живота.  </w:t>
      </w:r>
    </w:p>
    <w:p w14:paraId="14A415DA" w14:textId="77777777" w:rsidR="00336172" w:rsidRPr="00762E93" w:rsidRDefault="005316C9" w:rsidP="00C03D51">
      <w:pPr>
        <w:pStyle w:val="Listparagraf"/>
        <w:spacing w:after="0"/>
        <w:ind w:left="0" w:firstLine="567"/>
        <w:jc w:val="both"/>
        <w:rPr>
          <w:rFonts w:ascii="Times New Roman" w:hAnsi="Times New Roman" w:cs="Times New Roman"/>
          <w:sz w:val="24"/>
          <w:szCs w:val="24"/>
        </w:rPr>
      </w:pPr>
      <w:r w:rsidRPr="00762E93">
        <w:rPr>
          <w:rFonts w:ascii="Times New Roman" w:hAnsi="Times New Roman" w:cs="Times New Roman"/>
          <w:sz w:val="24"/>
          <w:szCs w:val="24"/>
        </w:rPr>
        <w:t xml:space="preserve">УЗИ брюшной полости: подтверждает наличие узловой структуры печени и асцит.  </w:t>
      </w:r>
    </w:p>
    <w:p w14:paraId="35C27463" w14:textId="3ED5BA6D" w:rsidR="00336172" w:rsidRPr="00762E93" w:rsidRDefault="005316C9" w:rsidP="001C7A49">
      <w:pPr>
        <w:pStyle w:val="Listparagraf"/>
        <w:spacing w:after="0"/>
        <w:ind w:left="0" w:firstLine="567"/>
        <w:jc w:val="both"/>
        <w:rPr>
          <w:rFonts w:ascii="Times New Roman" w:hAnsi="Times New Roman" w:cs="Times New Roman"/>
          <w:sz w:val="24"/>
          <w:szCs w:val="24"/>
        </w:rPr>
      </w:pPr>
      <w:r w:rsidRPr="00762E93">
        <w:rPr>
          <w:rFonts w:ascii="Times New Roman" w:hAnsi="Times New Roman" w:cs="Times New Roman"/>
          <w:sz w:val="24"/>
          <w:szCs w:val="24"/>
        </w:rPr>
        <w:t>Биопсия печени: указывает на избыточное отложение соединительной ткани в паренхиме печени, макроузлы и признаки воспаления.</w:t>
      </w:r>
    </w:p>
    <w:p w14:paraId="079563A5" w14:textId="77777777" w:rsidR="001C7A49" w:rsidRDefault="001C7A49" w:rsidP="00C03D51">
      <w:pPr>
        <w:pStyle w:val="Listparagraf"/>
        <w:spacing w:after="0"/>
        <w:ind w:left="0" w:firstLine="567"/>
        <w:jc w:val="both"/>
        <w:rPr>
          <w:rFonts w:ascii="Times New Roman" w:hAnsi="Times New Roman" w:cs="Times New Roman"/>
          <w:b/>
          <w:bCs/>
          <w:sz w:val="24"/>
          <w:szCs w:val="24"/>
        </w:rPr>
      </w:pPr>
    </w:p>
    <w:p w14:paraId="14ECEBDA" w14:textId="77777777" w:rsidR="00125640" w:rsidRDefault="00125640" w:rsidP="00C03D51">
      <w:pPr>
        <w:pStyle w:val="Listparagraf"/>
        <w:spacing w:after="0"/>
        <w:ind w:left="0" w:firstLine="567"/>
        <w:jc w:val="both"/>
        <w:rPr>
          <w:rFonts w:ascii="Times New Roman" w:hAnsi="Times New Roman" w:cs="Times New Roman"/>
          <w:b/>
          <w:bCs/>
          <w:sz w:val="24"/>
          <w:szCs w:val="24"/>
        </w:rPr>
      </w:pPr>
    </w:p>
    <w:p w14:paraId="3F1ACD55" w14:textId="77777777" w:rsidR="00125640" w:rsidRDefault="00125640" w:rsidP="00C03D51">
      <w:pPr>
        <w:pStyle w:val="Listparagraf"/>
        <w:spacing w:after="0"/>
        <w:ind w:left="0" w:firstLine="567"/>
        <w:jc w:val="both"/>
        <w:rPr>
          <w:rFonts w:ascii="Times New Roman" w:hAnsi="Times New Roman" w:cs="Times New Roman"/>
          <w:b/>
          <w:bCs/>
          <w:sz w:val="24"/>
          <w:szCs w:val="24"/>
        </w:rPr>
      </w:pPr>
    </w:p>
    <w:p w14:paraId="7FF7C38A" w14:textId="1C5D372F" w:rsidR="00336172" w:rsidRPr="00762E93" w:rsidRDefault="005316C9" w:rsidP="00C03D51">
      <w:pPr>
        <w:pStyle w:val="Listparagraf"/>
        <w:spacing w:after="0"/>
        <w:ind w:left="0" w:firstLine="567"/>
        <w:jc w:val="both"/>
        <w:rPr>
          <w:rFonts w:ascii="Times New Roman" w:hAnsi="Times New Roman" w:cs="Times New Roman"/>
          <w:sz w:val="24"/>
          <w:szCs w:val="24"/>
        </w:rPr>
      </w:pPr>
      <w:r w:rsidRPr="00762E93">
        <w:rPr>
          <w:rFonts w:ascii="Times New Roman" w:hAnsi="Times New Roman" w:cs="Times New Roman"/>
          <w:b/>
          <w:bCs/>
          <w:sz w:val="24"/>
          <w:szCs w:val="24"/>
        </w:rPr>
        <w:t>Вопросы</w:t>
      </w:r>
      <w:r w:rsidRPr="00762E93">
        <w:rPr>
          <w:rFonts w:ascii="Times New Roman" w:hAnsi="Times New Roman" w:cs="Times New Roman"/>
          <w:sz w:val="24"/>
          <w:szCs w:val="24"/>
        </w:rPr>
        <w:t>:</w:t>
      </w:r>
    </w:p>
    <w:p w14:paraId="5F159392" w14:textId="77777777" w:rsidR="00EA6760" w:rsidRPr="00762E93" w:rsidRDefault="005316C9" w:rsidP="005316C9">
      <w:pPr>
        <w:pStyle w:val="NormalWeb"/>
        <w:numPr>
          <w:ilvl w:val="0"/>
          <w:numId w:val="15"/>
        </w:numPr>
        <w:spacing w:after="0" w:line="276" w:lineRule="auto"/>
        <w:jc w:val="both"/>
        <w:rPr>
          <w:b/>
          <w:bCs/>
          <w:lang w:val="ru-RU" w:eastAsia="ro-MD"/>
        </w:rPr>
      </w:pPr>
      <w:r w:rsidRPr="00762E93">
        <w:rPr>
          <w:b/>
          <w:bCs/>
          <w:lang w:val="ru-RU" w:eastAsia="ro-MD"/>
        </w:rPr>
        <w:t>Какой типичный тканевой патологический процесс наблюдается в печени у этого пациента?</w:t>
      </w:r>
    </w:p>
    <w:p w14:paraId="59CB2D6A"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F715DB2">
          <v:rect id="_x0000_i1189" style="width:0;height:1.5pt" o:hralign="center" o:hrstd="t" o:hr="t" fillcolor="#a0a0a0" stroked="f"/>
        </w:pict>
      </w:r>
    </w:p>
    <w:p w14:paraId="629A327E"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B2433EE">
          <v:rect id="_x0000_i1190" style="width:0;height:1.5pt" o:hralign="center" o:hrstd="t" o:hr="t" fillcolor="#a0a0a0" stroked="f"/>
        </w:pict>
      </w:r>
    </w:p>
    <w:p w14:paraId="508FF6B2"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6E90921">
          <v:rect id="_x0000_i1191" style="width:0;height:1.5pt" o:hralign="center" o:hrstd="t" o:hr="t" fillcolor="#a0a0a0" stroked="f"/>
        </w:pict>
      </w:r>
    </w:p>
    <w:p w14:paraId="3DF7EC39"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50FFE65">
          <v:rect id="_x0000_i1192" style="width:0;height:1.5pt" o:hralign="center" o:hrstd="t" o:hr="t" fillcolor="#a0a0a0" stroked="f"/>
        </w:pict>
      </w:r>
    </w:p>
    <w:p w14:paraId="6B2E0D36"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19F4680">
          <v:rect id="_x0000_i1193" style="width:0;height:1.5pt" o:hralign="center" o:hrstd="t" o:hr="t" fillcolor="#a0a0a0" stroked="f"/>
        </w:pict>
      </w:r>
    </w:p>
    <w:p w14:paraId="60BDCDE5" w14:textId="77777777" w:rsidR="00EA6760" w:rsidRPr="00762E93" w:rsidRDefault="005316C9" w:rsidP="005316C9">
      <w:pPr>
        <w:numPr>
          <w:ilvl w:val="0"/>
          <w:numId w:val="15"/>
        </w:numPr>
        <w:spacing w:before="100" w:beforeAutospacing="1" w:after="0"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lastRenderedPageBreak/>
        <w:t>Какие этиологические факторы способствуют развитию цирроза печени?</w:t>
      </w:r>
    </w:p>
    <w:p w14:paraId="6C90BF01"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660863A">
          <v:rect id="_x0000_i1194" style="width:0;height:1.5pt" o:hralign="center" o:hrstd="t" o:hr="t" fillcolor="#a0a0a0" stroked="f"/>
        </w:pict>
      </w:r>
    </w:p>
    <w:p w14:paraId="07FC6A06"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00A1DDD">
          <v:rect id="_x0000_i1195" style="width:0;height:1.5pt" o:hralign="center" o:hrstd="t" o:hr="t" fillcolor="#a0a0a0" stroked="f"/>
        </w:pict>
      </w:r>
    </w:p>
    <w:p w14:paraId="797C27F1"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F286302">
          <v:rect id="_x0000_i1196" style="width:0;height:1.5pt" o:hralign="center" o:hrstd="t" o:hr="t" fillcolor="#a0a0a0" stroked="f"/>
        </w:pict>
      </w:r>
    </w:p>
    <w:p w14:paraId="2B15387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B6AEE4A">
          <v:rect id="_x0000_i1197" style="width:0;height:1.5pt" o:hralign="center" o:hrstd="t" o:hr="t" fillcolor="#a0a0a0" stroked="f"/>
        </w:pict>
      </w:r>
    </w:p>
    <w:p w14:paraId="682521F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04446F3">
          <v:rect id="_x0000_i1198" style="width:0;height:1.5pt" o:hralign="center" o:hrstd="t" o:hr="t" fillcolor="#a0a0a0" stroked="f"/>
        </w:pict>
      </w:r>
    </w:p>
    <w:p w14:paraId="739626E0" w14:textId="77777777" w:rsidR="00EA6760" w:rsidRPr="00762E93" w:rsidRDefault="005316C9" w:rsidP="005316C9">
      <w:pPr>
        <w:numPr>
          <w:ilvl w:val="0"/>
          <w:numId w:val="15"/>
        </w:numPr>
        <w:spacing w:before="100" w:beforeAutospacing="1" w:after="0"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Какова роль хронического воспаления в патогенезе склерозирования?</w:t>
      </w:r>
    </w:p>
    <w:p w14:paraId="625E4726"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662CFB8">
          <v:rect id="_x0000_i1199" style="width:0;height:1.5pt" o:hralign="center" o:hrstd="t" o:hr="t" fillcolor="#a0a0a0" stroked="f"/>
        </w:pict>
      </w:r>
    </w:p>
    <w:p w14:paraId="55DC6CAC"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7C767A4">
          <v:rect id="_x0000_i1200" style="width:0;height:1.5pt" o:hralign="center" o:hrstd="t" o:hr="t" fillcolor="#a0a0a0" stroked="f"/>
        </w:pict>
      </w:r>
    </w:p>
    <w:p w14:paraId="0441E398"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7DFAEFB">
          <v:rect id="_x0000_i1201" style="width:0;height:1.5pt" o:hralign="center" o:hrstd="t" o:hr="t" fillcolor="#a0a0a0" stroked="f"/>
        </w:pict>
      </w:r>
    </w:p>
    <w:p w14:paraId="6EC50147"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B48BA10">
          <v:rect id="_x0000_i1202" style="width:0;height:1.5pt" o:hralign="center" o:hrstd="t" o:hr="t" fillcolor="#a0a0a0" stroked="f"/>
        </w:pict>
      </w:r>
    </w:p>
    <w:p w14:paraId="16CEF070"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016BA59">
          <v:rect id="_x0000_i1203" style="width:0;height:1.5pt" o:hralign="center" o:hrstd="t" o:hr="t" fillcolor="#a0a0a0" stroked="f"/>
        </w:pict>
      </w:r>
    </w:p>
    <w:p w14:paraId="1BEAC50B" w14:textId="77777777" w:rsidR="00EA6760" w:rsidRPr="00762E93" w:rsidRDefault="005316C9" w:rsidP="005316C9">
      <w:pPr>
        <w:numPr>
          <w:ilvl w:val="0"/>
          <w:numId w:val="15"/>
        </w:numPr>
        <w:spacing w:before="100" w:beforeAutospacing="1" w:after="0"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Каковы источники склерозирования?</w:t>
      </w:r>
    </w:p>
    <w:p w14:paraId="1895EDF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2F7CD90">
          <v:rect id="_x0000_i1204" style="width:0;height:1.5pt" o:hralign="center" o:hrstd="t" o:hr="t" fillcolor="#a0a0a0" stroked="f"/>
        </w:pict>
      </w:r>
    </w:p>
    <w:p w14:paraId="4AD80F8D"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795D012">
          <v:rect id="_x0000_i1205" style="width:0;height:1.5pt" o:hralign="center" o:hrstd="t" o:hr="t" fillcolor="#a0a0a0" stroked="f"/>
        </w:pict>
      </w:r>
    </w:p>
    <w:p w14:paraId="5DD96BBD"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95C3CAB">
          <v:rect id="_x0000_i1206" style="width:0;height:1.5pt" o:hralign="center" o:hrstd="t" o:hr="t" fillcolor="#a0a0a0" stroked="f"/>
        </w:pict>
      </w:r>
    </w:p>
    <w:p w14:paraId="7907117E"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2906F2B">
          <v:rect id="_x0000_i1207" style="width:0;height:1.5pt" o:hralign="center" o:hrstd="t" o:hr="t" fillcolor="#a0a0a0" stroked="f"/>
        </w:pict>
      </w:r>
    </w:p>
    <w:p w14:paraId="1F36F4D4"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A05B8FC">
          <v:rect id="_x0000_i1208" style="width:0;height:1.5pt" o:hralign="center" o:hrstd="t" o:hr="t" fillcolor="#a0a0a0" stroked="f"/>
        </w:pict>
      </w:r>
    </w:p>
    <w:p w14:paraId="1A5B2BC8" w14:textId="77777777" w:rsidR="00EA6760" w:rsidRPr="00762E93" w:rsidRDefault="005316C9" w:rsidP="005316C9">
      <w:pPr>
        <w:numPr>
          <w:ilvl w:val="0"/>
          <w:numId w:val="15"/>
        </w:numPr>
        <w:spacing w:before="100" w:beforeAutospacing="1" w:after="0"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Что такое коллагеногенез и коллагенолиз? Каково соотношение этих процессов (коллагеногенеза и коллагенолиза) у данного пациента?</w:t>
      </w:r>
    </w:p>
    <w:p w14:paraId="36AB4510"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89678C2">
          <v:rect id="_x0000_i1209" style="width:0;height:1.5pt" o:hralign="center" o:hrstd="t" o:hr="t" fillcolor="#a0a0a0" stroked="f"/>
        </w:pict>
      </w:r>
    </w:p>
    <w:p w14:paraId="6385537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FA382D1">
          <v:rect id="_x0000_i1210" style="width:0;height:1.5pt" o:hralign="center" o:hrstd="t" o:hr="t" fillcolor="#a0a0a0" stroked="f"/>
        </w:pict>
      </w:r>
    </w:p>
    <w:p w14:paraId="0CE1236E"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EDE6BAF">
          <v:rect id="_x0000_i1211" style="width:0;height:1.5pt" o:hralign="center" o:hrstd="t" o:hr="t" fillcolor="#a0a0a0" stroked="f"/>
        </w:pict>
      </w:r>
    </w:p>
    <w:p w14:paraId="3418E2D7"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5D5F7A9">
          <v:rect id="_x0000_i1212" style="width:0;height:1.5pt" o:hralign="center" o:hrstd="t" o:hr="t" fillcolor="#a0a0a0" stroked="f"/>
        </w:pict>
      </w:r>
    </w:p>
    <w:p w14:paraId="39C32E91"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C8AD521">
          <v:rect id="_x0000_i1213" style="width:0;height:1.5pt" o:hralign="center" o:hrstd="t" o:hr="t" fillcolor="#a0a0a0" stroked="f"/>
        </w:pict>
      </w:r>
    </w:p>
    <w:p w14:paraId="0FDE5010" w14:textId="77777777" w:rsidR="00EA6760" w:rsidRPr="00762E93" w:rsidRDefault="005316C9" w:rsidP="005316C9">
      <w:pPr>
        <w:numPr>
          <w:ilvl w:val="0"/>
          <w:numId w:val="15"/>
        </w:numPr>
        <w:spacing w:before="100" w:beforeAutospacing="1" w:after="0"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Какие макрофаги — М1 или М2 (активированные по классическому или альтернативному пути) — активируют фибробласты и, соответственно, избыточное отложение внеклеточного матрикса?</w:t>
      </w:r>
    </w:p>
    <w:p w14:paraId="5EB2320E"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51F1873">
          <v:rect id="_x0000_i1214" style="width:0;height:1.5pt" o:hralign="center" o:hrstd="t" o:hr="t" fillcolor="#a0a0a0" stroked="f"/>
        </w:pict>
      </w:r>
    </w:p>
    <w:p w14:paraId="75371E6C"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4F9B5DD">
          <v:rect id="_x0000_i1215" style="width:0;height:1.5pt" o:hralign="center" o:hrstd="t" o:hr="t" fillcolor="#a0a0a0" stroked="f"/>
        </w:pict>
      </w:r>
    </w:p>
    <w:p w14:paraId="5E96FF2E"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AC2C111">
          <v:rect id="_x0000_i1216" style="width:0;height:1.5pt" o:hralign="center" o:hrstd="t" o:hr="t" fillcolor="#a0a0a0" stroked="f"/>
        </w:pict>
      </w:r>
    </w:p>
    <w:p w14:paraId="61C881EB"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C758496">
          <v:rect id="_x0000_i1217" style="width:0;height:1.5pt" o:hralign="center" o:hrstd="t" o:hr="t" fillcolor="#a0a0a0" stroked="f"/>
        </w:pict>
      </w:r>
    </w:p>
    <w:p w14:paraId="642CF806"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36C5F69">
          <v:rect id="_x0000_i1218" style="width:0;height:1.5pt" o:hralign="center" o:hrstd="t" o:hr="t" fillcolor="#a0a0a0" stroked="f"/>
        </w:pict>
      </w:r>
    </w:p>
    <w:p w14:paraId="2C33EE59" w14:textId="77777777" w:rsidR="00EA6760" w:rsidRPr="00762E93" w:rsidRDefault="005316C9" w:rsidP="005316C9">
      <w:pPr>
        <w:numPr>
          <w:ilvl w:val="0"/>
          <w:numId w:val="15"/>
        </w:numPr>
        <w:spacing w:before="100" w:beforeAutospacing="1" w:after="0"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Какие цитокины являются важными фиброзирующими факторами, и какова их роль?</w:t>
      </w:r>
    </w:p>
    <w:p w14:paraId="5F4BA2F3"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F950ECB">
          <v:rect id="_x0000_i1219" style="width:0;height:1.5pt" o:hralign="center" o:hrstd="t" o:hr="t" fillcolor="#a0a0a0" stroked="f"/>
        </w:pict>
      </w:r>
    </w:p>
    <w:p w14:paraId="73B71D37"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4655ED0">
          <v:rect id="_x0000_i1220" style="width:0;height:1.5pt" o:hralign="center" o:hrstd="t" o:hr="t" fillcolor="#a0a0a0" stroked="f"/>
        </w:pict>
      </w:r>
    </w:p>
    <w:p w14:paraId="52E8B81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FF2F59A">
          <v:rect id="_x0000_i1221" style="width:0;height:1.5pt" o:hralign="center" o:hrstd="t" o:hr="t" fillcolor="#a0a0a0" stroked="f"/>
        </w:pict>
      </w:r>
    </w:p>
    <w:p w14:paraId="44EC61E4"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6C4FCF2">
          <v:rect id="_x0000_i1222" style="width:0;height:1.5pt" o:hralign="center" o:hrstd="t" o:hr="t" fillcolor="#a0a0a0" stroked="f"/>
        </w:pict>
      </w:r>
    </w:p>
    <w:p w14:paraId="3B743F7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2E28AE40">
          <v:rect id="_x0000_i1223" style="width:0;height:1.5pt" o:hralign="center" o:hrstd="t" o:hr="t" fillcolor="#a0a0a0" stroked="f"/>
        </w:pict>
      </w:r>
    </w:p>
    <w:p w14:paraId="75B4B28A" w14:textId="77777777" w:rsidR="00EA6760" w:rsidRPr="00CA36E4" w:rsidRDefault="005316C9" w:rsidP="005316C9">
      <w:pPr>
        <w:numPr>
          <w:ilvl w:val="0"/>
          <w:numId w:val="15"/>
        </w:numPr>
        <w:spacing w:before="100" w:beforeAutospacing="1"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Какие условия необходимы для физиологической регенерации на уровне печени?</w:t>
      </w:r>
    </w:p>
    <w:p w14:paraId="30325C4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9B19B06">
          <v:rect id="_x0000_i1224" style="width:0;height:1.5pt" o:hralign="center" o:hrstd="t" o:hr="t" fillcolor="#a0a0a0" stroked="f"/>
        </w:pict>
      </w:r>
    </w:p>
    <w:p w14:paraId="170C0610"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D9523D9">
          <v:rect id="_x0000_i1225" style="width:0;height:1.5pt" o:hralign="center" o:hrstd="t" o:hr="t" fillcolor="#a0a0a0" stroked="f"/>
        </w:pict>
      </w:r>
    </w:p>
    <w:p w14:paraId="4351529A"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D8D2089">
          <v:rect id="_x0000_i1226" style="width:0;height:1.5pt" o:hralign="center" o:hrstd="t" o:hr="t" fillcolor="#a0a0a0" stroked="f"/>
        </w:pict>
      </w:r>
    </w:p>
    <w:p w14:paraId="21DAC007"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A260667">
          <v:rect id="_x0000_i1227" style="width:0;height:1.5pt" o:hralign="center" o:hrstd="t" o:hr="t" fillcolor="#a0a0a0" stroked="f"/>
        </w:pict>
      </w:r>
    </w:p>
    <w:p w14:paraId="60059D77"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FD08711">
          <v:rect id="_x0000_i1228" style="width:0;height:1.5pt" o:hralign="center" o:hrstd="t" o:hr="t" fillcolor="#a0a0a0" stroked="f"/>
        </w:pict>
      </w:r>
    </w:p>
    <w:p w14:paraId="297E7924" w14:textId="77777777" w:rsidR="00E00C9F" w:rsidRPr="00762E93" w:rsidRDefault="006A6E3E" w:rsidP="00125640">
      <w:pPr>
        <w:spacing w:after="0" w:line="276" w:lineRule="auto"/>
        <w:jc w:val="both"/>
        <w:rPr>
          <w:rFonts w:cs="Times New Roman"/>
          <w:sz w:val="24"/>
          <w:szCs w:val="24"/>
          <w:lang w:val="ru-RU"/>
        </w:rPr>
      </w:pPr>
    </w:p>
    <w:p w14:paraId="73FA12B9" w14:textId="6F67AC47" w:rsidR="008B136D" w:rsidRPr="00762E93" w:rsidRDefault="001C7A49" w:rsidP="00125640">
      <w:pPr>
        <w:spacing w:before="100" w:beforeAutospacing="1" w:after="0" w:line="276" w:lineRule="auto"/>
        <w:jc w:val="center"/>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Ситуационная задача </w:t>
      </w:r>
      <w:r w:rsidR="005316C9" w:rsidRPr="00762E93">
        <w:rPr>
          <w:rFonts w:eastAsia="Times New Roman" w:cs="Times New Roman"/>
          <w:b/>
          <w:bCs/>
          <w:sz w:val="24"/>
          <w:szCs w:val="24"/>
          <w:lang w:val="ru-RU" w:eastAsia="ro-MD"/>
        </w:rPr>
        <w:t>4</w:t>
      </w:r>
    </w:p>
    <w:p w14:paraId="5BAD4056" w14:textId="77777777" w:rsidR="00336172" w:rsidRPr="00762E93" w:rsidRDefault="005316C9" w:rsidP="00125640">
      <w:pPr>
        <w:spacing w:before="100" w:beforeAutospacing="1" w:after="0" w:line="276" w:lineRule="auto"/>
        <w:rPr>
          <w:rFonts w:eastAsia="Times New Roman" w:cs="Times New Roman"/>
          <w:sz w:val="24"/>
          <w:szCs w:val="24"/>
          <w:lang w:val="ru-RU" w:eastAsia="ro-MD"/>
        </w:rPr>
      </w:pPr>
      <w:r w:rsidRPr="00762E93">
        <w:rPr>
          <w:rFonts w:eastAsia="Times New Roman" w:cs="Times New Roman"/>
          <w:sz w:val="24"/>
          <w:szCs w:val="24"/>
          <w:lang w:val="ru-RU" w:eastAsia="ro-MD"/>
        </w:rPr>
        <w:t>Пациентка X, 40 лет, была госпитализирована в гинекологическое отделение с жалобами на маточное кровотечение в течение 8 дней, умеренные боли в надлобковой области и общую слабость.</w:t>
      </w:r>
      <w:r w:rsidRPr="00762E93">
        <w:rPr>
          <w:rFonts w:eastAsia="Times New Roman" w:cs="Times New Roman"/>
          <w:sz w:val="24"/>
          <w:szCs w:val="24"/>
          <w:lang w:val="ru-RU" w:eastAsia="ro-MD"/>
        </w:rPr>
        <w:br/>
      </w:r>
      <w:r w:rsidRPr="00762E93">
        <w:rPr>
          <w:rFonts w:eastAsia="Times New Roman" w:cs="Times New Roman"/>
          <w:b/>
          <w:bCs/>
          <w:sz w:val="24"/>
          <w:szCs w:val="24"/>
          <w:lang w:val="ru-RU" w:eastAsia="ro-MD"/>
        </w:rPr>
        <w:t>Лабораторные анализы:</w:t>
      </w:r>
      <w:r w:rsidRPr="00762E93">
        <w:rPr>
          <w:rFonts w:eastAsia="Times New Roman" w:cs="Times New Roman"/>
          <w:sz w:val="24"/>
          <w:szCs w:val="24"/>
          <w:lang w:val="ru-RU" w:eastAsia="ro-MD"/>
        </w:rPr>
        <w:t xml:space="preserve"> гиперэстрогенемия.</w:t>
      </w:r>
      <w:r w:rsidRPr="00762E93">
        <w:rPr>
          <w:rFonts w:eastAsia="Times New Roman" w:cs="Times New Roman"/>
          <w:sz w:val="24"/>
          <w:szCs w:val="24"/>
          <w:lang w:val="ru-RU" w:eastAsia="ro-MD"/>
        </w:rPr>
        <w:br/>
      </w:r>
      <w:r w:rsidRPr="00762E93">
        <w:rPr>
          <w:rFonts w:eastAsia="Times New Roman" w:cs="Times New Roman"/>
          <w:b/>
          <w:bCs/>
          <w:sz w:val="24"/>
          <w:szCs w:val="24"/>
          <w:lang w:val="ru-RU" w:eastAsia="ro-MD"/>
        </w:rPr>
        <w:t>Объективный осмотр:</w:t>
      </w:r>
      <w:r w:rsidRPr="00762E93">
        <w:rPr>
          <w:rFonts w:eastAsia="Times New Roman" w:cs="Times New Roman"/>
          <w:sz w:val="24"/>
          <w:szCs w:val="24"/>
          <w:lang w:val="ru-RU" w:eastAsia="ro-MD"/>
        </w:rPr>
        <w:t xml:space="preserve"> бледность, АД = 90/60, пульс = 105, живот вздут, мягкий, болезненный в надлобковой области.</w:t>
      </w:r>
      <w:r w:rsidRPr="00762E93">
        <w:rPr>
          <w:rFonts w:eastAsia="Times New Roman" w:cs="Times New Roman"/>
          <w:sz w:val="24"/>
          <w:szCs w:val="24"/>
          <w:lang w:val="ru-RU" w:eastAsia="ro-MD"/>
        </w:rPr>
        <w:br/>
      </w:r>
      <w:r w:rsidRPr="00762E93">
        <w:rPr>
          <w:rFonts w:eastAsia="Times New Roman" w:cs="Times New Roman"/>
          <w:b/>
          <w:bCs/>
          <w:sz w:val="24"/>
          <w:szCs w:val="24"/>
          <w:lang w:val="ru-RU" w:eastAsia="ro-MD"/>
        </w:rPr>
        <w:t>УЗИ:</w:t>
      </w:r>
      <w:r w:rsidRPr="00762E93">
        <w:rPr>
          <w:rFonts w:eastAsia="Times New Roman" w:cs="Times New Roman"/>
          <w:sz w:val="24"/>
          <w:szCs w:val="24"/>
          <w:lang w:val="ru-RU" w:eastAsia="ro-MD"/>
        </w:rPr>
        <w:t xml:space="preserve"> эндометрий неоднородной структуры, утолщен.</w:t>
      </w:r>
      <w:r w:rsidRPr="00762E93">
        <w:rPr>
          <w:rFonts w:eastAsia="Times New Roman" w:cs="Times New Roman"/>
          <w:sz w:val="24"/>
          <w:szCs w:val="24"/>
          <w:lang w:val="ru-RU" w:eastAsia="ro-MD"/>
        </w:rPr>
        <w:br/>
      </w:r>
      <w:r w:rsidRPr="00762E93">
        <w:rPr>
          <w:rFonts w:eastAsia="Times New Roman" w:cs="Times New Roman"/>
          <w:b/>
          <w:bCs/>
          <w:sz w:val="24"/>
          <w:szCs w:val="24"/>
          <w:lang w:val="ru-RU" w:eastAsia="ro-MD"/>
        </w:rPr>
        <w:t>Гистологическое исследование:</w:t>
      </w:r>
      <w:r w:rsidRPr="00762E93">
        <w:rPr>
          <w:rFonts w:eastAsia="Times New Roman" w:cs="Times New Roman"/>
          <w:sz w:val="24"/>
          <w:szCs w:val="24"/>
          <w:lang w:val="ru-RU" w:eastAsia="ro-MD"/>
        </w:rPr>
        <w:t xml:space="preserve"> комплексная гиперплазия эндометрия без ядерной атипии.</w:t>
      </w:r>
    </w:p>
    <w:p w14:paraId="069D88B8" w14:textId="77777777" w:rsidR="00125640" w:rsidRDefault="00125640" w:rsidP="00125640">
      <w:pPr>
        <w:spacing w:after="0" w:line="276" w:lineRule="auto"/>
        <w:rPr>
          <w:rFonts w:eastAsia="Times New Roman" w:cs="Times New Roman"/>
          <w:b/>
          <w:bCs/>
          <w:sz w:val="24"/>
          <w:szCs w:val="24"/>
          <w:lang w:val="ru-RU" w:eastAsia="ro-MD"/>
        </w:rPr>
      </w:pPr>
    </w:p>
    <w:p w14:paraId="208A0A45" w14:textId="024405C2" w:rsidR="00336172" w:rsidRPr="00762E93" w:rsidRDefault="005316C9" w:rsidP="00125640">
      <w:pPr>
        <w:spacing w:after="0" w:line="276" w:lineRule="auto"/>
        <w:rPr>
          <w:rFonts w:eastAsia="Times New Roman" w:cs="Times New Roman"/>
          <w:sz w:val="24"/>
          <w:szCs w:val="24"/>
          <w:lang w:val="ru-RU" w:eastAsia="ro-MD"/>
        </w:rPr>
      </w:pPr>
      <w:r w:rsidRPr="00762E93">
        <w:rPr>
          <w:rFonts w:eastAsia="Times New Roman" w:cs="Times New Roman"/>
          <w:b/>
          <w:bCs/>
          <w:sz w:val="24"/>
          <w:szCs w:val="24"/>
          <w:lang w:val="ru-RU" w:eastAsia="ro-MD"/>
        </w:rPr>
        <w:t>Вопросы:</w:t>
      </w:r>
    </w:p>
    <w:p w14:paraId="6AB8C98A" w14:textId="77777777" w:rsidR="00EA6760" w:rsidRPr="00CA36E4" w:rsidRDefault="005316C9" w:rsidP="005316C9">
      <w:pPr>
        <w:numPr>
          <w:ilvl w:val="0"/>
          <w:numId w:val="4"/>
        </w:numPr>
        <w:spacing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Что представляет собой гиперплазия эндометрия?</w:t>
      </w:r>
    </w:p>
    <w:p w14:paraId="4E18901E" w14:textId="77777777" w:rsidR="00EA6760"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DDA755D">
          <v:rect id="_x0000_i1229" style="width:0;height:1.5pt" o:hralign="center" o:hrstd="t" o:hr="t" fillcolor="#a0a0a0" stroked="f"/>
        </w:pict>
      </w:r>
    </w:p>
    <w:p w14:paraId="1F5DB8B3" w14:textId="77777777" w:rsidR="00EA6760"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0D530A1">
          <v:rect id="_x0000_i1230" style="width:0;height:1.5pt" o:hralign="center" o:hrstd="t" o:hr="t" fillcolor="#a0a0a0" stroked="f"/>
        </w:pict>
      </w:r>
    </w:p>
    <w:p w14:paraId="698370C9" w14:textId="77777777" w:rsidR="00EA6760"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DB73AAC">
          <v:rect id="_x0000_i1231" style="width:0;height:1.5pt" o:hralign="center" o:hrstd="t" o:hr="t" fillcolor="#a0a0a0" stroked="f"/>
        </w:pict>
      </w:r>
    </w:p>
    <w:p w14:paraId="728AACFA" w14:textId="77777777" w:rsidR="00EA6760" w:rsidRPr="00762E93"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952BC70">
          <v:rect id="_x0000_i1232" style="width:0;height:1.5pt" o:hralign="center" o:hrstd="t" o:hr="t" fillcolor="#a0a0a0" stroked="f"/>
        </w:pict>
      </w:r>
    </w:p>
    <w:p w14:paraId="4D1AEA7B" w14:textId="09F0E699" w:rsidR="00EA6760" w:rsidRDefault="006A6E3E" w:rsidP="00125640">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613FA5D">
          <v:rect id="_x0000_i1233" style="width:0;height:1.5pt" o:hralign="center" o:bullet="t" o:hrstd="t" o:hr="t" fillcolor="#a0a0a0" stroked="f"/>
        </w:pict>
      </w:r>
    </w:p>
    <w:p w14:paraId="79CB2F94" w14:textId="77777777" w:rsidR="00CA36E4" w:rsidRPr="00762E93" w:rsidRDefault="00CA36E4" w:rsidP="00125640">
      <w:pPr>
        <w:spacing w:after="0" w:line="276" w:lineRule="auto"/>
        <w:jc w:val="both"/>
        <w:rPr>
          <w:rFonts w:eastAsia="Times New Roman" w:cs="Times New Roman"/>
          <w:sz w:val="24"/>
          <w:szCs w:val="24"/>
          <w:lang w:val="ru-RU" w:eastAsia="ro-MD"/>
        </w:rPr>
      </w:pPr>
    </w:p>
    <w:p w14:paraId="1CA24DAC" w14:textId="77777777" w:rsidR="00EA6760" w:rsidRPr="00CA36E4" w:rsidRDefault="005316C9" w:rsidP="005316C9">
      <w:pPr>
        <w:numPr>
          <w:ilvl w:val="0"/>
          <w:numId w:val="4"/>
        </w:numPr>
        <w:spacing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Каков механизм, посредством которого эстрогены вызывают процесс гиперплазии?</w:t>
      </w:r>
    </w:p>
    <w:p w14:paraId="198A82EC"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778AE48">
          <v:rect id="_x0000_i1234" style="width:0;height:1.5pt" o:hralign="center" o:hrstd="t" o:hr="t" fillcolor="#a0a0a0" stroked="f"/>
        </w:pict>
      </w:r>
    </w:p>
    <w:p w14:paraId="71CD5D7D"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BC2DA98">
          <v:rect id="_x0000_i1235" style="width:0;height:1.5pt" o:hralign="center" o:hrstd="t" o:hr="t" fillcolor="#a0a0a0" stroked="f"/>
        </w:pict>
      </w:r>
    </w:p>
    <w:p w14:paraId="6E8888BB"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D48DC47">
          <v:rect id="_x0000_i1236" style="width:0;height:1.5pt" o:hralign="center" o:hrstd="t" o:hr="t" fillcolor="#a0a0a0" stroked="f"/>
        </w:pict>
      </w:r>
    </w:p>
    <w:p w14:paraId="06F265B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F374837">
          <v:rect id="_x0000_i1237" style="width:0;height:1.5pt" o:hralign="center" o:hrstd="t" o:hr="t" fillcolor="#a0a0a0" stroked="f"/>
        </w:pict>
      </w:r>
    </w:p>
    <w:p w14:paraId="1C3614F3" w14:textId="1509688A" w:rsidR="00EA6760"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6DA3734">
          <v:rect id="_x0000_i1238" style="width:0;height:1.5pt" o:hralign="center" o:bullet="t" o:hrstd="t" o:hr="t" fillcolor="#a0a0a0" stroked="f"/>
        </w:pict>
      </w:r>
    </w:p>
    <w:p w14:paraId="24FC2D6F" w14:textId="77777777" w:rsidR="00CA36E4" w:rsidRPr="00762E93" w:rsidRDefault="00CA36E4" w:rsidP="005316C9">
      <w:pPr>
        <w:spacing w:after="0" w:line="276" w:lineRule="auto"/>
        <w:jc w:val="both"/>
        <w:rPr>
          <w:rFonts w:eastAsia="Times New Roman" w:cs="Times New Roman"/>
          <w:sz w:val="24"/>
          <w:szCs w:val="24"/>
          <w:lang w:val="ru-RU" w:eastAsia="ro-MD"/>
        </w:rPr>
      </w:pPr>
    </w:p>
    <w:p w14:paraId="61CE6978" w14:textId="77777777" w:rsidR="00EA6760" w:rsidRPr="00CA36E4" w:rsidRDefault="005316C9" w:rsidP="005316C9">
      <w:pPr>
        <w:numPr>
          <w:ilvl w:val="0"/>
          <w:numId w:val="4"/>
        </w:numPr>
        <w:spacing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Какие ткани подвергаются исключительно гиперпластическому процессу и почему?</w:t>
      </w:r>
    </w:p>
    <w:p w14:paraId="46B10D77"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C849BD5">
          <v:rect id="_x0000_i1239" style="width:0;height:1.5pt" o:hralign="center" o:hrstd="t" o:hr="t" fillcolor="#a0a0a0" stroked="f"/>
        </w:pict>
      </w:r>
    </w:p>
    <w:p w14:paraId="115E6527"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65B2155">
          <v:rect id="_x0000_i1240" style="width:0;height:1.5pt" o:hralign="center" o:hrstd="t" o:hr="t" fillcolor="#a0a0a0" stroked="f"/>
        </w:pict>
      </w:r>
    </w:p>
    <w:p w14:paraId="6D5B3141"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11A8363">
          <v:rect id="_x0000_i1241" style="width:0;height:1.5pt" o:hralign="center" o:hrstd="t" o:hr="t" fillcolor="#a0a0a0" stroked="f"/>
        </w:pict>
      </w:r>
    </w:p>
    <w:p w14:paraId="5E7D6B45"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12F27B5">
          <v:rect id="_x0000_i1242" style="width:0;height:1.5pt" o:hralign="center" o:hrstd="t" o:hr="t" fillcolor="#a0a0a0" stroked="f"/>
        </w:pict>
      </w:r>
    </w:p>
    <w:p w14:paraId="0C891C32"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913342D">
          <v:rect id="_x0000_i1243" style="width:0;height:1.5pt" o:hralign="center" o:hrstd="t" o:hr="t" fillcolor="#a0a0a0" stroked="f"/>
        </w:pict>
      </w:r>
    </w:p>
    <w:p w14:paraId="35D98419" w14:textId="77777777" w:rsidR="00CA36E4" w:rsidRDefault="00CA36E4" w:rsidP="005316C9">
      <w:pPr>
        <w:spacing w:after="0" w:line="276" w:lineRule="auto"/>
        <w:ind w:left="720"/>
        <w:jc w:val="both"/>
        <w:rPr>
          <w:rFonts w:eastAsia="Times New Roman" w:cs="Times New Roman"/>
          <w:sz w:val="24"/>
          <w:szCs w:val="24"/>
          <w:lang w:val="ru-RU" w:eastAsia="ro-MD"/>
        </w:rPr>
      </w:pPr>
    </w:p>
    <w:p w14:paraId="030B73BF" w14:textId="19CBADDC" w:rsidR="00EA6760" w:rsidRPr="00CA36E4" w:rsidRDefault="005316C9" w:rsidP="005316C9">
      <w:pPr>
        <w:numPr>
          <w:ilvl w:val="0"/>
          <w:numId w:val="4"/>
        </w:numPr>
        <w:spacing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Какие ткани подвергаются исключительно гипертрофическому процессу и почему?</w:t>
      </w:r>
    </w:p>
    <w:p w14:paraId="69642819"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0C591FE">
          <v:rect id="_x0000_i1244" style="width:0;height:1.5pt" o:hralign="center" o:hrstd="t" o:hr="t" fillcolor="#a0a0a0" stroked="f"/>
        </w:pict>
      </w:r>
    </w:p>
    <w:p w14:paraId="42632C63"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67E8979">
          <v:rect id="_x0000_i1245" style="width:0;height:1.5pt" o:hralign="center" o:hrstd="t" o:hr="t" fillcolor="#a0a0a0" stroked="f"/>
        </w:pict>
      </w:r>
    </w:p>
    <w:p w14:paraId="71AAB29F"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F6CDCBE">
          <v:rect id="_x0000_i1246" style="width:0;height:1.5pt" o:hralign="center" o:hrstd="t" o:hr="t" fillcolor="#a0a0a0" stroked="f"/>
        </w:pict>
      </w:r>
    </w:p>
    <w:p w14:paraId="3C9363BD"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E5D538C">
          <v:rect id="_x0000_i1247" style="width:0;height:1.5pt" o:hralign="center" o:hrstd="t" o:hr="t" fillcolor="#a0a0a0" stroked="f"/>
        </w:pict>
      </w:r>
    </w:p>
    <w:p w14:paraId="7D662BBD"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D5AD242">
          <v:rect id="_x0000_i1248" style="width:0;height:1.5pt" o:hralign="center" o:hrstd="t" o:hr="t" fillcolor="#a0a0a0" stroked="f"/>
        </w:pict>
      </w:r>
    </w:p>
    <w:p w14:paraId="415D2766" w14:textId="77777777" w:rsidR="00CA36E4" w:rsidRDefault="00CA36E4" w:rsidP="005316C9">
      <w:pPr>
        <w:spacing w:after="0" w:line="276" w:lineRule="auto"/>
        <w:ind w:left="720"/>
        <w:jc w:val="both"/>
        <w:rPr>
          <w:rFonts w:eastAsia="Times New Roman" w:cs="Times New Roman"/>
          <w:sz w:val="24"/>
          <w:szCs w:val="24"/>
          <w:lang w:val="ru-RU" w:eastAsia="ro-MD"/>
        </w:rPr>
      </w:pPr>
    </w:p>
    <w:p w14:paraId="53A8E8F2" w14:textId="74AD8F3E" w:rsidR="00EA6760" w:rsidRPr="00CA36E4" w:rsidRDefault="005316C9" w:rsidP="005316C9">
      <w:pPr>
        <w:numPr>
          <w:ilvl w:val="0"/>
          <w:numId w:val="4"/>
        </w:numPr>
        <w:spacing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В чем разница между гиперплазией и метаплазией?</w:t>
      </w:r>
    </w:p>
    <w:p w14:paraId="11FD6C5A"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0413B38">
          <v:rect id="_x0000_i1249" style="width:0;height:1.5pt" o:hralign="center" o:hrstd="t" o:hr="t" fillcolor="#a0a0a0" stroked="f"/>
        </w:pict>
      </w:r>
    </w:p>
    <w:p w14:paraId="42326368"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18995F6">
          <v:rect id="_x0000_i1250" style="width:0;height:1.5pt" o:hralign="center" o:hrstd="t" o:hr="t" fillcolor="#a0a0a0" stroked="f"/>
        </w:pict>
      </w:r>
    </w:p>
    <w:p w14:paraId="221C54CA"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64A9DD7">
          <v:rect id="_x0000_i1251" style="width:0;height:1.5pt" o:hralign="center" o:hrstd="t" o:hr="t" fillcolor="#a0a0a0" stroked="f"/>
        </w:pict>
      </w:r>
    </w:p>
    <w:p w14:paraId="33ED9237" w14:textId="77777777" w:rsidR="00EA6760"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795FFAC">
          <v:rect id="_x0000_i1252" style="width:0;height:1.5pt" o:hralign="center" o:hrstd="t" o:hr="t" fillcolor="#a0a0a0" stroked="f"/>
        </w:pict>
      </w:r>
    </w:p>
    <w:p w14:paraId="1D038679" w14:textId="1FA1816D" w:rsidR="00B8185D" w:rsidRPr="001C7A49"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07E4229">
          <v:rect id="_x0000_i1253" style="width:0;height:1.5pt" o:hralign="center" o:hrstd="t" o:hr="t" fillcolor="#a0a0a0" stroked="f"/>
        </w:pict>
      </w:r>
    </w:p>
    <w:p w14:paraId="2B4A9904" w14:textId="5A24D4A6" w:rsidR="004D23A5" w:rsidRPr="001C7A49" w:rsidRDefault="001C7A49" w:rsidP="005316C9">
      <w:pPr>
        <w:spacing w:before="100" w:beforeAutospacing="1" w:after="0" w:line="276" w:lineRule="auto"/>
        <w:jc w:val="both"/>
        <w:rPr>
          <w:rFonts w:eastAsia="Times New Roman" w:cs="Times New Roman"/>
          <w:b/>
          <w:bCs/>
          <w:szCs w:val="28"/>
          <w:lang w:val="ru-RU" w:eastAsia="ro-MD"/>
        </w:rPr>
      </w:pPr>
      <w:r>
        <w:rPr>
          <w:rFonts w:eastAsia="Times New Roman" w:cs="Times New Roman"/>
          <w:b/>
          <w:bCs/>
          <w:szCs w:val="28"/>
          <w:lang w:val="ru-RU" w:eastAsia="ro-MD"/>
        </w:rPr>
        <w:br w:type="page"/>
      </w:r>
      <w:r w:rsidR="005316C9" w:rsidRPr="00762E93">
        <w:rPr>
          <w:rFonts w:eastAsia="Times New Roman" w:cs="Times New Roman"/>
          <w:b/>
          <w:bCs/>
          <w:szCs w:val="28"/>
          <w:lang w:val="ru-RU" w:eastAsia="ro-MD"/>
        </w:rPr>
        <w:lastRenderedPageBreak/>
        <w:t xml:space="preserve">ТЕМА 3: </w:t>
      </w:r>
      <w:r w:rsidR="005316C9" w:rsidRPr="00762E93">
        <w:rPr>
          <w:rFonts w:eastAsia="Times New Roman" w:cs="Times New Roman"/>
          <w:b/>
          <w:szCs w:val="28"/>
          <w:lang w:val="ru-RU" w:eastAsia="ro-MD"/>
        </w:rPr>
        <w:t>Канцерогенез. Этиология. Патогенетические механизмы. Канцерогенез, связанный с хроническим воспалением</w:t>
      </w:r>
    </w:p>
    <w:p w14:paraId="67DCE5C0" w14:textId="7EABE332" w:rsidR="00463683" w:rsidRPr="00762E93" w:rsidRDefault="001C7A49" w:rsidP="00C03D51">
      <w:pPr>
        <w:spacing w:before="100" w:beforeAutospacing="1" w:after="100" w:afterAutospacing="1" w:line="276" w:lineRule="auto"/>
        <w:jc w:val="center"/>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Ситуационная задача </w:t>
      </w:r>
      <w:r w:rsidR="005316C9" w:rsidRPr="00762E93">
        <w:rPr>
          <w:rFonts w:eastAsia="Times New Roman" w:cs="Times New Roman"/>
          <w:b/>
          <w:bCs/>
          <w:sz w:val="24"/>
          <w:szCs w:val="24"/>
          <w:lang w:val="ru-RU" w:eastAsia="ro-MD"/>
        </w:rPr>
        <w:t>1</w:t>
      </w:r>
    </w:p>
    <w:p w14:paraId="2066D28A" w14:textId="77777777" w:rsidR="00463683" w:rsidRPr="00762E93" w:rsidRDefault="005316C9" w:rsidP="00C03D51">
      <w:pPr>
        <w:spacing w:after="0" w:line="276" w:lineRule="auto"/>
        <w:ind w:firstLine="708"/>
        <w:jc w:val="both"/>
        <w:rPr>
          <w:rFonts w:eastAsia="Times New Roman" w:cs="Times New Roman"/>
          <w:sz w:val="24"/>
          <w:szCs w:val="24"/>
          <w:lang w:val="ru-RU" w:eastAsia="ro-MD"/>
        </w:rPr>
      </w:pPr>
      <w:r w:rsidRPr="00762E93">
        <w:rPr>
          <w:rFonts w:eastAsia="Times New Roman" w:cs="Times New Roman"/>
          <w:sz w:val="24"/>
          <w:szCs w:val="24"/>
          <w:lang w:val="ru-RU" w:eastAsia="ro-MD"/>
        </w:rPr>
        <w:t xml:space="preserve">Пациент Р., 53 года, обратился к семейному врачу с жалобами на диффузные боли в области живота, метеоризм, тошноту, изменение стула — чередование диареи и запоров. За последние 3 месяца потерял 7 кг. Недавно появились частые ночные мочеиспускания с болями. </w:t>
      </w:r>
      <w:r w:rsidRPr="00762E93">
        <w:rPr>
          <w:rFonts w:eastAsia="Times New Roman" w:cs="Times New Roman"/>
          <w:sz w:val="24"/>
          <w:szCs w:val="24"/>
          <w:lang w:val="ru-RU" w:eastAsia="ro-MD"/>
        </w:rPr>
        <w:tab/>
      </w:r>
    </w:p>
    <w:p w14:paraId="23A7BF2B" w14:textId="77777777" w:rsidR="00463683" w:rsidRPr="00762E93" w:rsidRDefault="005316C9" w:rsidP="00C03D51">
      <w:pPr>
        <w:spacing w:after="0" w:line="276" w:lineRule="auto"/>
        <w:ind w:firstLine="708"/>
        <w:jc w:val="both"/>
        <w:rPr>
          <w:rFonts w:eastAsia="Times New Roman" w:cs="Times New Roman"/>
          <w:sz w:val="24"/>
          <w:szCs w:val="24"/>
          <w:lang w:val="ru-RU" w:eastAsia="ro-MD"/>
        </w:rPr>
      </w:pPr>
      <w:r w:rsidRPr="00762E93">
        <w:rPr>
          <w:rFonts w:eastAsia="Times New Roman" w:cs="Times New Roman"/>
          <w:sz w:val="24"/>
          <w:szCs w:val="24"/>
          <w:lang w:val="ru-RU" w:eastAsia="ro-MD"/>
        </w:rPr>
        <w:t>По результатам клинических и лабораторных исследований пациент был направлен в онкологический центр, где был подтвержден злокачественный неоплазм прямой кишки с метастазами в регионарные лимфатические узлы, а также была выявлена вторая злокачественная опухоль, локализованная в предстательной железе.</w:t>
      </w:r>
    </w:p>
    <w:p w14:paraId="755D8F96" w14:textId="77777777" w:rsidR="00463683" w:rsidRPr="00762E93" w:rsidRDefault="005316C9" w:rsidP="00125640">
      <w:pPr>
        <w:spacing w:after="0" w:line="276" w:lineRule="auto"/>
        <w:rPr>
          <w:rFonts w:eastAsia="Times New Roman" w:cs="Times New Roman"/>
          <w:sz w:val="24"/>
          <w:szCs w:val="24"/>
          <w:lang w:val="ru-RU" w:eastAsia="ro-MD"/>
        </w:rPr>
      </w:pPr>
      <w:r w:rsidRPr="00EB134B">
        <w:rPr>
          <w:rFonts w:eastAsia="Times New Roman" w:cs="Times New Roman"/>
          <w:b/>
          <w:bCs/>
          <w:sz w:val="24"/>
          <w:szCs w:val="24"/>
          <w:lang w:val="ru-RU" w:eastAsia="ro-MD"/>
        </w:rPr>
        <w:t>Вопросы</w:t>
      </w:r>
      <w:r w:rsidRPr="00762E93">
        <w:rPr>
          <w:rFonts w:eastAsia="Times New Roman" w:cs="Times New Roman"/>
          <w:sz w:val="24"/>
          <w:szCs w:val="24"/>
          <w:lang w:val="ru-RU" w:eastAsia="ro-MD"/>
        </w:rPr>
        <w:t>:</w:t>
      </w:r>
    </w:p>
    <w:p w14:paraId="215A6BD3" w14:textId="77777777" w:rsidR="004D23A5" w:rsidRPr="00CA36E4" w:rsidRDefault="005316C9" w:rsidP="005316C9">
      <w:pPr>
        <w:numPr>
          <w:ilvl w:val="0"/>
          <w:numId w:val="5"/>
        </w:numPr>
        <w:spacing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Какие патогенетические механизмы способствуют развитию злокачественного опухолевого фенотипа?</w:t>
      </w:r>
    </w:p>
    <w:p w14:paraId="24E73AB9"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6BD0ACA">
          <v:rect id="_x0000_i1254" style="width:0;height:1.5pt" o:hralign="center" o:hrstd="t" o:hr="t" fillcolor="#a0a0a0" stroked="f"/>
        </w:pict>
      </w:r>
    </w:p>
    <w:p w14:paraId="55C4801B"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D53D6CC">
          <v:rect id="_x0000_i1255" style="width:0;height:1.5pt" o:hralign="center" o:hrstd="t" o:hr="t" fillcolor="#a0a0a0" stroked="f"/>
        </w:pict>
      </w:r>
    </w:p>
    <w:p w14:paraId="6E736EC9"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4645423">
          <v:rect id="_x0000_i1256" style="width:0;height:1.5pt" o:hralign="center" o:hrstd="t" o:hr="t" fillcolor="#a0a0a0" stroked="f"/>
        </w:pict>
      </w:r>
    </w:p>
    <w:p w14:paraId="5D6E1333"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7FC7849">
          <v:rect id="_x0000_i1257" style="width:0;height:1.5pt" o:hralign="center" o:hrstd="t" o:hr="t" fillcolor="#a0a0a0" stroked="f"/>
        </w:pict>
      </w:r>
    </w:p>
    <w:p w14:paraId="62E360DE"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B9F83DA">
          <v:rect id="_x0000_i1258" style="width:0;height:1.5pt" o:hralign="center" o:hrstd="t" o:hr="t" fillcolor="#a0a0a0" stroked="f"/>
        </w:pict>
      </w:r>
    </w:p>
    <w:p w14:paraId="48082094" w14:textId="77777777" w:rsidR="004D23A5" w:rsidRPr="00CA36E4" w:rsidRDefault="005316C9" w:rsidP="005316C9">
      <w:pPr>
        <w:numPr>
          <w:ilvl w:val="0"/>
          <w:numId w:val="5"/>
        </w:numPr>
        <w:spacing w:before="100" w:beforeAutospacing="1"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Какова роль мутации гена белка Ras в патогенезе рака толстой кишки?</w:t>
      </w:r>
    </w:p>
    <w:p w14:paraId="7AD6B83C"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1921B4A">
          <v:rect id="_x0000_i1259" style="width:0;height:1.5pt" o:hralign="center" o:hrstd="t" o:hr="t" fillcolor="#a0a0a0" stroked="f"/>
        </w:pict>
      </w:r>
    </w:p>
    <w:p w14:paraId="1A66DA46"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D2D983C">
          <v:rect id="_x0000_i1260" style="width:0;height:1.5pt" o:hralign="center" o:hrstd="t" o:hr="t" fillcolor="#a0a0a0" stroked="f"/>
        </w:pict>
      </w:r>
    </w:p>
    <w:p w14:paraId="76D0684C"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9361209">
          <v:rect id="_x0000_i1261" style="width:0;height:1.5pt" o:hralign="center" o:hrstd="t" o:hr="t" fillcolor="#a0a0a0" stroked="f"/>
        </w:pict>
      </w:r>
    </w:p>
    <w:p w14:paraId="343E26A5"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A5EADC0">
          <v:rect id="_x0000_i1262" style="width:0;height:1.5pt" o:hralign="center" o:hrstd="t" o:hr="t" fillcolor="#a0a0a0" stroked="f"/>
        </w:pict>
      </w:r>
    </w:p>
    <w:p w14:paraId="4F5D454F"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D3C675B">
          <v:rect id="_x0000_i1263" style="width:0;height:1.5pt" o:hralign="center" o:hrstd="t" o:hr="t" fillcolor="#a0a0a0" stroked="f"/>
        </w:pict>
      </w:r>
    </w:p>
    <w:p w14:paraId="4838B879" w14:textId="77777777" w:rsidR="004D23A5" w:rsidRPr="00CA36E4" w:rsidRDefault="005316C9" w:rsidP="005316C9">
      <w:pPr>
        <w:numPr>
          <w:ilvl w:val="0"/>
          <w:numId w:val="5"/>
        </w:numPr>
        <w:spacing w:before="100" w:beforeAutospacing="1"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Какую роль в канцерогенезе могут играть мутации на уровне TGF-бета?</w:t>
      </w:r>
    </w:p>
    <w:p w14:paraId="4309CC74"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155E845">
          <v:rect id="_x0000_i1264" style="width:0;height:1.5pt" o:hralign="center" o:hrstd="t" o:hr="t" fillcolor="#a0a0a0" stroked="f"/>
        </w:pict>
      </w:r>
    </w:p>
    <w:p w14:paraId="69F55774"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7BC9395">
          <v:rect id="_x0000_i1265" style="width:0;height:1.5pt" o:hralign="center" o:hrstd="t" o:hr="t" fillcolor="#a0a0a0" stroked="f"/>
        </w:pict>
      </w:r>
    </w:p>
    <w:p w14:paraId="0428EAC4"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8767FFC">
          <v:rect id="_x0000_i1266" style="width:0;height:1.5pt" o:hralign="center" o:hrstd="t" o:hr="t" fillcolor="#a0a0a0" stroked="f"/>
        </w:pict>
      </w:r>
    </w:p>
    <w:p w14:paraId="30C30AB7"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518E3FB">
          <v:rect id="_x0000_i1267" style="width:0;height:1.5pt" o:hralign="center" o:hrstd="t" o:hr="t" fillcolor="#a0a0a0" stroked="f"/>
        </w:pict>
      </w:r>
    </w:p>
    <w:p w14:paraId="457EDA15"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6EECA35">
          <v:rect id="_x0000_i1268" style="width:0;height:1.5pt" o:hralign="center" o:hrstd="t" o:hr="t" fillcolor="#a0a0a0" stroked="f"/>
        </w:pict>
      </w:r>
    </w:p>
    <w:p w14:paraId="2E813C09" w14:textId="77777777" w:rsidR="004D23A5" w:rsidRPr="00CA36E4" w:rsidRDefault="005316C9" w:rsidP="005316C9">
      <w:pPr>
        <w:numPr>
          <w:ilvl w:val="0"/>
          <w:numId w:val="5"/>
        </w:numPr>
        <w:spacing w:before="100" w:beforeAutospacing="1"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Какие механизмы могут использовать опухолевые клетки для избегания апоптоза?</w:t>
      </w:r>
    </w:p>
    <w:p w14:paraId="2EE8E808"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1D02BAB">
          <v:rect id="_x0000_i1269" style="width:0;height:1.5pt" o:hralign="center" o:hrstd="t" o:hr="t" fillcolor="#a0a0a0" stroked="f"/>
        </w:pict>
      </w:r>
    </w:p>
    <w:p w14:paraId="381A4EAD"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A2825D9">
          <v:rect id="_x0000_i1270" style="width:0;height:1.5pt" o:hralign="center" o:hrstd="t" o:hr="t" fillcolor="#a0a0a0" stroked="f"/>
        </w:pict>
      </w:r>
    </w:p>
    <w:p w14:paraId="64491F88"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140D0CC">
          <v:rect id="_x0000_i1271" style="width:0;height:1.5pt" o:hralign="center" o:hrstd="t" o:hr="t" fillcolor="#a0a0a0" stroked="f"/>
        </w:pict>
      </w:r>
    </w:p>
    <w:p w14:paraId="644B98B1"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E96E938">
          <v:rect id="_x0000_i1272" style="width:0;height:1.5pt" o:hralign="center" o:hrstd="t" o:hr="t" fillcolor="#a0a0a0" stroked="f"/>
        </w:pict>
      </w:r>
    </w:p>
    <w:p w14:paraId="432DBAE8"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E7DCB48">
          <v:rect id="_x0000_i1273" style="width:0;height:1.5pt" o:hralign="center" o:hrstd="t" o:hr="t" fillcolor="#a0a0a0" stroked="f"/>
        </w:pict>
      </w:r>
    </w:p>
    <w:p w14:paraId="4C6832BE" w14:textId="77777777" w:rsidR="004D23A5" w:rsidRPr="00CA36E4" w:rsidRDefault="005316C9" w:rsidP="005316C9">
      <w:pPr>
        <w:numPr>
          <w:ilvl w:val="0"/>
          <w:numId w:val="2"/>
        </w:numPr>
        <w:spacing w:before="100" w:beforeAutospacing="1"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Какие патогенетические механизмы способствуют опухолевому ангиогенезу?</w:t>
      </w:r>
    </w:p>
    <w:p w14:paraId="546F8268"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5AEC5D00">
          <v:rect id="_x0000_i1274" style="width:0;height:1.5pt" o:hralign="center" o:hrstd="t" o:hr="t" fillcolor="#a0a0a0" stroked="f"/>
        </w:pict>
      </w:r>
    </w:p>
    <w:p w14:paraId="54EAB263"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8B8ACA8">
          <v:rect id="_x0000_i1275" style="width:0;height:1.5pt" o:hralign="center" o:hrstd="t" o:hr="t" fillcolor="#a0a0a0" stroked="f"/>
        </w:pict>
      </w:r>
    </w:p>
    <w:p w14:paraId="4ACA5B4D"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FC472D7">
          <v:rect id="_x0000_i1276" style="width:0;height:1.5pt" o:hralign="center" o:hrstd="t" o:hr="t" fillcolor="#a0a0a0" stroked="f"/>
        </w:pict>
      </w:r>
    </w:p>
    <w:p w14:paraId="501D82EC"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E76525C">
          <v:rect id="_x0000_i1277" style="width:0;height:1.5pt" o:hralign="center" o:hrstd="t" o:hr="t" fillcolor="#a0a0a0" stroked="f"/>
        </w:pict>
      </w:r>
    </w:p>
    <w:p w14:paraId="17346B6F"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C426C5D">
          <v:rect id="_x0000_i1278" style="width:0;height:1.5pt" o:hralign="center" o:hrstd="t" o:hr="t" fillcolor="#a0a0a0" stroked="f"/>
        </w:pict>
      </w:r>
    </w:p>
    <w:p w14:paraId="510A30AE" w14:textId="77777777" w:rsidR="004D23A5" w:rsidRPr="00CA36E4" w:rsidRDefault="005316C9" w:rsidP="005316C9">
      <w:pPr>
        <w:numPr>
          <w:ilvl w:val="0"/>
          <w:numId w:val="2"/>
        </w:numPr>
        <w:spacing w:before="100" w:beforeAutospacing="1" w:after="0" w:line="276" w:lineRule="auto"/>
        <w:jc w:val="both"/>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Каковы этапы метастатического каскада в случае метастазирования рака толстой кишки в предстательную железу?</w:t>
      </w:r>
    </w:p>
    <w:p w14:paraId="0EFA5543"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B43F691">
          <v:rect id="_x0000_i1279" style="width:0;height:1.5pt" o:hralign="center" o:hrstd="t" o:hr="t" fillcolor="#a0a0a0" stroked="f"/>
        </w:pict>
      </w:r>
    </w:p>
    <w:p w14:paraId="34A59AD8"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956D6CB">
          <v:rect id="_x0000_i1280" style="width:0;height:1.5pt" o:hralign="center" o:hrstd="t" o:hr="t" fillcolor="#a0a0a0" stroked="f"/>
        </w:pict>
      </w:r>
    </w:p>
    <w:p w14:paraId="50323074"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37AF37A">
          <v:rect id="_x0000_i1281" style="width:0;height:1.5pt" o:hralign="center" o:hrstd="t" o:hr="t" fillcolor="#a0a0a0" stroked="f"/>
        </w:pict>
      </w:r>
    </w:p>
    <w:p w14:paraId="30799FC5"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EDB5EF8">
          <v:rect id="_x0000_i1282" style="width:0;height:1.5pt" o:hralign="center" o:hrstd="t" o:hr="t" fillcolor="#a0a0a0" stroked="f"/>
        </w:pict>
      </w:r>
    </w:p>
    <w:p w14:paraId="44F302F0" w14:textId="77777777" w:rsidR="004D23A5"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0D72D29">
          <v:rect id="_x0000_i1283" style="width:0;height:1.5pt" o:hralign="center" o:hrstd="t" o:hr="t" fillcolor="#a0a0a0" stroked="f"/>
        </w:pict>
      </w:r>
    </w:p>
    <w:p w14:paraId="1EC9E6A1" w14:textId="77777777" w:rsidR="004D70B9" w:rsidRPr="00762E93" w:rsidRDefault="006A6E3E" w:rsidP="005316C9">
      <w:pPr>
        <w:spacing w:line="276" w:lineRule="auto"/>
        <w:jc w:val="both"/>
        <w:rPr>
          <w:rFonts w:cs="Times New Roman"/>
          <w:b/>
          <w:bCs/>
          <w:sz w:val="24"/>
          <w:szCs w:val="24"/>
          <w:lang w:val="ru-RU"/>
        </w:rPr>
      </w:pPr>
    </w:p>
    <w:p w14:paraId="42A16AA8" w14:textId="79FDA775" w:rsidR="00C378C6" w:rsidRPr="00762E93" w:rsidRDefault="001C7A49" w:rsidP="00C03D51">
      <w:pPr>
        <w:spacing w:before="100" w:beforeAutospacing="1" w:after="100" w:afterAutospacing="1" w:line="276" w:lineRule="auto"/>
        <w:jc w:val="center"/>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Ситуационная задача </w:t>
      </w:r>
      <w:r w:rsidR="005316C9" w:rsidRPr="00762E93">
        <w:rPr>
          <w:rFonts w:eastAsia="Times New Roman" w:cs="Times New Roman"/>
          <w:b/>
          <w:bCs/>
          <w:sz w:val="24"/>
          <w:szCs w:val="24"/>
          <w:lang w:val="ru-RU" w:eastAsia="ro-MD"/>
        </w:rPr>
        <w:t>2</w:t>
      </w:r>
    </w:p>
    <w:p w14:paraId="45858367" w14:textId="77777777" w:rsidR="00C378C6"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Пациентке Т., 65 лет, после профилактического осмотра груди маммологом была обнаружена плотная опухоль справа. По результатам клинических и лабораторных исследований пациентка была направлена в онкологический центр, где после биопсии был установлен диагноз: рак правой груди cT4N3(f) M0, стадия III, отечно-инфильтративный вариант. Иммуногистологическое заключение: инвазивный рак, HER2 - положительный, FISH - отрицательный.</w:t>
      </w:r>
    </w:p>
    <w:p w14:paraId="2E0ECE20" w14:textId="77777777" w:rsidR="00C378C6" w:rsidRPr="00762E93" w:rsidRDefault="005316C9" w:rsidP="00125640">
      <w:pPr>
        <w:spacing w:before="100" w:beforeAutospacing="1" w:after="0" w:line="276" w:lineRule="auto"/>
        <w:rPr>
          <w:rFonts w:eastAsia="Times New Roman" w:cs="Times New Roman"/>
          <w:sz w:val="24"/>
          <w:szCs w:val="24"/>
          <w:lang w:val="ru-RU" w:eastAsia="ro-MD"/>
        </w:rPr>
      </w:pPr>
      <w:r w:rsidRPr="00CA36E4">
        <w:rPr>
          <w:rFonts w:eastAsia="Times New Roman" w:cs="Times New Roman"/>
          <w:b/>
          <w:bCs/>
          <w:sz w:val="24"/>
          <w:szCs w:val="24"/>
          <w:lang w:val="ru-RU" w:eastAsia="ro-MD"/>
        </w:rPr>
        <w:t>Вопросы</w:t>
      </w:r>
      <w:r w:rsidRPr="00762E93">
        <w:rPr>
          <w:rFonts w:eastAsia="Times New Roman" w:cs="Times New Roman"/>
          <w:sz w:val="24"/>
          <w:szCs w:val="24"/>
          <w:lang w:val="ru-RU" w:eastAsia="ro-MD"/>
        </w:rPr>
        <w:t>:</w:t>
      </w:r>
    </w:p>
    <w:p w14:paraId="090674F3" w14:textId="77777777" w:rsidR="004D23A5" w:rsidRPr="00CA36E4" w:rsidRDefault="005316C9" w:rsidP="005316C9">
      <w:pPr>
        <w:numPr>
          <w:ilvl w:val="0"/>
          <w:numId w:val="16"/>
        </w:numPr>
        <w:spacing w:before="100" w:beforeAutospacing="1" w:after="0" w:line="276" w:lineRule="auto"/>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Каковы фенотипические признаки злокачественных новообразований?</w:t>
      </w:r>
    </w:p>
    <w:p w14:paraId="57C14127"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9EC21EF">
          <v:rect id="_x0000_i1284" style="width:0;height:1.5pt" o:hrstd="t" o:hr="t" fillcolor="#a0a0a0" stroked="f"/>
        </w:pict>
      </w:r>
    </w:p>
    <w:p w14:paraId="2BED5BD2"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2DEB5D3">
          <v:rect id="_x0000_i1285" style="width:0;height:1.5pt" o:hrstd="t" o:hr="t" fillcolor="#a0a0a0" stroked="f"/>
        </w:pict>
      </w:r>
    </w:p>
    <w:p w14:paraId="4BE85B49"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4F24973">
          <v:rect id="_x0000_i1286" style="width:0;height:1.5pt" o:hrstd="t" o:hr="t" fillcolor="#a0a0a0" stroked="f"/>
        </w:pict>
      </w:r>
    </w:p>
    <w:p w14:paraId="2C02CAC0"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F8ACE7">
          <v:rect id="_x0000_i1287" style="width:0;height:1.5pt" o:hrstd="t" o:hr="t" fillcolor="#a0a0a0" stroked="f"/>
        </w:pict>
      </w:r>
    </w:p>
    <w:p w14:paraId="0228E951"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80DD183">
          <v:rect id="_x0000_i1288" style="width:0;height:1.5pt" o:hrstd="t" o:hr="t" fillcolor="#a0a0a0" stroked="f"/>
        </w:pict>
      </w:r>
    </w:p>
    <w:p w14:paraId="768B796D" w14:textId="77777777" w:rsidR="004D23A5" w:rsidRPr="00CA36E4" w:rsidRDefault="005316C9" w:rsidP="005316C9">
      <w:pPr>
        <w:numPr>
          <w:ilvl w:val="0"/>
          <w:numId w:val="16"/>
        </w:numPr>
        <w:spacing w:before="100" w:beforeAutospacing="1" w:after="100" w:afterAutospacing="1" w:line="276" w:lineRule="auto"/>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Какую патогенетическую роль в канцерогенезе молочной железы играют рецепторы HER2?</w:t>
      </w:r>
    </w:p>
    <w:p w14:paraId="5FBE42DC"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52B863F">
          <v:rect id="_x0000_i1289" style="width:0;height:1.5pt" o:hrstd="t" o:hr="t" fillcolor="#a0a0a0" stroked="f"/>
        </w:pict>
      </w:r>
    </w:p>
    <w:p w14:paraId="2117D0DC"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1CA222A">
          <v:rect id="_x0000_i1290" style="width:0;height:1.5pt" o:hrstd="t" o:hr="t" fillcolor="#a0a0a0" stroked="f"/>
        </w:pict>
      </w:r>
    </w:p>
    <w:p w14:paraId="29B440B8"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28D61B9">
          <v:rect id="_x0000_i1291" style="width:0;height:1.5pt" o:hrstd="t" o:hr="t" fillcolor="#a0a0a0" stroked="f"/>
        </w:pict>
      </w:r>
    </w:p>
    <w:p w14:paraId="0323A08C"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4EAE673">
          <v:rect id="_x0000_i1292" style="width:0;height:1.5pt" o:hrstd="t" o:hr="t" fillcolor="#a0a0a0" stroked="f"/>
        </w:pict>
      </w:r>
    </w:p>
    <w:p w14:paraId="08D2DC33"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297A75D">
          <v:rect id="_x0000_i1293" style="width:0;height:1.5pt" o:hrstd="t" o:hr="t" fillcolor="#a0a0a0" stroked="f"/>
        </w:pict>
      </w:r>
    </w:p>
    <w:p w14:paraId="1C5652FE" w14:textId="77777777" w:rsidR="004D23A5" w:rsidRPr="00CA36E4" w:rsidRDefault="005316C9" w:rsidP="005316C9">
      <w:pPr>
        <w:numPr>
          <w:ilvl w:val="0"/>
          <w:numId w:val="16"/>
        </w:numPr>
        <w:spacing w:before="100" w:beforeAutospacing="1" w:after="100" w:afterAutospacing="1" w:line="276" w:lineRule="auto"/>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Каковы механизмы иммунной эвазионной реакции при опухолевом росте?</w:t>
      </w:r>
    </w:p>
    <w:p w14:paraId="36BAA92A"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EFC6F9B">
          <v:rect id="_x0000_i1294" style="width:0;height:1.5pt" o:hrstd="t" o:hr="t" fillcolor="#a0a0a0" stroked="f"/>
        </w:pict>
      </w:r>
    </w:p>
    <w:p w14:paraId="31F8851E"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25525877">
          <v:rect id="_x0000_i1295" style="width:0;height:1.5pt" o:hrstd="t" o:hr="t" fillcolor="#a0a0a0" stroked="f"/>
        </w:pict>
      </w:r>
    </w:p>
    <w:p w14:paraId="26178B65"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1887D3">
          <v:rect id="_x0000_i1296" style="width:0;height:1.5pt" o:hrstd="t" o:hr="t" fillcolor="#a0a0a0" stroked="f"/>
        </w:pict>
      </w:r>
    </w:p>
    <w:p w14:paraId="704B5DB5"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F1F8524">
          <v:rect id="_x0000_i1297" style="width:0;height:1.5pt" o:hrstd="t" o:hr="t" fillcolor="#a0a0a0" stroked="f"/>
        </w:pict>
      </w:r>
    </w:p>
    <w:p w14:paraId="1656D58D"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743879A">
          <v:rect id="_x0000_i1298" style="width:0;height:1.5pt" o:hrstd="t" o:hr="t" fillcolor="#a0a0a0" stroked="f"/>
        </w:pict>
      </w:r>
    </w:p>
    <w:p w14:paraId="1C4B522C" w14:textId="77777777" w:rsidR="004D23A5" w:rsidRPr="00CA36E4" w:rsidRDefault="005316C9" w:rsidP="005316C9">
      <w:pPr>
        <w:numPr>
          <w:ilvl w:val="0"/>
          <w:numId w:val="16"/>
        </w:numPr>
        <w:spacing w:before="100" w:beforeAutospacing="1" w:after="100" w:afterAutospacing="1" w:line="276" w:lineRule="auto"/>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Какую патогенетическую роль играют Т-17 клетки в канцерогенезе?</w:t>
      </w:r>
    </w:p>
    <w:p w14:paraId="109C348F"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4B5EA66">
          <v:rect id="_x0000_i1299" style="width:0;height:1.5pt" o:hrstd="t" o:hr="t" fillcolor="#a0a0a0" stroked="f"/>
        </w:pict>
      </w:r>
    </w:p>
    <w:p w14:paraId="53990BDE"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1EE2186">
          <v:rect id="_x0000_i1300" style="width:0;height:1.5pt" o:hrstd="t" o:hr="t" fillcolor="#a0a0a0" stroked="f"/>
        </w:pict>
      </w:r>
    </w:p>
    <w:p w14:paraId="31692D26"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88DCAE">
          <v:rect id="_x0000_i1301" style="width:0;height:1.5pt" o:hrstd="t" o:hr="t" fillcolor="#a0a0a0" stroked="f"/>
        </w:pict>
      </w:r>
    </w:p>
    <w:p w14:paraId="2AF5DB0E"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86F899">
          <v:rect id="_x0000_i1302" style="width:0;height:1.5pt" o:hrstd="t" o:hr="t" fillcolor="#a0a0a0" stroked="f"/>
        </w:pict>
      </w:r>
    </w:p>
    <w:p w14:paraId="34E1702B"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CFBC2F3">
          <v:rect id="_x0000_i1303" style="width:0;height:1.5pt" o:hrstd="t" o:hr="t" fillcolor="#a0a0a0" stroked="f"/>
        </w:pict>
      </w:r>
    </w:p>
    <w:p w14:paraId="4798F16B" w14:textId="77777777" w:rsidR="004D23A5" w:rsidRPr="00CA36E4" w:rsidRDefault="005316C9" w:rsidP="005316C9">
      <w:pPr>
        <w:numPr>
          <w:ilvl w:val="0"/>
          <w:numId w:val="16"/>
        </w:numPr>
        <w:spacing w:before="100" w:beforeAutospacing="1" w:after="100" w:afterAutospacing="1" w:line="276" w:lineRule="auto"/>
        <w:rPr>
          <w:rFonts w:eastAsia="Times New Roman" w:cs="Times New Roman"/>
          <w:b/>
          <w:bCs/>
          <w:sz w:val="24"/>
          <w:szCs w:val="24"/>
          <w:lang w:val="ru-RU" w:eastAsia="ro-MD"/>
        </w:rPr>
      </w:pPr>
      <w:r w:rsidRPr="00CA36E4">
        <w:rPr>
          <w:rFonts w:eastAsia="Times New Roman" w:cs="Times New Roman"/>
          <w:b/>
          <w:bCs/>
          <w:sz w:val="24"/>
          <w:szCs w:val="24"/>
          <w:lang w:val="ru-RU" w:eastAsia="ro-MD"/>
        </w:rPr>
        <w:t>Какова патогенетическая роль Т-рег лимфоцитов в канцерогенезе?</w:t>
      </w:r>
    </w:p>
    <w:p w14:paraId="517280DE"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172B50D">
          <v:rect id="_x0000_i1304" style="width:0;height:1.5pt" o:hrstd="t" o:hr="t" fillcolor="#a0a0a0" stroked="f"/>
        </w:pict>
      </w:r>
    </w:p>
    <w:p w14:paraId="30C6AD2D"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988638">
          <v:rect id="_x0000_i1305" style="width:0;height:1.5pt" o:hrstd="t" o:hr="t" fillcolor="#a0a0a0" stroked="f"/>
        </w:pict>
      </w:r>
    </w:p>
    <w:p w14:paraId="50EE59BC"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61EBA9">
          <v:rect id="_x0000_i1306" style="width:0;height:1.5pt" o:hrstd="t" o:hr="t" fillcolor="#a0a0a0" stroked="f"/>
        </w:pict>
      </w:r>
    </w:p>
    <w:p w14:paraId="62F55896"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D9A79A7">
          <v:rect id="_x0000_i1307" style="width:0;height:1.5pt" o:hrstd="t" o:hr="t" fillcolor="#a0a0a0" stroked="f"/>
        </w:pict>
      </w:r>
    </w:p>
    <w:p w14:paraId="795463C8"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39CB8B">
          <v:rect id="_x0000_i1308" style="width:0;height:1.5pt" o:hrstd="t" o:hr="t" fillcolor="#a0a0a0" stroked="f"/>
        </w:pict>
      </w:r>
    </w:p>
    <w:p w14:paraId="3584E213" w14:textId="77777777" w:rsidR="004D23A5" w:rsidRPr="00CA36E4" w:rsidRDefault="005316C9" w:rsidP="005316C9">
      <w:pPr>
        <w:numPr>
          <w:ilvl w:val="0"/>
          <w:numId w:val="16"/>
        </w:numPr>
        <w:spacing w:before="100" w:beforeAutospacing="1" w:after="100" w:afterAutospacing="1" w:line="276" w:lineRule="auto"/>
        <w:rPr>
          <w:rFonts w:eastAsia="Times New Roman" w:cs="Times New Roman"/>
          <w:b/>
          <w:bCs/>
          <w:sz w:val="24"/>
          <w:szCs w:val="24"/>
          <w:lang w:val="ru-RU" w:eastAsia="ro-MD"/>
        </w:rPr>
      </w:pPr>
      <w:r w:rsidRPr="00CA36E4">
        <w:rPr>
          <w:rFonts w:eastAsia="Times New Roman" w:cs="Times New Roman"/>
          <w:b/>
          <w:bCs/>
          <w:sz w:val="24"/>
          <w:szCs w:val="24"/>
          <w:lang w:val="ru-RU" w:eastAsia="ro-MD"/>
        </w:rPr>
        <w:t>Что представляет собой тест FISH?</w:t>
      </w:r>
    </w:p>
    <w:p w14:paraId="45E1B477"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6425F1A">
          <v:rect id="_x0000_i1309" style="width:0;height:1.5pt" o:hrstd="t" o:hr="t" fillcolor="#a0a0a0" stroked="f"/>
        </w:pict>
      </w:r>
    </w:p>
    <w:p w14:paraId="7ED51098"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B47267D">
          <v:rect id="_x0000_i1310" style="width:0;height:1.5pt" o:hrstd="t" o:hr="t" fillcolor="#a0a0a0" stroked="f"/>
        </w:pict>
      </w:r>
    </w:p>
    <w:p w14:paraId="4EEA8F7A"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9C4C2B">
          <v:rect id="_x0000_i1311" style="width:0;height:1.5pt" o:hrstd="t" o:hr="t" fillcolor="#a0a0a0" stroked="f"/>
        </w:pict>
      </w:r>
    </w:p>
    <w:p w14:paraId="178F29B1"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E2307C0">
          <v:rect id="_x0000_i1312" style="width:0;height:1.5pt" o:hrstd="t" o:hr="t" fillcolor="#a0a0a0" stroked="f"/>
        </w:pict>
      </w:r>
    </w:p>
    <w:p w14:paraId="6A3F3421" w14:textId="77777777" w:rsidR="004D23A5" w:rsidRPr="00762E93" w:rsidRDefault="006A6E3E" w:rsidP="005316C9">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0ED53CD">
          <v:rect id="_x0000_i1313" style="width:0;height:1.5pt" o:hrstd="t" o:hr="t" fillcolor="#a0a0a0" stroked="f"/>
        </w:pict>
      </w:r>
    </w:p>
    <w:p w14:paraId="2082F372" w14:textId="4D9084F1" w:rsidR="00B8185D" w:rsidRPr="00762E93" w:rsidRDefault="00B8185D" w:rsidP="005316C9">
      <w:pPr>
        <w:spacing w:line="276" w:lineRule="auto"/>
        <w:rPr>
          <w:lang w:val="ru-RU"/>
        </w:rPr>
      </w:pPr>
    </w:p>
    <w:p w14:paraId="5AC20F97" w14:textId="2AD2AD0E" w:rsidR="00A321D6" w:rsidRPr="001C7A49" w:rsidRDefault="001C7A49" w:rsidP="001C7A49">
      <w:pPr>
        <w:spacing w:before="100" w:beforeAutospacing="1" w:after="100" w:afterAutospacing="1" w:line="276" w:lineRule="auto"/>
        <w:jc w:val="center"/>
        <w:rPr>
          <w:rFonts w:eastAsia="Times New Roman" w:cs="Times New Roman"/>
          <w:b/>
          <w:bCs/>
          <w:sz w:val="24"/>
          <w:szCs w:val="24"/>
          <w:lang w:val="ru-RU" w:eastAsia="ro-MD"/>
        </w:rPr>
      </w:pPr>
      <w:r>
        <w:rPr>
          <w:rFonts w:eastAsia="Times New Roman" w:cs="Times New Roman"/>
          <w:b/>
          <w:bCs/>
          <w:sz w:val="24"/>
          <w:szCs w:val="24"/>
          <w:lang w:val="ru-RU" w:eastAsia="ro-MD"/>
        </w:rPr>
        <w:br w:type="page"/>
      </w:r>
      <w:r w:rsidR="005316C9" w:rsidRPr="00762E93">
        <w:rPr>
          <w:rFonts w:eastAsia="Times New Roman" w:cs="Times New Roman"/>
          <w:b/>
          <w:bCs/>
          <w:sz w:val="24"/>
          <w:szCs w:val="24"/>
          <w:lang w:val="ru-RU" w:eastAsia="ro-MD"/>
        </w:rPr>
        <w:lastRenderedPageBreak/>
        <w:t xml:space="preserve">ТЕМА 4: </w:t>
      </w:r>
      <w:r w:rsidR="005316C9" w:rsidRPr="00762E93">
        <w:rPr>
          <w:rFonts w:eastAsia="Times New Roman" w:cs="Times New Roman"/>
          <w:b/>
          <w:bCs/>
          <w:szCs w:val="28"/>
          <w:lang w:val="ru-RU" w:eastAsia="ro-MD"/>
        </w:rPr>
        <w:t>Нарушения микроциркуляции. Артериальная гиперемия. Венозная гиперемия, Ишемия, Эмболия, Стаз. Нарушения реологии крови. Отек.</w:t>
      </w:r>
    </w:p>
    <w:p w14:paraId="519B25CA" w14:textId="5940290D" w:rsidR="00CA36E4" w:rsidRPr="00CA36E4" w:rsidRDefault="001C7A49" w:rsidP="00C03D51">
      <w:pPr>
        <w:spacing w:before="100" w:beforeAutospacing="1" w:after="100" w:afterAutospacing="1" w:line="276" w:lineRule="auto"/>
        <w:ind w:firstLine="567"/>
        <w:jc w:val="center"/>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Ситуационная задача </w:t>
      </w:r>
      <w:r w:rsidR="00CA36E4" w:rsidRPr="00CA36E4">
        <w:rPr>
          <w:rFonts w:eastAsia="Times New Roman" w:cs="Times New Roman"/>
          <w:b/>
          <w:bCs/>
          <w:sz w:val="24"/>
          <w:szCs w:val="24"/>
          <w:lang w:val="ru-RU" w:eastAsia="ro-MD"/>
        </w:rPr>
        <w:t>1</w:t>
      </w:r>
    </w:p>
    <w:p w14:paraId="73F0B353" w14:textId="35271443" w:rsidR="00E82CC3" w:rsidRDefault="005316C9" w:rsidP="00C03D51">
      <w:pPr>
        <w:spacing w:before="100" w:beforeAutospacing="1" w:after="100" w:afterAutospacing="1" w:line="276" w:lineRule="auto"/>
        <w:ind w:firstLine="567"/>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 Р., 48 лет, страдает циррозом печени. Жалобы: увеличение объема живота, одышка, утомляемость. Объективно: кожа бледная, пастозность, наличие жидкости в брюшной полости, расширение поверхностных вен брюшной стенки, гепато- и спленомегалия. С лечебной целью была проведена пункция брюшной полости и удаление асцитической жидкости. Пункция была проведена в положении сидя. После удаления 7 литров жидкости за 30 минут пациент внезапно почувствовал головокружение и упал в обморок. Артериальное давление – 50/30 мм рт. ст., частота сердечных сокращений – 160 ударов в минуту.</w:t>
      </w:r>
    </w:p>
    <w:p w14:paraId="374120E9" w14:textId="4A7D321F" w:rsidR="00125640" w:rsidRPr="00762E93" w:rsidRDefault="00125640" w:rsidP="00125640">
      <w:pPr>
        <w:spacing w:before="100" w:beforeAutospacing="1" w:after="100" w:afterAutospacing="1" w:line="276" w:lineRule="auto"/>
        <w:ind w:firstLine="567"/>
        <w:jc w:val="both"/>
        <w:rPr>
          <w:rFonts w:eastAsia="Times New Roman" w:cs="Times New Roman"/>
          <w:sz w:val="24"/>
          <w:szCs w:val="24"/>
          <w:lang w:val="ru-RU" w:eastAsia="ro-MD"/>
        </w:rPr>
      </w:pPr>
      <w:r w:rsidRPr="00125640">
        <w:rPr>
          <w:rFonts w:eastAsia="Times New Roman" w:cs="Times New Roman"/>
          <w:b/>
          <w:bCs/>
          <w:sz w:val="24"/>
          <w:szCs w:val="24"/>
          <w:lang w:val="ru-RU" w:eastAsia="ro-MD"/>
        </w:rPr>
        <w:t>Вопросы</w:t>
      </w:r>
      <w:r w:rsidRPr="00125640">
        <w:rPr>
          <w:rFonts w:eastAsia="Times New Roman" w:cs="Times New Roman"/>
          <w:sz w:val="24"/>
          <w:szCs w:val="24"/>
          <w:lang w:val="ru-RU" w:eastAsia="ro-MD"/>
        </w:rPr>
        <w:t>:</w:t>
      </w:r>
    </w:p>
    <w:p w14:paraId="741C6A3D" w14:textId="77777777" w:rsidR="00A321D6" w:rsidRPr="00787683" w:rsidRDefault="005316C9" w:rsidP="005316C9">
      <w:pPr>
        <w:numPr>
          <w:ilvl w:val="0"/>
          <w:numId w:val="17"/>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Какой тип нарушения микроциркуляции и в какой системе развился у больного после удаления жидкости из брюшной полости, исходя из клинических симптомов?</w:t>
      </w:r>
    </w:p>
    <w:p w14:paraId="0124A65E"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BB4AD79">
          <v:rect id="_x0000_i1314" style="width:0;height:1.5pt" o:hralign="center" o:hrstd="t" o:hr="t" fillcolor="#a0a0a0" stroked="f"/>
        </w:pict>
      </w:r>
    </w:p>
    <w:p w14:paraId="760F0F87"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D6FD82A">
          <v:rect id="_x0000_i1315" style="width:0;height:1.5pt" o:hralign="center" o:hrstd="t" o:hr="t" fillcolor="#a0a0a0" stroked="f"/>
        </w:pict>
      </w:r>
    </w:p>
    <w:p w14:paraId="3AD3B4C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6C4C1F5">
          <v:rect id="_x0000_i1316" style="width:0;height:1.5pt" o:hralign="center" o:hrstd="t" o:hr="t" fillcolor="#a0a0a0" stroked="f"/>
        </w:pict>
      </w:r>
    </w:p>
    <w:p w14:paraId="66CA98D8"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551DA33">
          <v:rect id="_x0000_i1317" style="width:0;height:1.5pt" o:hralign="center" o:hrstd="t" o:hr="t" fillcolor="#a0a0a0" stroked="f"/>
        </w:pict>
      </w:r>
    </w:p>
    <w:p w14:paraId="055687E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02CBCA7">
          <v:rect id="_x0000_i1318" style="width:0;height:1.5pt" o:hralign="center" o:hrstd="t" o:hr="t" fillcolor="#a0a0a0" stroked="f"/>
        </w:pict>
      </w:r>
    </w:p>
    <w:p w14:paraId="63A8CFA2" w14:textId="77777777" w:rsidR="00A321D6" w:rsidRPr="00787683" w:rsidRDefault="005316C9" w:rsidP="005316C9">
      <w:pPr>
        <w:numPr>
          <w:ilvl w:val="0"/>
          <w:numId w:val="17"/>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 меняется энергетический обмен в центральной нервной системе при ишемии? Представьте причинно-следственную цепочку, которая приводит к обмороку.</w:t>
      </w:r>
    </w:p>
    <w:p w14:paraId="5E325975"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F4E42B0">
          <v:rect id="_x0000_i1319" style="width:0;height:1.5pt" o:hralign="center" o:hrstd="t" o:hr="t" fillcolor="#a0a0a0" stroked="f"/>
        </w:pict>
      </w:r>
    </w:p>
    <w:p w14:paraId="4C9ED50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861229E">
          <v:rect id="_x0000_i1320" style="width:0;height:1.5pt" o:hralign="center" o:hrstd="t" o:hr="t" fillcolor="#a0a0a0" stroked="f"/>
        </w:pict>
      </w:r>
    </w:p>
    <w:p w14:paraId="045EC96E"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179E894">
          <v:rect id="_x0000_i1321" style="width:0;height:1.5pt" o:hralign="center" o:hrstd="t" o:hr="t" fillcolor="#a0a0a0" stroked="f"/>
        </w:pict>
      </w:r>
    </w:p>
    <w:p w14:paraId="436245A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CDC6628">
          <v:rect id="_x0000_i1322" style="width:0;height:1.5pt" o:hralign="center" o:hrstd="t" o:hr="t" fillcolor="#a0a0a0" stroked="f"/>
        </w:pict>
      </w:r>
    </w:p>
    <w:p w14:paraId="2C17A09E"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E47F80D">
          <v:rect id="_x0000_i1323" style="width:0;height:1.5pt" o:hralign="center" o:hrstd="t" o:hr="t" fillcolor="#a0a0a0" stroked="f"/>
        </w:pict>
      </w:r>
    </w:p>
    <w:p w14:paraId="21798BAB" w14:textId="77777777" w:rsidR="00A321D6" w:rsidRPr="00787683" w:rsidRDefault="005316C9" w:rsidP="005316C9">
      <w:pPr>
        <w:numPr>
          <w:ilvl w:val="0"/>
          <w:numId w:val="17"/>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Какое из основных патогенетических звеньев способствует развитию асцита?</w:t>
      </w:r>
    </w:p>
    <w:p w14:paraId="4EEFD06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A03FDBE">
          <v:rect id="_x0000_i1324" style="width:0;height:1.5pt" o:hralign="center" o:hrstd="t" o:hr="t" fillcolor="#a0a0a0" stroked="f"/>
        </w:pict>
      </w:r>
    </w:p>
    <w:p w14:paraId="611BAD01"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62A0E88">
          <v:rect id="_x0000_i1325" style="width:0;height:1.5pt" o:hralign="center" o:hrstd="t" o:hr="t" fillcolor="#a0a0a0" stroked="f"/>
        </w:pict>
      </w:r>
    </w:p>
    <w:p w14:paraId="7DC8DD2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67C4D33">
          <v:rect id="_x0000_i1326" style="width:0;height:1.5pt" o:hralign="center" o:hrstd="t" o:hr="t" fillcolor="#a0a0a0" stroked="f"/>
        </w:pict>
      </w:r>
    </w:p>
    <w:p w14:paraId="1DD9CAB6"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AA768C">
          <v:rect id="_x0000_i1327" style="width:0;height:1.5pt" o:hralign="center" o:hrstd="t" o:hr="t" fillcolor="#a0a0a0" stroked="f"/>
        </w:pict>
      </w:r>
    </w:p>
    <w:p w14:paraId="474266F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92843E">
          <v:rect id="_x0000_i1328" style="width:0;height:1.5pt" o:hralign="center" o:hrstd="t" o:hr="t" fillcolor="#a0a0a0" stroked="f"/>
        </w:pict>
      </w:r>
    </w:p>
    <w:p w14:paraId="44815954" w14:textId="314CC8E1" w:rsidR="00125640" w:rsidRDefault="00125640" w:rsidP="00125640">
      <w:pPr>
        <w:pStyle w:val="Listparagraf"/>
        <w:spacing w:before="100" w:beforeAutospacing="1" w:after="0"/>
        <w:rPr>
          <w:rFonts w:ascii="Times New Roman" w:eastAsia="Times New Roman" w:hAnsi="Times New Roman" w:cs="Times New Roman"/>
          <w:b/>
          <w:bCs/>
          <w:sz w:val="24"/>
          <w:szCs w:val="24"/>
          <w:lang w:eastAsia="ro-MD"/>
        </w:rPr>
      </w:pPr>
    </w:p>
    <w:p w14:paraId="69C31FA6" w14:textId="7DA2212E" w:rsidR="00125640" w:rsidRDefault="00125640" w:rsidP="00125640">
      <w:pPr>
        <w:pStyle w:val="Listparagraf"/>
        <w:spacing w:before="100" w:beforeAutospacing="1" w:after="0"/>
        <w:rPr>
          <w:rFonts w:ascii="Times New Roman" w:eastAsia="Times New Roman" w:hAnsi="Times New Roman" w:cs="Times New Roman"/>
          <w:b/>
          <w:bCs/>
          <w:sz w:val="24"/>
          <w:szCs w:val="24"/>
          <w:lang w:eastAsia="ro-MD"/>
        </w:rPr>
      </w:pPr>
    </w:p>
    <w:p w14:paraId="4FDFE7E8" w14:textId="5BD09568" w:rsidR="00125640" w:rsidRDefault="00125640" w:rsidP="00125640">
      <w:pPr>
        <w:pStyle w:val="Listparagraf"/>
        <w:spacing w:before="100" w:beforeAutospacing="1" w:after="0"/>
        <w:rPr>
          <w:rFonts w:ascii="Times New Roman" w:eastAsia="Times New Roman" w:hAnsi="Times New Roman" w:cs="Times New Roman"/>
          <w:b/>
          <w:bCs/>
          <w:sz w:val="24"/>
          <w:szCs w:val="24"/>
          <w:lang w:eastAsia="ro-MD"/>
        </w:rPr>
      </w:pPr>
    </w:p>
    <w:p w14:paraId="6C00A6B9" w14:textId="77777777" w:rsidR="00125640" w:rsidRDefault="00125640" w:rsidP="00125640">
      <w:pPr>
        <w:pStyle w:val="Listparagraf"/>
        <w:spacing w:before="100" w:beforeAutospacing="1" w:after="0"/>
        <w:rPr>
          <w:rFonts w:ascii="Times New Roman" w:eastAsia="Times New Roman" w:hAnsi="Times New Roman" w:cs="Times New Roman"/>
          <w:b/>
          <w:bCs/>
          <w:sz w:val="24"/>
          <w:szCs w:val="24"/>
          <w:lang w:eastAsia="ro-MD"/>
        </w:rPr>
      </w:pPr>
    </w:p>
    <w:p w14:paraId="5975943B" w14:textId="3FF8BD42" w:rsidR="00A321D6" w:rsidRPr="00787683" w:rsidRDefault="005316C9" w:rsidP="005316C9">
      <w:pPr>
        <w:pStyle w:val="Listparagraf"/>
        <w:numPr>
          <w:ilvl w:val="0"/>
          <w:numId w:val="17"/>
        </w:numPr>
        <w:spacing w:before="100" w:beforeAutospacing="1" w:after="0"/>
        <w:rPr>
          <w:rFonts w:ascii="Times New Roman" w:eastAsia="Times New Roman" w:hAnsi="Times New Roman" w:cs="Times New Roman"/>
          <w:b/>
          <w:bCs/>
          <w:sz w:val="24"/>
          <w:szCs w:val="24"/>
          <w:lang w:eastAsia="ro-MD"/>
        </w:rPr>
      </w:pPr>
      <w:r w:rsidRPr="00787683">
        <w:rPr>
          <w:rFonts w:ascii="Times New Roman" w:eastAsia="Times New Roman" w:hAnsi="Times New Roman" w:cs="Times New Roman"/>
          <w:b/>
          <w:bCs/>
          <w:sz w:val="24"/>
          <w:szCs w:val="24"/>
          <w:lang w:eastAsia="ro-MD"/>
        </w:rPr>
        <w:lastRenderedPageBreak/>
        <w:t>Почему у пациента развилась тахикардия?</w:t>
      </w:r>
    </w:p>
    <w:p w14:paraId="0EC48E9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E81EE1">
          <v:rect id="_x0000_i1329" style="width:0;height:1.5pt" o:hralign="center" o:hrstd="t" o:hr="t" fillcolor="#a0a0a0" stroked="f"/>
        </w:pict>
      </w:r>
    </w:p>
    <w:p w14:paraId="259F646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9F58E5B">
          <v:rect id="_x0000_i1330" style="width:0;height:1.5pt" o:hralign="center" o:hrstd="t" o:hr="t" fillcolor="#a0a0a0" stroked="f"/>
        </w:pict>
      </w:r>
    </w:p>
    <w:p w14:paraId="6EDB1DE0"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C631333">
          <v:rect id="_x0000_i1331" style="width:0;height:1.5pt" o:hralign="center" o:hrstd="t" o:hr="t" fillcolor="#a0a0a0" stroked="f"/>
        </w:pict>
      </w:r>
    </w:p>
    <w:p w14:paraId="67161A80"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FE452B6">
          <v:rect id="_x0000_i1332" style="width:0;height:1.5pt" o:hralign="center" o:hrstd="t" o:hr="t" fillcolor="#a0a0a0" stroked="f"/>
        </w:pict>
      </w:r>
    </w:p>
    <w:p w14:paraId="2A895690" w14:textId="5F1A53D8" w:rsidR="00E82CC3" w:rsidRPr="0078768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545D906">
          <v:rect id="_x0000_i1333" style="width:0;height:1.5pt" o:hralign="center" o:hrstd="t" o:hr="t" fillcolor="#a0a0a0" stroked="f"/>
        </w:pict>
      </w:r>
    </w:p>
    <w:p w14:paraId="71CAABD9" w14:textId="68B0B911" w:rsidR="00E82CC3" w:rsidRPr="00762E93" w:rsidRDefault="001C7A49" w:rsidP="00125640">
      <w:pPr>
        <w:spacing w:before="100" w:beforeAutospacing="1" w:after="0" w:line="276" w:lineRule="auto"/>
        <w:jc w:val="center"/>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Ситуационная задача </w:t>
      </w:r>
      <w:r w:rsidR="005316C9" w:rsidRPr="00762E93">
        <w:rPr>
          <w:rFonts w:eastAsia="Times New Roman" w:cs="Times New Roman"/>
          <w:b/>
          <w:bCs/>
          <w:sz w:val="24"/>
          <w:szCs w:val="24"/>
          <w:lang w:val="ru-RU" w:eastAsia="ro-MD"/>
        </w:rPr>
        <w:t>2</w:t>
      </w:r>
    </w:p>
    <w:p w14:paraId="072FA65C" w14:textId="230B22B1" w:rsidR="00E82CC3" w:rsidRDefault="005316C9" w:rsidP="00125640">
      <w:pPr>
        <w:spacing w:before="100" w:beforeAutospacing="1" w:after="0" w:line="276" w:lineRule="auto"/>
        <w:ind w:firstLine="567"/>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 Ф., 52 года, перенес хирургическую операцию по удалению опухоли бедренной кости. Во время операции была травмирована бедренная артерия. Артерия была ушита, пульсация дистальной части артерии восстановилась. Через 24 часа больной жалуется на сильные боли в дистальной части оперированной ноги, пульс в дистальной области (на уровне голени) не прощупывается, пациент не может двигать пальцами оперированной ноги, кожа ноги бледная, местная температура понижена.</w:t>
      </w:r>
    </w:p>
    <w:p w14:paraId="7D3EA77B" w14:textId="77979BA9" w:rsidR="00125640" w:rsidRPr="00762E93" w:rsidRDefault="00125640" w:rsidP="00125640">
      <w:pPr>
        <w:spacing w:before="100" w:beforeAutospacing="1" w:after="0" w:line="276" w:lineRule="auto"/>
        <w:ind w:firstLine="567"/>
        <w:jc w:val="both"/>
        <w:rPr>
          <w:rFonts w:eastAsia="Times New Roman" w:cs="Times New Roman"/>
          <w:sz w:val="24"/>
          <w:szCs w:val="24"/>
          <w:lang w:val="ru-RU" w:eastAsia="ro-MD"/>
        </w:rPr>
      </w:pPr>
      <w:r w:rsidRPr="00125640">
        <w:rPr>
          <w:rFonts w:eastAsia="Times New Roman" w:cs="Times New Roman"/>
          <w:b/>
          <w:bCs/>
          <w:sz w:val="24"/>
          <w:szCs w:val="24"/>
          <w:lang w:val="ru-RU" w:eastAsia="ro-MD"/>
        </w:rPr>
        <w:t>Вопросы</w:t>
      </w:r>
      <w:r w:rsidRPr="00125640">
        <w:rPr>
          <w:rFonts w:eastAsia="Times New Roman" w:cs="Times New Roman"/>
          <w:sz w:val="24"/>
          <w:szCs w:val="24"/>
          <w:lang w:val="ru-RU" w:eastAsia="ro-MD"/>
        </w:rPr>
        <w:t>:</w:t>
      </w:r>
    </w:p>
    <w:p w14:paraId="4A0DDB15" w14:textId="77777777" w:rsidR="00A321D6" w:rsidRPr="00787683" w:rsidRDefault="005316C9" w:rsidP="005316C9">
      <w:pPr>
        <w:pStyle w:val="Listparagraf"/>
        <w:numPr>
          <w:ilvl w:val="0"/>
          <w:numId w:val="18"/>
        </w:numPr>
        <w:spacing w:before="100" w:beforeAutospacing="1" w:after="0"/>
        <w:rPr>
          <w:rFonts w:ascii="Times New Roman" w:eastAsia="Times New Roman" w:hAnsi="Times New Roman" w:cs="Times New Roman"/>
          <w:b/>
          <w:bCs/>
          <w:sz w:val="24"/>
          <w:szCs w:val="24"/>
          <w:lang w:eastAsia="ro-MD"/>
        </w:rPr>
      </w:pPr>
      <w:r w:rsidRPr="00787683">
        <w:rPr>
          <w:rFonts w:ascii="Times New Roman" w:eastAsia="Times New Roman" w:hAnsi="Times New Roman" w:cs="Times New Roman"/>
          <w:b/>
          <w:bCs/>
          <w:sz w:val="24"/>
          <w:szCs w:val="24"/>
          <w:lang w:eastAsia="ro-MD"/>
        </w:rPr>
        <w:t>Какой тип нарушения микроциркуляции развился у пациента? Обоснуйте свой ответ.</w:t>
      </w:r>
    </w:p>
    <w:p w14:paraId="109A8F4C" w14:textId="77777777" w:rsidR="00A321D6" w:rsidRPr="0078768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3A38AE7">
          <v:rect id="_x0000_i1334" style="width:0;height:1.5pt" o:hralign="center" o:hrstd="t" o:hr="t" fillcolor="#a0a0a0" stroked="f"/>
        </w:pict>
      </w:r>
    </w:p>
    <w:p w14:paraId="147801D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414A3F3">
          <v:rect id="_x0000_i1335" style="width:0;height:1.5pt" o:hralign="center" o:hrstd="t" o:hr="t" fillcolor="#a0a0a0" stroked="f"/>
        </w:pict>
      </w:r>
    </w:p>
    <w:p w14:paraId="5AEB8DE3"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6E2678F">
          <v:rect id="_x0000_i1336" style="width:0;height:1.5pt" o:hralign="center" o:hrstd="t" o:hr="t" fillcolor="#a0a0a0" stroked="f"/>
        </w:pict>
      </w:r>
    </w:p>
    <w:p w14:paraId="19AF362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6ABC154">
          <v:rect id="_x0000_i1337" style="width:0;height:1.5pt" o:hralign="center" o:hrstd="t" o:hr="t" fillcolor="#a0a0a0" stroked="f"/>
        </w:pict>
      </w:r>
    </w:p>
    <w:p w14:paraId="71BE27B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62467F7">
          <v:rect id="_x0000_i1338" style="width:0;height:1.5pt" o:hralign="center" o:hrstd="t" o:hr="t" fillcolor="#a0a0a0" stroked="f"/>
        </w:pict>
      </w:r>
    </w:p>
    <w:p w14:paraId="2706DA12" w14:textId="77777777" w:rsidR="00A321D6" w:rsidRPr="00787683" w:rsidRDefault="005316C9" w:rsidP="005316C9">
      <w:pPr>
        <w:numPr>
          <w:ilvl w:val="0"/>
          <w:numId w:val="18"/>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 механизм бледности и низкой локальной температуры в дистальной области прооперированной ноги?</w:t>
      </w:r>
    </w:p>
    <w:p w14:paraId="4CE8B3B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DB54E43">
          <v:rect id="_x0000_i1339" style="width:0;height:1.5pt" o:hralign="center" o:hrstd="t" o:hr="t" fillcolor="#a0a0a0" stroked="f"/>
        </w:pict>
      </w:r>
    </w:p>
    <w:p w14:paraId="16443347"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F8850E2">
          <v:rect id="_x0000_i1340" style="width:0;height:1.5pt" o:hralign="center" o:hrstd="t" o:hr="t" fillcolor="#a0a0a0" stroked="f"/>
        </w:pict>
      </w:r>
    </w:p>
    <w:p w14:paraId="516FE78F"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93C132">
          <v:rect id="_x0000_i1341" style="width:0;height:1.5pt" o:hralign="center" o:hrstd="t" o:hr="t" fillcolor="#a0a0a0" stroked="f"/>
        </w:pict>
      </w:r>
    </w:p>
    <w:p w14:paraId="4D133EB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6785DD">
          <v:rect id="_x0000_i1342" style="width:0;height:1.5pt" o:hralign="center" o:hrstd="t" o:hr="t" fillcolor="#a0a0a0" stroked="f"/>
        </w:pict>
      </w:r>
    </w:p>
    <w:p w14:paraId="76594C7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4873BF1">
          <v:rect id="_x0000_i1343" style="width:0;height:1.5pt" o:hralign="center" o:hrstd="t" o:hr="t" fillcolor="#a0a0a0" stroked="f"/>
        </w:pict>
      </w:r>
    </w:p>
    <w:p w14:paraId="5AD85417" w14:textId="77777777" w:rsidR="00A321D6" w:rsidRPr="00787683" w:rsidRDefault="005316C9" w:rsidP="005316C9">
      <w:pPr>
        <w:numPr>
          <w:ilvl w:val="0"/>
          <w:numId w:val="18"/>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Какие этиологические факторы могут способствовать ишемии?</w:t>
      </w:r>
    </w:p>
    <w:p w14:paraId="381ED9C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313390F">
          <v:rect id="_x0000_i1344" style="width:0;height:1.5pt" o:hralign="center" o:hrstd="t" o:hr="t" fillcolor="#a0a0a0" stroked="f"/>
        </w:pict>
      </w:r>
    </w:p>
    <w:p w14:paraId="1295CF4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380CA3F">
          <v:rect id="_x0000_i1345" style="width:0;height:1.5pt" o:hralign="center" o:hrstd="t" o:hr="t" fillcolor="#a0a0a0" stroked="f"/>
        </w:pict>
      </w:r>
    </w:p>
    <w:p w14:paraId="183DE02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DB858A">
          <v:rect id="_x0000_i1346" style="width:0;height:1.5pt" o:hralign="center" o:hrstd="t" o:hr="t" fillcolor="#a0a0a0" stroked="f"/>
        </w:pict>
      </w:r>
    </w:p>
    <w:p w14:paraId="18CC768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69ED0E1">
          <v:rect id="_x0000_i1347" style="width:0;height:1.5pt" o:hralign="center" o:hrstd="t" o:hr="t" fillcolor="#a0a0a0" stroked="f"/>
        </w:pict>
      </w:r>
    </w:p>
    <w:p w14:paraId="76EC14BF"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5C02818">
          <v:rect id="_x0000_i1348" style="width:0;height:1.5pt" o:hralign="center" o:hrstd="t" o:hr="t" fillcolor="#a0a0a0" stroked="f"/>
        </w:pict>
      </w:r>
    </w:p>
    <w:p w14:paraId="59E4DF51" w14:textId="77777777" w:rsidR="00A321D6" w:rsidRPr="00787683" w:rsidRDefault="005316C9" w:rsidP="005316C9">
      <w:pPr>
        <w:numPr>
          <w:ilvl w:val="0"/>
          <w:numId w:val="18"/>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 патогенетический механизм боли у этого пациента?</w:t>
      </w:r>
    </w:p>
    <w:p w14:paraId="3C58110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CF112F">
          <v:rect id="_x0000_i1349" style="width:0;height:1.5pt" o:hralign="center" o:hrstd="t" o:hr="t" fillcolor="#a0a0a0" stroked="f"/>
        </w:pict>
      </w:r>
    </w:p>
    <w:p w14:paraId="1992E56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D32AA5">
          <v:rect id="_x0000_i1350" style="width:0;height:1.5pt" o:hralign="center" o:hrstd="t" o:hr="t" fillcolor="#a0a0a0" stroked="f"/>
        </w:pict>
      </w:r>
    </w:p>
    <w:p w14:paraId="33779DC6"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7917A500">
          <v:rect id="_x0000_i1351" style="width:0;height:1.5pt" o:hralign="center" o:hrstd="t" o:hr="t" fillcolor="#a0a0a0" stroked="f"/>
        </w:pict>
      </w:r>
    </w:p>
    <w:p w14:paraId="0EEC8A5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21DF86">
          <v:rect id="_x0000_i1352" style="width:0;height:1.5pt" o:hralign="center" o:hrstd="t" o:hr="t" fillcolor="#a0a0a0" stroked="f"/>
        </w:pict>
      </w:r>
    </w:p>
    <w:p w14:paraId="238454DF"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88C828">
          <v:rect id="_x0000_i1353" style="width:0;height:1.5pt" o:hralign="center" o:hrstd="t" o:hr="t" fillcolor="#a0a0a0" stroked="f"/>
        </w:pict>
      </w:r>
    </w:p>
    <w:p w14:paraId="26B8AF01" w14:textId="77777777" w:rsidR="00A321D6" w:rsidRPr="00787683" w:rsidRDefault="005316C9" w:rsidP="005316C9">
      <w:pPr>
        <w:numPr>
          <w:ilvl w:val="0"/>
          <w:numId w:val="18"/>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Какие типы коллатералей (с функциональной точки зрения) существуют?</w:t>
      </w:r>
    </w:p>
    <w:p w14:paraId="161E717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3739461">
          <v:rect id="_x0000_i1354" style="width:0;height:1.5pt" o:hralign="center" o:hrstd="t" o:hr="t" fillcolor="#a0a0a0" stroked="f"/>
        </w:pict>
      </w:r>
    </w:p>
    <w:p w14:paraId="28F47DC3"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4100BCF">
          <v:rect id="_x0000_i1355" style="width:0;height:1.5pt" o:hralign="center" o:hrstd="t" o:hr="t" fillcolor="#a0a0a0" stroked="f"/>
        </w:pict>
      </w:r>
    </w:p>
    <w:p w14:paraId="468961E7"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6A1AB02">
          <v:rect id="_x0000_i1356" style="width:0;height:1.5pt" o:hralign="center" o:hrstd="t" o:hr="t" fillcolor="#a0a0a0" stroked="f"/>
        </w:pict>
      </w:r>
    </w:p>
    <w:p w14:paraId="1F7DC060"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2A6F60">
          <v:rect id="_x0000_i1357" style="width:0;height:1.5pt" o:hralign="center" o:hrstd="t" o:hr="t" fillcolor="#a0a0a0" stroked="f"/>
        </w:pict>
      </w:r>
    </w:p>
    <w:p w14:paraId="3649D41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FF9541">
          <v:rect id="_x0000_i1358" style="width:0;height:1.5pt" o:hralign="center" o:hrstd="t" o:hr="t" fillcolor="#a0a0a0" stroked="f"/>
        </w:pict>
      </w:r>
    </w:p>
    <w:p w14:paraId="495AD03F" w14:textId="77777777" w:rsidR="00A321D6" w:rsidRPr="00787683" w:rsidRDefault="005316C9" w:rsidP="005316C9">
      <w:pPr>
        <w:numPr>
          <w:ilvl w:val="0"/>
          <w:numId w:val="18"/>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 патогенетический механизм этого типа нарушения микроциркуляции?</w:t>
      </w:r>
    </w:p>
    <w:p w14:paraId="3BF3E2D2"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10DE795">
          <v:rect id="_x0000_i1359" style="width:0;height:1.5pt" o:hralign="center" o:hrstd="t" o:hr="t" fillcolor="#a0a0a0" stroked="f"/>
        </w:pict>
      </w:r>
    </w:p>
    <w:p w14:paraId="16515547"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7A1A78">
          <v:rect id="_x0000_i1360" style="width:0;height:1.5pt" o:hralign="center" o:hrstd="t" o:hr="t" fillcolor="#a0a0a0" stroked="f"/>
        </w:pict>
      </w:r>
    </w:p>
    <w:p w14:paraId="4941471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056312D">
          <v:rect id="_x0000_i1361" style="width:0;height:1.5pt" o:hralign="center" o:hrstd="t" o:hr="t" fillcolor="#a0a0a0" stroked="f"/>
        </w:pict>
      </w:r>
    </w:p>
    <w:p w14:paraId="6851A721"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5A98568">
          <v:rect id="_x0000_i1362" style="width:0;height:1.5pt" o:hralign="center" o:hrstd="t" o:hr="t" fillcolor="#a0a0a0" stroked="f"/>
        </w:pict>
      </w:r>
    </w:p>
    <w:p w14:paraId="570D785C" w14:textId="0A958A5F" w:rsidR="004922F8" w:rsidRPr="00125640"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6FBC93">
          <v:rect id="_x0000_i1363" style="width:0;height:1.5pt" o:hralign="center" o:hrstd="t" o:hr="t" fillcolor="#a0a0a0" stroked="f"/>
        </w:pict>
      </w:r>
    </w:p>
    <w:p w14:paraId="3ACF3591" w14:textId="5A54F292" w:rsidR="00E82CC3" w:rsidRPr="00762E93" w:rsidRDefault="001C7A49" w:rsidP="00125640">
      <w:pPr>
        <w:spacing w:before="100" w:beforeAutospacing="1" w:after="0" w:line="276" w:lineRule="auto"/>
        <w:jc w:val="center"/>
        <w:rPr>
          <w:rFonts w:eastAsia="Times New Roman" w:cs="Times New Roman"/>
          <w:b/>
          <w:bCs/>
          <w:sz w:val="24"/>
          <w:szCs w:val="24"/>
          <w:lang w:val="ru-RU" w:eastAsia="ro-MD"/>
        </w:rPr>
      </w:pPr>
      <w:r w:rsidRPr="00762E93">
        <w:rPr>
          <w:rFonts w:eastAsia="Times New Roman" w:cs="Times New Roman"/>
          <w:b/>
          <w:bCs/>
          <w:sz w:val="24"/>
          <w:szCs w:val="24"/>
          <w:lang w:val="ru-RU" w:eastAsia="ro-MD"/>
        </w:rPr>
        <w:t>Ситуационная задача</w:t>
      </w:r>
      <w:r w:rsidR="00787683" w:rsidRPr="00787683">
        <w:rPr>
          <w:rFonts w:eastAsia="Times New Roman" w:cs="Times New Roman"/>
          <w:b/>
          <w:bCs/>
          <w:sz w:val="24"/>
          <w:szCs w:val="24"/>
          <w:lang w:val="ru-RU" w:eastAsia="ro-MD"/>
        </w:rPr>
        <w:t xml:space="preserve"> </w:t>
      </w:r>
      <w:r w:rsidR="005316C9" w:rsidRPr="00762E93">
        <w:rPr>
          <w:rFonts w:eastAsia="Times New Roman" w:cs="Times New Roman"/>
          <w:b/>
          <w:bCs/>
          <w:sz w:val="24"/>
          <w:szCs w:val="24"/>
          <w:lang w:val="ru-RU" w:eastAsia="ro-MD"/>
        </w:rPr>
        <w:t>3</w:t>
      </w:r>
    </w:p>
    <w:p w14:paraId="3A46D4D7" w14:textId="0E3B956A" w:rsidR="00E82CC3" w:rsidRDefault="005316C9" w:rsidP="00125640">
      <w:pPr>
        <w:spacing w:before="100" w:beforeAutospacing="1" w:after="0" w:line="276" w:lineRule="auto"/>
        <w:ind w:firstLine="567"/>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 Х., 38 лет, был госпитализирован в отделение травматологии с открытым переломом левой бедренной кости со смещением фрагментов. Во время репозиции костных фрагментов у больного появилась одышка, акроцианоз, систолическое АД — 40 мм рт. ст., диастолическое не определяется. Через 10 минут пульс на сонных артериях исчез, зрачки расширились, была зафиксирована клиническая смерть.</w:t>
      </w:r>
    </w:p>
    <w:p w14:paraId="1EDFB018" w14:textId="613A1171" w:rsidR="00125640" w:rsidRPr="00762E93" w:rsidRDefault="00125640" w:rsidP="00125640">
      <w:pPr>
        <w:spacing w:before="100" w:beforeAutospacing="1" w:after="0" w:line="276" w:lineRule="auto"/>
        <w:ind w:firstLine="567"/>
        <w:jc w:val="both"/>
        <w:rPr>
          <w:rFonts w:eastAsia="Times New Roman" w:cs="Times New Roman"/>
          <w:sz w:val="24"/>
          <w:szCs w:val="24"/>
          <w:lang w:val="ru-RU" w:eastAsia="ro-MD"/>
        </w:rPr>
      </w:pPr>
      <w:r w:rsidRPr="00125640">
        <w:rPr>
          <w:rFonts w:eastAsia="Times New Roman" w:cs="Times New Roman"/>
          <w:b/>
          <w:bCs/>
          <w:sz w:val="24"/>
          <w:szCs w:val="24"/>
          <w:lang w:val="ru-RU" w:eastAsia="ro-MD"/>
        </w:rPr>
        <w:t>Вопросы</w:t>
      </w:r>
      <w:r w:rsidRPr="00125640">
        <w:rPr>
          <w:rFonts w:eastAsia="Times New Roman" w:cs="Times New Roman"/>
          <w:sz w:val="24"/>
          <w:szCs w:val="24"/>
          <w:lang w:val="ru-RU" w:eastAsia="ro-MD"/>
        </w:rPr>
        <w:t>:</w:t>
      </w:r>
    </w:p>
    <w:p w14:paraId="4A601BCA" w14:textId="77777777" w:rsidR="00A321D6" w:rsidRPr="00787683" w:rsidRDefault="005316C9" w:rsidP="005316C9">
      <w:pPr>
        <w:pStyle w:val="Listparagraf"/>
        <w:numPr>
          <w:ilvl w:val="1"/>
          <w:numId w:val="18"/>
        </w:numPr>
        <w:tabs>
          <w:tab w:val="clear" w:pos="1440"/>
        </w:tabs>
        <w:spacing w:before="100" w:beforeAutospacing="1" w:after="0"/>
        <w:ind w:left="709"/>
        <w:rPr>
          <w:rFonts w:ascii="Times New Roman" w:eastAsia="Times New Roman" w:hAnsi="Times New Roman" w:cs="Times New Roman"/>
          <w:b/>
          <w:bCs/>
          <w:sz w:val="24"/>
          <w:szCs w:val="24"/>
          <w:lang w:eastAsia="ro-MD"/>
        </w:rPr>
      </w:pPr>
      <w:r w:rsidRPr="00787683">
        <w:rPr>
          <w:rFonts w:ascii="Times New Roman" w:eastAsia="Times New Roman" w:hAnsi="Times New Roman" w:cs="Times New Roman"/>
          <w:b/>
          <w:bCs/>
          <w:sz w:val="24"/>
          <w:szCs w:val="24"/>
          <w:lang w:eastAsia="ro-MD"/>
        </w:rPr>
        <w:t>Какой тип нарушения микроциркуляции развился у больного?</w:t>
      </w:r>
    </w:p>
    <w:p w14:paraId="6416EC7F"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0A22C6B">
          <v:rect id="_x0000_i1364" style="width:0;height:1.5pt" o:hralign="center" o:hrstd="t" o:hr="t" fillcolor="#a0a0a0" stroked="f"/>
        </w:pict>
      </w:r>
    </w:p>
    <w:p w14:paraId="5E7BB55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88ED69E">
          <v:rect id="_x0000_i1365" style="width:0;height:1.5pt" o:hralign="center" o:hrstd="t" o:hr="t" fillcolor="#a0a0a0" stroked="f"/>
        </w:pict>
      </w:r>
    </w:p>
    <w:p w14:paraId="4AE9292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ACC4BC1">
          <v:rect id="_x0000_i1366" style="width:0;height:1.5pt" o:hralign="center" o:hrstd="t" o:hr="t" fillcolor="#a0a0a0" stroked="f"/>
        </w:pict>
      </w:r>
    </w:p>
    <w:p w14:paraId="6DDC360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A831B96">
          <v:rect id="_x0000_i1367" style="width:0;height:1.5pt" o:hralign="center" o:hrstd="t" o:hr="t" fillcolor="#a0a0a0" stroked="f"/>
        </w:pict>
      </w:r>
    </w:p>
    <w:p w14:paraId="341260BF"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2C5EF54">
          <v:rect id="_x0000_i1368" style="width:0;height:1.5pt" o:hralign="center" o:hrstd="t" o:hr="t" fillcolor="#a0a0a0" stroked="f"/>
        </w:pict>
      </w:r>
    </w:p>
    <w:p w14:paraId="401658ED" w14:textId="130CF939" w:rsidR="00A321D6" w:rsidRPr="00787683" w:rsidRDefault="005316C9" w:rsidP="005316C9">
      <w:pPr>
        <w:pStyle w:val="Listparagraf"/>
        <w:numPr>
          <w:ilvl w:val="1"/>
          <w:numId w:val="18"/>
        </w:numPr>
        <w:tabs>
          <w:tab w:val="clear" w:pos="1440"/>
        </w:tabs>
        <w:spacing w:before="100" w:beforeAutospacing="1"/>
        <w:ind w:left="709"/>
        <w:rPr>
          <w:rFonts w:ascii="Times New Roman" w:eastAsia="Times New Roman" w:hAnsi="Times New Roman" w:cs="Times New Roman"/>
          <w:b/>
          <w:bCs/>
          <w:sz w:val="24"/>
          <w:szCs w:val="24"/>
          <w:lang w:eastAsia="ro-MD"/>
        </w:rPr>
      </w:pPr>
      <w:r w:rsidRPr="00787683">
        <w:rPr>
          <w:rFonts w:ascii="Times New Roman" w:eastAsia="Times New Roman" w:hAnsi="Times New Roman" w:cs="Times New Roman"/>
          <w:b/>
          <w:bCs/>
          <w:sz w:val="24"/>
          <w:szCs w:val="24"/>
          <w:lang w:eastAsia="ro-MD"/>
        </w:rPr>
        <w:t>Каков физиопатологический механизм данного нарушения микроциркуляции у этого больного?</w:t>
      </w:r>
    </w:p>
    <w:p w14:paraId="345E5843"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E7B5F4D">
          <v:rect id="_x0000_i1369" style="width:0;height:1.5pt" o:hralign="center" o:hrstd="t" o:hr="t" fillcolor="#a0a0a0" stroked="f"/>
        </w:pict>
      </w:r>
    </w:p>
    <w:p w14:paraId="226CC5D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E03FB7E">
          <v:rect id="_x0000_i1370" style="width:0;height:1.5pt" o:hralign="center" o:hrstd="t" o:hr="t" fillcolor="#a0a0a0" stroked="f"/>
        </w:pict>
      </w:r>
    </w:p>
    <w:p w14:paraId="41EF08E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9D3E78B">
          <v:rect id="_x0000_i1371" style="width:0;height:1.5pt" o:hralign="center" o:hrstd="t" o:hr="t" fillcolor="#a0a0a0" stroked="f"/>
        </w:pict>
      </w:r>
    </w:p>
    <w:p w14:paraId="0A361F9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1668003">
          <v:rect id="_x0000_i1372" style="width:0;height:1.5pt" o:hralign="center" o:hrstd="t" o:hr="t" fillcolor="#a0a0a0" stroked="f"/>
        </w:pict>
      </w:r>
    </w:p>
    <w:p w14:paraId="59661C13"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49B5A1">
          <v:rect id="_x0000_i1373" style="width:0;height:1.5pt" o:hralign="center" o:hrstd="t" o:hr="t" fillcolor="#a0a0a0" stroked="f"/>
        </w:pict>
      </w:r>
    </w:p>
    <w:p w14:paraId="3D4FDE4B" w14:textId="77777777" w:rsidR="00A321D6" w:rsidRPr="00787683" w:rsidRDefault="005316C9" w:rsidP="005316C9">
      <w:pPr>
        <w:pStyle w:val="Listparagraf"/>
        <w:numPr>
          <w:ilvl w:val="0"/>
          <w:numId w:val="19"/>
        </w:numPr>
        <w:spacing w:before="100" w:beforeAutospacing="1" w:after="0"/>
        <w:rPr>
          <w:rFonts w:ascii="Times New Roman" w:eastAsia="Times New Roman" w:hAnsi="Times New Roman" w:cs="Times New Roman"/>
          <w:b/>
          <w:bCs/>
          <w:sz w:val="24"/>
          <w:szCs w:val="24"/>
          <w:lang w:eastAsia="ro-MD"/>
        </w:rPr>
      </w:pPr>
      <w:r w:rsidRPr="00787683">
        <w:rPr>
          <w:rFonts w:ascii="Times New Roman" w:eastAsia="Times New Roman" w:hAnsi="Times New Roman" w:cs="Times New Roman"/>
          <w:b/>
          <w:bCs/>
          <w:sz w:val="24"/>
          <w:szCs w:val="24"/>
          <w:lang w:eastAsia="ro-MD"/>
        </w:rPr>
        <w:lastRenderedPageBreak/>
        <w:t>Каков путь циркуляции эмбола с учетом клинических симптомов, приведших к смерти пациента?</w:t>
      </w:r>
    </w:p>
    <w:p w14:paraId="3C0FB179" w14:textId="77777777" w:rsidR="00A321D6" w:rsidRPr="0078768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AC9A05B">
          <v:rect id="_x0000_i1374" style="width:0;height:1.5pt" o:hralign="center" o:hrstd="t" o:hr="t" fillcolor="#a0a0a0" stroked="f"/>
        </w:pict>
      </w:r>
    </w:p>
    <w:p w14:paraId="41183AB6" w14:textId="77777777" w:rsidR="00A321D6" w:rsidRPr="0078768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41985BE">
          <v:rect id="_x0000_i1375" style="width:0;height:1.5pt" o:hralign="center" o:hrstd="t" o:hr="t" fillcolor="#a0a0a0" stroked="f"/>
        </w:pict>
      </w:r>
    </w:p>
    <w:p w14:paraId="59912418" w14:textId="77777777" w:rsidR="00A321D6" w:rsidRPr="0078768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22CBD30">
          <v:rect id="_x0000_i1376" style="width:0;height:1.5pt" o:hralign="center" o:hrstd="t" o:hr="t" fillcolor="#a0a0a0" stroked="f"/>
        </w:pict>
      </w:r>
    </w:p>
    <w:p w14:paraId="30228D9A" w14:textId="77777777" w:rsidR="00A321D6" w:rsidRPr="0078768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62BB3F">
          <v:rect id="_x0000_i1377" style="width:0;height:1.5pt" o:hralign="center" o:hrstd="t" o:hr="t" fillcolor="#a0a0a0" stroked="f"/>
        </w:pict>
      </w:r>
    </w:p>
    <w:p w14:paraId="389F2177" w14:textId="77777777" w:rsidR="00A321D6" w:rsidRPr="0078768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B62D6F">
          <v:rect id="_x0000_i1378" style="width:0;height:1.5pt" o:hralign="center" o:hrstd="t" o:hr="t" fillcolor="#a0a0a0" stroked="f"/>
        </w:pict>
      </w:r>
    </w:p>
    <w:p w14:paraId="4BD3A7E0" w14:textId="77777777" w:rsidR="00A321D6" w:rsidRPr="00787683" w:rsidRDefault="005316C9" w:rsidP="005316C9">
      <w:pPr>
        <w:pStyle w:val="Listparagraf"/>
        <w:numPr>
          <w:ilvl w:val="0"/>
          <w:numId w:val="19"/>
        </w:numPr>
        <w:spacing w:before="100" w:beforeAutospacing="1" w:after="0"/>
        <w:rPr>
          <w:rFonts w:ascii="Times New Roman" w:eastAsia="Times New Roman" w:hAnsi="Times New Roman" w:cs="Times New Roman"/>
          <w:b/>
          <w:bCs/>
          <w:sz w:val="24"/>
          <w:szCs w:val="24"/>
          <w:lang w:eastAsia="ro-MD"/>
        </w:rPr>
      </w:pPr>
      <w:r w:rsidRPr="00787683">
        <w:rPr>
          <w:rFonts w:ascii="Times New Roman" w:eastAsia="Times New Roman" w:hAnsi="Times New Roman" w:cs="Times New Roman"/>
          <w:b/>
          <w:bCs/>
          <w:sz w:val="24"/>
          <w:szCs w:val="24"/>
          <w:lang w:eastAsia="ro-MD"/>
        </w:rPr>
        <w:t>Какие другие типы эмболий вам известны, исходя из их происхождения (приведите примеры)?</w:t>
      </w:r>
    </w:p>
    <w:p w14:paraId="11DC0775"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6F9FB74">
          <v:rect id="_x0000_i1379" style="width:0;height:1.5pt" o:hralign="center" o:hrstd="t" o:hr="t" fillcolor="#a0a0a0" stroked="f"/>
        </w:pict>
      </w:r>
    </w:p>
    <w:p w14:paraId="4116C721"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F305BFE">
          <v:rect id="_x0000_i1380" style="width:0;height:1.5pt" o:hralign="center" o:hrstd="t" o:hr="t" fillcolor="#a0a0a0" stroked="f"/>
        </w:pict>
      </w:r>
    </w:p>
    <w:p w14:paraId="21E21C9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460AB8">
          <v:rect id="_x0000_i1381" style="width:0;height:1.5pt" o:hralign="center" o:hrstd="t" o:hr="t" fillcolor="#a0a0a0" stroked="f"/>
        </w:pict>
      </w:r>
    </w:p>
    <w:p w14:paraId="7A6FEAB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31620F8">
          <v:rect id="_x0000_i1382" style="width:0;height:1.5pt" o:hralign="center" o:hrstd="t" o:hr="t" fillcolor="#a0a0a0" stroked="f"/>
        </w:pict>
      </w:r>
    </w:p>
    <w:p w14:paraId="328CD6E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FB81C5">
          <v:rect id="_x0000_i1383" style="width:0;height:1.5pt" o:hralign="center" o:hrstd="t" o:hr="t" fillcolor="#a0a0a0" stroked="f"/>
        </w:pict>
      </w:r>
    </w:p>
    <w:p w14:paraId="601D6D81" w14:textId="77777777" w:rsidR="003A07DE" w:rsidRPr="00762E93" w:rsidRDefault="006A6E3E" w:rsidP="00125640">
      <w:pPr>
        <w:spacing w:after="0" w:line="276" w:lineRule="auto"/>
        <w:jc w:val="both"/>
        <w:rPr>
          <w:sz w:val="24"/>
          <w:szCs w:val="24"/>
          <w:lang w:val="ru-RU"/>
        </w:rPr>
      </w:pPr>
    </w:p>
    <w:p w14:paraId="63FEC4EE" w14:textId="5DF9E1C0" w:rsidR="00E82CC3" w:rsidRPr="00762E93" w:rsidRDefault="001C7A49" w:rsidP="00125640">
      <w:pPr>
        <w:spacing w:before="100" w:beforeAutospacing="1" w:after="0" w:line="276" w:lineRule="auto"/>
        <w:jc w:val="center"/>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Ситуационная задача </w:t>
      </w:r>
      <w:r w:rsidR="005316C9" w:rsidRPr="00762E93">
        <w:rPr>
          <w:rFonts w:eastAsia="Times New Roman" w:cs="Times New Roman"/>
          <w:b/>
          <w:bCs/>
          <w:sz w:val="24"/>
          <w:szCs w:val="24"/>
          <w:lang w:val="ru-RU" w:eastAsia="ro-MD"/>
        </w:rPr>
        <w:t>4</w:t>
      </w:r>
    </w:p>
    <w:p w14:paraId="3FD5BAD9" w14:textId="77777777" w:rsidR="00E82CC3" w:rsidRPr="00762E93" w:rsidRDefault="005316C9" w:rsidP="00125640">
      <w:pPr>
        <w:spacing w:before="100" w:beforeAutospacing="1" w:after="0"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Пациентка Е., 43 года, была госпитализирована в кардиологическое отделение с диагнозом «стеноз правого атриовентрикулярного отверстия». Жалобы на усталость, боли и отеки в ногах (усиливающиеся к вечеру), цианоз губ, ушей и ногтевых лож. Объективно определяется акроцианоз, плотные отеки в области голеней, гепатомегалия. Биомикроскопия сосудов ногтевого ложа выявила расширение венул с экстравазацией эритроцитов. Центральное венозное давление — 15 см водного столба. Биохимический анализ крови: АЛТ — 80 Ед/л; АСТ — 100 Ед/л, Ht — 0,59. Hb — 160 г/л, Er — 5,5 x 10¹²/л.</w:t>
      </w:r>
    </w:p>
    <w:p w14:paraId="056DEF40" w14:textId="77777777" w:rsidR="00A321D6" w:rsidRPr="00787683" w:rsidRDefault="005316C9" w:rsidP="005316C9">
      <w:pPr>
        <w:numPr>
          <w:ilvl w:val="0"/>
          <w:numId w:val="20"/>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Какой тип нарушения микроциркуляции можно предположить, учитывая причину и клинические проявления пациентки?</w:t>
      </w:r>
    </w:p>
    <w:p w14:paraId="65802A9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5AE147A">
          <v:rect id="_x0000_i1384" style="width:0;height:1.5pt" o:hralign="center" o:hrstd="t" o:hr="t" fillcolor="#a0a0a0" stroked="f"/>
        </w:pict>
      </w:r>
    </w:p>
    <w:p w14:paraId="00EFA401"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542F63">
          <v:rect id="_x0000_i1385" style="width:0;height:1.5pt" o:hralign="center" o:hrstd="t" o:hr="t" fillcolor="#a0a0a0" stroked="f"/>
        </w:pict>
      </w:r>
    </w:p>
    <w:p w14:paraId="04735B1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2AA951C">
          <v:rect id="_x0000_i1386" style="width:0;height:1.5pt" o:hralign="center" o:hrstd="t" o:hr="t" fillcolor="#a0a0a0" stroked="f"/>
        </w:pict>
      </w:r>
    </w:p>
    <w:p w14:paraId="587B031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274361">
          <v:rect id="_x0000_i1387" style="width:0;height:1.5pt" o:hralign="center" o:hrstd="t" o:hr="t" fillcolor="#a0a0a0" stroked="f"/>
        </w:pict>
      </w:r>
    </w:p>
    <w:p w14:paraId="0233288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509045">
          <v:rect id="_x0000_i1388" style="width:0;height:1.5pt" o:hralign="center" o:hrstd="t" o:hr="t" fillcolor="#a0a0a0" stroked="f"/>
        </w:pict>
      </w:r>
    </w:p>
    <w:p w14:paraId="7FA61449" w14:textId="77777777" w:rsidR="00A321D6" w:rsidRPr="00787683" w:rsidRDefault="005316C9" w:rsidP="005316C9">
      <w:pPr>
        <w:numPr>
          <w:ilvl w:val="0"/>
          <w:numId w:val="21"/>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Какое вещество определяет цианоз и акроцианоз при венозной гиперемии?</w:t>
      </w:r>
    </w:p>
    <w:p w14:paraId="2165278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3BB6B1B">
          <v:rect id="_x0000_i1389" style="width:0;height:1.5pt" o:hralign="center" o:hrstd="t" o:hr="t" fillcolor="#a0a0a0" stroked="f"/>
        </w:pict>
      </w:r>
    </w:p>
    <w:p w14:paraId="40AA9CA5"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8089B97">
          <v:rect id="_x0000_i1390" style="width:0;height:1.5pt" o:hralign="center" o:hrstd="t" o:hr="t" fillcolor="#a0a0a0" stroked="f"/>
        </w:pict>
      </w:r>
    </w:p>
    <w:p w14:paraId="6C4832A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45ACD9">
          <v:rect id="_x0000_i1391" style="width:0;height:1.5pt" o:hralign="center" o:hrstd="t" o:hr="t" fillcolor="#a0a0a0" stroked="f"/>
        </w:pict>
      </w:r>
    </w:p>
    <w:p w14:paraId="28CCA3F6"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04D521">
          <v:rect id="_x0000_i1392" style="width:0;height:1.5pt" o:hralign="center" o:hrstd="t" o:hr="t" fillcolor="#a0a0a0" stroked="f"/>
        </w:pict>
      </w:r>
    </w:p>
    <w:p w14:paraId="4DBAE61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57113B9">
          <v:rect id="_x0000_i1393" style="width:0;height:1.5pt" o:hralign="center" o:hrstd="t" o:hr="t" fillcolor="#a0a0a0" stroked="f"/>
        </w:pict>
      </w:r>
    </w:p>
    <w:p w14:paraId="161AC6E5" w14:textId="77777777" w:rsidR="00A321D6" w:rsidRPr="00787683" w:rsidRDefault="005316C9" w:rsidP="005316C9">
      <w:pPr>
        <w:numPr>
          <w:ilvl w:val="0"/>
          <w:numId w:val="21"/>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 объяснить повышение активности АЛТ и АСТ в крови пациентки?</w:t>
      </w:r>
    </w:p>
    <w:p w14:paraId="1C4D094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E0E9E04">
          <v:rect id="_x0000_i1394" style="width:0;height:1.5pt" o:hralign="center" o:hrstd="t" o:hr="t" fillcolor="#a0a0a0" stroked="f"/>
        </w:pict>
      </w:r>
    </w:p>
    <w:p w14:paraId="526A74B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61D0B207">
          <v:rect id="_x0000_i1395" style="width:0;height:1.5pt" o:hralign="center" o:hrstd="t" o:hr="t" fillcolor="#a0a0a0" stroked="f"/>
        </w:pict>
      </w:r>
    </w:p>
    <w:p w14:paraId="590D3F1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4AA7B0">
          <v:rect id="_x0000_i1396" style="width:0;height:1.5pt" o:hralign="center" o:hrstd="t" o:hr="t" fillcolor="#a0a0a0" stroked="f"/>
        </w:pict>
      </w:r>
    </w:p>
    <w:p w14:paraId="6C3B2E2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10FC90E">
          <v:rect id="_x0000_i1397" style="width:0;height:1.5pt" o:hralign="center" o:hrstd="t" o:hr="t" fillcolor="#a0a0a0" stroked="f"/>
        </w:pict>
      </w:r>
    </w:p>
    <w:p w14:paraId="35674ABE"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5A0E7D1">
          <v:rect id="_x0000_i1398" style="width:0;height:1.5pt" o:hralign="center" o:hrstd="t" o:hr="t" fillcolor="#a0a0a0" stroked="f"/>
        </w:pict>
      </w:r>
    </w:p>
    <w:p w14:paraId="56AB1F22" w14:textId="77777777" w:rsidR="00A321D6" w:rsidRPr="00787683" w:rsidRDefault="005316C9" w:rsidP="005316C9">
      <w:pPr>
        <w:numPr>
          <w:ilvl w:val="0"/>
          <w:numId w:val="21"/>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Какова патогенез застойных явлений при правосторонней сердечной недостаточности?</w:t>
      </w:r>
    </w:p>
    <w:p w14:paraId="7DD63975"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EA0C93">
          <v:rect id="_x0000_i1399" style="width:0;height:1.5pt" o:hralign="center" o:hrstd="t" o:hr="t" fillcolor="#a0a0a0" stroked="f"/>
        </w:pict>
      </w:r>
    </w:p>
    <w:p w14:paraId="1E67431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5F14076">
          <v:rect id="_x0000_i1400" style="width:0;height:1.5pt" o:hralign="center" o:hrstd="t" o:hr="t" fillcolor="#a0a0a0" stroked="f"/>
        </w:pict>
      </w:r>
    </w:p>
    <w:p w14:paraId="7A861130"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342DFA3">
          <v:rect id="_x0000_i1401" style="width:0;height:1.5pt" o:hralign="center" o:hrstd="t" o:hr="t" fillcolor="#a0a0a0" stroked="f"/>
        </w:pict>
      </w:r>
    </w:p>
    <w:p w14:paraId="044E48FD"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78A31DA">
          <v:rect id="_x0000_i1402" style="width:0;height:1.5pt" o:hralign="center" o:hrstd="t" o:hr="t" fillcolor="#a0a0a0" stroked="f"/>
        </w:pict>
      </w:r>
    </w:p>
    <w:p w14:paraId="4A52D0C6"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A75687">
          <v:rect id="_x0000_i1403" style="width:0;height:1.5pt" o:hralign="center" o:hrstd="t" o:hr="t" fillcolor="#a0a0a0" stroked="f"/>
        </w:pict>
      </w:r>
    </w:p>
    <w:p w14:paraId="662024FA" w14:textId="77777777" w:rsidR="00A321D6" w:rsidRPr="00787683" w:rsidRDefault="005316C9" w:rsidP="005316C9">
      <w:pPr>
        <w:numPr>
          <w:ilvl w:val="0"/>
          <w:numId w:val="21"/>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Каковы гемодинамические изменения при венозной гиперемии?</w:t>
      </w:r>
    </w:p>
    <w:p w14:paraId="7A377DF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AF6D2F">
          <v:rect id="_x0000_i1404" style="width:0;height:1.5pt" o:hralign="center" o:hrstd="t" o:hr="t" fillcolor="#a0a0a0" stroked="f"/>
        </w:pict>
      </w:r>
    </w:p>
    <w:p w14:paraId="3DE90D5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FC6C88">
          <v:rect id="_x0000_i1405" style="width:0;height:1.5pt" o:hralign="center" o:hrstd="t" o:hr="t" fillcolor="#a0a0a0" stroked="f"/>
        </w:pict>
      </w:r>
    </w:p>
    <w:p w14:paraId="30B2299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7DC69AE">
          <v:rect id="_x0000_i1406" style="width:0;height:1.5pt" o:hralign="center" o:hrstd="t" o:hr="t" fillcolor="#a0a0a0" stroked="f"/>
        </w:pict>
      </w:r>
    </w:p>
    <w:p w14:paraId="3DF31F70"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CF34F7">
          <v:rect id="_x0000_i1407" style="width:0;height:1.5pt" o:hralign="center" o:hrstd="t" o:hr="t" fillcolor="#a0a0a0" stroked="f"/>
        </w:pict>
      </w:r>
    </w:p>
    <w:p w14:paraId="3309D66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12FD233">
          <v:rect id="_x0000_i1408" style="width:0;height:1.5pt" o:hralign="center" o:hrstd="t" o:hr="t" fillcolor="#a0a0a0" stroked="f"/>
        </w:pict>
      </w:r>
    </w:p>
    <w:p w14:paraId="1B7297D7" w14:textId="77777777" w:rsidR="00A321D6" w:rsidRPr="00787683" w:rsidRDefault="005316C9" w:rsidP="005316C9">
      <w:pPr>
        <w:numPr>
          <w:ilvl w:val="0"/>
          <w:numId w:val="21"/>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Каковы метаболические изменения при венозной гиперемии?</w:t>
      </w:r>
    </w:p>
    <w:p w14:paraId="1637E0F5"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29FF300">
          <v:rect id="_x0000_i1409" style="width:0;height:1.5pt" o:hralign="center" o:hrstd="t" o:hr="t" fillcolor="#a0a0a0" stroked="f"/>
        </w:pict>
      </w:r>
    </w:p>
    <w:p w14:paraId="78BDE646"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3A263B">
          <v:rect id="_x0000_i1410" style="width:0;height:1.5pt" o:hralign="center" o:hrstd="t" o:hr="t" fillcolor="#a0a0a0" stroked="f"/>
        </w:pict>
      </w:r>
    </w:p>
    <w:p w14:paraId="28381261"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D9A078">
          <v:rect id="_x0000_i1411" style="width:0;height:1.5pt" o:hralign="center" o:hrstd="t" o:hr="t" fillcolor="#a0a0a0" stroked="f"/>
        </w:pict>
      </w:r>
    </w:p>
    <w:p w14:paraId="0A25CBF6"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9EDD8D0">
          <v:rect id="_x0000_i1412" style="width:0;height:1.5pt" o:hralign="center" o:hrstd="t" o:hr="t" fillcolor="#a0a0a0" stroked="f"/>
        </w:pict>
      </w:r>
    </w:p>
    <w:p w14:paraId="670E631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A36667">
          <v:rect id="_x0000_i1413" style="width:0;height:1.5pt" o:hralign="center" o:hrstd="t" o:hr="t" fillcolor="#a0a0a0" stroked="f"/>
        </w:pict>
      </w:r>
    </w:p>
    <w:p w14:paraId="2DFCA1E8" w14:textId="77777777" w:rsidR="00A321D6" w:rsidRPr="00787683" w:rsidRDefault="005316C9" w:rsidP="005316C9">
      <w:pPr>
        <w:numPr>
          <w:ilvl w:val="0"/>
          <w:numId w:val="21"/>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 патогенетический механизм гидростатических отеков при правосторонней сердечной недостаточности?</w:t>
      </w:r>
    </w:p>
    <w:p w14:paraId="4FDC035E"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B9C31CB">
          <v:rect id="_x0000_i1414" style="width:0;height:1.5pt" o:hralign="center" o:hrstd="t" o:hr="t" fillcolor="#a0a0a0" stroked="f"/>
        </w:pict>
      </w:r>
    </w:p>
    <w:p w14:paraId="467A0EEE"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22F1150">
          <v:rect id="_x0000_i1415" style="width:0;height:1.5pt" o:hralign="center" o:hrstd="t" o:hr="t" fillcolor="#a0a0a0" stroked="f"/>
        </w:pict>
      </w:r>
    </w:p>
    <w:p w14:paraId="539B9BDF"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B7F85E">
          <v:rect id="_x0000_i1416" style="width:0;height:1.5pt" o:hralign="center" o:hrstd="t" o:hr="t" fillcolor="#a0a0a0" stroked="f"/>
        </w:pict>
      </w:r>
    </w:p>
    <w:p w14:paraId="13B7AAEF"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6BFDA81">
          <v:rect id="_x0000_i1417" style="width:0;height:1.5pt" o:hralign="center" o:hrstd="t" o:hr="t" fillcolor="#a0a0a0" stroked="f"/>
        </w:pict>
      </w:r>
    </w:p>
    <w:p w14:paraId="08253C0A"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92E7515">
          <v:rect id="_x0000_i1418" style="width:0;height:1.5pt" o:hralign="center" o:hrstd="t" o:hr="t" fillcolor="#a0a0a0" stroked="f"/>
        </w:pict>
      </w:r>
    </w:p>
    <w:p w14:paraId="177CFB5D" w14:textId="77777777" w:rsidR="00A321D6" w:rsidRPr="00787683" w:rsidRDefault="005316C9" w:rsidP="005316C9">
      <w:pPr>
        <w:numPr>
          <w:ilvl w:val="0"/>
          <w:numId w:val="21"/>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 патогенетический механизм гиперосмолярных отеков при правосторонней сердечной недостаточности?</w:t>
      </w:r>
    </w:p>
    <w:p w14:paraId="30C3ED50"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64E9EE4">
          <v:rect id="_x0000_i1419" style="width:0;height:1.5pt" o:hralign="center" o:hrstd="t" o:hr="t" fillcolor="#a0a0a0" stroked="f"/>
        </w:pict>
      </w:r>
    </w:p>
    <w:p w14:paraId="6773D753"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3258C3">
          <v:rect id="_x0000_i1420" style="width:0;height:1.5pt" o:hralign="center" o:hrstd="t" o:hr="t" fillcolor="#a0a0a0" stroked="f"/>
        </w:pict>
      </w:r>
    </w:p>
    <w:p w14:paraId="62186D02"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383F2B5">
          <v:rect id="_x0000_i1421" style="width:0;height:1.5pt" o:hralign="center" o:hrstd="t" o:hr="t" fillcolor="#a0a0a0" stroked="f"/>
        </w:pict>
      </w:r>
    </w:p>
    <w:p w14:paraId="5E1AC81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802B044">
          <v:rect id="_x0000_i1422" style="width:0;height:1.5pt" o:hralign="center" o:hrstd="t" o:hr="t" fillcolor="#a0a0a0" stroked="f"/>
        </w:pict>
      </w:r>
    </w:p>
    <w:p w14:paraId="447BA09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3113FA">
          <v:rect id="_x0000_i1423" style="width:0;height:1.5pt" o:hralign="center" o:hrstd="t" o:hr="t" fillcolor="#a0a0a0" stroked="f"/>
        </w:pict>
      </w:r>
    </w:p>
    <w:p w14:paraId="55CD2A42" w14:textId="77777777" w:rsidR="00A321D6" w:rsidRPr="00787683" w:rsidRDefault="005316C9" w:rsidP="005316C9">
      <w:pPr>
        <w:numPr>
          <w:ilvl w:val="0"/>
          <w:numId w:val="21"/>
        </w:numPr>
        <w:spacing w:before="100" w:beforeAutospacing="1" w:after="0" w:line="276" w:lineRule="auto"/>
        <w:rPr>
          <w:rFonts w:eastAsia="Times New Roman" w:cs="Times New Roman"/>
          <w:b/>
          <w:bCs/>
          <w:sz w:val="24"/>
          <w:szCs w:val="24"/>
          <w:lang w:val="ru-RU" w:eastAsia="ro-MD"/>
        </w:rPr>
      </w:pPr>
      <w:r w:rsidRPr="00787683">
        <w:rPr>
          <w:rFonts w:eastAsia="Times New Roman" w:cs="Times New Roman"/>
          <w:b/>
          <w:bCs/>
          <w:sz w:val="24"/>
          <w:szCs w:val="24"/>
          <w:lang w:val="ru-RU" w:eastAsia="ro-MD"/>
        </w:rPr>
        <w:lastRenderedPageBreak/>
        <w:t>Каков патогенетический механизм гипоонкотических отеков при правосторонней сердечной недостаточности?</w:t>
      </w:r>
    </w:p>
    <w:p w14:paraId="3ADAF88C"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D82E5E">
          <v:rect id="_x0000_i1424" style="width:0;height:1.5pt" o:hralign="center" o:hrstd="t" o:hr="t" fillcolor="#a0a0a0" stroked="f"/>
        </w:pict>
      </w:r>
    </w:p>
    <w:p w14:paraId="7D7DF324"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77B01A">
          <v:rect id="_x0000_i1425" style="width:0;height:1.5pt" o:hralign="center" o:hrstd="t" o:hr="t" fillcolor="#a0a0a0" stroked="f"/>
        </w:pict>
      </w:r>
    </w:p>
    <w:p w14:paraId="63E59593"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9ABBB1F">
          <v:rect id="_x0000_i1426" style="width:0;height:1.5pt" o:hralign="center" o:hrstd="t" o:hr="t" fillcolor="#a0a0a0" stroked="f"/>
        </w:pict>
      </w:r>
    </w:p>
    <w:p w14:paraId="79A81F03"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C3680D4">
          <v:rect id="_x0000_i1427" style="width:0;height:1.5pt" o:hralign="center" o:hrstd="t" o:hr="t" fillcolor="#a0a0a0" stroked="f"/>
        </w:pict>
      </w:r>
    </w:p>
    <w:p w14:paraId="41BAA48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1F94CC9">
          <v:rect id="_x0000_i1428" style="width:0;height:1.5pt" o:hralign="center" o:hrstd="t" o:hr="t" fillcolor="#a0a0a0" stroked="f"/>
        </w:pict>
      </w:r>
    </w:p>
    <w:p w14:paraId="3046EBB8" w14:textId="5E1CD889" w:rsidR="00A321D6" w:rsidRPr="00787683" w:rsidRDefault="005316C9" w:rsidP="005316C9">
      <w:pPr>
        <w:pStyle w:val="Listparagraf"/>
        <w:numPr>
          <w:ilvl w:val="0"/>
          <w:numId w:val="21"/>
        </w:numPr>
        <w:spacing w:before="100" w:beforeAutospacing="1" w:after="0"/>
        <w:rPr>
          <w:rFonts w:ascii="Times New Roman" w:eastAsia="Times New Roman" w:hAnsi="Times New Roman" w:cs="Times New Roman"/>
          <w:b/>
          <w:bCs/>
          <w:sz w:val="24"/>
          <w:szCs w:val="24"/>
          <w:lang w:eastAsia="ro-MD"/>
        </w:rPr>
      </w:pPr>
      <w:r w:rsidRPr="00787683">
        <w:rPr>
          <w:rFonts w:ascii="Times New Roman" w:eastAsia="Times New Roman" w:hAnsi="Times New Roman" w:cs="Times New Roman"/>
          <w:b/>
          <w:bCs/>
          <w:sz w:val="24"/>
          <w:szCs w:val="24"/>
          <w:lang w:eastAsia="ro-MD"/>
        </w:rPr>
        <w:t>Каков патогенетический механизм мембраногенных отеков при правосторонней сердечной недостаточности?</w:t>
      </w:r>
    </w:p>
    <w:p w14:paraId="2BCDC46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40399F4">
          <v:rect id="_x0000_i1429" style="width:0;height:1.5pt" o:hralign="center" o:hrstd="t" o:hr="t" fillcolor="#a0a0a0" stroked="f"/>
        </w:pict>
      </w:r>
    </w:p>
    <w:p w14:paraId="0FF4F6CB"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93604CC">
          <v:rect id="_x0000_i1430" style="width:0;height:1.5pt" o:hralign="center" o:hrstd="t" o:hr="t" fillcolor="#a0a0a0" stroked="f"/>
        </w:pict>
      </w:r>
    </w:p>
    <w:p w14:paraId="43AC8CE2"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862FA2D">
          <v:rect id="_x0000_i1431" style="width:0;height:1.5pt" o:hralign="center" o:hrstd="t" o:hr="t" fillcolor="#a0a0a0" stroked="f"/>
        </w:pict>
      </w:r>
    </w:p>
    <w:p w14:paraId="4DA58A59"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82451C2">
          <v:rect id="_x0000_i1432" style="width:0;height:1.5pt" o:hralign="center" o:hrstd="t" o:hr="t" fillcolor="#a0a0a0" stroked="f"/>
        </w:pict>
      </w:r>
    </w:p>
    <w:p w14:paraId="62B966C6" w14:textId="77777777" w:rsidR="00A321D6"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616F46">
          <v:rect id="_x0000_i1433" style="width:0;height:1.5pt" o:hralign="center" o:hrstd="t" o:hr="t" fillcolor="#a0a0a0" stroked="f"/>
        </w:pict>
      </w:r>
    </w:p>
    <w:p w14:paraId="7DA8B017" w14:textId="77777777" w:rsidR="0051578F" w:rsidRPr="00762E93" w:rsidRDefault="006A6E3E" w:rsidP="00C03D51">
      <w:pPr>
        <w:spacing w:before="100" w:beforeAutospacing="1" w:after="100" w:afterAutospacing="1" w:line="276" w:lineRule="auto"/>
        <w:ind w:left="720"/>
        <w:rPr>
          <w:rFonts w:eastAsia="Times New Roman" w:cs="Times New Roman"/>
          <w:sz w:val="24"/>
          <w:szCs w:val="24"/>
          <w:lang w:val="ru-RU" w:eastAsia="ro-MD"/>
        </w:rPr>
      </w:pPr>
    </w:p>
    <w:p w14:paraId="4B784D5A" w14:textId="77777777" w:rsidR="00B8185D" w:rsidRPr="00762E93" w:rsidRDefault="005316C9" w:rsidP="00C03D51">
      <w:pPr>
        <w:spacing w:line="276" w:lineRule="auto"/>
        <w:rPr>
          <w:lang w:val="ru-RU"/>
        </w:rPr>
      </w:pPr>
      <w:r w:rsidRPr="00762E93">
        <w:rPr>
          <w:lang w:val="ru-RU"/>
        </w:rPr>
        <w:br w:type="page"/>
      </w:r>
    </w:p>
    <w:p w14:paraId="613C5E38" w14:textId="3627A2FD" w:rsidR="00FD6E03" w:rsidRPr="00762E93" w:rsidRDefault="005316C9" w:rsidP="001C7A49">
      <w:pPr>
        <w:spacing w:line="276" w:lineRule="auto"/>
        <w:jc w:val="center"/>
        <w:rPr>
          <w:rFonts w:cs="Times New Roman"/>
          <w:b/>
          <w:bCs/>
          <w:szCs w:val="28"/>
          <w:lang w:val="ru-RU"/>
        </w:rPr>
      </w:pPr>
      <w:r w:rsidRPr="00762E93">
        <w:rPr>
          <w:rFonts w:cs="Times New Roman"/>
          <w:b/>
          <w:bCs/>
          <w:szCs w:val="28"/>
          <w:lang w:val="ru-RU"/>
        </w:rPr>
        <w:lastRenderedPageBreak/>
        <w:t>ТЕМА 5: Воспаление. Этиология. Изменение очага воспаления. DAMP, PAMP и рецепторы распознавания образов. Медиаторы воспаления. Сосудистые реакции в очаге воспаления</w:t>
      </w:r>
    </w:p>
    <w:p w14:paraId="107E3A5E" w14:textId="77777777" w:rsidR="001C7A49" w:rsidRDefault="001C7A49" w:rsidP="001C7A49">
      <w:pPr>
        <w:spacing w:line="276" w:lineRule="auto"/>
        <w:jc w:val="center"/>
        <w:rPr>
          <w:rFonts w:cs="Times New Roman"/>
          <w:b/>
          <w:bCs/>
          <w:sz w:val="24"/>
          <w:szCs w:val="24"/>
          <w:lang w:val="ru-RU"/>
        </w:rPr>
      </w:pPr>
    </w:p>
    <w:p w14:paraId="5797DB50" w14:textId="24F653AC" w:rsidR="001C7A49" w:rsidRDefault="001C7A49" w:rsidP="001C7A49">
      <w:pPr>
        <w:spacing w:after="0" w:line="276" w:lineRule="auto"/>
        <w:jc w:val="center"/>
        <w:rPr>
          <w:rFonts w:cs="Times New Roman"/>
          <w:b/>
          <w:bCs/>
          <w:sz w:val="24"/>
          <w:szCs w:val="24"/>
          <w:lang w:val="ru-RU"/>
        </w:rPr>
      </w:pPr>
      <w:r w:rsidRPr="00762E93">
        <w:rPr>
          <w:rFonts w:cs="Times New Roman"/>
          <w:b/>
          <w:bCs/>
          <w:sz w:val="24"/>
          <w:szCs w:val="24"/>
          <w:lang w:val="ru-RU"/>
        </w:rPr>
        <w:t xml:space="preserve">Ситуационная задача </w:t>
      </w:r>
      <w:r w:rsidR="005316C9" w:rsidRPr="00762E93">
        <w:rPr>
          <w:rFonts w:cs="Times New Roman"/>
          <w:b/>
          <w:bCs/>
          <w:sz w:val="24"/>
          <w:szCs w:val="24"/>
          <w:lang w:val="ru-RU"/>
        </w:rPr>
        <w:t>1</w:t>
      </w:r>
    </w:p>
    <w:p w14:paraId="27073703" w14:textId="5591DB53" w:rsidR="008E3F3D" w:rsidRPr="001C7A49" w:rsidRDefault="005316C9" w:rsidP="001C7A49">
      <w:pPr>
        <w:spacing w:after="0" w:line="276" w:lineRule="auto"/>
        <w:rPr>
          <w:rFonts w:cs="Times New Roman"/>
          <w:b/>
          <w:bCs/>
          <w:sz w:val="24"/>
          <w:szCs w:val="24"/>
          <w:lang w:val="ru-RU"/>
        </w:rPr>
      </w:pPr>
      <w:r w:rsidRPr="00762E93">
        <w:rPr>
          <w:rFonts w:cs="Times New Roman"/>
          <w:b/>
          <w:bCs/>
          <w:sz w:val="24"/>
          <w:szCs w:val="24"/>
          <w:lang w:val="ru-RU"/>
        </w:rPr>
        <w:br/>
      </w:r>
      <w:r w:rsidRPr="00762E93">
        <w:rPr>
          <w:rFonts w:cs="Times New Roman"/>
          <w:sz w:val="24"/>
          <w:szCs w:val="24"/>
          <w:lang w:val="ru-RU"/>
        </w:rPr>
        <w:t>Пациент А., 12 лет, был госпитализирован с диагнозом «острый живот».</w:t>
      </w:r>
      <w:r w:rsidRPr="00762E93">
        <w:rPr>
          <w:rFonts w:cs="Times New Roman"/>
          <w:sz w:val="24"/>
          <w:szCs w:val="24"/>
          <w:lang w:val="ru-RU"/>
        </w:rPr>
        <w:br/>
        <w:t>Жалобы: отсутствие аппетита, постоянные боли в правой подвздошной области, метеоризм, общая слабость; температура - 38,9°C.</w:t>
      </w:r>
      <w:r w:rsidRPr="00762E93">
        <w:rPr>
          <w:rFonts w:cs="Times New Roman"/>
          <w:sz w:val="24"/>
          <w:szCs w:val="24"/>
          <w:lang w:val="ru-RU"/>
        </w:rPr>
        <w:br/>
        <w:t>Объективно: бледность кожи, чувствительность и болезненность живота при пальпации.</w:t>
      </w:r>
      <w:r w:rsidRPr="00762E93">
        <w:rPr>
          <w:rFonts w:cs="Times New Roman"/>
          <w:sz w:val="24"/>
          <w:szCs w:val="24"/>
          <w:lang w:val="ru-RU"/>
        </w:rPr>
        <w:br/>
        <w:t>Гемограмма: нейтрофильный лейкоцитоз, СОЭ – 40 мм/час (норма 5-15 мм/час); фибриноген – 9 г/л (норма 2-4 г/л), С-реактивный белок – 12 мг/дл (норма &lt;0,5 мг/дл), амилоид A – повышенные значения.</w:t>
      </w:r>
    </w:p>
    <w:p w14:paraId="5AD63904" w14:textId="77777777" w:rsidR="00D946E0" w:rsidRPr="00787683" w:rsidRDefault="005316C9" w:rsidP="00C03D51">
      <w:pPr>
        <w:spacing w:after="0" w:line="276" w:lineRule="auto"/>
        <w:jc w:val="both"/>
        <w:rPr>
          <w:rFonts w:cs="Times New Roman"/>
          <w:b/>
          <w:bCs/>
          <w:sz w:val="24"/>
          <w:szCs w:val="24"/>
          <w:lang w:val="ru-RU"/>
        </w:rPr>
      </w:pPr>
      <w:r w:rsidRPr="00787683">
        <w:rPr>
          <w:rFonts w:cs="Times New Roman"/>
          <w:b/>
          <w:bCs/>
          <w:sz w:val="24"/>
          <w:szCs w:val="24"/>
          <w:lang w:val="ru-RU"/>
        </w:rPr>
        <w:t xml:space="preserve"> Вопросы:</w:t>
      </w:r>
    </w:p>
    <w:p w14:paraId="675640DE"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Какой молекулярный паттерн способствовал возникновению и развитию воспаления аппендикса? Какие компоненты относятся к экзогенному молекулярному паттерну?</w:t>
      </w:r>
    </w:p>
    <w:p w14:paraId="73036C7F"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F68434">
          <v:rect id="_x0000_i1434" style="width:0;height:1.5pt" o:hralign="center" o:hrstd="t" o:hr="t" fillcolor="#a0a0a0" stroked="f"/>
        </w:pict>
      </w:r>
    </w:p>
    <w:p w14:paraId="65663AE5"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43AAC70">
          <v:rect id="_x0000_i1435" style="width:0;height:1.5pt" o:hralign="center" o:hrstd="t" o:hr="t" fillcolor="#a0a0a0" stroked="f"/>
        </w:pict>
      </w:r>
    </w:p>
    <w:p w14:paraId="1DEE5FA6"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F60D98">
          <v:rect id="_x0000_i1436" style="width:0;height:1.5pt" o:hralign="center" o:hrstd="t" o:hr="t" fillcolor="#a0a0a0" stroked="f"/>
        </w:pict>
      </w:r>
    </w:p>
    <w:p w14:paraId="5CD831D4"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F744FF0">
          <v:rect id="_x0000_i1437" style="width:0;height:1.5pt" o:hralign="center" o:hrstd="t" o:hr="t" fillcolor="#a0a0a0" stroked="f"/>
        </w:pict>
      </w:r>
    </w:p>
    <w:p w14:paraId="6CFC79A4"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C2BB495">
          <v:rect id="_x0000_i1438" style="width:0;height:1.5pt" o:hralign="center" o:hrstd="t" o:hr="t" fillcolor="#a0a0a0" stroked="f"/>
        </w:pict>
      </w:r>
    </w:p>
    <w:p w14:paraId="2CD36A70"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Какой молекулярный паттерн способствовал возникновению и развитию воспаления, вызванного клеточными повреждениями, вызванными действием физических, химических и механических факторов?</w:t>
      </w:r>
    </w:p>
    <w:p w14:paraId="45A706DB"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3BB7E7D">
          <v:rect id="_x0000_i1439" style="width:0;height:1.5pt" o:hralign="center" o:hrstd="t" o:hr="t" fillcolor="#a0a0a0" stroked="f"/>
        </w:pict>
      </w:r>
    </w:p>
    <w:p w14:paraId="33BED3EE"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AF04A63">
          <v:rect id="_x0000_i1440" style="width:0;height:1.5pt" o:hralign="center" o:hrstd="t" o:hr="t" fillcolor="#a0a0a0" stroked="f"/>
        </w:pict>
      </w:r>
    </w:p>
    <w:p w14:paraId="3AD5192B"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F62B506">
          <v:rect id="_x0000_i1441" style="width:0;height:1.5pt" o:hralign="center" o:hrstd="t" o:hr="t" fillcolor="#a0a0a0" stroked="f"/>
        </w:pict>
      </w:r>
    </w:p>
    <w:p w14:paraId="1C3359F2"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8C760CD">
          <v:rect id="_x0000_i1442" style="width:0;height:1.5pt" o:hralign="center" o:hrstd="t" o:hr="t" fillcolor="#a0a0a0" stroked="f"/>
        </w:pict>
      </w:r>
    </w:p>
    <w:p w14:paraId="790E4BCA"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3D9661A">
          <v:rect id="_x0000_i1443" style="width:0;height:1.5pt" o:hralign="center" o:hrstd="t" o:hr="t" fillcolor="#a0a0a0" stroked="f"/>
        </w:pict>
      </w:r>
    </w:p>
    <w:p w14:paraId="347E6B09"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Какие типы рецепторов PRR (рецепторы распознавания паттернов) и с какой клеточной локализацией взаимодействуют с PAMPs и DAMPs?</w:t>
      </w:r>
    </w:p>
    <w:p w14:paraId="70DD0C69"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62EADD0">
          <v:rect id="_x0000_i1444" style="width:0;height:1.5pt" o:hralign="center" o:hrstd="t" o:hr="t" fillcolor="#a0a0a0" stroked="f"/>
        </w:pict>
      </w:r>
    </w:p>
    <w:p w14:paraId="6B3217AC"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7CEF183">
          <v:rect id="_x0000_i1445" style="width:0;height:1.5pt" o:hralign="center" o:hrstd="t" o:hr="t" fillcolor="#a0a0a0" stroked="f"/>
        </w:pict>
      </w:r>
    </w:p>
    <w:p w14:paraId="7BC30150"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913E61D">
          <v:rect id="_x0000_i1446" style="width:0;height:1.5pt" o:hralign="center" o:hrstd="t" o:hr="t" fillcolor="#a0a0a0" stroked="f"/>
        </w:pict>
      </w:r>
    </w:p>
    <w:p w14:paraId="0316668F"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B6FB0DC">
          <v:rect id="_x0000_i1447" style="width:0;height:1.5pt" o:hralign="center" o:hrstd="t" o:hr="t" fillcolor="#a0a0a0" stroked="f"/>
        </w:pict>
      </w:r>
    </w:p>
    <w:p w14:paraId="0D691F3E"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6E0EF52">
          <v:rect id="_x0000_i1448" style="width:0;height:1.5pt" o:hralign="center" o:hrstd="t" o:hr="t" fillcolor="#a0a0a0" stroked="f"/>
        </w:pict>
      </w:r>
    </w:p>
    <w:p w14:paraId="14E05636"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Какой тип воспаления (острое или хроническое) развился у пациента, и какие биохимические изменения подтверждают этот тип воспаления?</w:t>
      </w:r>
    </w:p>
    <w:p w14:paraId="7D580112"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7E49D8F4">
          <v:rect id="_x0000_i1449" style="width:0;height:1.5pt" o:hralign="center" o:hrstd="t" o:hr="t" fillcolor="#a0a0a0" stroked="f"/>
        </w:pict>
      </w:r>
    </w:p>
    <w:p w14:paraId="342E1D3B"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215035F">
          <v:rect id="_x0000_i1450" style="width:0;height:1.5pt" o:hralign="center" o:hrstd="t" o:hr="t" fillcolor="#a0a0a0" stroked="f"/>
        </w:pict>
      </w:r>
    </w:p>
    <w:p w14:paraId="6824267D"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B2F41BC">
          <v:rect id="_x0000_i1451" style="width:0;height:1.5pt" o:hralign="center" o:hrstd="t" o:hr="t" fillcolor="#a0a0a0" stroked="f"/>
        </w:pict>
      </w:r>
    </w:p>
    <w:p w14:paraId="4DE5833E"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EF98444">
          <v:rect id="_x0000_i1452" style="width:0;height:1.5pt" o:hralign="center" o:hrstd="t" o:hr="t" fillcolor="#a0a0a0" stroked="f"/>
        </w:pict>
      </w:r>
    </w:p>
    <w:p w14:paraId="78E8C8B2"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553FCAB">
          <v:rect id="_x0000_i1453" style="width:0;height:1.5pt" o:hralign="center" o:hrstd="t" o:hr="t" fillcolor="#a0a0a0" stroked="f"/>
        </w:pict>
      </w:r>
    </w:p>
    <w:p w14:paraId="15685971"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Опишите патогенетическую цепочку синтеза провоспалительных цитокинов, инициированную PAMPs.</w:t>
      </w:r>
    </w:p>
    <w:p w14:paraId="5F3BF26E"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2110F67">
          <v:rect id="_x0000_i1454" style="width:0;height:1.5pt" o:hralign="center" o:hrstd="t" o:hr="t" fillcolor="#a0a0a0" stroked="f"/>
        </w:pict>
      </w:r>
    </w:p>
    <w:p w14:paraId="19D05083"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388AFBF">
          <v:rect id="_x0000_i1455" style="width:0;height:1.5pt" o:hralign="center" o:hrstd="t" o:hr="t" fillcolor="#a0a0a0" stroked="f"/>
        </w:pict>
      </w:r>
    </w:p>
    <w:p w14:paraId="67AD704D"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DCAF740">
          <v:rect id="_x0000_i1456" style="width:0;height:1.5pt" o:hralign="center" o:hrstd="t" o:hr="t" fillcolor="#a0a0a0" stroked="f"/>
        </w:pict>
      </w:r>
    </w:p>
    <w:p w14:paraId="03BA3B74"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E7C02F5">
          <v:rect id="_x0000_i1457" style="width:0;height:1.5pt" o:hralign="center" o:hrstd="t" o:hr="t" fillcolor="#a0a0a0" stroked="f"/>
        </w:pict>
      </w:r>
    </w:p>
    <w:p w14:paraId="1A877FD3"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68A2707">
          <v:rect id="_x0000_i1458" style="width:0;height:1.5pt" o:hralign="center" o:hrstd="t" o:hr="t" fillcolor="#a0a0a0" stroked="f"/>
        </w:pict>
      </w:r>
    </w:p>
    <w:p w14:paraId="5B3F7B59"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Какие патогенетические звенья способствуют развитию воспалительного отека у пациента?</w:t>
      </w:r>
    </w:p>
    <w:p w14:paraId="2D6BD9ED"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D080FF5">
          <v:rect id="_x0000_i1459" style="width:0;height:1.5pt" o:hralign="center" o:hrstd="t" o:hr="t" fillcolor="#a0a0a0" stroked="f"/>
        </w:pict>
      </w:r>
    </w:p>
    <w:p w14:paraId="1D9435B6"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95910BA">
          <v:rect id="_x0000_i1460" style="width:0;height:1.5pt" o:hralign="center" o:hrstd="t" o:hr="t" fillcolor="#a0a0a0" stroked="f"/>
        </w:pict>
      </w:r>
    </w:p>
    <w:p w14:paraId="59DD4E13"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68E3B0E5">
          <v:rect id="_x0000_i1461" style="width:0;height:1.5pt" o:hralign="center" o:hrstd="t" o:hr="t" fillcolor="#a0a0a0" stroked="f"/>
        </w:pict>
      </w:r>
    </w:p>
    <w:p w14:paraId="1A090945"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2062ED1">
          <v:rect id="_x0000_i1462" style="width:0;height:1.5pt" o:hralign="center" o:hrstd="t" o:hr="t" fillcolor="#a0a0a0" stroked="f"/>
        </w:pict>
      </w:r>
    </w:p>
    <w:p w14:paraId="67B551CA"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23EB170">
          <v:rect id="_x0000_i1463" style="width:0;height:1.5pt" o:hralign="center" o:hrstd="t" o:hr="t" fillcolor="#a0a0a0" stroked="f"/>
        </w:pict>
      </w:r>
    </w:p>
    <w:p w14:paraId="320F954A"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Какой тип экссудата образуется у этого пациента? Какое биологическое значение имеет экссудация при остром воспалении?</w:t>
      </w:r>
    </w:p>
    <w:p w14:paraId="1ADF08BC"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A29E14A">
          <v:rect id="_x0000_i1464" style="width:0;height:1.5pt" o:hralign="center" o:hrstd="t" o:hr="t" fillcolor="#a0a0a0" stroked="f"/>
        </w:pict>
      </w:r>
    </w:p>
    <w:p w14:paraId="795EC765"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3B4CF4A">
          <v:rect id="_x0000_i1465" style="width:0;height:1.5pt" o:hralign="center" o:hrstd="t" o:hr="t" fillcolor="#a0a0a0" stroked="f"/>
        </w:pict>
      </w:r>
    </w:p>
    <w:p w14:paraId="44146940"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A812A04">
          <v:rect id="_x0000_i1466" style="width:0;height:1.5pt" o:hralign="center" o:hrstd="t" o:hr="t" fillcolor="#a0a0a0" stroked="f"/>
        </w:pict>
      </w:r>
    </w:p>
    <w:p w14:paraId="5E1683F4"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835B705">
          <v:rect id="_x0000_i1467" style="width:0;height:1.5pt" o:hralign="center" o:hrstd="t" o:hr="t" fillcolor="#a0a0a0" stroked="f"/>
        </w:pict>
      </w:r>
    </w:p>
    <w:p w14:paraId="180BCA1F" w14:textId="05497281" w:rsidR="001C7A49" w:rsidRPr="00125640"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FBAECF2">
          <v:rect id="_x0000_i1468" style="width:0;height:1.5pt" o:hralign="center" o:hrstd="t" o:hr="t" fillcolor="#a0a0a0" stroked="f"/>
        </w:pict>
      </w:r>
    </w:p>
    <w:p w14:paraId="11F84665" w14:textId="1DEF6D49"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Что представляет собой С-реактивный белок и какова его роль в воспалении?</w:t>
      </w:r>
    </w:p>
    <w:p w14:paraId="7CB150FA"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120C740">
          <v:rect id="_x0000_i1469" style="width:0;height:1.5pt" o:hralign="center" o:hrstd="t" o:hr="t" fillcolor="#a0a0a0" stroked="f"/>
        </w:pict>
      </w:r>
    </w:p>
    <w:p w14:paraId="397C812E"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18892BB">
          <v:rect id="_x0000_i1470" style="width:0;height:1.5pt" o:hralign="center" o:hrstd="t" o:hr="t" fillcolor="#a0a0a0" stroked="f"/>
        </w:pict>
      </w:r>
    </w:p>
    <w:p w14:paraId="78748D03"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F71D76A">
          <v:rect id="_x0000_i1471" style="width:0;height:1.5pt" o:hralign="center" o:hrstd="t" o:hr="t" fillcolor="#a0a0a0" stroked="f"/>
        </w:pict>
      </w:r>
    </w:p>
    <w:p w14:paraId="2A529AFC"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2D61E24A">
          <v:rect id="_x0000_i1472" style="width:0;height:1.5pt" o:hralign="center" o:hrstd="t" o:hr="t" fillcolor="#a0a0a0" stroked="f"/>
        </w:pict>
      </w:r>
    </w:p>
    <w:p w14:paraId="3E1088CB"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F32F020">
          <v:rect id="_x0000_i1473" style="width:0;height:1.5pt" o:hralign="center" o:hrstd="t" o:hr="t" fillcolor="#a0a0a0" stroked="f"/>
        </w:pict>
      </w:r>
    </w:p>
    <w:p w14:paraId="04226324" w14:textId="77777777" w:rsidR="00125640" w:rsidRDefault="00125640" w:rsidP="005316C9">
      <w:pPr>
        <w:spacing w:before="100" w:beforeAutospacing="1" w:after="0" w:line="276" w:lineRule="auto"/>
        <w:ind w:left="720"/>
        <w:jc w:val="both"/>
        <w:rPr>
          <w:rFonts w:eastAsia="Times New Roman" w:cs="Times New Roman"/>
          <w:b/>
          <w:bCs/>
          <w:sz w:val="24"/>
          <w:szCs w:val="24"/>
          <w:lang w:val="ru-RU" w:eastAsia="ro-MD"/>
        </w:rPr>
      </w:pPr>
    </w:p>
    <w:p w14:paraId="1B5CA605" w14:textId="1C304DB9"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Какова роль сывороточного амилоида в воспалении?</w:t>
      </w:r>
    </w:p>
    <w:p w14:paraId="4C59D23A"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032BACB">
          <v:rect id="_x0000_i1474" style="width:0;height:1.5pt" o:hralign="center" o:hrstd="t" o:hr="t" fillcolor="#a0a0a0" stroked="f"/>
        </w:pict>
      </w:r>
    </w:p>
    <w:p w14:paraId="2CE2CEB1"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534B5F1">
          <v:rect id="_x0000_i1475" style="width:0;height:1.5pt" o:hralign="center" o:hrstd="t" o:hr="t" fillcolor="#a0a0a0" stroked="f"/>
        </w:pict>
      </w:r>
    </w:p>
    <w:p w14:paraId="14202B0E"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234C13C">
          <v:rect id="_x0000_i1476" style="width:0;height:1.5pt" o:hralign="center" o:hrstd="t" o:hr="t" fillcolor="#a0a0a0" stroked="f"/>
        </w:pict>
      </w:r>
    </w:p>
    <w:p w14:paraId="312067E4"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7CE5E51F">
          <v:rect id="_x0000_i1477" style="width:0;height:1.5pt" o:hralign="center" o:hrstd="t" o:hr="t" fillcolor="#a0a0a0" stroked="f"/>
        </w:pict>
      </w:r>
    </w:p>
    <w:p w14:paraId="433E6B52"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1A93DDA9">
          <v:rect id="_x0000_i1478" style="width:0;height:1.5pt" o:hralign="center" o:hrstd="t" o:hr="t" fillcolor="#a0a0a0" stroked="f"/>
        </w:pict>
      </w:r>
    </w:p>
    <w:p w14:paraId="4CA80C4B"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Какие цитокины вызывают общие клинические проявления (отсутствие аппетита, общая слабость, температура 38,9°C) в рамках реакции острой фазы?</w:t>
      </w:r>
    </w:p>
    <w:p w14:paraId="65EC7B7A"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5AB5890">
          <v:rect id="_x0000_i1479" style="width:0;height:1.5pt" o:hralign="center" o:hrstd="t" o:hr="t" fillcolor="#a0a0a0" stroked="f"/>
        </w:pict>
      </w:r>
    </w:p>
    <w:p w14:paraId="3C49D62E"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97160AF">
          <v:rect id="_x0000_i1480" style="width:0;height:1.5pt" o:hralign="center" o:hrstd="t" o:hr="t" fillcolor="#a0a0a0" stroked="f"/>
        </w:pict>
      </w:r>
    </w:p>
    <w:p w14:paraId="77AA7AE6"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5D96E147">
          <v:rect id="_x0000_i1481" style="width:0;height:1.5pt" o:hralign="center" o:hrstd="t" o:hr="t" fillcolor="#a0a0a0" stroked="f"/>
        </w:pict>
      </w:r>
    </w:p>
    <w:p w14:paraId="6239C1BD"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04D5A7B">
          <v:rect id="_x0000_i1482" style="width:0;height:1.5pt" o:hralign="center" o:hrstd="t" o:hr="t" fillcolor="#a0a0a0" stroked="f"/>
        </w:pict>
      </w:r>
    </w:p>
    <w:p w14:paraId="5CCA56FC"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294D390">
          <v:rect id="_x0000_i1483" style="width:0;height:1.5pt" o:hralign="center" o:hrstd="t" o:hr="t" fillcolor="#a0a0a0" stroked="f"/>
        </w:pict>
      </w:r>
    </w:p>
    <w:p w14:paraId="5977EDE4"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Какие типы макрофагов вы знаете? Какой тип преобладает при остром воспалении, и какова их патогенетическая роль?</w:t>
      </w:r>
    </w:p>
    <w:p w14:paraId="68EE36B1"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284FB9B">
          <v:rect id="_x0000_i1484" style="width:0;height:1.5pt" o:hralign="center" o:hrstd="t" o:hr="t" fillcolor="#a0a0a0" stroked="f"/>
        </w:pict>
      </w:r>
    </w:p>
    <w:p w14:paraId="15B50F9A"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2B52554">
          <v:rect id="_x0000_i1485" style="width:0;height:1.5pt" o:hralign="center" o:hrstd="t" o:hr="t" fillcolor="#a0a0a0" stroked="f"/>
        </w:pict>
      </w:r>
    </w:p>
    <w:p w14:paraId="5E243E9E"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A65CDF3">
          <v:rect id="_x0000_i1486" style="width:0;height:1.5pt" o:hralign="center" o:hrstd="t" o:hr="t" fillcolor="#a0a0a0" stroked="f"/>
        </w:pict>
      </w:r>
    </w:p>
    <w:p w14:paraId="2F830BAA"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3E9AB33A">
          <v:rect id="_x0000_i1487" style="width:0;height:1.5pt" o:hralign="center" o:hrstd="t" o:hr="t" fillcolor="#a0a0a0" stroked="f"/>
        </w:pict>
      </w:r>
    </w:p>
    <w:p w14:paraId="5163518C"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FDA8AA4">
          <v:rect id="_x0000_i1488" style="width:0;height:1.5pt" o:hralign="center" o:hrstd="t" o:hr="t" fillcolor="#a0a0a0" stroked="f"/>
        </w:pict>
      </w:r>
    </w:p>
    <w:p w14:paraId="6A3C4B10" w14:textId="77777777" w:rsidR="00FD6E03" w:rsidRPr="00787683" w:rsidRDefault="005316C9" w:rsidP="005316C9">
      <w:pPr>
        <w:numPr>
          <w:ilvl w:val="0"/>
          <w:numId w:val="22"/>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Какие типы макрофагов преобладают при хроническом воспалении, и какова их патогенетическая роль?</w:t>
      </w:r>
    </w:p>
    <w:p w14:paraId="26189189"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E0595DD">
          <v:rect id="_x0000_i1489" style="width:0;height:1.5pt" o:hralign="center" o:hrstd="t" o:hr="t" fillcolor="#a0a0a0" stroked="f"/>
        </w:pict>
      </w:r>
    </w:p>
    <w:p w14:paraId="1793FDC1"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753026D">
          <v:rect id="_x0000_i1490" style="width:0;height:1.5pt" o:hralign="center" o:hrstd="t" o:hr="t" fillcolor="#a0a0a0" stroked="f"/>
        </w:pict>
      </w:r>
    </w:p>
    <w:p w14:paraId="237A8572"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1690B97C">
          <v:rect id="_x0000_i1491" style="width:0;height:1.5pt" o:hralign="center" o:hrstd="t" o:hr="t" fillcolor="#a0a0a0" stroked="f"/>
        </w:pict>
      </w:r>
    </w:p>
    <w:p w14:paraId="2E5E1FF6" w14:textId="77777777" w:rsidR="00FD6E03" w:rsidRPr="00762E93" w:rsidRDefault="006A6E3E" w:rsidP="005316C9">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49289221">
          <v:rect id="_x0000_i1492" style="width:0;height:1.5pt" o:hralign="center" o:hrstd="t" o:hr="t" fillcolor="#a0a0a0" stroked="f"/>
        </w:pict>
      </w:r>
    </w:p>
    <w:p w14:paraId="6BFCE706" w14:textId="77777777" w:rsidR="00FD6E03"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47ACBCA">
          <v:rect id="_x0000_i1493" style="width:0;height:1.5pt" o:hralign="center" o:bullet="t" o:hrstd="t" o:hr="t" fillcolor="#a0a0a0" stroked="f"/>
        </w:pict>
      </w:r>
    </w:p>
    <w:p w14:paraId="4B01B958" w14:textId="77777777" w:rsidR="00125640" w:rsidRDefault="00125640" w:rsidP="001C7A49">
      <w:pPr>
        <w:spacing w:line="276" w:lineRule="auto"/>
        <w:jc w:val="center"/>
        <w:rPr>
          <w:rFonts w:eastAsia="Times New Roman" w:cs="Times New Roman"/>
          <w:b/>
          <w:bCs/>
          <w:szCs w:val="28"/>
          <w:lang w:val="ru-RU"/>
        </w:rPr>
      </w:pPr>
      <w:r>
        <w:rPr>
          <w:rFonts w:eastAsia="Times New Roman" w:cs="Times New Roman"/>
          <w:b/>
          <w:bCs/>
          <w:szCs w:val="28"/>
          <w:lang w:val="ru-RU"/>
        </w:rPr>
        <w:br w:type="page"/>
      </w:r>
    </w:p>
    <w:p w14:paraId="7EFC1277" w14:textId="5C2322FA" w:rsidR="005E3175" w:rsidRPr="001C7A49" w:rsidRDefault="005316C9" w:rsidP="001C7A49">
      <w:pPr>
        <w:spacing w:line="276" w:lineRule="auto"/>
        <w:jc w:val="center"/>
        <w:rPr>
          <w:lang w:val="ru-RU"/>
        </w:rPr>
      </w:pPr>
      <w:r w:rsidRPr="00762E93">
        <w:rPr>
          <w:rFonts w:eastAsia="Times New Roman" w:cs="Times New Roman"/>
          <w:b/>
          <w:bCs/>
          <w:szCs w:val="28"/>
          <w:lang w:val="ru-RU"/>
        </w:rPr>
        <w:lastRenderedPageBreak/>
        <w:t>ТЕМА 6: Реакции гиперчувствительности. Классификация. Общий патогенез. Аллергические реакции I, II, III и IV типов.</w:t>
      </w:r>
    </w:p>
    <w:p w14:paraId="275D5C4A" w14:textId="77777777" w:rsidR="00070B77" w:rsidRPr="00762E93" w:rsidRDefault="005316C9" w:rsidP="00C03D51">
      <w:pPr>
        <w:spacing w:line="276" w:lineRule="auto"/>
        <w:ind w:firstLine="720"/>
        <w:jc w:val="center"/>
        <w:rPr>
          <w:rFonts w:eastAsia="Times New Roman" w:cs="Times New Roman"/>
          <w:b/>
          <w:bCs/>
          <w:sz w:val="24"/>
          <w:szCs w:val="24"/>
          <w:lang w:val="ru-RU"/>
        </w:rPr>
      </w:pPr>
      <w:r w:rsidRPr="00762E93">
        <w:rPr>
          <w:rFonts w:eastAsia="Times New Roman" w:cs="Times New Roman"/>
          <w:b/>
          <w:bCs/>
          <w:sz w:val="24"/>
          <w:szCs w:val="24"/>
          <w:lang w:val="ru-RU"/>
        </w:rPr>
        <w:t>Ситуационная задача 1</w:t>
      </w:r>
    </w:p>
    <w:p w14:paraId="43AA3C81" w14:textId="77777777" w:rsidR="00070B77" w:rsidRPr="00762E93" w:rsidRDefault="005316C9" w:rsidP="00C03D51">
      <w:pPr>
        <w:spacing w:after="0" w:line="276" w:lineRule="auto"/>
        <w:ind w:firstLine="720"/>
        <w:jc w:val="both"/>
        <w:rPr>
          <w:rFonts w:eastAsia="Times New Roman" w:cs="Times New Roman"/>
          <w:sz w:val="24"/>
          <w:szCs w:val="24"/>
          <w:lang w:val="ru-RU"/>
        </w:rPr>
      </w:pPr>
      <w:r w:rsidRPr="00762E93">
        <w:rPr>
          <w:rFonts w:eastAsia="Times New Roman" w:cs="Times New Roman"/>
          <w:sz w:val="24"/>
          <w:szCs w:val="24"/>
          <w:lang w:val="ru-RU"/>
        </w:rPr>
        <w:t>Пациент Н., 32 года, жалуется на сильный зуд в носу, сильное чихание, обильное слезотечение, водянистую ринорею, боли в горле, кашель, головную боль. Из анамнеза установлено, что эти симптомы появляются весной на протяжении 3 лет. Состояние пациента ухудшается, когда он находится в лесу или общественном саду.</w:t>
      </w:r>
    </w:p>
    <w:p w14:paraId="74DFEE7C" w14:textId="77777777" w:rsidR="00070B77" w:rsidRPr="00762E93" w:rsidRDefault="005316C9" w:rsidP="00C03D51">
      <w:pPr>
        <w:spacing w:after="0" w:line="276" w:lineRule="auto"/>
        <w:ind w:firstLine="708"/>
        <w:jc w:val="both"/>
        <w:rPr>
          <w:rFonts w:eastAsia="Times New Roman" w:cs="Times New Roman"/>
          <w:sz w:val="24"/>
          <w:szCs w:val="24"/>
          <w:lang w:val="ru-RU"/>
        </w:rPr>
      </w:pPr>
      <w:r w:rsidRPr="00762E93">
        <w:rPr>
          <w:rFonts w:eastAsia="Times New Roman" w:cs="Times New Roman"/>
          <w:b/>
          <w:bCs/>
          <w:sz w:val="24"/>
          <w:szCs w:val="24"/>
          <w:lang w:val="ru-RU"/>
        </w:rPr>
        <w:t>Объективно:</w:t>
      </w:r>
      <w:r w:rsidRPr="00762E93">
        <w:rPr>
          <w:rFonts w:eastAsia="Times New Roman" w:cs="Times New Roman"/>
          <w:sz w:val="24"/>
          <w:szCs w:val="24"/>
          <w:lang w:val="ru-RU"/>
        </w:rPr>
        <w:t xml:space="preserve"> склеры гиперемированы, отмечается эритема и отёк век, слезотечение, серозно-слизистые выделения из носа, затрудненное дыхание. Отмечается отёк слизистой носоглотки, обильная секреция слизи.</w:t>
      </w:r>
    </w:p>
    <w:p w14:paraId="4DCD1224" w14:textId="77777777" w:rsidR="00070B77" w:rsidRPr="00762E93" w:rsidRDefault="005316C9" w:rsidP="00C03D51">
      <w:pPr>
        <w:spacing w:after="0" w:line="276" w:lineRule="auto"/>
        <w:ind w:firstLine="708"/>
        <w:jc w:val="both"/>
        <w:rPr>
          <w:rFonts w:eastAsia="Times New Roman" w:cs="Times New Roman"/>
          <w:sz w:val="24"/>
          <w:szCs w:val="24"/>
          <w:lang w:val="ru-RU"/>
        </w:rPr>
      </w:pPr>
      <w:r w:rsidRPr="00762E93">
        <w:rPr>
          <w:rFonts w:cs="Times New Roman"/>
          <w:b/>
          <w:bCs/>
          <w:sz w:val="24"/>
          <w:szCs w:val="24"/>
          <w:lang w:val="ru-RU"/>
        </w:rPr>
        <w:t>В гемограмме:</w:t>
      </w:r>
      <w:r w:rsidRPr="00762E93">
        <w:rPr>
          <w:rFonts w:eastAsia="Times New Roman" w:cs="Times New Roman"/>
          <w:sz w:val="24"/>
          <w:szCs w:val="24"/>
          <w:lang w:val="ru-RU"/>
        </w:rPr>
        <w:t xml:space="preserve"> лейкоциты – 10,5 × 10</w:t>
      </w:r>
      <w:r w:rsidRPr="00762E93">
        <w:rPr>
          <w:rFonts w:eastAsia="Times New Roman" w:cs="Times New Roman"/>
          <w:sz w:val="24"/>
          <w:szCs w:val="24"/>
          <w:vertAlign w:val="superscript"/>
          <w:lang w:val="ru-RU"/>
        </w:rPr>
        <w:t>9</w:t>
      </w:r>
      <w:r w:rsidRPr="00762E93">
        <w:rPr>
          <w:rFonts w:eastAsia="Times New Roman" w:cs="Times New Roman"/>
          <w:sz w:val="24"/>
          <w:szCs w:val="24"/>
          <w:lang w:val="ru-RU"/>
        </w:rPr>
        <w:t>/л (</w:t>
      </w:r>
      <w:bookmarkStart w:id="3" w:name="_Hlk180954960"/>
      <w:r w:rsidRPr="00762E93">
        <w:rPr>
          <w:rFonts w:eastAsia="Times New Roman" w:cs="Times New Roman"/>
          <w:sz w:val="24"/>
          <w:szCs w:val="24"/>
          <w:lang w:val="ru-RU"/>
        </w:rPr>
        <w:t>N</w:t>
      </w:r>
      <w:bookmarkEnd w:id="3"/>
      <w:r w:rsidRPr="00762E93">
        <w:rPr>
          <w:rFonts w:eastAsia="Times New Roman" w:cs="Times New Roman"/>
          <w:sz w:val="24"/>
          <w:szCs w:val="24"/>
          <w:lang w:val="ru-RU"/>
        </w:rPr>
        <w:t>= 4,8 – 10,8 ×10</w:t>
      </w:r>
      <w:r w:rsidRPr="00762E93">
        <w:rPr>
          <w:rFonts w:eastAsia="Times New Roman" w:cs="Times New Roman"/>
          <w:sz w:val="24"/>
          <w:szCs w:val="24"/>
          <w:vertAlign w:val="superscript"/>
          <w:lang w:val="ru-RU"/>
        </w:rPr>
        <w:t>9</w:t>
      </w:r>
      <w:r w:rsidRPr="00762E93">
        <w:rPr>
          <w:rFonts w:eastAsia="Times New Roman" w:cs="Times New Roman"/>
          <w:sz w:val="24"/>
          <w:szCs w:val="24"/>
          <w:lang w:val="ru-RU"/>
        </w:rPr>
        <w:t>/л), лимфоциты – 22% (N = 25–33%), нейтрофилы: палочкоядерные – 2% (N = 1-5%), сегментоядерные – 56% (N = 40–70%), моноциты – 7% (N = 3-7%), эозинофилы – 10% (N = 0–6%),</w:t>
      </w:r>
    </w:p>
    <w:p w14:paraId="4F3DDC19" w14:textId="77777777" w:rsidR="00070B77" w:rsidRPr="00762E93" w:rsidRDefault="005316C9" w:rsidP="00C03D51">
      <w:pPr>
        <w:spacing w:after="0" w:line="276" w:lineRule="auto"/>
        <w:ind w:firstLine="720"/>
        <w:jc w:val="both"/>
        <w:rPr>
          <w:rFonts w:eastAsia="Times New Roman" w:cs="Times New Roman"/>
          <w:sz w:val="24"/>
          <w:szCs w:val="24"/>
          <w:lang w:val="ru-RU"/>
        </w:rPr>
      </w:pPr>
      <w:r w:rsidRPr="00762E93">
        <w:rPr>
          <w:rFonts w:eastAsia="Times New Roman" w:cs="Times New Roman"/>
          <w:b/>
          <w:bCs/>
          <w:sz w:val="24"/>
          <w:szCs w:val="24"/>
          <w:lang w:val="ru-RU"/>
        </w:rPr>
        <w:t>Иммунограмма:</w:t>
      </w:r>
      <w:r w:rsidRPr="00762E93">
        <w:rPr>
          <w:rFonts w:eastAsia="Times New Roman" w:cs="Times New Roman"/>
          <w:sz w:val="24"/>
          <w:szCs w:val="24"/>
          <w:lang w:val="ru-RU"/>
        </w:rPr>
        <w:t xml:space="preserve"> CD4+ – 1400/мм³ (N = 500–1200/мм³), Т-хелперы – 58,5%, В-лимфоциты – 62%, IgA – 2,00 г/л (N = 0,70–3,50 г/л), IgM – 2,1 г/л (N = 0,50–3,0 г/л), IgG – 13,0 мг/дл (N = 7,0–17,0 г/л). Уровень IgE в сыворотке крови – 500 МЕ/мл (N = 0–100 МЕ/мл).</w:t>
      </w:r>
    </w:p>
    <w:p w14:paraId="13318FF0" w14:textId="77777777" w:rsidR="00070B77" w:rsidRPr="00762E93" w:rsidRDefault="005316C9" w:rsidP="00C03D51">
      <w:pPr>
        <w:spacing w:after="0" w:line="276" w:lineRule="auto"/>
        <w:ind w:firstLine="720"/>
        <w:jc w:val="both"/>
        <w:rPr>
          <w:rFonts w:eastAsia="Times New Roman" w:cs="Times New Roman"/>
          <w:sz w:val="24"/>
          <w:szCs w:val="24"/>
          <w:lang w:val="ru-RU"/>
        </w:rPr>
      </w:pPr>
      <w:r w:rsidRPr="00762E93">
        <w:rPr>
          <w:rFonts w:eastAsia="Times New Roman" w:cs="Times New Roman"/>
          <w:sz w:val="24"/>
          <w:szCs w:val="24"/>
          <w:lang w:val="ru-RU"/>
        </w:rPr>
        <w:t xml:space="preserve">При проведении кожного </w:t>
      </w:r>
      <w:r w:rsidRPr="00762E93">
        <w:rPr>
          <w:rFonts w:eastAsia="Times New Roman" w:cs="Times New Roman"/>
          <w:b/>
          <w:bCs/>
          <w:sz w:val="24"/>
          <w:szCs w:val="24"/>
          <w:lang w:val="ru-RU"/>
        </w:rPr>
        <w:t>прик-теста</w:t>
      </w:r>
      <w:r w:rsidRPr="00762E93">
        <w:rPr>
          <w:rFonts w:eastAsia="Times New Roman" w:cs="Times New Roman"/>
          <w:sz w:val="24"/>
          <w:szCs w:val="24"/>
          <w:lang w:val="ru-RU"/>
        </w:rPr>
        <w:t xml:space="preserve"> с применением растительных аллергенов (пыльца цветущих растений) образовалась папула, окружённая эритемой, без уплотнения на пыльцу клена.</w:t>
      </w:r>
    </w:p>
    <w:p w14:paraId="6E5F220B" w14:textId="77777777" w:rsidR="00787683" w:rsidRDefault="00787683" w:rsidP="00C03D51">
      <w:pPr>
        <w:spacing w:line="276" w:lineRule="auto"/>
        <w:jc w:val="both"/>
        <w:rPr>
          <w:rFonts w:cs="Times New Roman"/>
          <w:b/>
          <w:bCs/>
          <w:sz w:val="24"/>
          <w:szCs w:val="24"/>
          <w:lang w:val="ru-RU"/>
        </w:rPr>
      </w:pPr>
    </w:p>
    <w:p w14:paraId="6F6BB065" w14:textId="4FD30B23" w:rsidR="00070B77" w:rsidRPr="00762E93" w:rsidRDefault="005316C9" w:rsidP="00C03D51">
      <w:pPr>
        <w:spacing w:line="276" w:lineRule="auto"/>
        <w:jc w:val="both"/>
        <w:rPr>
          <w:rFonts w:cs="Times New Roman"/>
          <w:b/>
          <w:bCs/>
          <w:sz w:val="24"/>
          <w:szCs w:val="24"/>
          <w:lang w:val="ru-RU"/>
        </w:rPr>
      </w:pPr>
      <w:r w:rsidRPr="00762E93">
        <w:rPr>
          <w:rFonts w:cs="Times New Roman"/>
          <w:b/>
          <w:bCs/>
          <w:sz w:val="24"/>
          <w:szCs w:val="24"/>
          <w:lang w:val="ru-RU"/>
        </w:rPr>
        <w:t>Вопросы:</w:t>
      </w:r>
    </w:p>
    <w:p w14:paraId="115AF41A" w14:textId="77777777" w:rsidR="005E3175" w:rsidRPr="00787683" w:rsidRDefault="005316C9" w:rsidP="005316C9">
      <w:pPr>
        <w:numPr>
          <w:ilvl w:val="0"/>
          <w:numId w:val="23"/>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Какой тип аллергической реакции развился у пациента? Аргументируйте исходя из анамнеза, клинических признаков и данных лабораторных анализов.</w:t>
      </w:r>
    </w:p>
    <w:p w14:paraId="6953420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5E8C904">
          <v:rect id="_x0000_i1494" style="width:0;height:1.5pt" o:hralign="center" o:hrstd="t" o:hr="t" fillcolor="#a0a0a0" stroked="f"/>
        </w:pict>
      </w:r>
    </w:p>
    <w:p w14:paraId="3A18729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E7486FB">
          <v:rect id="_x0000_i1495" style="width:0;height:1.5pt" o:hralign="center" o:hrstd="t" o:hr="t" fillcolor="#a0a0a0" stroked="f"/>
        </w:pict>
      </w:r>
    </w:p>
    <w:p w14:paraId="56F1BEB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76B0D92">
          <v:rect id="_x0000_i1496" style="width:0;height:1.5pt" o:hralign="center" o:hrstd="t" o:hr="t" fillcolor="#a0a0a0" stroked="f"/>
        </w:pict>
      </w:r>
    </w:p>
    <w:p w14:paraId="132F1A0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0F47154">
          <v:rect id="_x0000_i1497" style="width:0;height:1.5pt" o:hralign="center" o:hrstd="t" o:hr="t" fillcolor="#a0a0a0" stroked="f"/>
        </w:pict>
      </w:r>
    </w:p>
    <w:p w14:paraId="1105347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CAC94CE">
          <v:rect id="_x0000_i1498" style="width:0;height:1.5pt" o:hralign="center" o:hrstd="t" o:hr="t" fillcolor="#a0a0a0" stroked="f"/>
        </w:pict>
      </w:r>
    </w:p>
    <w:p w14:paraId="0FBA7121" w14:textId="77777777" w:rsidR="005E3175" w:rsidRPr="00787683" w:rsidRDefault="005316C9" w:rsidP="005316C9">
      <w:pPr>
        <w:numPr>
          <w:ilvl w:val="0"/>
          <w:numId w:val="23"/>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Опишите патогенетическую цепь активной сенсибилизации при аллергической реакции I типа (анафилактической). Роль В- и Т-лимфоцитов.</w:t>
      </w:r>
    </w:p>
    <w:p w14:paraId="7E92C5C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D59541">
          <v:rect id="_x0000_i1499" style="width:0;height:1.5pt" o:hralign="center" o:hrstd="t" o:hr="t" fillcolor="#a0a0a0" stroked="f"/>
        </w:pict>
      </w:r>
    </w:p>
    <w:p w14:paraId="5FBAEF8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3CBA02D">
          <v:rect id="_x0000_i1500" style="width:0;height:1.5pt" o:hralign="center" o:hrstd="t" o:hr="t" fillcolor="#a0a0a0" stroked="f"/>
        </w:pict>
      </w:r>
    </w:p>
    <w:p w14:paraId="21843F1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5CCB5B7">
          <v:rect id="_x0000_i1501" style="width:0;height:1.5pt" o:hralign="center" o:hrstd="t" o:hr="t" fillcolor="#a0a0a0" stroked="f"/>
        </w:pict>
      </w:r>
    </w:p>
    <w:p w14:paraId="6975843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963FF61">
          <v:rect id="_x0000_i1502" style="width:0;height:1.5pt" o:hralign="center" o:hrstd="t" o:hr="t" fillcolor="#a0a0a0" stroked="f"/>
        </w:pict>
      </w:r>
    </w:p>
    <w:p w14:paraId="5C5EF00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C48F42B">
          <v:rect id="_x0000_i1503" style="width:0;height:1.5pt" o:hralign="center" o:hrstd="t" o:hr="t" fillcolor="#a0a0a0" stroked="f"/>
        </w:pict>
      </w:r>
    </w:p>
    <w:p w14:paraId="412BFF09" w14:textId="77777777" w:rsidR="005E3175" w:rsidRPr="00C03D51" w:rsidRDefault="005316C9" w:rsidP="005316C9">
      <w:pPr>
        <w:numPr>
          <w:ilvl w:val="0"/>
          <w:numId w:val="23"/>
        </w:numPr>
        <w:spacing w:before="100" w:beforeAutospacing="1" w:after="0" w:line="276" w:lineRule="auto"/>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Какие пресинтезированные клеточные медиаторы (источник) способствуют развитию эритемы, отека, слезотечения и секреции слизи?</w:t>
      </w:r>
    </w:p>
    <w:p w14:paraId="4FE3CDB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CBFDD9">
          <v:rect id="_x0000_i1504" style="width:0;height:1.5pt" o:hralign="center" o:hrstd="t" o:hr="t" fillcolor="#a0a0a0" stroked="f"/>
        </w:pict>
      </w:r>
    </w:p>
    <w:p w14:paraId="7157D05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DD63AC8">
          <v:rect id="_x0000_i1505" style="width:0;height:1.5pt" o:hralign="center" o:hrstd="t" o:hr="t" fillcolor="#a0a0a0" stroked="f"/>
        </w:pict>
      </w:r>
    </w:p>
    <w:p w14:paraId="50E0011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2E99F967">
          <v:rect id="_x0000_i1506" style="width:0;height:1.5pt" o:hralign="center" o:hrstd="t" o:hr="t" fillcolor="#a0a0a0" stroked="f"/>
        </w:pict>
      </w:r>
    </w:p>
    <w:p w14:paraId="3C97338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401A9BA">
          <v:rect id="_x0000_i1507" style="width:0;height:1.5pt" o:hralign="center" o:hrstd="t" o:hr="t" fillcolor="#a0a0a0" stroked="f"/>
        </w:pict>
      </w:r>
    </w:p>
    <w:p w14:paraId="0FA0061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ED91F16">
          <v:rect id="_x0000_i1508" style="width:0;height:1.5pt" o:hralign="center" o:hrstd="t" o:hr="t" fillcolor="#a0a0a0" stroked="f"/>
        </w:pict>
      </w:r>
    </w:p>
    <w:p w14:paraId="0916E14D" w14:textId="77777777" w:rsidR="005E3175" w:rsidRPr="00787683" w:rsidRDefault="005316C9" w:rsidP="005316C9">
      <w:pPr>
        <w:numPr>
          <w:ilvl w:val="0"/>
          <w:numId w:val="24"/>
        </w:numPr>
        <w:spacing w:before="100" w:beforeAutospacing="1" w:after="0" w:line="276" w:lineRule="auto"/>
        <w:jc w:val="both"/>
        <w:rPr>
          <w:rFonts w:eastAsia="Times New Roman" w:cs="Times New Roman"/>
          <w:b/>
          <w:bCs/>
          <w:sz w:val="24"/>
          <w:szCs w:val="24"/>
          <w:lang w:val="ru-RU" w:eastAsia="ro-MD"/>
        </w:rPr>
      </w:pPr>
      <w:r w:rsidRPr="00787683">
        <w:rPr>
          <w:rFonts w:eastAsia="Times New Roman" w:cs="Times New Roman"/>
          <w:b/>
          <w:bCs/>
          <w:sz w:val="24"/>
          <w:szCs w:val="24"/>
          <w:lang w:val="ru-RU" w:eastAsia="ro-MD"/>
        </w:rPr>
        <w:t>Какие медиаторы, синтезируемые de novo, способствуют развитию клинических признаков при анафилактической реакции? Опишите цепь синтеза простагландинов и лейкотриенов.</w:t>
      </w:r>
    </w:p>
    <w:p w14:paraId="4DCDEFE2"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8A52A7">
          <v:rect id="_x0000_i1509" style="width:0;height:1.5pt" o:hralign="center" o:hrstd="t" o:hr="t" fillcolor="#a0a0a0" stroked="f"/>
        </w:pict>
      </w:r>
    </w:p>
    <w:p w14:paraId="707891A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791AB56">
          <v:rect id="_x0000_i1510" style="width:0;height:1.5pt" o:hralign="center" o:hrstd="t" o:hr="t" fillcolor="#a0a0a0" stroked="f"/>
        </w:pict>
      </w:r>
    </w:p>
    <w:p w14:paraId="5C79C59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A66AD79">
          <v:rect id="_x0000_i1511" style="width:0;height:1.5pt" o:hralign="center" o:hrstd="t" o:hr="t" fillcolor="#a0a0a0" stroked="f"/>
        </w:pict>
      </w:r>
    </w:p>
    <w:p w14:paraId="469DCB42"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019F3BE">
          <v:rect id="_x0000_i1512" style="width:0;height:1.5pt" o:hralign="center" o:hrstd="t" o:hr="t" fillcolor="#a0a0a0" stroked="f"/>
        </w:pict>
      </w:r>
    </w:p>
    <w:p w14:paraId="2E8B6C8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EA8925F">
          <v:rect id="_x0000_i1513" style="width:0;height:1.5pt" o:hralign="center" o:hrstd="t" o:hr="t" fillcolor="#a0a0a0" stroked="f"/>
        </w:pict>
      </w:r>
    </w:p>
    <w:p w14:paraId="35D06BAA" w14:textId="77777777" w:rsidR="005E3175" w:rsidRPr="00C03D51" w:rsidRDefault="005316C9" w:rsidP="005316C9">
      <w:pPr>
        <w:numPr>
          <w:ilvl w:val="0"/>
          <w:numId w:val="24"/>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Какова патогенез снижения артериального давления при анафилактическом шоке? Каковы механизмы бронхообструкции при анафилактическом шоке?</w:t>
      </w:r>
    </w:p>
    <w:p w14:paraId="17BF17B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40411E3">
          <v:rect id="_x0000_i1514" style="width:0;height:1.5pt" o:hralign="center" o:hrstd="t" o:hr="t" fillcolor="#a0a0a0" stroked="f"/>
        </w:pict>
      </w:r>
    </w:p>
    <w:p w14:paraId="18FCF7A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B2F2753">
          <v:rect id="_x0000_i1515" style="width:0;height:1.5pt" o:hralign="center" o:hrstd="t" o:hr="t" fillcolor="#a0a0a0" stroked="f"/>
        </w:pict>
      </w:r>
    </w:p>
    <w:p w14:paraId="3BB6BD41"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0490B7">
          <v:rect id="_x0000_i1516" style="width:0;height:1.5pt" o:hralign="center" o:hrstd="t" o:hr="t" fillcolor="#a0a0a0" stroked="f"/>
        </w:pict>
      </w:r>
    </w:p>
    <w:p w14:paraId="6C8747C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9309618">
          <v:rect id="_x0000_i1517" style="width:0;height:1.5pt" o:hralign="center" o:hrstd="t" o:hr="t" fillcolor="#a0a0a0" stroked="f"/>
        </w:pict>
      </w:r>
    </w:p>
    <w:p w14:paraId="1CDA272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7FAF9DA">
          <v:rect id="_x0000_i1518" style="width:0;height:1.5pt" o:hralign="center" o:hrstd="t" o:hr="t" fillcolor="#a0a0a0" stroked="f"/>
        </w:pict>
      </w:r>
    </w:p>
    <w:p w14:paraId="781C553C" w14:textId="77777777" w:rsidR="005E3175" w:rsidRPr="00C03D51" w:rsidRDefault="005316C9" w:rsidP="005316C9">
      <w:pPr>
        <w:numPr>
          <w:ilvl w:val="0"/>
          <w:numId w:val="24"/>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Объясните патогенетически повышение процента В- и Т-лимфоцитов при анафилактической реакции. Аргументируйте преобладание В-лимфоцитов в иммунограмме.</w:t>
      </w:r>
    </w:p>
    <w:p w14:paraId="71FED1B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24FDF96">
          <v:rect id="_x0000_i1519" style="width:0;height:1.5pt" o:hralign="center" o:hrstd="t" o:hr="t" fillcolor="#a0a0a0" stroked="f"/>
        </w:pict>
      </w:r>
    </w:p>
    <w:p w14:paraId="57C10BB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414A99">
          <v:rect id="_x0000_i1520" style="width:0;height:1.5pt" o:hralign="center" o:hrstd="t" o:hr="t" fillcolor="#a0a0a0" stroked="f"/>
        </w:pict>
      </w:r>
    </w:p>
    <w:p w14:paraId="23EB2D0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CD77F89">
          <v:rect id="_x0000_i1521" style="width:0;height:1.5pt" o:hralign="center" o:hrstd="t" o:hr="t" fillcolor="#a0a0a0" stroked="f"/>
        </w:pict>
      </w:r>
    </w:p>
    <w:p w14:paraId="102BD65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2448E34">
          <v:rect id="_x0000_i1522" style="width:0;height:1.5pt" o:hralign="center" o:hrstd="t" o:hr="t" fillcolor="#a0a0a0" stroked="f"/>
        </w:pict>
      </w:r>
    </w:p>
    <w:p w14:paraId="4E9D06DF" w14:textId="01F03B80" w:rsidR="004B2D40" w:rsidRPr="00125640"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1015DE">
          <v:rect id="_x0000_i1523" style="width:0;height:1.5pt" o:hralign="center" o:hrstd="t" o:hr="t" fillcolor="#a0a0a0" stroked="f"/>
        </w:pict>
      </w:r>
    </w:p>
    <w:p w14:paraId="25EE2482" w14:textId="303170FF" w:rsidR="005E3175" w:rsidRPr="00C03D51" w:rsidRDefault="005316C9" w:rsidP="005316C9">
      <w:pPr>
        <w:numPr>
          <w:ilvl w:val="0"/>
          <w:numId w:val="24"/>
        </w:numPr>
        <w:spacing w:before="100" w:beforeAutospacing="1" w:after="0" w:line="276" w:lineRule="auto"/>
        <w:rPr>
          <w:rFonts w:eastAsia="Times New Roman" w:cs="Times New Roman"/>
          <w:b/>
          <w:bCs/>
          <w:sz w:val="24"/>
          <w:szCs w:val="24"/>
          <w:lang w:val="ru-RU" w:eastAsia="ro-MD"/>
        </w:rPr>
      </w:pPr>
      <w:r w:rsidRPr="00C03D51">
        <w:rPr>
          <w:rFonts w:eastAsia="Times New Roman" w:cs="Times New Roman"/>
          <w:b/>
          <w:bCs/>
          <w:sz w:val="24"/>
          <w:szCs w:val="24"/>
          <w:lang w:val="ru-RU" w:eastAsia="ro-MD"/>
        </w:rPr>
        <w:t>Объясните увеличение процента эозинофилов в общем анализе крови. Перечислите медиаторы и функции медиаторов, синтезированных заранее в эозинофилах.</w:t>
      </w:r>
    </w:p>
    <w:p w14:paraId="3BFB511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323A93B">
          <v:rect id="_x0000_i1524" style="width:0;height:1.5pt" o:hralign="center" o:hrstd="t" o:hr="t" fillcolor="#a0a0a0" stroked="f"/>
        </w:pict>
      </w:r>
    </w:p>
    <w:p w14:paraId="3362AC3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A20367E">
          <v:rect id="_x0000_i1525" style="width:0;height:1.5pt" o:hralign="center" o:hrstd="t" o:hr="t" fillcolor="#a0a0a0" stroked="f"/>
        </w:pict>
      </w:r>
    </w:p>
    <w:p w14:paraId="6B763B3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0D75592">
          <v:rect id="_x0000_i1526" style="width:0;height:1.5pt" o:hralign="center" o:hrstd="t" o:hr="t" fillcolor="#a0a0a0" stroked="f"/>
        </w:pict>
      </w:r>
    </w:p>
    <w:p w14:paraId="31CA500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FFA74B0">
          <v:rect id="_x0000_i1527" style="width:0;height:1.5pt" o:hralign="center" o:hrstd="t" o:hr="t" fillcolor="#a0a0a0" stroked="f"/>
        </w:pict>
      </w:r>
    </w:p>
    <w:p w14:paraId="40FF13AF" w14:textId="1C5AD1AF" w:rsidR="00070B77" w:rsidRPr="00C03D51" w:rsidRDefault="006A6E3E" w:rsidP="00125640">
      <w:pPr>
        <w:spacing w:after="0" w:line="276" w:lineRule="auto"/>
        <w:rPr>
          <w:rFonts w:eastAsia="Times New Roman" w:cs="Times New Roman"/>
          <w:sz w:val="24"/>
          <w:szCs w:val="24"/>
          <w:lang w:val="ro-RO" w:eastAsia="ro-MD"/>
        </w:rPr>
      </w:pPr>
      <w:r>
        <w:rPr>
          <w:rFonts w:eastAsia="Times New Roman" w:cs="Times New Roman"/>
          <w:sz w:val="24"/>
          <w:szCs w:val="24"/>
          <w:lang w:val="ru-RU" w:eastAsia="ro-MD"/>
        </w:rPr>
        <w:pict w14:anchorId="265B7C0D">
          <v:rect id="_x0000_i1528" style="width:0;height:1.5pt" o:hralign="center" o:hrstd="t" o:hr="t" fillcolor="#a0a0a0" stroked="f"/>
        </w:pict>
      </w:r>
    </w:p>
    <w:p w14:paraId="7AD45AF7" w14:textId="77777777" w:rsidR="004B2D40" w:rsidRDefault="004B2D40" w:rsidP="00125640">
      <w:pPr>
        <w:pStyle w:val="Normal1"/>
        <w:spacing w:line="276" w:lineRule="auto"/>
        <w:jc w:val="center"/>
        <w:rPr>
          <w:b/>
          <w:bCs/>
          <w:sz w:val="24"/>
          <w:szCs w:val="24"/>
        </w:rPr>
      </w:pPr>
    </w:p>
    <w:p w14:paraId="2FFF2190" w14:textId="77777777" w:rsidR="001C7A49" w:rsidRDefault="001C7A49" w:rsidP="00C03D51">
      <w:pPr>
        <w:pStyle w:val="Normal1"/>
        <w:spacing w:line="276" w:lineRule="auto"/>
        <w:jc w:val="center"/>
        <w:rPr>
          <w:b/>
          <w:bCs/>
          <w:sz w:val="24"/>
          <w:szCs w:val="24"/>
        </w:rPr>
      </w:pPr>
    </w:p>
    <w:p w14:paraId="14A2E97B" w14:textId="4693D27F" w:rsidR="00070B77" w:rsidRPr="00762E93" w:rsidRDefault="005316C9" w:rsidP="00C03D51">
      <w:pPr>
        <w:pStyle w:val="Normal1"/>
        <w:spacing w:line="276" w:lineRule="auto"/>
        <w:jc w:val="center"/>
        <w:rPr>
          <w:b/>
          <w:bCs/>
          <w:sz w:val="24"/>
          <w:szCs w:val="24"/>
        </w:rPr>
      </w:pPr>
      <w:r w:rsidRPr="00762E93">
        <w:rPr>
          <w:b/>
          <w:bCs/>
          <w:sz w:val="24"/>
          <w:szCs w:val="24"/>
        </w:rPr>
        <w:t>Ситуационная задача 2</w:t>
      </w:r>
    </w:p>
    <w:p w14:paraId="48E3E368" w14:textId="77777777" w:rsidR="00070B77" w:rsidRPr="00762E93" w:rsidRDefault="005316C9" w:rsidP="00C03D51">
      <w:pPr>
        <w:pStyle w:val="Normal1"/>
        <w:spacing w:line="276" w:lineRule="auto"/>
        <w:jc w:val="both"/>
        <w:rPr>
          <w:sz w:val="24"/>
          <w:szCs w:val="24"/>
        </w:rPr>
      </w:pPr>
      <w:r w:rsidRPr="00762E93">
        <w:rPr>
          <w:sz w:val="24"/>
          <w:szCs w:val="24"/>
        </w:rPr>
        <w:t>Пациент Г., 48 лет, жалуется на астению, головокружение, тошноту, сонливость. Из анамнеза: пациент болел сальмонеллезом и в течение 3 месяцев лечился левомицетином.</w:t>
      </w:r>
    </w:p>
    <w:p w14:paraId="6997F0CF" w14:textId="77777777" w:rsidR="00070B77" w:rsidRPr="00762E93" w:rsidRDefault="005316C9" w:rsidP="00C03D51">
      <w:pPr>
        <w:pStyle w:val="Normal1"/>
        <w:spacing w:line="276" w:lineRule="auto"/>
        <w:ind w:firstLine="708"/>
        <w:jc w:val="both"/>
        <w:rPr>
          <w:sz w:val="24"/>
          <w:szCs w:val="24"/>
        </w:rPr>
      </w:pPr>
      <w:r w:rsidRPr="00762E93">
        <w:rPr>
          <w:b/>
          <w:bCs/>
          <w:sz w:val="24"/>
          <w:szCs w:val="24"/>
        </w:rPr>
        <w:lastRenderedPageBreak/>
        <w:t>Объективно:</w:t>
      </w:r>
      <w:r w:rsidRPr="00762E93">
        <w:rPr>
          <w:sz w:val="24"/>
          <w:szCs w:val="24"/>
        </w:rPr>
        <w:t xml:space="preserve"> кожа бледная, холодная, сухая. Частота дыхания 20 в минуту, аускультативно – везикулярное дыхание, пульс – 86 в минуту, АД 110/65 мм рт. ст.</w:t>
      </w:r>
    </w:p>
    <w:p w14:paraId="04FE21D9" w14:textId="77777777" w:rsidR="00070B77" w:rsidRPr="00762E93" w:rsidRDefault="005316C9" w:rsidP="00C03D51">
      <w:pPr>
        <w:pStyle w:val="Normal1"/>
        <w:spacing w:line="276" w:lineRule="auto"/>
        <w:ind w:firstLine="708"/>
        <w:jc w:val="both"/>
        <w:rPr>
          <w:sz w:val="24"/>
          <w:szCs w:val="24"/>
        </w:rPr>
      </w:pPr>
      <w:r w:rsidRPr="00762E93">
        <w:rPr>
          <w:b/>
          <w:bCs/>
          <w:sz w:val="24"/>
          <w:szCs w:val="24"/>
        </w:rPr>
        <w:t>В гемограмме</w:t>
      </w:r>
      <w:r w:rsidRPr="00762E93">
        <w:rPr>
          <w:sz w:val="24"/>
          <w:szCs w:val="24"/>
        </w:rPr>
        <w:t>: эритроциты – 2,4 × 10</w:t>
      </w:r>
      <w:r w:rsidRPr="00762E93">
        <w:rPr>
          <w:sz w:val="24"/>
          <w:szCs w:val="24"/>
          <w:vertAlign w:val="superscript"/>
        </w:rPr>
        <w:t>12</w:t>
      </w:r>
      <w:r w:rsidRPr="00762E93">
        <w:rPr>
          <w:sz w:val="24"/>
          <w:szCs w:val="24"/>
        </w:rPr>
        <w:t>/л (</w:t>
      </w:r>
      <w:bookmarkStart w:id="4" w:name="_Hlk180955387"/>
      <w:r w:rsidRPr="00762E93">
        <w:rPr>
          <w:sz w:val="24"/>
          <w:szCs w:val="24"/>
        </w:rPr>
        <w:t>N</w:t>
      </w:r>
      <w:bookmarkEnd w:id="4"/>
      <w:r w:rsidRPr="00762E93">
        <w:rPr>
          <w:sz w:val="24"/>
          <w:szCs w:val="24"/>
        </w:rPr>
        <w:t>=4,0 - 5,2×10</w:t>
      </w:r>
      <w:r w:rsidRPr="00762E93">
        <w:rPr>
          <w:sz w:val="24"/>
          <w:szCs w:val="24"/>
          <w:vertAlign w:val="superscript"/>
        </w:rPr>
        <w:t>12</w:t>
      </w:r>
      <w:r w:rsidRPr="00762E93">
        <w:rPr>
          <w:sz w:val="24"/>
          <w:szCs w:val="24"/>
        </w:rPr>
        <w:t>/л), Hb – 110 г/л (N =120–158 г/л), гематокрит – 30% (N =35,4–44,4%), лейкоциты – 10,5×10</w:t>
      </w:r>
      <w:r w:rsidRPr="00762E93">
        <w:rPr>
          <w:sz w:val="24"/>
          <w:szCs w:val="24"/>
          <w:vertAlign w:val="superscript"/>
        </w:rPr>
        <w:t>9</w:t>
      </w:r>
      <w:r w:rsidRPr="00762E93">
        <w:rPr>
          <w:sz w:val="24"/>
          <w:szCs w:val="24"/>
        </w:rPr>
        <w:t>/л (N =4,8 – 10,8×10</w:t>
      </w:r>
      <w:r w:rsidRPr="00762E93">
        <w:rPr>
          <w:sz w:val="24"/>
          <w:szCs w:val="24"/>
          <w:vertAlign w:val="superscript"/>
        </w:rPr>
        <w:t>9</w:t>
      </w:r>
      <w:r w:rsidRPr="00762E93">
        <w:rPr>
          <w:sz w:val="24"/>
          <w:szCs w:val="24"/>
        </w:rPr>
        <w:t>/л), лимфоциты – 25% (N =25–33%), палочкоядерные нейтрофилы – 4% (N =0-5%), сегментоядерные нейтрофилы – 58% (N =40–70%), моноциты – 4%, эозинофилы – 12%, СОЭ – 15 мм/час (N =2-15 мм/час).</w:t>
      </w:r>
    </w:p>
    <w:p w14:paraId="246543D9" w14:textId="77777777" w:rsidR="00070B77" w:rsidRPr="00762E93" w:rsidRDefault="005316C9" w:rsidP="00C03D51">
      <w:pPr>
        <w:pStyle w:val="Normal1"/>
        <w:spacing w:line="276" w:lineRule="auto"/>
        <w:ind w:firstLine="360"/>
        <w:jc w:val="both"/>
        <w:rPr>
          <w:sz w:val="24"/>
          <w:szCs w:val="24"/>
        </w:rPr>
      </w:pPr>
      <w:r w:rsidRPr="00762E93">
        <w:rPr>
          <w:b/>
          <w:bCs/>
          <w:sz w:val="24"/>
          <w:szCs w:val="24"/>
        </w:rPr>
        <w:t>Иммунограмма:</w:t>
      </w:r>
      <w:r w:rsidRPr="00762E93">
        <w:rPr>
          <w:sz w:val="24"/>
          <w:szCs w:val="24"/>
        </w:rPr>
        <w:t xml:space="preserve"> CD4+ – 1400/мм³ (N =500–1200/мм³), CD8+ – 300/мм³ (N =150–1000/мм³), Т-хелперы – 58,5%, В-лимфоциты – 62%, IgA – 1,0 г/л (N =0,70–3,50 г/л), IgM – 3,4 г/л (N =0,50–3,0 г/л), IgG – 28,1 г/л (N =7,0–17,0 г/л).</w:t>
      </w:r>
    </w:p>
    <w:p w14:paraId="5BE89048" w14:textId="77777777" w:rsidR="00070B77" w:rsidRPr="00762E93" w:rsidRDefault="005316C9" w:rsidP="00C03D51">
      <w:pPr>
        <w:pStyle w:val="Normal1"/>
        <w:spacing w:line="276" w:lineRule="auto"/>
        <w:ind w:firstLine="360"/>
        <w:jc w:val="both"/>
        <w:rPr>
          <w:sz w:val="24"/>
          <w:szCs w:val="24"/>
        </w:rPr>
      </w:pPr>
      <w:r w:rsidRPr="00762E93">
        <w:rPr>
          <w:b/>
          <w:bCs/>
          <w:sz w:val="24"/>
          <w:szCs w:val="24"/>
        </w:rPr>
        <w:t>В крови обнаружены антиэритроцитарные антитела.</w:t>
      </w:r>
    </w:p>
    <w:p w14:paraId="03F3F9B2" w14:textId="77777777" w:rsidR="00070B77" w:rsidRPr="00762E93" w:rsidRDefault="006A6E3E" w:rsidP="00C03D51">
      <w:pPr>
        <w:pStyle w:val="Normal1"/>
        <w:spacing w:line="276" w:lineRule="auto"/>
        <w:jc w:val="both"/>
        <w:rPr>
          <w:sz w:val="24"/>
          <w:szCs w:val="24"/>
        </w:rPr>
      </w:pPr>
    </w:p>
    <w:p w14:paraId="41BEC57B" w14:textId="77777777" w:rsidR="00070B77" w:rsidRPr="00762E93" w:rsidRDefault="005316C9" w:rsidP="00C03D51">
      <w:pPr>
        <w:spacing w:line="276" w:lineRule="auto"/>
        <w:ind w:left="360"/>
        <w:rPr>
          <w:rFonts w:eastAsia="Times New Roman" w:cs="Times New Roman"/>
          <w:b/>
          <w:bCs/>
          <w:sz w:val="24"/>
          <w:szCs w:val="24"/>
          <w:lang w:val="ru-RU"/>
        </w:rPr>
      </w:pPr>
      <w:r w:rsidRPr="00762E93">
        <w:rPr>
          <w:rFonts w:eastAsia="Times New Roman" w:cs="Times New Roman"/>
          <w:b/>
          <w:bCs/>
          <w:sz w:val="24"/>
          <w:szCs w:val="24"/>
          <w:lang w:val="ru-RU"/>
        </w:rPr>
        <w:t>Вопросы:</w:t>
      </w:r>
    </w:p>
    <w:p w14:paraId="4EAAD2C7" w14:textId="77777777" w:rsidR="005E3175" w:rsidRPr="00C03D51" w:rsidRDefault="005316C9" w:rsidP="005316C9">
      <w:pPr>
        <w:numPr>
          <w:ilvl w:val="0"/>
          <w:numId w:val="25"/>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Какой тип аллергической реакции развился у пациента? Обоснуйте, исходя из анамнеза, клинических признаков и данных лабораторных анализов.</w:t>
      </w:r>
    </w:p>
    <w:p w14:paraId="0A6506F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B2C42F">
          <v:rect id="_x0000_i1529" style="width:0;height:1.5pt" o:hralign="center" o:hrstd="t" o:hr="t" fillcolor="#a0a0a0" stroked="f"/>
        </w:pict>
      </w:r>
    </w:p>
    <w:p w14:paraId="60CA0AE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B1D0129">
          <v:rect id="_x0000_i1530" style="width:0;height:1.5pt" o:hralign="center" o:hrstd="t" o:hr="t" fillcolor="#a0a0a0" stroked="f"/>
        </w:pict>
      </w:r>
    </w:p>
    <w:p w14:paraId="4211F8F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2C263AD">
          <v:rect id="_x0000_i1531" style="width:0;height:1.5pt" o:hralign="center" o:hrstd="t" o:hr="t" fillcolor="#a0a0a0" stroked="f"/>
        </w:pict>
      </w:r>
    </w:p>
    <w:p w14:paraId="468917E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676BF42">
          <v:rect id="_x0000_i1532" style="width:0;height:1.5pt" o:hralign="center" o:hrstd="t" o:hr="t" fillcolor="#a0a0a0" stroked="f"/>
        </w:pict>
      </w:r>
    </w:p>
    <w:p w14:paraId="1466387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49437E4">
          <v:rect id="_x0000_i1533" style="width:0;height:1.5pt" o:hralign="center" o:hrstd="t" o:hr="t" fillcolor="#a0a0a0" stroked="f"/>
        </w:pict>
      </w:r>
    </w:p>
    <w:p w14:paraId="3091986E" w14:textId="77777777" w:rsidR="005E3175" w:rsidRPr="00C03D51" w:rsidRDefault="005316C9" w:rsidP="005316C9">
      <w:pPr>
        <w:numPr>
          <w:ilvl w:val="0"/>
          <w:numId w:val="25"/>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Что такое гаптены? Какова их роль в этиологии аллергических реакций? Различие между полным аллергеном и гаптеном.</w:t>
      </w:r>
    </w:p>
    <w:p w14:paraId="5C919451"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5311BC3">
          <v:rect id="_x0000_i1534" style="width:0;height:1.5pt" o:hralign="center" o:hrstd="t" o:hr="t" fillcolor="#a0a0a0" stroked="f"/>
        </w:pict>
      </w:r>
    </w:p>
    <w:p w14:paraId="57F3D7E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8030471">
          <v:rect id="_x0000_i1535" style="width:0;height:1.5pt" o:hralign="center" o:hrstd="t" o:hr="t" fillcolor="#a0a0a0" stroked="f"/>
        </w:pict>
      </w:r>
    </w:p>
    <w:p w14:paraId="40AE3852"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6CE65F4">
          <v:rect id="_x0000_i1536" style="width:0;height:1.5pt" o:hralign="center" o:hrstd="t" o:hr="t" fillcolor="#a0a0a0" stroked="f"/>
        </w:pict>
      </w:r>
    </w:p>
    <w:p w14:paraId="76B36A3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72A01B4">
          <v:rect id="_x0000_i1537" style="width:0;height:1.5pt" o:hralign="center" o:hrstd="t" o:hr="t" fillcolor="#a0a0a0" stroked="f"/>
        </w:pict>
      </w:r>
    </w:p>
    <w:p w14:paraId="5BFFBF2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903BD9">
          <v:rect id="_x0000_i1538" style="width:0;height:1.5pt" o:hralign="center" o:hrstd="t" o:hr="t" fillcolor="#a0a0a0" stroked="f"/>
        </w:pict>
      </w:r>
    </w:p>
    <w:p w14:paraId="7D5584CC" w14:textId="77777777" w:rsidR="005E3175" w:rsidRPr="00C03D51" w:rsidRDefault="005316C9" w:rsidP="005316C9">
      <w:pPr>
        <w:numPr>
          <w:ilvl w:val="0"/>
          <w:numId w:val="25"/>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Опишите патогенетическую цепь активной сенсибилизации при аллергической реакции II типа – цитолитической, цитотоксической. Роль В- и Т-лимфоцитов.</w:t>
      </w:r>
    </w:p>
    <w:p w14:paraId="54D47E71"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54A510">
          <v:rect id="_x0000_i1539" style="width:0;height:1.5pt" o:hralign="center" o:hrstd="t" o:hr="t" fillcolor="#a0a0a0" stroked="f"/>
        </w:pict>
      </w:r>
    </w:p>
    <w:p w14:paraId="7703AA7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4D1740">
          <v:rect id="_x0000_i1540" style="width:0;height:1.5pt" o:hralign="center" o:hrstd="t" o:hr="t" fillcolor="#a0a0a0" stroked="f"/>
        </w:pict>
      </w:r>
    </w:p>
    <w:p w14:paraId="62AF62E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781DFB0">
          <v:rect id="_x0000_i1541" style="width:0;height:1.5pt" o:hralign="center" o:hrstd="t" o:hr="t" fillcolor="#a0a0a0" stroked="f"/>
        </w:pict>
      </w:r>
    </w:p>
    <w:p w14:paraId="7D7249C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C6F0E53">
          <v:rect id="_x0000_i1542" style="width:0;height:1.5pt" o:hralign="center" o:hrstd="t" o:hr="t" fillcolor="#a0a0a0" stroked="f"/>
        </w:pict>
      </w:r>
    </w:p>
    <w:p w14:paraId="2486306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854025">
          <v:rect id="_x0000_i1543" style="width:0;height:1.5pt" o:hralign="center" o:hrstd="t" o:hr="t" fillcolor="#a0a0a0" stroked="f"/>
        </w:pict>
      </w:r>
    </w:p>
    <w:p w14:paraId="4AFC1E8F" w14:textId="77777777" w:rsidR="005E3175" w:rsidRPr="00C03D51" w:rsidRDefault="005316C9" w:rsidP="005316C9">
      <w:pPr>
        <w:numPr>
          <w:ilvl w:val="0"/>
          <w:numId w:val="25"/>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Какие патогенетические механизмы способствуют гемолизу эритроцитов у этого пациента?</w:t>
      </w:r>
    </w:p>
    <w:p w14:paraId="452D3BC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1FABBE8">
          <v:rect id="_x0000_i1544" style="width:0;height:1.5pt" o:hralign="center" o:hrstd="t" o:hr="t" fillcolor="#a0a0a0" stroked="f"/>
        </w:pict>
      </w:r>
    </w:p>
    <w:p w14:paraId="735BF7D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07A5D9">
          <v:rect id="_x0000_i1545" style="width:0;height:1.5pt" o:hralign="center" o:hrstd="t" o:hr="t" fillcolor="#a0a0a0" stroked="f"/>
        </w:pict>
      </w:r>
    </w:p>
    <w:p w14:paraId="2A40FC0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F724555">
          <v:rect id="_x0000_i1546" style="width:0;height:1.5pt" o:hralign="center" o:hrstd="t" o:hr="t" fillcolor="#a0a0a0" stroked="f"/>
        </w:pict>
      </w:r>
    </w:p>
    <w:p w14:paraId="1A11867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DDA9D01">
          <v:rect id="_x0000_i1547" style="width:0;height:1.5pt" o:hralign="center" o:hrstd="t" o:hr="t" fillcolor="#a0a0a0" stroked="f"/>
        </w:pict>
      </w:r>
    </w:p>
    <w:p w14:paraId="2D60489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56C60202">
          <v:rect id="_x0000_i1548" style="width:0;height:1.5pt" o:hralign="center" o:hrstd="t" o:hr="t" fillcolor="#a0a0a0" stroked="f"/>
        </w:pict>
      </w:r>
    </w:p>
    <w:p w14:paraId="61CE9084" w14:textId="77777777" w:rsidR="005E3175" w:rsidRPr="00C03D51" w:rsidRDefault="005316C9" w:rsidP="005316C9">
      <w:pPr>
        <w:numPr>
          <w:ilvl w:val="0"/>
          <w:numId w:val="25"/>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Какие компоненты комплемента и какими механизмами вызывают гемолиз эритроцитов?</w:t>
      </w:r>
    </w:p>
    <w:p w14:paraId="4C8AFDD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547EDFB">
          <v:rect id="_x0000_i1549" style="width:0;height:1.5pt" o:hralign="center" o:hrstd="t" o:hr="t" fillcolor="#a0a0a0" stroked="f"/>
        </w:pict>
      </w:r>
    </w:p>
    <w:p w14:paraId="0B39959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817533">
          <v:rect id="_x0000_i1550" style="width:0;height:1.5pt" o:hralign="center" o:hrstd="t" o:hr="t" fillcolor="#a0a0a0" stroked="f"/>
        </w:pict>
      </w:r>
    </w:p>
    <w:p w14:paraId="3B2CDCA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79F627">
          <v:rect id="_x0000_i1551" style="width:0;height:1.5pt" o:hralign="center" o:hrstd="t" o:hr="t" fillcolor="#a0a0a0" stroked="f"/>
        </w:pict>
      </w:r>
    </w:p>
    <w:p w14:paraId="4319FD3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E4FABA">
          <v:rect id="_x0000_i1552" style="width:0;height:1.5pt" o:hralign="center" o:hrstd="t" o:hr="t" fillcolor="#a0a0a0" stroked="f"/>
        </w:pict>
      </w:r>
    </w:p>
    <w:p w14:paraId="5713D4D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0739320">
          <v:rect id="_x0000_i1553" style="width:0;height:1.5pt" o:hralign="center" o:hrstd="t" o:hr="t" fillcolor="#a0a0a0" stroked="f"/>
        </w:pict>
      </w:r>
    </w:p>
    <w:p w14:paraId="2ED8F5E0" w14:textId="77777777" w:rsidR="005E3175" w:rsidRPr="00C03D51" w:rsidRDefault="005316C9" w:rsidP="005316C9">
      <w:pPr>
        <w:numPr>
          <w:ilvl w:val="0"/>
          <w:numId w:val="25"/>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Опишите патогенетическую цепь активации системы комплемента по классическому и альтернативному путям.</w:t>
      </w:r>
    </w:p>
    <w:p w14:paraId="545D6DF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CE01F80">
          <v:rect id="_x0000_i1554" style="width:0;height:1.5pt" o:hralign="center" o:hrstd="t" o:hr="t" fillcolor="#a0a0a0" stroked="f"/>
        </w:pict>
      </w:r>
    </w:p>
    <w:p w14:paraId="1F4F68A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252221">
          <v:rect id="_x0000_i1555" style="width:0;height:1.5pt" o:hralign="center" o:hrstd="t" o:hr="t" fillcolor="#a0a0a0" stroked="f"/>
        </w:pict>
      </w:r>
    </w:p>
    <w:p w14:paraId="446FA28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49B2167">
          <v:rect id="_x0000_i1556" style="width:0;height:1.5pt" o:hralign="center" o:hrstd="t" o:hr="t" fillcolor="#a0a0a0" stroked="f"/>
        </w:pict>
      </w:r>
    </w:p>
    <w:p w14:paraId="09BB855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E5D6F50">
          <v:rect id="_x0000_i1557" style="width:0;height:1.5pt" o:hralign="center" o:hrstd="t" o:hr="t" fillcolor="#a0a0a0" stroked="f"/>
        </w:pict>
      </w:r>
    </w:p>
    <w:p w14:paraId="79F7221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1845CDA">
          <v:rect id="_x0000_i1558" style="width:0;height:1.5pt" o:hralign="center" o:hrstd="t" o:hr="t" fillcolor="#a0a0a0" stroked="f"/>
        </w:pict>
      </w:r>
    </w:p>
    <w:p w14:paraId="18E38AC6" w14:textId="77777777" w:rsidR="005E3175" w:rsidRPr="00C03D51" w:rsidRDefault="005316C9" w:rsidP="005316C9">
      <w:pPr>
        <w:numPr>
          <w:ilvl w:val="0"/>
          <w:numId w:val="25"/>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Объясните патогенетически увеличение процента В- и Т-лимфоцитов при цитолитической-цитотоксической реакции. Аргументируйте преобладание В-лимфоцитов в иммунограмме.</w:t>
      </w:r>
    </w:p>
    <w:p w14:paraId="6C4F8D3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DEAFCB9">
          <v:rect id="_x0000_i1559" style="width:0;height:1.5pt" o:hralign="center" o:hrstd="t" o:hr="t" fillcolor="#a0a0a0" stroked="f"/>
        </w:pict>
      </w:r>
    </w:p>
    <w:p w14:paraId="42EA700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AEE23C5">
          <v:rect id="_x0000_i1560" style="width:0;height:1.5pt" o:hralign="center" o:hrstd="t" o:hr="t" fillcolor="#a0a0a0" stroked="f"/>
        </w:pict>
      </w:r>
    </w:p>
    <w:p w14:paraId="36D84A41"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CDEF8E3">
          <v:rect id="_x0000_i1561" style="width:0;height:1.5pt" o:hralign="center" o:hrstd="t" o:hr="t" fillcolor="#a0a0a0" stroked="f"/>
        </w:pict>
      </w:r>
    </w:p>
    <w:p w14:paraId="22A582A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0FED868">
          <v:rect id="_x0000_i1562" style="width:0;height:1.5pt" o:hralign="center" o:hrstd="t" o:hr="t" fillcolor="#a0a0a0" stroked="f"/>
        </w:pict>
      </w:r>
    </w:p>
    <w:p w14:paraId="4292B8E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BC0F39C">
          <v:rect id="_x0000_i1563" style="width:0;height:1.5pt" o:hralign="center" o:hrstd="t" o:hr="t" fillcolor="#a0a0a0" stroked="f"/>
        </w:pict>
      </w:r>
    </w:p>
    <w:p w14:paraId="5BCF6DBA" w14:textId="77777777" w:rsidR="00C03D51" w:rsidRDefault="00C03D51" w:rsidP="00C03D51">
      <w:pPr>
        <w:spacing w:line="276" w:lineRule="auto"/>
        <w:jc w:val="center"/>
        <w:rPr>
          <w:rFonts w:eastAsia="Times New Roman" w:cs="Times New Roman"/>
          <w:b/>
          <w:sz w:val="24"/>
          <w:szCs w:val="24"/>
          <w:lang w:val="ru-RU"/>
        </w:rPr>
      </w:pPr>
    </w:p>
    <w:p w14:paraId="6A91C3CE" w14:textId="51B304E4" w:rsidR="00070B77" w:rsidRPr="00762E93" w:rsidRDefault="005316C9" w:rsidP="00C03D51">
      <w:pPr>
        <w:spacing w:line="276" w:lineRule="auto"/>
        <w:jc w:val="center"/>
        <w:rPr>
          <w:rFonts w:eastAsia="Times New Roman" w:cs="Times New Roman"/>
          <w:b/>
          <w:sz w:val="24"/>
          <w:szCs w:val="24"/>
          <w:lang w:val="ru-RU"/>
        </w:rPr>
      </w:pPr>
      <w:r w:rsidRPr="00762E93">
        <w:rPr>
          <w:rFonts w:eastAsia="Times New Roman" w:cs="Times New Roman"/>
          <w:b/>
          <w:sz w:val="24"/>
          <w:szCs w:val="24"/>
          <w:lang w:val="ru-RU"/>
        </w:rPr>
        <w:t>Ситуационная задача 3</w:t>
      </w:r>
    </w:p>
    <w:p w14:paraId="75119CC9" w14:textId="77777777" w:rsidR="00070B77" w:rsidRPr="00762E93" w:rsidRDefault="005316C9" w:rsidP="00C03D51">
      <w:pPr>
        <w:spacing w:line="276" w:lineRule="auto"/>
        <w:jc w:val="both"/>
        <w:rPr>
          <w:rFonts w:eastAsia="Times New Roman" w:cs="Times New Roman"/>
          <w:bCs/>
          <w:sz w:val="24"/>
          <w:szCs w:val="24"/>
          <w:lang w:val="ru-RU"/>
        </w:rPr>
      </w:pPr>
      <w:r w:rsidRPr="00762E93">
        <w:rPr>
          <w:rFonts w:eastAsia="Times New Roman" w:cs="Times New Roman"/>
          <w:bCs/>
          <w:sz w:val="24"/>
          <w:szCs w:val="24"/>
          <w:lang w:val="ru-RU"/>
        </w:rPr>
        <w:t>Пациент Д., 9 лет, в результате травмы ноги получил профилактическую дозу в 3000 МЕ гипериммунной лошадиной противостолбнячной сыворотки. На 9-й день после введения сыворотки у ребенка появились сильные боли и отек плечевых и коленных суставов, обобщенная кожная сыпь, общая астения.</w:t>
      </w:r>
    </w:p>
    <w:p w14:paraId="3FB8BAE3" w14:textId="77777777" w:rsidR="00070B77" w:rsidRPr="00762E93" w:rsidRDefault="005316C9" w:rsidP="00C03D51">
      <w:pPr>
        <w:spacing w:line="276" w:lineRule="auto"/>
        <w:jc w:val="both"/>
        <w:rPr>
          <w:rFonts w:eastAsia="Times New Roman" w:cs="Times New Roman"/>
          <w:bCs/>
          <w:sz w:val="24"/>
          <w:szCs w:val="24"/>
          <w:lang w:val="ru-RU"/>
        </w:rPr>
      </w:pPr>
      <w:r w:rsidRPr="00762E93">
        <w:rPr>
          <w:rFonts w:eastAsia="Times New Roman" w:cs="Times New Roman"/>
          <w:b/>
          <w:sz w:val="24"/>
          <w:szCs w:val="24"/>
          <w:lang w:val="ru-RU"/>
        </w:rPr>
        <w:t>Объективно:</w:t>
      </w:r>
      <w:r w:rsidRPr="00762E93">
        <w:rPr>
          <w:rFonts w:eastAsia="Times New Roman" w:cs="Times New Roman"/>
          <w:bCs/>
          <w:sz w:val="24"/>
          <w:szCs w:val="24"/>
          <w:lang w:val="ru-RU"/>
        </w:rPr>
        <w:t xml:space="preserve"> место инъекции сыворотки опухшее и болезненное, утренняя температура тела – 38,8 ºC, сердечные тоны приглушены, АД – 80/50 мм рт. ст. Ребенок был госпитализирован.</w:t>
      </w:r>
    </w:p>
    <w:p w14:paraId="2CE677A6" w14:textId="77777777" w:rsidR="00070B77" w:rsidRPr="00762E93" w:rsidRDefault="005316C9" w:rsidP="00C03D51">
      <w:pPr>
        <w:spacing w:line="276" w:lineRule="auto"/>
        <w:jc w:val="both"/>
        <w:rPr>
          <w:rFonts w:eastAsia="Times New Roman" w:cs="Times New Roman"/>
          <w:bCs/>
          <w:sz w:val="24"/>
          <w:szCs w:val="24"/>
          <w:lang w:val="ru-RU"/>
        </w:rPr>
      </w:pPr>
      <w:r w:rsidRPr="00762E93">
        <w:rPr>
          <w:rFonts w:eastAsia="Times New Roman" w:cs="Times New Roman"/>
          <w:b/>
          <w:sz w:val="24"/>
          <w:szCs w:val="24"/>
          <w:lang w:val="ru-RU"/>
        </w:rPr>
        <w:t>Иммунограмма:</w:t>
      </w:r>
      <w:r w:rsidRPr="00762E93">
        <w:rPr>
          <w:rFonts w:eastAsia="Times New Roman" w:cs="Times New Roman"/>
          <w:bCs/>
          <w:sz w:val="24"/>
          <w:szCs w:val="24"/>
          <w:lang w:val="ru-RU"/>
        </w:rPr>
        <w:t xml:space="preserve"> CD4+ – 1300/мм³ (</w:t>
      </w:r>
      <w:bookmarkStart w:id="5" w:name="_Hlk180955934"/>
      <w:r w:rsidRPr="00762E93">
        <w:rPr>
          <w:rFonts w:eastAsia="Times New Roman" w:cs="Times New Roman"/>
          <w:bCs/>
          <w:sz w:val="24"/>
          <w:szCs w:val="24"/>
          <w:lang w:val="ru-RU"/>
        </w:rPr>
        <w:t>N</w:t>
      </w:r>
      <w:bookmarkEnd w:id="5"/>
      <w:r w:rsidRPr="00762E93">
        <w:rPr>
          <w:rFonts w:eastAsia="Times New Roman" w:cs="Times New Roman"/>
          <w:bCs/>
          <w:sz w:val="24"/>
          <w:szCs w:val="24"/>
          <w:lang w:val="ru-RU"/>
        </w:rPr>
        <w:t xml:space="preserve">=500–1200/мм³), Т-хелперы – 52%, В-лимфоциты – 56%, IgA – 1,8 г/л (N =0,70–3,50 г/л), IgM – 3,2 г/л (N =0,50–3,0 г/л), IgG – 31,3 г/л (N =7,0–17,0 г/л). </w:t>
      </w:r>
    </w:p>
    <w:p w14:paraId="2088E556" w14:textId="77777777" w:rsidR="00070B77" w:rsidRPr="00762E93" w:rsidRDefault="005316C9" w:rsidP="00C03D51">
      <w:pPr>
        <w:spacing w:line="276" w:lineRule="auto"/>
        <w:jc w:val="both"/>
        <w:rPr>
          <w:rFonts w:cs="Times New Roman"/>
          <w:b/>
          <w:sz w:val="24"/>
          <w:szCs w:val="24"/>
          <w:lang w:val="ru-RU"/>
        </w:rPr>
      </w:pPr>
      <w:r w:rsidRPr="00762E93">
        <w:rPr>
          <w:rFonts w:eastAsia="Times New Roman" w:cs="Times New Roman"/>
          <w:b/>
          <w:sz w:val="24"/>
          <w:szCs w:val="24"/>
          <w:lang w:val="ru-RU"/>
        </w:rPr>
        <w:t>Фракции комплемента в сыворотке крови снижены.</w:t>
      </w:r>
    </w:p>
    <w:p w14:paraId="3ED2D967" w14:textId="77777777" w:rsidR="00070B77" w:rsidRPr="00762E93" w:rsidRDefault="005316C9" w:rsidP="00BD61EE">
      <w:pPr>
        <w:spacing w:after="0"/>
        <w:rPr>
          <w:rFonts w:cs="Times New Roman"/>
          <w:b/>
          <w:bCs/>
          <w:sz w:val="24"/>
          <w:szCs w:val="24"/>
          <w:lang w:val="ru-RU"/>
        </w:rPr>
      </w:pPr>
      <w:r w:rsidRPr="00762E93">
        <w:rPr>
          <w:rFonts w:cs="Times New Roman"/>
          <w:b/>
          <w:bCs/>
          <w:sz w:val="24"/>
          <w:szCs w:val="24"/>
          <w:lang w:val="ru-RU"/>
        </w:rPr>
        <w:t>Вопросы:</w:t>
      </w:r>
    </w:p>
    <w:p w14:paraId="39EB10FF" w14:textId="77777777" w:rsidR="005E3175" w:rsidRPr="00C03D51" w:rsidRDefault="005316C9" w:rsidP="005316C9">
      <w:pPr>
        <w:numPr>
          <w:ilvl w:val="0"/>
          <w:numId w:val="26"/>
        </w:numPr>
        <w:spacing w:before="100" w:beforeAutospacing="1" w:after="0"/>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Какой тип аллергической реакции развился у пациента? Аргументируйте, исходя из анамнеза, клинических признаков и данных лабораторных анализов.</w:t>
      </w:r>
    </w:p>
    <w:p w14:paraId="09F7D28B"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244E7BBE">
          <v:rect id="_x0000_i1564" style="width:0;height:1.5pt" o:hralign="center" o:hrstd="t" o:hr="t" fillcolor="#a0a0a0" stroked="f"/>
        </w:pict>
      </w:r>
    </w:p>
    <w:p w14:paraId="0354D20D"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1EDFA38">
          <v:rect id="_x0000_i1565" style="width:0;height:1.5pt" o:hralign="center" o:hrstd="t" o:hr="t" fillcolor="#a0a0a0" stroked="f"/>
        </w:pict>
      </w:r>
    </w:p>
    <w:p w14:paraId="680AEEFF"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1A51A26">
          <v:rect id="_x0000_i1566" style="width:0;height:1.5pt" o:hralign="center" o:hrstd="t" o:hr="t" fillcolor="#a0a0a0" stroked="f"/>
        </w:pict>
      </w:r>
    </w:p>
    <w:p w14:paraId="067FA846"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5E8FB8C">
          <v:rect id="_x0000_i1567" style="width:0;height:1.5pt" o:hralign="center" o:hrstd="t" o:hr="t" fillcolor="#a0a0a0" stroked="f"/>
        </w:pict>
      </w:r>
    </w:p>
    <w:p w14:paraId="6A6744AB"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606F83D">
          <v:rect id="_x0000_i1568" style="width:0;height:1.5pt" o:hralign="center" o:hrstd="t" o:hr="t" fillcolor="#a0a0a0" stroked="f"/>
        </w:pict>
      </w:r>
    </w:p>
    <w:p w14:paraId="16C239A7" w14:textId="77777777" w:rsidR="005E3175" w:rsidRPr="00C03D51" w:rsidRDefault="005316C9" w:rsidP="005316C9">
      <w:pPr>
        <w:numPr>
          <w:ilvl w:val="0"/>
          <w:numId w:val="39"/>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Опишите патогенетическую цепь активной сенсибилизации при аллергической реакции III типа. Роль В- и Т-лимфоцитов.</w:t>
      </w:r>
    </w:p>
    <w:p w14:paraId="342A73DE"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6DEF7D">
          <v:rect id="_x0000_i1569" style="width:0;height:1.5pt" o:hralign="center" o:hrstd="t" o:hr="t" fillcolor="#a0a0a0" stroked="f"/>
        </w:pict>
      </w:r>
    </w:p>
    <w:p w14:paraId="5BABC7F7"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8895226">
          <v:rect id="_x0000_i1570" style="width:0;height:1.5pt" o:hralign="center" o:hrstd="t" o:hr="t" fillcolor="#a0a0a0" stroked="f"/>
        </w:pict>
      </w:r>
    </w:p>
    <w:p w14:paraId="68233109"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7213713">
          <v:rect id="_x0000_i1571" style="width:0;height:1.5pt" o:hralign="center" o:hrstd="t" o:hr="t" fillcolor="#a0a0a0" stroked="f"/>
        </w:pict>
      </w:r>
    </w:p>
    <w:p w14:paraId="291D0C19"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04AA162">
          <v:rect id="_x0000_i1572" style="width:0;height:1.5pt" o:hralign="center" o:hrstd="t" o:hr="t" fillcolor="#a0a0a0" stroked="f"/>
        </w:pict>
      </w:r>
    </w:p>
    <w:p w14:paraId="5A65EF2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1DD909">
          <v:rect id="_x0000_i1573" style="width:0;height:1.5pt" o:hralign="center" o:hrstd="t" o:hr="t" fillcolor="#a0a0a0" stroked="f"/>
        </w:pict>
      </w:r>
    </w:p>
    <w:p w14:paraId="13947D5E" w14:textId="77777777" w:rsidR="005E3175" w:rsidRPr="00C03D51" w:rsidRDefault="005316C9" w:rsidP="005316C9">
      <w:pPr>
        <w:numPr>
          <w:ilvl w:val="0"/>
          <w:numId w:val="39"/>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Какие медиаторы способствовали поражению и воспалению плечевых и коленных суставов у пациента?</w:t>
      </w:r>
    </w:p>
    <w:p w14:paraId="429A3C97"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61BFD19">
          <v:rect id="_x0000_i1574" style="width:0;height:1.5pt" o:hralign="center" o:hrstd="t" o:hr="t" fillcolor="#a0a0a0" stroked="f"/>
        </w:pict>
      </w:r>
    </w:p>
    <w:p w14:paraId="32134499"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AC95EDA">
          <v:rect id="_x0000_i1575" style="width:0;height:1.5pt" o:hralign="center" o:hrstd="t" o:hr="t" fillcolor="#a0a0a0" stroked="f"/>
        </w:pict>
      </w:r>
    </w:p>
    <w:p w14:paraId="283B6FF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48C8EF">
          <v:rect id="_x0000_i1576" style="width:0;height:1.5pt" o:hralign="center" o:hrstd="t" o:hr="t" fillcolor="#a0a0a0" stroked="f"/>
        </w:pict>
      </w:r>
    </w:p>
    <w:p w14:paraId="0B42E3B2"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551367D">
          <v:rect id="_x0000_i1577" style="width:0;height:1.5pt" o:hralign="center" o:hrstd="t" o:hr="t" fillcolor="#a0a0a0" stroked="f"/>
        </w:pict>
      </w:r>
    </w:p>
    <w:p w14:paraId="2025E767"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7A4460E">
          <v:rect id="_x0000_i1578" style="width:0;height:1.5pt" o:hralign="center" o:hrstd="t" o:hr="t" fillcolor="#a0a0a0" stroked="f"/>
        </w:pict>
      </w:r>
    </w:p>
    <w:p w14:paraId="692B15AF" w14:textId="77777777" w:rsidR="005E3175" w:rsidRPr="00C03D51" w:rsidRDefault="005316C9" w:rsidP="005316C9">
      <w:pPr>
        <w:numPr>
          <w:ilvl w:val="0"/>
          <w:numId w:val="39"/>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Объясните механизм циркуляции и оседания циркулирующих иммунных комплексов при аллергической реакции III типа.</w:t>
      </w:r>
    </w:p>
    <w:p w14:paraId="34EBCE6A"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4206F9D">
          <v:rect id="_x0000_i1579" style="width:0;height:1.5pt" o:hralign="center" o:hrstd="t" o:hr="t" fillcolor="#a0a0a0" stroked="f"/>
        </w:pict>
      </w:r>
    </w:p>
    <w:p w14:paraId="555A8B4D"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669C6B">
          <v:rect id="_x0000_i1580" style="width:0;height:1.5pt" o:hralign="center" o:hrstd="t" o:hr="t" fillcolor="#a0a0a0" stroked="f"/>
        </w:pict>
      </w:r>
    </w:p>
    <w:p w14:paraId="0D9EFE2A"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8BB286">
          <v:rect id="_x0000_i1581" style="width:0;height:1.5pt" o:hralign="center" o:hrstd="t" o:hr="t" fillcolor="#a0a0a0" stroked="f"/>
        </w:pict>
      </w:r>
    </w:p>
    <w:p w14:paraId="27894808"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C4CB00C">
          <v:rect id="_x0000_i1582" style="width:0;height:1.5pt" o:hralign="center" o:hrstd="t" o:hr="t" fillcolor="#a0a0a0" stroked="f"/>
        </w:pict>
      </w:r>
    </w:p>
    <w:p w14:paraId="589D2C47"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50A8F61">
          <v:rect id="_x0000_i1583" style="width:0;height:1.5pt" o:hralign="center" o:hrstd="t" o:hr="t" fillcolor="#a0a0a0" stroked="f"/>
        </w:pict>
      </w:r>
    </w:p>
    <w:p w14:paraId="20B883AD" w14:textId="77777777" w:rsidR="005E3175" w:rsidRPr="00C03D51" w:rsidRDefault="005316C9" w:rsidP="005316C9">
      <w:pPr>
        <w:numPr>
          <w:ilvl w:val="0"/>
          <w:numId w:val="27"/>
        </w:numPr>
        <w:spacing w:before="100" w:beforeAutospacing="1" w:after="100" w:afterAutospacing="1"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Какие плазменные медиаторы участвуют в патогенезе аллергических реакций III типа? Аргументируйте ответ эффектами этих медиаторов.</w:t>
      </w:r>
    </w:p>
    <w:p w14:paraId="61A03C31"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12B5FF7">
          <v:rect id="_x0000_i1584" style="width:0;height:1.5pt" o:hralign="center" o:hrstd="t" o:hr="t" fillcolor="#a0a0a0" stroked="f"/>
        </w:pict>
      </w:r>
    </w:p>
    <w:p w14:paraId="5B32146B"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80D7DDE">
          <v:rect id="_x0000_i1585" style="width:0;height:1.5pt" o:hralign="center" o:hrstd="t" o:hr="t" fillcolor="#a0a0a0" stroked="f"/>
        </w:pict>
      </w:r>
    </w:p>
    <w:p w14:paraId="2B4626F0"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8A28026">
          <v:rect id="_x0000_i1586" style="width:0;height:1.5pt" o:hralign="center" o:hrstd="t" o:hr="t" fillcolor="#a0a0a0" stroked="f"/>
        </w:pict>
      </w:r>
    </w:p>
    <w:p w14:paraId="3D508567"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D1AE4C2">
          <v:rect id="_x0000_i1587" style="width:0;height:1.5pt" o:hralign="center" o:hrstd="t" o:hr="t" fillcolor="#a0a0a0" stroked="f"/>
        </w:pict>
      </w:r>
    </w:p>
    <w:p w14:paraId="551A8D71"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BC6ADBB">
          <v:rect id="_x0000_i1588" style="width:0;height:1.5pt" o:hralign="center" o:hrstd="t" o:hr="t" fillcolor="#a0a0a0" stroked="f"/>
        </w:pict>
      </w:r>
    </w:p>
    <w:p w14:paraId="76B11DC3" w14:textId="77777777" w:rsidR="005E3175" w:rsidRPr="00C03D51" w:rsidRDefault="005316C9" w:rsidP="005316C9">
      <w:pPr>
        <w:numPr>
          <w:ilvl w:val="0"/>
          <w:numId w:val="27"/>
        </w:numPr>
        <w:spacing w:after="100" w:afterAutospacing="1"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Объясните патогенетически повышение процента В- и Т-лимфоцитов при аллергической реакции III типа. Аргументируйте преобладание В-лимфоцитов в иммунограмме.</w:t>
      </w:r>
    </w:p>
    <w:p w14:paraId="03CFA965"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003D52C">
          <v:rect id="_x0000_i1589" style="width:0;height:1.5pt" o:hralign="center" o:hrstd="t" o:hr="t" fillcolor="#a0a0a0" stroked="f"/>
        </w:pict>
      </w:r>
    </w:p>
    <w:p w14:paraId="50A23C5E"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E15C4BC">
          <v:rect id="_x0000_i1590" style="width:0;height:1.5pt" o:hralign="center" o:hrstd="t" o:hr="t" fillcolor="#a0a0a0" stroked="f"/>
        </w:pict>
      </w:r>
    </w:p>
    <w:p w14:paraId="7AF2B038"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242952A4">
          <v:rect id="_x0000_i1591" style="width:0;height:1.5pt" o:hralign="center" o:hrstd="t" o:hr="t" fillcolor="#a0a0a0" stroked="f"/>
        </w:pict>
      </w:r>
    </w:p>
    <w:p w14:paraId="4B5F5EE3"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054183F">
          <v:rect id="_x0000_i1592" style="width:0;height:1.5pt" o:hralign="center" o:hrstd="t" o:hr="t" fillcolor="#a0a0a0" stroked="f"/>
        </w:pict>
      </w:r>
    </w:p>
    <w:p w14:paraId="24C7FEC3"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330B58">
          <v:rect id="_x0000_i1593" style="width:0;height:1.5pt" o:hralign="center" o:hrstd="t" o:hr="t" fillcolor="#a0a0a0" stroked="f"/>
        </w:pict>
      </w:r>
    </w:p>
    <w:p w14:paraId="27853F94" w14:textId="77777777" w:rsidR="005E3175" w:rsidRPr="00C03D51" w:rsidRDefault="005316C9" w:rsidP="005316C9">
      <w:pPr>
        <w:numPr>
          <w:ilvl w:val="0"/>
          <w:numId w:val="27"/>
        </w:numPr>
        <w:spacing w:before="100" w:beforeAutospacing="1" w:after="100" w:afterAutospacing="1" w:line="276" w:lineRule="auto"/>
        <w:rPr>
          <w:rFonts w:eastAsia="Times New Roman" w:cs="Times New Roman"/>
          <w:b/>
          <w:bCs/>
          <w:sz w:val="24"/>
          <w:szCs w:val="24"/>
          <w:lang w:val="ru-RU" w:eastAsia="ro-MD"/>
        </w:rPr>
      </w:pPr>
      <w:r w:rsidRPr="00C03D51">
        <w:rPr>
          <w:rFonts w:eastAsia="Times New Roman" w:cs="Times New Roman"/>
          <w:b/>
          <w:bCs/>
          <w:sz w:val="24"/>
          <w:szCs w:val="24"/>
          <w:lang w:val="ru-RU" w:eastAsia="ro-MD"/>
        </w:rPr>
        <w:t>Объясните суть снижения фракций комплемента в сыворотке крови при аллергической реакции III типа.</w:t>
      </w:r>
    </w:p>
    <w:p w14:paraId="3DE4E835"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246FC5E">
          <v:rect id="_x0000_i1594" style="width:0;height:1.5pt" o:hralign="center" o:hrstd="t" o:hr="t" fillcolor="#a0a0a0" stroked="f"/>
        </w:pict>
      </w:r>
    </w:p>
    <w:p w14:paraId="11AD121F"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84C9457">
          <v:rect id="_x0000_i1595" style="width:0;height:1.5pt" o:hralign="center" o:hrstd="t" o:hr="t" fillcolor="#a0a0a0" stroked="f"/>
        </w:pict>
      </w:r>
    </w:p>
    <w:p w14:paraId="379CF313"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CE3A08E">
          <v:rect id="_x0000_i1596" style="width:0;height:1.5pt" o:hralign="center" o:hrstd="t" o:hr="t" fillcolor="#a0a0a0" stroked="f"/>
        </w:pict>
      </w:r>
    </w:p>
    <w:p w14:paraId="1B25E224"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3931DFD">
          <v:rect id="_x0000_i1597" style="width:0;height:1.5pt" o:hralign="center" o:hrstd="t" o:hr="t" fillcolor="#a0a0a0" stroked="f"/>
        </w:pict>
      </w:r>
    </w:p>
    <w:p w14:paraId="17614870" w14:textId="77777777" w:rsidR="005E3175"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F22172">
          <v:rect id="_x0000_i1598" style="width:0;height:1.5pt" o:hralign="center" o:hrstd="t" o:hr="t" fillcolor="#a0a0a0" stroked="f"/>
        </w:pict>
      </w:r>
    </w:p>
    <w:p w14:paraId="680F49C2" w14:textId="77777777" w:rsidR="00BD61EE" w:rsidRDefault="00BD61EE" w:rsidP="00654EF2">
      <w:pPr>
        <w:spacing w:after="0" w:line="276" w:lineRule="auto"/>
        <w:jc w:val="center"/>
        <w:rPr>
          <w:rFonts w:cs="Times New Roman"/>
          <w:b/>
          <w:bCs/>
          <w:sz w:val="24"/>
          <w:szCs w:val="24"/>
          <w:lang w:val="ru-RU"/>
        </w:rPr>
      </w:pPr>
    </w:p>
    <w:p w14:paraId="2B6866BD" w14:textId="77777777" w:rsidR="00BD61EE" w:rsidRDefault="00BD61EE" w:rsidP="00654EF2">
      <w:pPr>
        <w:spacing w:after="0" w:line="276" w:lineRule="auto"/>
        <w:jc w:val="center"/>
        <w:rPr>
          <w:rFonts w:cs="Times New Roman"/>
          <w:b/>
          <w:bCs/>
          <w:sz w:val="24"/>
          <w:szCs w:val="24"/>
          <w:lang w:val="ru-RU"/>
        </w:rPr>
      </w:pPr>
    </w:p>
    <w:p w14:paraId="39BADC71" w14:textId="2D8D93B6" w:rsidR="00070B77" w:rsidRPr="00762E93" w:rsidRDefault="005316C9" w:rsidP="00654EF2">
      <w:pPr>
        <w:spacing w:after="0" w:line="276" w:lineRule="auto"/>
        <w:jc w:val="center"/>
        <w:rPr>
          <w:rFonts w:cs="Times New Roman"/>
          <w:b/>
          <w:bCs/>
          <w:sz w:val="24"/>
          <w:szCs w:val="24"/>
          <w:lang w:val="ru-RU"/>
        </w:rPr>
      </w:pPr>
      <w:r w:rsidRPr="00762E93">
        <w:rPr>
          <w:rFonts w:cs="Times New Roman"/>
          <w:b/>
          <w:bCs/>
          <w:sz w:val="24"/>
          <w:szCs w:val="24"/>
          <w:lang w:val="ru-RU"/>
        </w:rPr>
        <w:t>Ситуационная задача 4</w:t>
      </w:r>
    </w:p>
    <w:p w14:paraId="50A7A395" w14:textId="77777777" w:rsidR="00070B77" w:rsidRPr="00762E93" w:rsidRDefault="006A6E3E" w:rsidP="00C03D51">
      <w:pPr>
        <w:spacing w:after="0" w:line="276" w:lineRule="auto"/>
        <w:ind w:firstLine="567"/>
        <w:jc w:val="both"/>
        <w:rPr>
          <w:rFonts w:cs="Times New Roman"/>
          <w:sz w:val="24"/>
          <w:szCs w:val="24"/>
          <w:lang w:val="ru-RU"/>
        </w:rPr>
      </w:pPr>
    </w:p>
    <w:p w14:paraId="4A3B5E60"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sz w:val="24"/>
          <w:szCs w:val="24"/>
          <w:lang w:val="ru-RU"/>
        </w:rPr>
        <w:t>Пациентка Р., 18 лет, обратилась к семейному врачу с жалобами на зуд, покраснение, сыпь и язвы на коже в области левого предплечья.</w:t>
      </w:r>
    </w:p>
    <w:p w14:paraId="62A05B25"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b/>
          <w:bCs/>
          <w:sz w:val="24"/>
          <w:szCs w:val="24"/>
          <w:lang w:val="ru-RU"/>
        </w:rPr>
        <w:t>Из анамнеза</w:t>
      </w:r>
      <w:r w:rsidRPr="00762E93">
        <w:rPr>
          <w:rFonts w:cs="Times New Roman"/>
          <w:sz w:val="24"/>
          <w:szCs w:val="24"/>
          <w:lang w:val="ru-RU"/>
        </w:rPr>
        <w:t>: месяц назад она купила браслет из желтого сплава, и регулярное ношение его в течение двух недель вызвало вышеупомянутые проявления.</w:t>
      </w:r>
    </w:p>
    <w:p w14:paraId="3CD58537" w14:textId="77777777" w:rsidR="00070B77" w:rsidRPr="00762E93" w:rsidRDefault="005316C9" w:rsidP="00C03D51">
      <w:pPr>
        <w:spacing w:after="0" w:line="276" w:lineRule="auto"/>
        <w:ind w:firstLine="567"/>
        <w:jc w:val="both"/>
        <w:rPr>
          <w:rFonts w:cs="Times New Roman"/>
          <w:b/>
          <w:bCs/>
          <w:sz w:val="24"/>
          <w:szCs w:val="24"/>
          <w:lang w:val="ru-RU"/>
        </w:rPr>
      </w:pPr>
      <w:r w:rsidRPr="00762E93">
        <w:rPr>
          <w:rFonts w:cs="Times New Roman"/>
          <w:b/>
          <w:bCs/>
          <w:sz w:val="24"/>
          <w:szCs w:val="24"/>
          <w:lang w:val="ru-RU"/>
        </w:rPr>
        <w:t>В гемограмме:</w:t>
      </w:r>
      <w:r w:rsidRPr="00762E93">
        <w:rPr>
          <w:rFonts w:cs="Times New Roman"/>
          <w:sz w:val="24"/>
          <w:szCs w:val="24"/>
          <w:lang w:val="ru-RU"/>
        </w:rPr>
        <w:t xml:space="preserve"> лейкоциты – 9,5×10</w:t>
      </w:r>
      <w:r w:rsidRPr="00762E93">
        <w:rPr>
          <w:rFonts w:cs="Times New Roman"/>
          <w:sz w:val="24"/>
          <w:szCs w:val="24"/>
          <w:vertAlign w:val="superscript"/>
          <w:lang w:val="ru-RU"/>
        </w:rPr>
        <w:t>9</w:t>
      </w:r>
      <w:r w:rsidRPr="00762E93">
        <w:rPr>
          <w:rFonts w:cs="Times New Roman"/>
          <w:sz w:val="24"/>
          <w:szCs w:val="24"/>
          <w:lang w:val="ru-RU"/>
        </w:rPr>
        <w:t>/л (N =4,8–10,8×10</w:t>
      </w:r>
      <w:r w:rsidRPr="00762E93">
        <w:rPr>
          <w:rFonts w:cs="Times New Roman"/>
          <w:sz w:val="24"/>
          <w:szCs w:val="24"/>
          <w:vertAlign w:val="superscript"/>
          <w:lang w:val="ru-RU"/>
        </w:rPr>
        <w:t>9</w:t>
      </w:r>
      <w:r w:rsidRPr="00762E93">
        <w:rPr>
          <w:rFonts w:cs="Times New Roman"/>
          <w:sz w:val="24"/>
          <w:szCs w:val="24"/>
          <w:lang w:val="ru-RU"/>
        </w:rPr>
        <w:t>/л), лимфоциты – 40% (N =25–33%), палочкоядерные нейтрофилы – 3% (N=0-5%), сегментоядерные нейтрофилы – 46% (N =40–70%), моноциты – 7% (N =3–7%), эозинофилы – 4% (N =0–6%),</w:t>
      </w:r>
    </w:p>
    <w:p w14:paraId="66646299"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b/>
          <w:bCs/>
          <w:sz w:val="24"/>
          <w:szCs w:val="24"/>
          <w:lang w:val="ru-RU"/>
        </w:rPr>
        <w:t>Иммунограмма:</w:t>
      </w:r>
      <w:r w:rsidRPr="00762E93">
        <w:rPr>
          <w:rFonts w:cs="Times New Roman"/>
          <w:sz w:val="24"/>
          <w:szCs w:val="24"/>
          <w:lang w:val="ru-RU"/>
        </w:rPr>
        <w:t xml:space="preserve"> CD4+ – 1600/мм³ (N =500–1200/мм³), CD8+ – 1300/мм³ (N =150–1000/мм³), Т-лимфоциты – 68%, В-лимфоциты – 32%. IgA – 1,4 г/л (N =0,70–3,50 г/л), IgM – 1,8 г/л (N =0,50–3,0 г/л), IgG – 12,5 г/л (N =7,0–17,0 г/л).</w:t>
      </w:r>
    </w:p>
    <w:p w14:paraId="34277CB2" w14:textId="77777777" w:rsidR="00070B77" w:rsidRPr="00762E93" w:rsidRDefault="006A6E3E" w:rsidP="00C03D51">
      <w:pPr>
        <w:spacing w:after="0" w:line="276" w:lineRule="auto"/>
        <w:ind w:firstLine="567"/>
        <w:jc w:val="both"/>
        <w:rPr>
          <w:rFonts w:cs="Times New Roman"/>
          <w:b/>
          <w:bCs/>
          <w:sz w:val="24"/>
          <w:szCs w:val="24"/>
          <w:lang w:val="ru-RU"/>
        </w:rPr>
      </w:pPr>
    </w:p>
    <w:p w14:paraId="69E78ED4" w14:textId="77777777" w:rsidR="00070B77" w:rsidRPr="00762E93" w:rsidRDefault="005316C9" w:rsidP="00C03D51">
      <w:pPr>
        <w:spacing w:after="0" w:line="276" w:lineRule="auto"/>
        <w:ind w:firstLine="567"/>
        <w:jc w:val="both"/>
        <w:rPr>
          <w:rFonts w:cs="Times New Roman"/>
          <w:b/>
          <w:bCs/>
          <w:sz w:val="24"/>
          <w:szCs w:val="24"/>
          <w:lang w:val="ru-RU"/>
        </w:rPr>
      </w:pPr>
      <w:r w:rsidRPr="00762E93">
        <w:rPr>
          <w:rFonts w:cs="Times New Roman"/>
          <w:b/>
          <w:bCs/>
          <w:sz w:val="24"/>
          <w:szCs w:val="24"/>
          <w:lang w:val="ru-RU"/>
        </w:rPr>
        <w:t>Вопросы:</w:t>
      </w:r>
    </w:p>
    <w:p w14:paraId="735F56DF" w14:textId="77777777" w:rsidR="005E3175" w:rsidRPr="00C03D51" w:rsidRDefault="005316C9" w:rsidP="005316C9">
      <w:pPr>
        <w:numPr>
          <w:ilvl w:val="0"/>
          <w:numId w:val="28"/>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Какой тип аллергической реакции развился у пациента? Аргументируйте, исходя из анамнеза, клинических признаков и данных лабораторных анализов.</w:t>
      </w:r>
    </w:p>
    <w:p w14:paraId="2B948C8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CF9BE2D">
          <v:rect id="_x0000_i1599" style="width:0;height:1.5pt" o:hralign="center" o:hrstd="t" o:hr="t" fillcolor="#a0a0a0" stroked="f"/>
        </w:pict>
      </w:r>
    </w:p>
    <w:p w14:paraId="7CDF862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4017AD2">
          <v:rect id="_x0000_i1600" style="width:0;height:1.5pt" o:hralign="center" o:hrstd="t" o:hr="t" fillcolor="#a0a0a0" stroked="f"/>
        </w:pict>
      </w:r>
    </w:p>
    <w:p w14:paraId="262B97E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7D1A627">
          <v:rect id="_x0000_i1601" style="width:0;height:1.5pt" o:hralign="center" o:hrstd="t" o:hr="t" fillcolor="#a0a0a0" stroked="f"/>
        </w:pict>
      </w:r>
    </w:p>
    <w:p w14:paraId="7170842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0DFF42C">
          <v:rect id="_x0000_i1602" style="width:0;height:1.5pt" o:hralign="center" o:hrstd="t" o:hr="t" fillcolor="#a0a0a0" stroked="f"/>
        </w:pict>
      </w:r>
    </w:p>
    <w:p w14:paraId="048B1F0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AA6F2D5">
          <v:rect id="_x0000_i1603" style="width:0;height:1.5pt" o:hralign="center" o:hrstd="t" o:hr="t" fillcolor="#a0a0a0" stroked="f"/>
        </w:pict>
      </w:r>
    </w:p>
    <w:p w14:paraId="6831BBAF" w14:textId="77777777" w:rsidR="005E3175" w:rsidRPr="00C03D51" w:rsidRDefault="005316C9" w:rsidP="005316C9">
      <w:pPr>
        <w:numPr>
          <w:ilvl w:val="0"/>
          <w:numId w:val="28"/>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Опишите патогенетическую цепь активной сенсибилизации при аллергической реакции IV типа. Патогенетическая роль Т-лимфоцитов.</w:t>
      </w:r>
    </w:p>
    <w:p w14:paraId="56FA239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1BEADB8">
          <v:rect id="_x0000_i1604" style="width:0;height:1.5pt" o:hralign="center" o:hrstd="t" o:hr="t" fillcolor="#a0a0a0" stroked="f"/>
        </w:pict>
      </w:r>
    </w:p>
    <w:p w14:paraId="5534D4E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1B571A">
          <v:rect id="_x0000_i1605" style="width:0;height:1.5pt" o:hralign="center" o:hrstd="t" o:hr="t" fillcolor="#a0a0a0" stroked="f"/>
        </w:pict>
      </w:r>
    </w:p>
    <w:p w14:paraId="66D7F1A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2E96E25">
          <v:rect id="_x0000_i1606" style="width:0;height:1.5pt" o:hralign="center" o:hrstd="t" o:hr="t" fillcolor="#a0a0a0" stroked="f"/>
        </w:pict>
      </w:r>
    </w:p>
    <w:p w14:paraId="055EE18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03331EC">
          <v:rect id="_x0000_i1607" style="width:0;height:1.5pt" o:hralign="center" o:hrstd="t" o:hr="t" fillcolor="#a0a0a0" stroked="f"/>
        </w:pict>
      </w:r>
    </w:p>
    <w:p w14:paraId="23FD9DB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0EF237">
          <v:rect id="_x0000_i1608" style="width:0;height:1.5pt" o:hralign="center" o:hrstd="t" o:hr="t" fillcolor="#a0a0a0" stroked="f"/>
        </w:pict>
      </w:r>
    </w:p>
    <w:p w14:paraId="5397D0B1" w14:textId="77777777" w:rsidR="005E3175" w:rsidRPr="00C03D51" w:rsidRDefault="005316C9" w:rsidP="005316C9">
      <w:pPr>
        <w:numPr>
          <w:ilvl w:val="0"/>
          <w:numId w:val="28"/>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lastRenderedPageBreak/>
        <w:t>Какие медиаторы способствовали повреждению и воспалению при контактном дерматите?</w:t>
      </w:r>
    </w:p>
    <w:p w14:paraId="022DE90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6F0CC2">
          <v:rect id="_x0000_i1609" style="width:0;height:1.5pt" o:hralign="center" o:hrstd="t" o:hr="t" fillcolor="#a0a0a0" stroked="f"/>
        </w:pict>
      </w:r>
    </w:p>
    <w:p w14:paraId="3651530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6495415">
          <v:rect id="_x0000_i1610" style="width:0;height:1.5pt" o:hralign="center" o:hrstd="t" o:hr="t" fillcolor="#a0a0a0" stroked="f"/>
        </w:pict>
      </w:r>
    </w:p>
    <w:p w14:paraId="68EB618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62B68CC">
          <v:rect id="_x0000_i1611" style="width:0;height:1.5pt" o:hralign="center" o:hrstd="t" o:hr="t" fillcolor="#a0a0a0" stroked="f"/>
        </w:pict>
      </w:r>
    </w:p>
    <w:p w14:paraId="2909600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60124F">
          <v:rect id="_x0000_i1612" style="width:0;height:1.5pt" o:hralign="center" o:hrstd="t" o:hr="t" fillcolor="#a0a0a0" stroked="f"/>
        </w:pict>
      </w:r>
    </w:p>
    <w:p w14:paraId="67B6645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2AB1D04">
          <v:rect id="_x0000_i1613" style="width:0;height:1.5pt" o:hralign="center" o:hrstd="t" o:hr="t" fillcolor="#a0a0a0" stroked="f"/>
        </w:pict>
      </w:r>
    </w:p>
    <w:p w14:paraId="5B33DEA7" w14:textId="77777777" w:rsidR="005E3175" w:rsidRPr="00C03D51" w:rsidRDefault="005316C9" w:rsidP="005316C9">
      <w:pPr>
        <w:numPr>
          <w:ilvl w:val="0"/>
          <w:numId w:val="28"/>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Какие клеточные медиаторы участвуют в патогенезе аллергических реакций IV типа? Аргументируйте ответ эффектами этих медиаторов.</w:t>
      </w:r>
    </w:p>
    <w:p w14:paraId="6FF19B5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98504C3">
          <v:rect id="_x0000_i1614" style="width:0;height:1.5pt" o:hralign="center" o:hrstd="t" o:hr="t" fillcolor="#a0a0a0" stroked="f"/>
        </w:pict>
      </w:r>
    </w:p>
    <w:p w14:paraId="22E116F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F146C4D">
          <v:rect id="_x0000_i1615" style="width:0;height:1.5pt" o:hralign="center" o:hrstd="t" o:hr="t" fillcolor="#a0a0a0" stroked="f"/>
        </w:pict>
      </w:r>
    </w:p>
    <w:p w14:paraId="303A208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8BC067">
          <v:rect id="_x0000_i1616" style="width:0;height:1.5pt" o:hralign="center" o:hrstd="t" o:hr="t" fillcolor="#a0a0a0" stroked="f"/>
        </w:pict>
      </w:r>
    </w:p>
    <w:p w14:paraId="40FF8482"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5612820">
          <v:rect id="_x0000_i1617" style="width:0;height:1.5pt" o:hralign="center" o:hrstd="t" o:hr="t" fillcolor="#a0a0a0" stroked="f"/>
        </w:pict>
      </w:r>
    </w:p>
    <w:p w14:paraId="258B4D6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B4D4571">
          <v:rect id="_x0000_i1618" style="width:0;height:1.5pt" o:hralign="center" o:hrstd="t" o:hr="t" fillcolor="#a0a0a0" stroked="f"/>
        </w:pict>
      </w:r>
    </w:p>
    <w:p w14:paraId="6C259B58" w14:textId="77777777" w:rsidR="005E3175" w:rsidRPr="00C03D51" w:rsidRDefault="005316C9" w:rsidP="005316C9">
      <w:pPr>
        <w:numPr>
          <w:ilvl w:val="0"/>
          <w:numId w:val="28"/>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Объясните патогенетически повышение процента Т-лимфоцитов при аллергической реакции IV типа. Обоснуйте преобладание Т-лимфоцитов в иммунограмме.</w:t>
      </w:r>
    </w:p>
    <w:p w14:paraId="79C575E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E6DD698">
          <v:rect id="_x0000_i1619" style="width:0;height:1.5pt" o:hralign="center" o:hrstd="t" o:hr="t" fillcolor="#a0a0a0" stroked="f"/>
        </w:pict>
      </w:r>
    </w:p>
    <w:p w14:paraId="27481CC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6CE5730">
          <v:rect id="_x0000_i1620" style="width:0;height:1.5pt" o:hralign="center" o:hrstd="t" o:hr="t" fillcolor="#a0a0a0" stroked="f"/>
        </w:pict>
      </w:r>
    </w:p>
    <w:p w14:paraId="148477E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4F3C1B4">
          <v:rect id="_x0000_i1621" style="width:0;height:1.5pt" o:hralign="center" o:hrstd="t" o:hr="t" fillcolor="#a0a0a0" stroked="f"/>
        </w:pict>
      </w:r>
    </w:p>
    <w:p w14:paraId="38F9881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65AD421">
          <v:rect id="_x0000_i1622" style="width:0;height:1.5pt" o:hralign="center" o:hrstd="t" o:hr="t" fillcolor="#a0a0a0" stroked="f"/>
        </w:pict>
      </w:r>
    </w:p>
    <w:p w14:paraId="57E63DF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588E99A">
          <v:rect id="_x0000_i1623" style="width:0;height:1.5pt" o:hralign="center" o:hrstd="t" o:hr="t" fillcolor="#a0a0a0" stroked="f"/>
        </w:pict>
      </w:r>
    </w:p>
    <w:p w14:paraId="36E3BFEA" w14:textId="77777777" w:rsidR="005E3175" w:rsidRPr="00C03D51" w:rsidRDefault="005316C9" w:rsidP="005316C9">
      <w:pPr>
        <w:numPr>
          <w:ilvl w:val="0"/>
          <w:numId w:val="28"/>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Объясните функции CD-4+ и CD-8+ лимфоцитов в патогенезе аллергической реакции IV типа.</w:t>
      </w:r>
    </w:p>
    <w:p w14:paraId="5A463AA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0769D33">
          <v:rect id="_x0000_i1624" style="width:0;height:1.5pt" o:hralign="center" o:hrstd="t" o:hr="t" fillcolor="#a0a0a0" stroked="f"/>
        </w:pict>
      </w:r>
    </w:p>
    <w:p w14:paraId="5345709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17988B7">
          <v:rect id="_x0000_i1625" style="width:0;height:1.5pt" o:hralign="center" o:hrstd="t" o:hr="t" fillcolor="#a0a0a0" stroked="f"/>
        </w:pict>
      </w:r>
    </w:p>
    <w:p w14:paraId="29FDFD3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E7EB07E">
          <v:rect id="_x0000_i1626" style="width:0;height:1.5pt" o:hralign="center" o:hrstd="t" o:hr="t" fillcolor="#a0a0a0" stroked="f"/>
        </w:pict>
      </w:r>
    </w:p>
    <w:p w14:paraId="0FE914E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45ADB7">
          <v:rect id="_x0000_i1627" style="width:0;height:1.5pt" o:hralign="center" o:hrstd="t" o:hr="t" fillcolor="#a0a0a0" stroked="f"/>
        </w:pict>
      </w:r>
    </w:p>
    <w:p w14:paraId="7BD4CD6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25F417">
          <v:rect id="_x0000_i1628" style="width:0;height:1.5pt" o:hralign="center" o:hrstd="t" o:hr="t" fillcolor="#a0a0a0" stroked="f"/>
        </w:pict>
      </w:r>
    </w:p>
    <w:p w14:paraId="2DD87ADA" w14:textId="77777777" w:rsidR="005E3175" w:rsidRPr="00C03D51" w:rsidRDefault="005316C9" w:rsidP="005316C9">
      <w:pPr>
        <w:numPr>
          <w:ilvl w:val="0"/>
          <w:numId w:val="28"/>
        </w:numPr>
        <w:spacing w:before="100" w:beforeAutospacing="1" w:after="0" w:line="276" w:lineRule="auto"/>
        <w:jc w:val="both"/>
        <w:rPr>
          <w:rFonts w:eastAsia="Times New Roman" w:cs="Times New Roman"/>
          <w:b/>
          <w:bCs/>
          <w:sz w:val="24"/>
          <w:szCs w:val="24"/>
          <w:lang w:val="ru-RU" w:eastAsia="ro-MD"/>
        </w:rPr>
      </w:pPr>
      <w:r w:rsidRPr="00C03D51">
        <w:rPr>
          <w:rFonts w:eastAsia="Times New Roman" w:cs="Times New Roman"/>
          <w:b/>
          <w:bCs/>
          <w:sz w:val="24"/>
          <w:szCs w:val="24"/>
          <w:lang w:val="ru-RU" w:eastAsia="ro-MD"/>
        </w:rPr>
        <w:t>Какие типы цитокинов опосредуют аллергические реакции IV типа? Каковы их эффекты при аллергической реакции IV типа.</w:t>
      </w:r>
    </w:p>
    <w:p w14:paraId="64EDCB0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C11C914">
          <v:rect id="_x0000_i1629" style="width:0;height:1.5pt" o:hralign="center" o:hrstd="t" o:hr="t" fillcolor="#a0a0a0" stroked="f"/>
        </w:pict>
      </w:r>
    </w:p>
    <w:p w14:paraId="11935AA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5C0359">
          <v:rect id="_x0000_i1630" style="width:0;height:1.5pt" o:hralign="center" o:hrstd="t" o:hr="t" fillcolor="#a0a0a0" stroked="f"/>
        </w:pict>
      </w:r>
    </w:p>
    <w:p w14:paraId="5D08D96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1F92335">
          <v:rect id="_x0000_i1631" style="width:0;height:1.5pt" o:hralign="center" o:hrstd="t" o:hr="t" fillcolor="#a0a0a0" stroked="f"/>
        </w:pict>
      </w:r>
    </w:p>
    <w:p w14:paraId="378A565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C872BD">
          <v:rect id="_x0000_i1632" style="width:0;height:1.5pt" o:hralign="center" o:hrstd="t" o:hr="t" fillcolor="#a0a0a0" stroked="f"/>
        </w:pict>
      </w:r>
    </w:p>
    <w:p w14:paraId="12828473" w14:textId="68BF26CB" w:rsidR="00757737" w:rsidRPr="00EB134B"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E66A5D">
          <v:rect id="_x0000_i1633" style="width:0;height:1.5pt" o:hralign="center" o:hrstd="t" o:hr="t" fillcolor="#a0a0a0" stroked="f"/>
        </w:pict>
      </w:r>
      <w:bookmarkStart w:id="6" w:name="_a69ohnmvfwb2" w:colFirst="0" w:colLast="0"/>
      <w:bookmarkEnd w:id="6"/>
    </w:p>
    <w:p w14:paraId="129AA21F" w14:textId="77777777" w:rsidR="00654EF2" w:rsidRDefault="00654EF2" w:rsidP="00C03D51">
      <w:pPr>
        <w:spacing w:line="276" w:lineRule="auto"/>
        <w:jc w:val="center"/>
        <w:rPr>
          <w:rFonts w:eastAsia="Times New Roman" w:cs="Times New Roman"/>
          <w:b/>
          <w:bCs/>
          <w:szCs w:val="28"/>
          <w:lang w:val="ru-RU"/>
        </w:rPr>
      </w:pPr>
      <w:r>
        <w:rPr>
          <w:rFonts w:eastAsia="Times New Roman" w:cs="Times New Roman"/>
          <w:b/>
          <w:bCs/>
          <w:szCs w:val="28"/>
          <w:lang w:val="ru-RU"/>
        </w:rPr>
        <w:br w:type="page"/>
      </w:r>
    </w:p>
    <w:p w14:paraId="341FF96F" w14:textId="65C0055D" w:rsidR="00757737" w:rsidRPr="00C03D51" w:rsidRDefault="005316C9" w:rsidP="00C03D51">
      <w:pPr>
        <w:spacing w:line="276" w:lineRule="auto"/>
        <w:jc w:val="center"/>
        <w:rPr>
          <w:rFonts w:eastAsia="Times New Roman" w:cs="Times New Roman"/>
          <w:b/>
          <w:bCs/>
          <w:szCs w:val="28"/>
          <w:lang w:val="ru-RU"/>
        </w:rPr>
      </w:pPr>
      <w:r w:rsidRPr="00C03D51">
        <w:rPr>
          <w:rFonts w:eastAsia="Times New Roman" w:cs="Times New Roman"/>
          <w:b/>
          <w:bCs/>
          <w:szCs w:val="28"/>
          <w:lang w:val="ru-RU"/>
        </w:rPr>
        <w:lastRenderedPageBreak/>
        <w:t xml:space="preserve">ТЕМА 7: </w:t>
      </w:r>
      <w:r w:rsidRPr="00C03D51">
        <w:rPr>
          <w:rFonts w:eastAsia="Times New Roman" w:cs="Times New Roman"/>
          <w:b/>
          <w:szCs w:val="28"/>
          <w:lang w:val="ru-RU"/>
        </w:rPr>
        <w:t>Углеводны</w:t>
      </w:r>
      <w:r w:rsidRPr="00C03D51">
        <w:rPr>
          <w:rFonts w:eastAsia="Times New Roman" w:cs="Times New Roman"/>
          <w:b/>
          <w:bCs/>
          <w:szCs w:val="28"/>
          <w:lang w:val="ru-RU"/>
        </w:rPr>
        <w:t>й дисгомеостаз. Гипергликемия. Гипогликемия. Этиология. Патогенез. Компенсационные реакции. Липидный и белковый дисгомеостаз. Гипопротеинемия. Дислипидемия. Этиология. Патогенез.</w:t>
      </w:r>
    </w:p>
    <w:p w14:paraId="49B0E001" w14:textId="77777777" w:rsidR="00757737" w:rsidRPr="00762E93" w:rsidRDefault="005316C9" w:rsidP="00C03D51">
      <w:pPr>
        <w:spacing w:after="0" w:line="276" w:lineRule="auto"/>
        <w:ind w:firstLine="567"/>
        <w:jc w:val="center"/>
        <w:rPr>
          <w:rFonts w:cs="Times New Roman"/>
          <w:b/>
          <w:bCs/>
          <w:sz w:val="24"/>
          <w:szCs w:val="24"/>
          <w:lang w:val="ru-RU"/>
        </w:rPr>
      </w:pPr>
      <w:r w:rsidRPr="00762E93">
        <w:rPr>
          <w:rFonts w:cs="Times New Roman"/>
          <w:b/>
          <w:bCs/>
          <w:sz w:val="24"/>
          <w:szCs w:val="24"/>
          <w:lang w:val="ru-RU"/>
        </w:rPr>
        <w:t>Ситуационная задача 1</w:t>
      </w:r>
    </w:p>
    <w:p w14:paraId="218E678C" w14:textId="77777777" w:rsidR="00070B77" w:rsidRPr="00762E93" w:rsidRDefault="005316C9" w:rsidP="00C03D51">
      <w:pPr>
        <w:spacing w:line="276" w:lineRule="auto"/>
        <w:ind w:firstLine="567"/>
        <w:jc w:val="both"/>
        <w:rPr>
          <w:rFonts w:eastAsia="Times New Roman" w:cs="Times New Roman"/>
          <w:sz w:val="24"/>
          <w:szCs w:val="24"/>
          <w:lang w:val="ru-RU"/>
        </w:rPr>
      </w:pPr>
      <w:r w:rsidRPr="00762E93">
        <w:rPr>
          <w:rFonts w:eastAsia="Times New Roman" w:cs="Times New Roman"/>
          <w:sz w:val="24"/>
          <w:szCs w:val="24"/>
          <w:lang w:val="ru-RU"/>
        </w:rPr>
        <w:t xml:space="preserve">Пациент Б., 32 лет, был доставлен в отделение неотложной медицины со следующими жалобами: спутанность сознания, общая слабость, потливость, тахикардия, учащенное сердцебиение, чрезмерное чувство голода и эпизоды потери сознания. </w:t>
      </w:r>
    </w:p>
    <w:p w14:paraId="6F272FE3" w14:textId="77777777" w:rsidR="00070B77" w:rsidRPr="00762E93" w:rsidRDefault="005316C9" w:rsidP="00C03D51">
      <w:pPr>
        <w:spacing w:line="276" w:lineRule="auto"/>
        <w:ind w:firstLine="567"/>
        <w:jc w:val="both"/>
        <w:rPr>
          <w:rFonts w:eastAsia="Times New Roman" w:cs="Times New Roman"/>
          <w:sz w:val="24"/>
          <w:szCs w:val="24"/>
          <w:lang w:val="ru-RU"/>
        </w:rPr>
      </w:pPr>
      <w:r w:rsidRPr="00762E93">
        <w:rPr>
          <w:rFonts w:eastAsia="Times New Roman" w:cs="Times New Roman"/>
          <w:sz w:val="24"/>
          <w:szCs w:val="24"/>
          <w:lang w:val="ru-RU"/>
        </w:rPr>
        <w:t>Пациентка сообщила о постоянном чувстве головокружения в течение последних 2-3 месяцев, которое улучшилось после приема подслащенных напитков. В анамнезе у пациента не было хронических заболеваний или перенесенных операций. Пациент не курит и не употребляет алкоголь.</w:t>
      </w:r>
    </w:p>
    <w:p w14:paraId="4D6502FD" w14:textId="77777777" w:rsidR="00070B77" w:rsidRPr="00762E93" w:rsidRDefault="005316C9" w:rsidP="00C03D51">
      <w:pPr>
        <w:spacing w:line="276" w:lineRule="auto"/>
        <w:ind w:firstLine="360"/>
        <w:jc w:val="both"/>
        <w:rPr>
          <w:rFonts w:eastAsia="Times New Roman" w:cs="Times New Roman"/>
          <w:b/>
          <w:sz w:val="24"/>
          <w:szCs w:val="24"/>
          <w:lang w:val="ru-RU"/>
        </w:rPr>
      </w:pPr>
      <w:r w:rsidRPr="00762E93">
        <w:rPr>
          <w:rFonts w:eastAsia="Times New Roman" w:cs="Times New Roman"/>
          <w:i/>
          <w:sz w:val="24"/>
          <w:szCs w:val="24"/>
          <w:lang w:val="ru-RU"/>
        </w:rPr>
        <w:t xml:space="preserve">Объективно: </w:t>
      </w:r>
      <w:r w:rsidRPr="00762E93">
        <w:rPr>
          <w:rFonts w:eastAsia="Times New Roman" w:cs="Times New Roman"/>
          <w:sz w:val="24"/>
          <w:szCs w:val="24"/>
          <w:lang w:val="ru-RU"/>
        </w:rPr>
        <w:t>прохладная, влажная кожа. АД - 140/90 мм рт. ст.; пульс - 112 в минуту; ЧСС - 100 уд/мин; ФР - 20/мин.</w:t>
      </w:r>
    </w:p>
    <w:p w14:paraId="37307090" w14:textId="77777777" w:rsidR="00070B77" w:rsidRPr="00762E93" w:rsidRDefault="005316C9" w:rsidP="00C03D51">
      <w:pPr>
        <w:spacing w:line="276" w:lineRule="auto"/>
        <w:ind w:firstLine="360"/>
        <w:jc w:val="both"/>
        <w:rPr>
          <w:rFonts w:eastAsia="Times New Roman" w:cs="Times New Roman"/>
          <w:sz w:val="24"/>
          <w:szCs w:val="24"/>
          <w:lang w:val="ru-RU"/>
        </w:rPr>
      </w:pPr>
      <w:r w:rsidRPr="00762E93">
        <w:rPr>
          <w:rFonts w:eastAsia="Times New Roman" w:cs="Times New Roman"/>
          <w:sz w:val="24"/>
          <w:szCs w:val="24"/>
          <w:lang w:val="ru-RU"/>
        </w:rPr>
        <w:t xml:space="preserve">Лабораторные данные: глюкоза - 40 мг/дл; сывороточный инсулин - 50,8 мкЕ/мл (6 - 35 мкЕ/мл), С-пептид - 10,6 нг/мл (0,9-4 нг/мл); Na+ - 160 мЭкв/л; K+ - 3,0 мЭкв/л. </w:t>
      </w:r>
    </w:p>
    <w:p w14:paraId="39953BDE" w14:textId="514A30DD" w:rsidR="00070B77" w:rsidRPr="00762E93" w:rsidRDefault="005316C9" w:rsidP="00654EF2">
      <w:pPr>
        <w:spacing w:line="276" w:lineRule="auto"/>
        <w:ind w:firstLine="567"/>
        <w:jc w:val="both"/>
        <w:rPr>
          <w:rFonts w:eastAsia="Times New Roman" w:cs="Times New Roman"/>
          <w:sz w:val="24"/>
          <w:szCs w:val="24"/>
          <w:lang w:val="ru-RU"/>
        </w:rPr>
      </w:pPr>
      <w:r w:rsidRPr="00762E93">
        <w:rPr>
          <w:rFonts w:eastAsia="Times New Roman" w:cs="Times New Roman"/>
          <w:sz w:val="24"/>
          <w:szCs w:val="24"/>
          <w:lang w:val="ru-RU"/>
        </w:rPr>
        <w:t>Компьютерная томография показала наличие опухоли в поджелудочной железе - инсулиномы.</w:t>
      </w:r>
    </w:p>
    <w:p w14:paraId="2D268CAA" w14:textId="77777777" w:rsidR="00070B77" w:rsidRPr="00762E93" w:rsidRDefault="005316C9" w:rsidP="00C03D51">
      <w:pPr>
        <w:spacing w:line="276" w:lineRule="auto"/>
        <w:ind w:firstLine="567"/>
        <w:jc w:val="both"/>
        <w:rPr>
          <w:rFonts w:eastAsia="Times New Roman" w:cs="Times New Roman"/>
          <w:b/>
          <w:bCs/>
          <w:sz w:val="24"/>
          <w:szCs w:val="24"/>
          <w:lang w:val="ru-RU"/>
        </w:rPr>
      </w:pPr>
      <w:r w:rsidRPr="00762E93">
        <w:rPr>
          <w:rFonts w:eastAsia="Times New Roman" w:cs="Times New Roman"/>
          <w:b/>
          <w:bCs/>
          <w:sz w:val="24"/>
          <w:szCs w:val="24"/>
          <w:lang w:val="ru-RU"/>
        </w:rPr>
        <w:t>Вопросы:</w:t>
      </w:r>
    </w:p>
    <w:p w14:paraId="3AEF2781" w14:textId="77777777" w:rsidR="005E3175" w:rsidRPr="00654EF2" w:rsidRDefault="005316C9" w:rsidP="005316C9">
      <w:pPr>
        <w:pStyle w:val="Listparagraf"/>
        <w:numPr>
          <w:ilvl w:val="0"/>
          <w:numId w:val="29"/>
        </w:numPr>
        <w:spacing w:before="100" w:beforeAutospacing="1" w:after="0"/>
        <w:rPr>
          <w:rFonts w:eastAsia="Times New Roman" w:cs="Times New Roman"/>
          <w:b/>
          <w:bCs/>
          <w:sz w:val="24"/>
          <w:szCs w:val="24"/>
          <w:lang w:eastAsia="ro-MD"/>
        </w:rPr>
      </w:pPr>
      <w:r w:rsidRPr="00654EF2">
        <w:rPr>
          <w:rFonts w:ascii="Times New Roman" w:eastAsia="Times New Roman" w:hAnsi="Times New Roman" w:cs="Times New Roman"/>
          <w:b/>
          <w:bCs/>
          <w:sz w:val="24"/>
          <w:szCs w:val="24"/>
          <w:lang w:eastAsia="ro-MD"/>
        </w:rPr>
        <w:t>Какие изменения в углеводном обмене наблюдаются у этого пациента и каков патогенетический механизм? Аргументируйте</w:t>
      </w:r>
      <w:r w:rsidRPr="00654EF2">
        <w:rPr>
          <w:rFonts w:eastAsia="Times New Roman" w:cs="Times New Roman"/>
          <w:b/>
          <w:bCs/>
          <w:sz w:val="24"/>
          <w:szCs w:val="24"/>
          <w:lang w:eastAsia="ro-MD"/>
        </w:rPr>
        <w:t>.</w:t>
      </w:r>
    </w:p>
    <w:p w14:paraId="03CB603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8B6A58">
          <v:rect id="_x0000_i1634" style="width:0;height:1.5pt" o:hralign="center" o:hrstd="t" o:hr="t" fillcolor="#a0a0a0" stroked="f"/>
        </w:pict>
      </w:r>
    </w:p>
    <w:p w14:paraId="2C3734D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E7B95C6">
          <v:rect id="_x0000_i1635" style="width:0;height:1.5pt" o:hralign="center" o:hrstd="t" o:hr="t" fillcolor="#a0a0a0" stroked="f"/>
        </w:pict>
      </w:r>
    </w:p>
    <w:p w14:paraId="5CF1DBB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62DA4AC">
          <v:rect id="_x0000_i1636" style="width:0;height:1.5pt" o:hralign="center" o:hrstd="t" o:hr="t" fillcolor="#a0a0a0" stroked="f"/>
        </w:pict>
      </w:r>
    </w:p>
    <w:p w14:paraId="4585DDC2"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01328DC">
          <v:rect id="_x0000_i1637" style="width:0;height:1.5pt" o:hralign="center" o:hrstd="t" o:hr="t" fillcolor="#a0a0a0" stroked="f"/>
        </w:pict>
      </w:r>
    </w:p>
    <w:p w14:paraId="3B9927C1"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13599C">
          <v:rect id="_x0000_i1638" style="width:0;height:1.5pt" o:hralign="center" o:hrstd="t" o:hr="t" fillcolor="#a0a0a0" stroked="f"/>
        </w:pict>
      </w:r>
    </w:p>
    <w:p w14:paraId="7D96ED81" w14:textId="77777777" w:rsidR="005E3175" w:rsidRPr="00654EF2" w:rsidRDefault="005316C9" w:rsidP="005316C9">
      <w:pPr>
        <w:numPr>
          <w:ilvl w:val="0"/>
          <w:numId w:val="30"/>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 механизм тахикардии у этого пациента (воспроизведите по патогенетической цепочке)?</w:t>
      </w:r>
    </w:p>
    <w:p w14:paraId="2222584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619FC5">
          <v:rect id="_x0000_i1639" style="width:0;height:1.5pt" o:hralign="center" o:hrstd="t" o:hr="t" fillcolor="#a0a0a0" stroked="f"/>
        </w:pict>
      </w:r>
    </w:p>
    <w:p w14:paraId="1AA0D97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3B2A33">
          <v:rect id="_x0000_i1640" style="width:0;height:1.5pt" o:hralign="center" o:hrstd="t" o:hr="t" fillcolor="#a0a0a0" stroked="f"/>
        </w:pict>
      </w:r>
    </w:p>
    <w:p w14:paraId="27C4270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FCEB401">
          <v:rect id="_x0000_i1641" style="width:0;height:1.5pt" o:hralign="center" o:hrstd="t" o:hr="t" fillcolor="#a0a0a0" stroked="f"/>
        </w:pict>
      </w:r>
    </w:p>
    <w:p w14:paraId="2B1A7EE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7DC5D29">
          <v:rect id="_x0000_i1642" style="width:0;height:1.5pt" o:hralign="center" o:hrstd="t" o:hr="t" fillcolor="#a0a0a0" stroked="f"/>
        </w:pict>
      </w:r>
    </w:p>
    <w:p w14:paraId="3284313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EEBCB7">
          <v:rect id="_x0000_i1643" style="width:0;height:1.5pt" o:hralign="center" o:hrstd="t" o:hr="t" fillcolor="#a0a0a0" stroked="f"/>
        </w:pict>
      </w:r>
    </w:p>
    <w:p w14:paraId="146048F9" w14:textId="77777777" w:rsidR="005E3175" w:rsidRPr="00654EF2" w:rsidRDefault="005316C9" w:rsidP="005316C9">
      <w:pPr>
        <w:numPr>
          <w:ilvl w:val="0"/>
          <w:numId w:val="30"/>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 механизм повышения артериального давления у этого пациента (воспроизведите патогенетическую цепочку)?</w:t>
      </w:r>
    </w:p>
    <w:p w14:paraId="4CDC2AF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0CABBFB">
          <v:rect id="_x0000_i1644" style="width:0;height:1.5pt" o:hralign="center" o:hrstd="t" o:hr="t" fillcolor="#a0a0a0" stroked="f"/>
        </w:pict>
      </w:r>
    </w:p>
    <w:p w14:paraId="3568E32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C9A5DA2">
          <v:rect id="_x0000_i1645" style="width:0;height:1.5pt" o:hralign="center" o:hrstd="t" o:hr="t" fillcolor="#a0a0a0" stroked="f"/>
        </w:pict>
      </w:r>
    </w:p>
    <w:p w14:paraId="13E01DF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06D457">
          <v:rect id="_x0000_i1646" style="width:0;height:1.5pt" o:hralign="center" o:hrstd="t" o:hr="t" fillcolor="#a0a0a0" stroked="f"/>
        </w:pict>
      </w:r>
    </w:p>
    <w:p w14:paraId="17E9BCA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660CC1D4">
          <v:rect id="_x0000_i1647" style="width:0;height:1.5pt" o:hralign="center" o:hrstd="t" o:hr="t" fillcolor="#a0a0a0" stroked="f"/>
        </w:pict>
      </w:r>
    </w:p>
    <w:p w14:paraId="7CF6660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274D303">
          <v:rect id="_x0000_i1648" style="width:0;height:1.5pt" o:hralign="center" o:hrstd="t" o:hr="t" fillcolor="#a0a0a0" stroked="f"/>
        </w:pict>
      </w:r>
    </w:p>
    <w:p w14:paraId="13B4BF7C" w14:textId="77777777" w:rsidR="005E3175" w:rsidRPr="00654EF2" w:rsidRDefault="005316C9" w:rsidP="005316C9">
      <w:pPr>
        <w:numPr>
          <w:ilvl w:val="0"/>
          <w:numId w:val="30"/>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С помощью какого механизма глюкагон и эпинефрин компенсируют гипогликемию?</w:t>
      </w:r>
    </w:p>
    <w:p w14:paraId="1822C0A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6CFCA45">
          <v:rect id="_x0000_i1649" style="width:0;height:1.5pt" o:hralign="center" o:hrstd="t" o:hr="t" fillcolor="#a0a0a0" stroked="f"/>
        </w:pict>
      </w:r>
    </w:p>
    <w:p w14:paraId="0845A0E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C8F8B0B">
          <v:rect id="_x0000_i1650" style="width:0;height:1.5pt" o:hralign="center" o:hrstd="t" o:hr="t" fillcolor="#a0a0a0" stroked="f"/>
        </w:pict>
      </w:r>
    </w:p>
    <w:p w14:paraId="7239CC4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9D5CD87">
          <v:rect id="_x0000_i1651" style="width:0;height:1.5pt" o:hralign="center" o:hrstd="t" o:hr="t" fillcolor="#a0a0a0" stroked="f"/>
        </w:pict>
      </w:r>
    </w:p>
    <w:p w14:paraId="2E5D9E6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3ABE83">
          <v:rect id="_x0000_i1652" style="width:0;height:1.5pt" o:hralign="center" o:hrstd="t" o:hr="t" fillcolor="#a0a0a0" stroked="f"/>
        </w:pict>
      </w:r>
    </w:p>
    <w:p w14:paraId="58927F4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AB74D7">
          <v:rect id="_x0000_i1653" style="width:0;height:1.5pt" o:hralign="center" o:hrstd="t" o:hr="t" fillcolor="#a0a0a0" stroked="f"/>
        </w:pict>
      </w:r>
    </w:p>
    <w:p w14:paraId="072A9B6C" w14:textId="77777777" w:rsidR="005E3175" w:rsidRPr="00654EF2" w:rsidRDefault="005316C9" w:rsidP="005316C9">
      <w:pPr>
        <w:numPr>
          <w:ilvl w:val="0"/>
          <w:numId w:val="30"/>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С помощью какого механизма кортизол компенсирует гипогликемию?</w:t>
      </w:r>
    </w:p>
    <w:p w14:paraId="089927A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EAE405B">
          <v:rect id="_x0000_i1654" style="width:0;height:1.5pt" o:hralign="center" o:hrstd="t" o:hr="t" fillcolor="#a0a0a0" stroked="f"/>
        </w:pict>
      </w:r>
    </w:p>
    <w:p w14:paraId="7693B61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E7E49B">
          <v:rect id="_x0000_i1655" style="width:0;height:1.5pt" o:hralign="center" o:hrstd="t" o:hr="t" fillcolor="#a0a0a0" stroked="f"/>
        </w:pict>
      </w:r>
    </w:p>
    <w:p w14:paraId="1BBE856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43A10C2">
          <v:rect id="_x0000_i1656" style="width:0;height:1.5pt" o:hralign="center" o:hrstd="t" o:hr="t" fillcolor="#a0a0a0" stroked="f"/>
        </w:pict>
      </w:r>
    </w:p>
    <w:p w14:paraId="7711690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A1C576">
          <v:rect id="_x0000_i1657" style="width:0;height:1.5pt" o:hralign="center" o:hrstd="t" o:hr="t" fillcolor="#a0a0a0" stroked="f"/>
        </w:pict>
      </w:r>
    </w:p>
    <w:p w14:paraId="71F842B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320F153">
          <v:rect id="_x0000_i1658" style="width:0;height:1.5pt" o:hralign="center" o:hrstd="t" o:hr="t" fillcolor="#a0a0a0" stroked="f"/>
        </w:pict>
      </w:r>
    </w:p>
    <w:p w14:paraId="5C240713" w14:textId="77777777" w:rsidR="005E3175" w:rsidRPr="00654EF2" w:rsidRDefault="005316C9" w:rsidP="005316C9">
      <w:pPr>
        <w:numPr>
          <w:ilvl w:val="0"/>
          <w:numId w:val="30"/>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Чем объясняются изменения электролитов у этого пациента?</w:t>
      </w:r>
    </w:p>
    <w:p w14:paraId="6D303E5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1D6AC22">
          <v:rect id="_x0000_i1659" style="width:0;height:1.5pt" o:hralign="center" o:hrstd="t" o:hr="t" fillcolor="#a0a0a0" stroked="f"/>
        </w:pict>
      </w:r>
    </w:p>
    <w:p w14:paraId="6ED472A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39680EC">
          <v:rect id="_x0000_i1660" style="width:0;height:1.5pt" o:hralign="center" o:hrstd="t" o:hr="t" fillcolor="#a0a0a0" stroked="f"/>
        </w:pict>
      </w:r>
    </w:p>
    <w:p w14:paraId="673F9C5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FDCBF37">
          <v:rect id="_x0000_i1661" style="width:0;height:1.5pt" o:hralign="center" o:hrstd="t" o:hr="t" fillcolor="#a0a0a0" stroked="f"/>
        </w:pict>
      </w:r>
    </w:p>
    <w:p w14:paraId="0E5D21C1"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2A086E2">
          <v:rect id="_x0000_i1662" style="width:0;height:1.5pt" o:hralign="center" o:hrstd="t" o:hr="t" fillcolor="#a0a0a0" stroked="f"/>
        </w:pict>
      </w:r>
    </w:p>
    <w:p w14:paraId="25E4976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636724">
          <v:rect id="_x0000_i1663" style="width:0;height:1.5pt" o:hralign="center" o:hrstd="t" o:hr="t" fillcolor="#a0a0a0" stroked="f"/>
        </w:pict>
      </w:r>
    </w:p>
    <w:p w14:paraId="4D91C773" w14:textId="77777777" w:rsidR="005E3175" w:rsidRPr="00654EF2" w:rsidRDefault="005316C9" w:rsidP="005316C9">
      <w:pPr>
        <w:numPr>
          <w:ilvl w:val="0"/>
          <w:numId w:val="31"/>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Инсулин - анаболический гормон, как изменяются процессы углеводного обмена при гиперсекреции инсулина? (гликолиз, гликогенолиз, гликогеногенез, глюконеогеногенез) (указывается стрелками на увеличение или уменьшение)</w:t>
      </w:r>
    </w:p>
    <w:p w14:paraId="6C9D6FF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7789E27">
          <v:rect id="_x0000_i1664" style="width:0;height:1.5pt" o:hralign="center" o:hrstd="t" o:hr="t" fillcolor="#a0a0a0" stroked="f"/>
        </w:pict>
      </w:r>
    </w:p>
    <w:p w14:paraId="6EDDA48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582259">
          <v:rect id="_x0000_i1665" style="width:0;height:1.5pt" o:hralign="center" o:hrstd="t" o:hr="t" fillcolor="#a0a0a0" stroked="f"/>
        </w:pict>
      </w:r>
    </w:p>
    <w:p w14:paraId="47FEDA9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52A848D">
          <v:rect id="_x0000_i1666" style="width:0;height:1.5pt" o:hralign="center" o:hrstd="t" o:hr="t" fillcolor="#a0a0a0" stroked="f"/>
        </w:pict>
      </w:r>
    </w:p>
    <w:p w14:paraId="1714A83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B2BF55B">
          <v:rect id="_x0000_i1667" style="width:0;height:1.5pt" o:hralign="center" o:hrstd="t" o:hr="t" fillcolor="#a0a0a0" stroked="f"/>
        </w:pict>
      </w:r>
    </w:p>
    <w:p w14:paraId="32DCBD31" w14:textId="5B88A1A9" w:rsidR="00070B77" w:rsidRPr="00654EF2"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0707F9F">
          <v:rect id="_x0000_i1668" style="width:0;height:1.5pt" o:hralign="center" o:hrstd="t" o:hr="t" fillcolor="#a0a0a0" stroked="f"/>
        </w:pict>
      </w:r>
    </w:p>
    <w:p w14:paraId="42BFF88E" w14:textId="77777777" w:rsidR="00125640" w:rsidRDefault="00125640" w:rsidP="008648CF">
      <w:pPr>
        <w:spacing w:line="276" w:lineRule="auto"/>
        <w:rPr>
          <w:rFonts w:eastAsia="Times New Roman" w:cs="Times New Roman"/>
          <w:b/>
          <w:bCs/>
          <w:sz w:val="24"/>
          <w:szCs w:val="24"/>
          <w:lang w:val="ru-RU"/>
        </w:rPr>
      </w:pPr>
    </w:p>
    <w:p w14:paraId="5952DEE9" w14:textId="073621EB" w:rsidR="00757737" w:rsidRPr="00762E93" w:rsidRDefault="005316C9" w:rsidP="00C03D51">
      <w:pPr>
        <w:spacing w:line="276" w:lineRule="auto"/>
        <w:ind w:firstLine="567"/>
        <w:jc w:val="center"/>
        <w:rPr>
          <w:rFonts w:eastAsia="Times New Roman" w:cs="Times New Roman"/>
          <w:b/>
          <w:bCs/>
          <w:sz w:val="24"/>
          <w:szCs w:val="24"/>
          <w:lang w:val="ru-RU"/>
        </w:rPr>
      </w:pPr>
      <w:r w:rsidRPr="00762E93">
        <w:rPr>
          <w:rFonts w:eastAsia="Times New Roman" w:cs="Times New Roman"/>
          <w:b/>
          <w:bCs/>
          <w:sz w:val="24"/>
          <w:szCs w:val="24"/>
          <w:lang w:val="ru-RU"/>
        </w:rPr>
        <w:t>Ситуационная задача 2</w:t>
      </w:r>
    </w:p>
    <w:p w14:paraId="5B3E6FE1" w14:textId="77777777" w:rsidR="00070B77" w:rsidRPr="00762E93" w:rsidRDefault="005316C9" w:rsidP="00C03D51">
      <w:pPr>
        <w:spacing w:line="276" w:lineRule="auto"/>
        <w:ind w:firstLine="567"/>
        <w:jc w:val="both"/>
        <w:rPr>
          <w:rFonts w:eastAsia="Times New Roman" w:cs="Times New Roman"/>
          <w:sz w:val="24"/>
          <w:szCs w:val="24"/>
          <w:lang w:val="ru-RU"/>
        </w:rPr>
      </w:pPr>
      <w:r w:rsidRPr="00762E93">
        <w:rPr>
          <w:rFonts w:eastAsia="Times New Roman" w:cs="Times New Roman"/>
          <w:sz w:val="24"/>
          <w:szCs w:val="24"/>
          <w:lang w:val="ru-RU"/>
        </w:rPr>
        <w:t xml:space="preserve">Пациентка А., 13 лет, была доставлена родителями со следующими жалобами: общая слабость, рвота, обнубиляция, глубокое и шумное дыхание. </w:t>
      </w:r>
    </w:p>
    <w:p w14:paraId="0556DF69" w14:textId="77777777" w:rsidR="00070B77" w:rsidRPr="00762E93" w:rsidRDefault="005316C9" w:rsidP="00C03D51">
      <w:pPr>
        <w:spacing w:line="276" w:lineRule="auto"/>
        <w:ind w:firstLine="567"/>
        <w:jc w:val="both"/>
        <w:rPr>
          <w:rFonts w:eastAsia="Times New Roman" w:cs="Times New Roman"/>
          <w:sz w:val="24"/>
          <w:szCs w:val="24"/>
          <w:lang w:val="ru-RU"/>
        </w:rPr>
      </w:pPr>
      <w:r w:rsidRPr="00762E93">
        <w:rPr>
          <w:rFonts w:eastAsia="Times New Roman" w:cs="Times New Roman"/>
          <w:sz w:val="24"/>
          <w:szCs w:val="24"/>
          <w:lang w:val="ru-RU"/>
        </w:rPr>
        <w:t xml:space="preserve">По словам родителей, несколько месяцев назад они заметили снижение массы тела ребенка, хотя он ел довольно часто, сильную жажду, частое мочеиспускание. После дальнейших исследований эндокринолог поставил диагноз "сахарный диабет 1 типа".  </w:t>
      </w:r>
    </w:p>
    <w:p w14:paraId="70C57C5C" w14:textId="77777777" w:rsidR="00070B77" w:rsidRPr="00762E93" w:rsidRDefault="005316C9" w:rsidP="00C03D51">
      <w:pPr>
        <w:spacing w:line="276" w:lineRule="auto"/>
        <w:ind w:firstLine="567"/>
        <w:jc w:val="both"/>
        <w:rPr>
          <w:rFonts w:eastAsia="Times New Roman" w:cs="Times New Roman"/>
          <w:b/>
          <w:sz w:val="24"/>
          <w:szCs w:val="24"/>
          <w:lang w:val="ru-RU"/>
        </w:rPr>
      </w:pPr>
      <w:r w:rsidRPr="00762E93">
        <w:rPr>
          <w:rFonts w:eastAsia="Times New Roman" w:cs="Times New Roman"/>
          <w:i/>
          <w:sz w:val="24"/>
          <w:szCs w:val="24"/>
          <w:lang w:val="ru-RU"/>
        </w:rPr>
        <w:tab/>
        <w:t xml:space="preserve">Объективно: </w:t>
      </w:r>
      <w:r w:rsidRPr="00762E93">
        <w:rPr>
          <w:rFonts w:eastAsia="Times New Roman" w:cs="Times New Roman"/>
          <w:sz w:val="24"/>
          <w:szCs w:val="24"/>
          <w:lang w:val="ru-RU"/>
        </w:rPr>
        <w:t>кожа холодная, влажная. АД - 90/60 мм рт. ст.; ЧСС - 30/мин; ФКК - 100 уд/мин; пульс - 110/мин; запах ацетона.</w:t>
      </w:r>
    </w:p>
    <w:p w14:paraId="6340BE9F" w14:textId="77777777" w:rsidR="00070B77" w:rsidRPr="00762E93" w:rsidRDefault="005316C9" w:rsidP="00C03D51">
      <w:pPr>
        <w:spacing w:line="276" w:lineRule="auto"/>
        <w:ind w:firstLine="567"/>
        <w:jc w:val="both"/>
        <w:rPr>
          <w:rFonts w:eastAsia="Times New Roman" w:cs="Times New Roman"/>
          <w:sz w:val="24"/>
          <w:szCs w:val="24"/>
          <w:lang w:val="ru-RU"/>
        </w:rPr>
      </w:pPr>
      <w:r w:rsidRPr="00762E93">
        <w:rPr>
          <w:rFonts w:eastAsia="Times New Roman" w:cs="Times New Roman"/>
          <w:sz w:val="24"/>
          <w:szCs w:val="24"/>
          <w:lang w:val="ru-RU"/>
        </w:rPr>
        <w:lastRenderedPageBreak/>
        <w:t>Лабораторные данные: глюкоза - 200 мг/дл; Na+ - 125 мЭкв/л; K+ - 5,9 мЭкв/л; бикарбонаты - 10 мЭкв/л; мочевина - 18 ммоль/л; креатинин -140 ммоль/л; Hb - 14 г/дл (12,0-15,5 г/дл); Ht - 49% (35-45%); кетоновые тела - +++; осмолярность - 330 мОсм/л.</w:t>
      </w:r>
    </w:p>
    <w:p w14:paraId="45DDB480" w14:textId="77777777" w:rsidR="00070B77" w:rsidRPr="00762E93" w:rsidRDefault="005316C9" w:rsidP="00C03D51">
      <w:pPr>
        <w:spacing w:line="276" w:lineRule="auto"/>
        <w:ind w:firstLine="567"/>
        <w:jc w:val="both"/>
        <w:rPr>
          <w:rFonts w:eastAsia="Times New Roman" w:cs="Times New Roman"/>
          <w:sz w:val="24"/>
          <w:szCs w:val="24"/>
          <w:lang w:val="ru-RU"/>
        </w:rPr>
      </w:pPr>
      <w:r w:rsidRPr="00762E93">
        <w:rPr>
          <w:rFonts w:eastAsia="Times New Roman" w:cs="Times New Roman"/>
          <w:sz w:val="24"/>
          <w:szCs w:val="24"/>
          <w:lang w:val="ru-RU"/>
        </w:rPr>
        <w:t>Моча: глюкоза - +++, кетоновые тела - +++</w:t>
      </w:r>
    </w:p>
    <w:p w14:paraId="0BB2397B" w14:textId="23AEBD1E" w:rsidR="00070B77" w:rsidRPr="00762E93" w:rsidRDefault="005316C9" w:rsidP="00654EF2">
      <w:pPr>
        <w:spacing w:line="276" w:lineRule="auto"/>
        <w:ind w:firstLine="567"/>
        <w:jc w:val="both"/>
        <w:rPr>
          <w:rFonts w:eastAsia="Times New Roman" w:cs="Times New Roman"/>
          <w:sz w:val="24"/>
          <w:szCs w:val="24"/>
          <w:lang w:val="ru-RU"/>
        </w:rPr>
      </w:pPr>
      <w:bookmarkStart w:id="7" w:name="_tyjcwt" w:colFirst="0" w:colLast="0"/>
      <w:bookmarkEnd w:id="7"/>
      <w:r w:rsidRPr="00762E93">
        <w:rPr>
          <w:rFonts w:eastAsia="Times New Roman" w:cs="Times New Roman"/>
          <w:sz w:val="24"/>
          <w:szCs w:val="24"/>
          <w:lang w:val="ru-RU"/>
        </w:rPr>
        <w:t>Газы крови: pH - 7,2; PaO2 - 107 мм рт. ст.; PaCO2 - 20 мм рт. ст.</w:t>
      </w:r>
    </w:p>
    <w:p w14:paraId="4F53D00A" w14:textId="77777777" w:rsidR="00070B77" w:rsidRPr="00762E93" w:rsidRDefault="005316C9" w:rsidP="00C03D51">
      <w:pPr>
        <w:spacing w:line="276" w:lineRule="auto"/>
        <w:ind w:firstLine="567"/>
        <w:rPr>
          <w:rFonts w:eastAsia="Times New Roman" w:cs="Times New Roman"/>
          <w:b/>
          <w:bCs/>
          <w:sz w:val="24"/>
          <w:szCs w:val="24"/>
          <w:lang w:val="ru-RU"/>
        </w:rPr>
      </w:pPr>
      <w:r w:rsidRPr="00762E93">
        <w:rPr>
          <w:rFonts w:eastAsia="Times New Roman" w:cs="Times New Roman"/>
          <w:b/>
          <w:bCs/>
          <w:sz w:val="24"/>
          <w:szCs w:val="24"/>
          <w:lang w:val="ru-RU"/>
        </w:rPr>
        <w:t>Вопросы:</w:t>
      </w:r>
    </w:p>
    <w:p w14:paraId="5D60FDDA" w14:textId="77777777" w:rsidR="005E3175" w:rsidRPr="00654EF2" w:rsidRDefault="005316C9" w:rsidP="005316C9">
      <w:pPr>
        <w:numPr>
          <w:ilvl w:val="0"/>
          <w:numId w:val="32"/>
        </w:numPr>
        <w:spacing w:before="100" w:beforeAutospacing="1" w:after="0" w:line="276" w:lineRule="auto"/>
        <w:rPr>
          <w:rFonts w:eastAsia="Times New Roman" w:cs="Times New Roman"/>
          <w:b/>
          <w:bCs/>
          <w:sz w:val="24"/>
          <w:szCs w:val="24"/>
          <w:lang w:val="ru-RU" w:eastAsia="ro-MD"/>
        </w:rPr>
      </w:pPr>
      <w:bookmarkStart w:id="8" w:name="_35nkun2" w:colFirst="0" w:colLast="0"/>
      <w:bookmarkEnd w:id="8"/>
      <w:r w:rsidRPr="00654EF2">
        <w:rPr>
          <w:rFonts w:eastAsia="Times New Roman" w:cs="Times New Roman"/>
          <w:b/>
          <w:bCs/>
          <w:sz w:val="24"/>
          <w:szCs w:val="24"/>
          <w:lang w:val="ru-RU" w:eastAsia="ro-MD"/>
        </w:rPr>
        <w:t>Каков механизм гипергликемии у этого пациента? Аргументируйте.</w:t>
      </w:r>
    </w:p>
    <w:p w14:paraId="6CF7757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6DCCF41">
          <v:rect id="_x0000_i1669" style="width:0;height:1.5pt" o:hralign="center" o:hrstd="t" o:hr="t" fillcolor="#a0a0a0" stroked="f"/>
        </w:pict>
      </w:r>
    </w:p>
    <w:p w14:paraId="6C61B42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007B7F2">
          <v:rect id="_x0000_i1670" style="width:0;height:1.5pt" o:hralign="center" o:hrstd="t" o:hr="t" fillcolor="#a0a0a0" stroked="f"/>
        </w:pict>
      </w:r>
    </w:p>
    <w:p w14:paraId="7B488A3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32895C1">
          <v:rect id="_x0000_i1671" style="width:0;height:1.5pt" o:hralign="center" o:hrstd="t" o:hr="t" fillcolor="#a0a0a0" stroked="f"/>
        </w:pict>
      </w:r>
    </w:p>
    <w:p w14:paraId="28EA4DC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705FAF5">
          <v:rect id="_x0000_i1672" style="width:0;height:1.5pt" o:hralign="center" o:hrstd="t" o:hr="t" fillcolor="#a0a0a0" stroked="f"/>
        </w:pict>
      </w:r>
    </w:p>
    <w:p w14:paraId="3FB7566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796DC9">
          <v:rect id="_x0000_i1673" style="width:0;height:1.5pt" o:hralign="center" o:hrstd="t" o:hr="t" fillcolor="#a0a0a0" stroked="f"/>
        </w:pict>
      </w:r>
    </w:p>
    <w:p w14:paraId="777AE909" w14:textId="77777777" w:rsidR="005E3175" w:rsidRPr="00654EF2" w:rsidRDefault="005316C9" w:rsidP="005316C9">
      <w:pPr>
        <w:numPr>
          <w:ilvl w:val="0"/>
          <w:numId w:val="32"/>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 механизм полиурии? (обобщенно по патогенетической цепочке)</w:t>
      </w:r>
    </w:p>
    <w:p w14:paraId="414AF7E1"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C757743">
          <v:rect id="_x0000_i1674" style="width:0;height:1.5pt" o:hralign="center" o:hrstd="t" o:hr="t" fillcolor="#a0a0a0" stroked="f"/>
        </w:pict>
      </w:r>
    </w:p>
    <w:p w14:paraId="7414451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16D0481">
          <v:rect id="_x0000_i1675" style="width:0;height:1.5pt" o:hralign="center" o:hrstd="t" o:hr="t" fillcolor="#a0a0a0" stroked="f"/>
        </w:pict>
      </w:r>
    </w:p>
    <w:p w14:paraId="48AB285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E52A76D">
          <v:rect id="_x0000_i1676" style="width:0;height:1.5pt" o:hralign="center" o:hrstd="t" o:hr="t" fillcolor="#a0a0a0" stroked="f"/>
        </w:pict>
      </w:r>
    </w:p>
    <w:p w14:paraId="6938942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EDBCEA">
          <v:rect id="_x0000_i1677" style="width:0;height:1.5pt" o:hralign="center" o:hrstd="t" o:hr="t" fillcolor="#a0a0a0" stroked="f"/>
        </w:pict>
      </w:r>
    </w:p>
    <w:p w14:paraId="3A98C5F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2753F50">
          <v:rect id="_x0000_i1678" style="width:0;height:1.5pt" o:hralign="center" o:hrstd="t" o:hr="t" fillcolor="#a0a0a0" stroked="f"/>
        </w:pict>
      </w:r>
    </w:p>
    <w:p w14:paraId="11EF1269" w14:textId="77777777" w:rsidR="005E3175" w:rsidRPr="00654EF2" w:rsidRDefault="005316C9" w:rsidP="005316C9">
      <w:pPr>
        <w:numPr>
          <w:ilvl w:val="0"/>
          <w:numId w:val="32"/>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 механизм полидипсии? (обобщенно по патогенетической цепочке)</w:t>
      </w:r>
    </w:p>
    <w:p w14:paraId="1BA207C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70AC5E4">
          <v:rect id="_x0000_i1679" style="width:0;height:1.5pt" o:hralign="center" o:hrstd="t" o:hr="t" fillcolor="#a0a0a0" stroked="f"/>
        </w:pict>
      </w:r>
    </w:p>
    <w:p w14:paraId="321161F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568FE5">
          <v:rect id="_x0000_i1680" style="width:0;height:1.5pt" o:hralign="center" o:hrstd="t" o:hr="t" fillcolor="#a0a0a0" stroked="f"/>
        </w:pict>
      </w:r>
    </w:p>
    <w:p w14:paraId="5FE91B0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ADB3CC1">
          <v:rect id="_x0000_i1681" style="width:0;height:1.5pt" o:hralign="center" o:hrstd="t" o:hr="t" fillcolor="#a0a0a0" stroked="f"/>
        </w:pict>
      </w:r>
    </w:p>
    <w:p w14:paraId="0CBF8A0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7B6758F">
          <v:rect id="_x0000_i1682" style="width:0;height:1.5pt" o:hralign="center" o:hrstd="t" o:hr="t" fillcolor="#a0a0a0" stroked="f"/>
        </w:pict>
      </w:r>
    </w:p>
    <w:p w14:paraId="2B1F134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DC8A054">
          <v:rect id="_x0000_i1683" style="width:0;height:1.5pt" o:hralign="center" o:hrstd="t" o:hr="t" fillcolor="#a0a0a0" stroked="f"/>
        </w:pict>
      </w:r>
    </w:p>
    <w:p w14:paraId="62323685" w14:textId="77777777" w:rsidR="005E3175" w:rsidRPr="00654EF2" w:rsidRDefault="005316C9" w:rsidP="005316C9">
      <w:pPr>
        <w:numPr>
          <w:ilvl w:val="0"/>
          <w:numId w:val="32"/>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изменяются процессы углеводного обмена при гипосекреции инсулина? (гликолиз, гликогенолиз, гликогеногенез, глюконеогеногенез) (указывается стрелками на увеличение или уменьшение)</w:t>
      </w:r>
    </w:p>
    <w:p w14:paraId="3B6275F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BB84E5">
          <v:rect id="_x0000_i1684" style="width:0;height:1.5pt" o:hralign="center" o:hrstd="t" o:hr="t" fillcolor="#a0a0a0" stroked="f"/>
        </w:pict>
      </w:r>
    </w:p>
    <w:p w14:paraId="4B5462E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E5F884">
          <v:rect id="_x0000_i1685" style="width:0;height:1.5pt" o:hralign="center" o:hrstd="t" o:hr="t" fillcolor="#a0a0a0" stroked="f"/>
        </w:pict>
      </w:r>
    </w:p>
    <w:p w14:paraId="7F63913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97BCA0D">
          <v:rect id="_x0000_i1686" style="width:0;height:1.5pt" o:hralign="center" o:hrstd="t" o:hr="t" fillcolor="#a0a0a0" stroked="f"/>
        </w:pict>
      </w:r>
    </w:p>
    <w:p w14:paraId="29C6952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03365A">
          <v:rect id="_x0000_i1687" style="width:0;height:1.5pt" o:hralign="center" o:hrstd="t" o:hr="t" fillcolor="#a0a0a0" stroked="f"/>
        </w:pict>
      </w:r>
    </w:p>
    <w:p w14:paraId="4255504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F490E88">
          <v:rect id="_x0000_i1688" style="width:0;height:1.5pt" o:hralign="center" o:hrstd="t" o:hr="t" fillcolor="#a0a0a0" stroked="f"/>
        </w:pict>
      </w:r>
    </w:p>
    <w:p w14:paraId="5DF5ED2A" w14:textId="77777777" w:rsidR="005E3175" w:rsidRPr="00654EF2" w:rsidRDefault="005316C9" w:rsidP="005316C9">
      <w:pPr>
        <w:numPr>
          <w:ilvl w:val="0"/>
          <w:numId w:val="32"/>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Какие лабораторные данные и показатели газов крови указывают на нарушение кислотно-щелочной балансa, и какое нарушение присутствует у этого пациента?</w:t>
      </w:r>
    </w:p>
    <w:p w14:paraId="3E984CA2"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0BF7092">
          <v:rect id="_x0000_i1689" style="width:0;height:1.5pt" o:hralign="center" o:hrstd="t" o:hr="t" fillcolor="#a0a0a0" stroked="f"/>
        </w:pict>
      </w:r>
    </w:p>
    <w:p w14:paraId="73C0BDA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4E3981">
          <v:rect id="_x0000_i1690" style="width:0;height:1.5pt" o:hralign="center" o:hrstd="t" o:hr="t" fillcolor="#a0a0a0" stroked="f"/>
        </w:pict>
      </w:r>
    </w:p>
    <w:p w14:paraId="4439024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300C0A3">
          <v:rect id="_x0000_i1691" style="width:0;height:1.5pt" o:hralign="center" o:hrstd="t" o:hr="t" fillcolor="#a0a0a0" stroked="f"/>
        </w:pict>
      </w:r>
    </w:p>
    <w:p w14:paraId="5A19C18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EAFE96">
          <v:rect id="_x0000_i1692" style="width:0;height:1.5pt" o:hralign="center" o:hrstd="t" o:hr="t" fillcolor="#a0a0a0" stroked="f"/>
        </w:pict>
      </w:r>
    </w:p>
    <w:p w14:paraId="29212591"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4835A45F">
          <v:rect id="_x0000_i1693" style="width:0;height:1.5pt" o:hralign="center" o:hrstd="t" o:hr="t" fillcolor="#a0a0a0" stroked="f"/>
        </w:pict>
      </w:r>
    </w:p>
    <w:p w14:paraId="77AAEBE3" w14:textId="77777777" w:rsidR="005E3175" w:rsidRPr="00654EF2" w:rsidRDefault="005316C9" w:rsidP="005316C9">
      <w:pPr>
        <w:numPr>
          <w:ilvl w:val="0"/>
          <w:numId w:val="32"/>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 механизм развития диабетического кетоацидоза?</w:t>
      </w:r>
    </w:p>
    <w:p w14:paraId="732856D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CEFAF4C">
          <v:rect id="_x0000_i1694" style="width:0;height:1.5pt" o:hralign="center" o:hrstd="t" o:hr="t" fillcolor="#a0a0a0" stroked="f"/>
        </w:pict>
      </w:r>
    </w:p>
    <w:p w14:paraId="6D98DEE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224C7D5">
          <v:rect id="_x0000_i1695" style="width:0;height:1.5pt" o:hralign="center" o:hrstd="t" o:hr="t" fillcolor="#a0a0a0" stroked="f"/>
        </w:pict>
      </w:r>
    </w:p>
    <w:p w14:paraId="1CAC51E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8130C52">
          <v:rect id="_x0000_i1696" style="width:0;height:1.5pt" o:hralign="center" o:hrstd="t" o:hr="t" fillcolor="#a0a0a0" stroked="f"/>
        </w:pict>
      </w:r>
    </w:p>
    <w:p w14:paraId="19CF133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CC8CBE">
          <v:rect id="_x0000_i1697" style="width:0;height:1.5pt" o:hralign="center" o:hrstd="t" o:hr="t" fillcolor="#a0a0a0" stroked="f"/>
        </w:pict>
      </w:r>
    </w:p>
    <w:p w14:paraId="3820E7F8"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B401EAD">
          <v:rect id="_x0000_i1698" style="width:0;height:1.5pt" o:hralign="center" o:hrstd="t" o:hr="t" fillcolor="#a0a0a0" stroked="f"/>
        </w:pict>
      </w:r>
    </w:p>
    <w:p w14:paraId="616FD767" w14:textId="77777777" w:rsidR="005E3175" w:rsidRPr="00654EF2" w:rsidRDefault="005316C9" w:rsidP="005316C9">
      <w:pPr>
        <w:numPr>
          <w:ilvl w:val="0"/>
          <w:numId w:val="32"/>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Каковы механизмы снижения липогенеза и усиления периферического липолиза?</w:t>
      </w:r>
    </w:p>
    <w:p w14:paraId="1AA7811B"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5E5C1E4">
          <v:rect id="_x0000_i1699" style="width:0;height:1.5pt" o:hralign="center" o:hrstd="t" o:hr="t" fillcolor="#a0a0a0" stroked="f"/>
        </w:pict>
      </w:r>
    </w:p>
    <w:p w14:paraId="2710B7DC"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A4C2929">
          <v:rect id="_x0000_i1700" style="width:0;height:1.5pt" o:hralign="center" o:hrstd="t" o:hr="t" fillcolor="#a0a0a0" stroked="f"/>
        </w:pict>
      </w:r>
    </w:p>
    <w:p w14:paraId="476A3E9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6D3E1DD">
          <v:rect id="_x0000_i1701" style="width:0;height:1.5pt" o:hralign="center" o:hrstd="t" o:hr="t" fillcolor="#a0a0a0" stroked="f"/>
        </w:pict>
      </w:r>
    </w:p>
    <w:p w14:paraId="51F05EF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98C9833">
          <v:rect id="_x0000_i1702" style="width:0;height:1.5pt" o:hralign="center" o:hrstd="t" o:hr="t" fillcolor="#a0a0a0" stroked="f"/>
        </w:pict>
      </w:r>
    </w:p>
    <w:p w14:paraId="0D779BA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B7D039">
          <v:rect id="_x0000_i1703" style="width:0;height:1.5pt" o:hralign="center" o:hrstd="t" o:hr="t" fillcolor="#a0a0a0" stroked="f"/>
        </w:pict>
      </w:r>
    </w:p>
    <w:p w14:paraId="472ED437" w14:textId="77777777" w:rsidR="00070B77" w:rsidRPr="00762E93" w:rsidRDefault="006A6E3E" w:rsidP="00125640">
      <w:pPr>
        <w:spacing w:after="0" w:line="276" w:lineRule="auto"/>
        <w:rPr>
          <w:rFonts w:eastAsia="Times New Roman" w:cs="Times New Roman"/>
          <w:b/>
          <w:sz w:val="24"/>
          <w:szCs w:val="24"/>
          <w:lang w:val="ru-RU"/>
        </w:rPr>
      </w:pPr>
    </w:p>
    <w:p w14:paraId="26496C76" w14:textId="77777777" w:rsidR="00125640" w:rsidRDefault="00125640" w:rsidP="008648CF">
      <w:pPr>
        <w:spacing w:after="0" w:line="276" w:lineRule="auto"/>
        <w:rPr>
          <w:rFonts w:cs="Times New Roman"/>
          <w:b/>
          <w:bCs/>
          <w:sz w:val="24"/>
          <w:szCs w:val="24"/>
          <w:lang w:val="ru-RU"/>
        </w:rPr>
      </w:pPr>
    </w:p>
    <w:p w14:paraId="6A901A18" w14:textId="4250869F" w:rsidR="00070B77" w:rsidRPr="00762E93" w:rsidRDefault="005316C9" w:rsidP="00C03D51">
      <w:pPr>
        <w:spacing w:after="0" w:line="276" w:lineRule="auto"/>
        <w:ind w:firstLine="567"/>
        <w:jc w:val="center"/>
        <w:rPr>
          <w:rFonts w:cs="Times New Roman"/>
          <w:b/>
          <w:bCs/>
          <w:sz w:val="24"/>
          <w:szCs w:val="24"/>
          <w:lang w:val="ru-RU"/>
        </w:rPr>
      </w:pPr>
      <w:r w:rsidRPr="00762E93">
        <w:rPr>
          <w:rFonts w:cs="Times New Roman"/>
          <w:b/>
          <w:bCs/>
          <w:sz w:val="24"/>
          <w:szCs w:val="24"/>
          <w:lang w:val="ru-RU"/>
        </w:rPr>
        <w:t>Ситуационная задача 3</w:t>
      </w:r>
    </w:p>
    <w:p w14:paraId="3545FBF0" w14:textId="77777777" w:rsidR="00070B77" w:rsidRPr="00762E93" w:rsidRDefault="005316C9" w:rsidP="00C03D51">
      <w:pPr>
        <w:spacing w:line="276" w:lineRule="auto"/>
        <w:ind w:firstLine="567"/>
        <w:jc w:val="both"/>
        <w:rPr>
          <w:rFonts w:eastAsia="Times New Roman" w:cs="Times New Roman"/>
          <w:i/>
          <w:sz w:val="24"/>
          <w:szCs w:val="24"/>
          <w:lang w:val="ru-RU"/>
        </w:rPr>
      </w:pPr>
      <w:r w:rsidRPr="00762E93">
        <w:rPr>
          <w:rFonts w:eastAsia="Times New Roman" w:cs="Times New Roman"/>
          <w:sz w:val="24"/>
          <w:szCs w:val="24"/>
          <w:lang w:val="ru-RU"/>
        </w:rPr>
        <w:t>Пациент П., 49 лет, страдающий хроническим алкоголизмом, поступил со следующими жалобами: общая слабость, отсутствие аппетита, рвота, диарея, отеки, эпистаксис и кровоизлияния в десны.</w:t>
      </w:r>
    </w:p>
    <w:p w14:paraId="58DEEB45" w14:textId="77777777" w:rsidR="00070B77" w:rsidRPr="00762E93" w:rsidRDefault="005316C9" w:rsidP="00C03D51">
      <w:pPr>
        <w:spacing w:line="276" w:lineRule="auto"/>
        <w:ind w:firstLine="567"/>
        <w:jc w:val="both"/>
        <w:rPr>
          <w:rFonts w:eastAsia="Times New Roman" w:cs="Times New Roman"/>
          <w:sz w:val="24"/>
          <w:szCs w:val="24"/>
          <w:lang w:val="ru-RU"/>
        </w:rPr>
      </w:pPr>
      <w:r w:rsidRPr="00762E93">
        <w:rPr>
          <w:rFonts w:eastAsia="Times New Roman" w:cs="Times New Roman"/>
          <w:b/>
          <w:i/>
          <w:sz w:val="24"/>
          <w:szCs w:val="24"/>
          <w:lang w:val="ru-RU"/>
        </w:rPr>
        <w:t xml:space="preserve">Объективно: </w:t>
      </w:r>
      <w:r w:rsidRPr="00762E93">
        <w:rPr>
          <w:rFonts w:eastAsia="Times New Roman" w:cs="Times New Roman"/>
          <w:sz w:val="24"/>
          <w:szCs w:val="24"/>
          <w:lang w:val="ru-RU"/>
        </w:rPr>
        <w:t>кахексия, бледная и сухая кожа с экхимозами, генерализованные отеки, гепатомегалия. Индекс массы тела - 16,5 (норма 18,5 - 24)</w:t>
      </w:r>
    </w:p>
    <w:p w14:paraId="7AF4A209" w14:textId="77777777" w:rsidR="00070B77" w:rsidRPr="00762E93" w:rsidRDefault="005316C9" w:rsidP="00C03D51">
      <w:pPr>
        <w:spacing w:line="276" w:lineRule="auto"/>
        <w:ind w:firstLine="567"/>
        <w:jc w:val="both"/>
        <w:rPr>
          <w:rFonts w:eastAsia="Times New Roman" w:cs="Times New Roman"/>
          <w:sz w:val="24"/>
          <w:szCs w:val="24"/>
          <w:lang w:val="ru-RU"/>
        </w:rPr>
      </w:pPr>
      <w:r w:rsidRPr="00762E93">
        <w:rPr>
          <w:rFonts w:eastAsia="Times New Roman" w:cs="Times New Roman"/>
          <w:b/>
          <w:sz w:val="24"/>
          <w:szCs w:val="24"/>
          <w:lang w:val="ru-RU"/>
        </w:rPr>
        <w:t xml:space="preserve">Лабораторные данные: </w:t>
      </w:r>
      <w:r w:rsidRPr="00762E93">
        <w:rPr>
          <w:rFonts w:eastAsia="Times New Roman" w:cs="Times New Roman"/>
          <w:sz w:val="24"/>
          <w:szCs w:val="24"/>
          <w:lang w:val="ru-RU"/>
        </w:rPr>
        <w:t xml:space="preserve">белок плазмы - 40 г/л, альбумин - 2,5 г/дл (норма 3,4-4,7 г/дл); трансферрин - </w:t>
      </w:r>
      <w:r w:rsidRPr="00762E93">
        <w:rPr>
          <w:rFonts w:eastAsia="Times New Roman" w:cs="Times New Roman"/>
          <w:color w:val="2A2E2F"/>
          <w:sz w:val="24"/>
          <w:szCs w:val="24"/>
          <w:highlight w:val="white"/>
          <w:lang w:val="ru-RU"/>
        </w:rPr>
        <w:t xml:space="preserve">1,0 (норма </w:t>
      </w:r>
      <w:r w:rsidRPr="00762E93">
        <w:rPr>
          <w:rFonts w:eastAsia="Times New Roman" w:cs="Times New Roman"/>
          <w:sz w:val="24"/>
          <w:szCs w:val="24"/>
          <w:lang w:val="ru-RU"/>
        </w:rPr>
        <w:t xml:space="preserve">2,0-3,6 г/л); глюкоза - 60 мг/дл; Na+ - 155 мЭкв/л; K+ - 2,9 мЭкв/л; креатинин -0,3 мг/дл (норма 0.6-1,2 мг/дл); Hb - 11,5 г/дл (13,6-17,5 г/дл); АлАТ - 85 МЕ/л (норма 7-56 МЕ/л); АсАТ - 55 МЕ/л (норма 0-35 МЕ/л); полиурия. </w:t>
      </w:r>
    </w:p>
    <w:p w14:paraId="12BFEB93" w14:textId="53C39586" w:rsidR="00070B77" w:rsidRPr="00762E93" w:rsidRDefault="005316C9" w:rsidP="00654EF2">
      <w:pPr>
        <w:spacing w:line="276" w:lineRule="auto"/>
        <w:ind w:firstLine="567"/>
        <w:jc w:val="both"/>
        <w:rPr>
          <w:rFonts w:eastAsia="Times New Roman" w:cs="Times New Roman"/>
          <w:sz w:val="24"/>
          <w:szCs w:val="24"/>
          <w:lang w:val="ru-RU"/>
        </w:rPr>
      </w:pPr>
      <w:r w:rsidRPr="00762E93">
        <w:rPr>
          <w:rFonts w:eastAsia="Times New Roman" w:cs="Times New Roman"/>
          <w:sz w:val="24"/>
          <w:szCs w:val="24"/>
          <w:lang w:val="ru-RU"/>
        </w:rPr>
        <w:t>МРТ (ядерно-магнитно-резонансная томография) - выявлен стеатоз печени.</w:t>
      </w:r>
    </w:p>
    <w:p w14:paraId="67BD1C33" w14:textId="77777777" w:rsidR="00070B77" w:rsidRPr="00762E93" w:rsidRDefault="005316C9" w:rsidP="00C03D51">
      <w:pPr>
        <w:spacing w:line="276" w:lineRule="auto"/>
        <w:ind w:firstLine="567"/>
        <w:jc w:val="both"/>
        <w:rPr>
          <w:rFonts w:eastAsia="Times New Roman" w:cs="Times New Roman"/>
          <w:b/>
          <w:sz w:val="24"/>
          <w:szCs w:val="24"/>
          <w:lang w:val="ru-RU"/>
        </w:rPr>
      </w:pPr>
      <w:r w:rsidRPr="00762E93">
        <w:rPr>
          <w:rFonts w:eastAsia="Times New Roman" w:cs="Times New Roman"/>
          <w:b/>
          <w:sz w:val="24"/>
          <w:szCs w:val="24"/>
          <w:lang w:val="ru-RU"/>
        </w:rPr>
        <w:t>Вопросы:</w:t>
      </w:r>
    </w:p>
    <w:p w14:paraId="5CEFBA66" w14:textId="77777777" w:rsidR="005E3175" w:rsidRPr="00654EF2" w:rsidRDefault="005316C9" w:rsidP="005316C9">
      <w:pPr>
        <w:numPr>
          <w:ilvl w:val="0"/>
          <w:numId w:val="33"/>
        </w:numPr>
        <w:spacing w:before="100" w:beforeAutospacing="1" w:after="0" w:line="276" w:lineRule="auto"/>
        <w:rPr>
          <w:rFonts w:eastAsia="Times New Roman" w:cs="Times New Roman"/>
          <w:b/>
          <w:bCs/>
          <w:sz w:val="24"/>
          <w:szCs w:val="24"/>
          <w:lang w:val="ru-RU" w:eastAsia="ro-MD"/>
        </w:rPr>
      </w:pPr>
      <w:bookmarkStart w:id="9" w:name="_1ksv4uv" w:colFirst="0" w:colLast="0"/>
      <w:bookmarkStart w:id="10" w:name="_9h5t43ae0kg3" w:colFirst="0" w:colLast="0"/>
      <w:bookmarkEnd w:id="9"/>
      <w:bookmarkEnd w:id="10"/>
      <w:r w:rsidRPr="00654EF2">
        <w:rPr>
          <w:rFonts w:eastAsia="Times New Roman" w:cs="Times New Roman"/>
          <w:b/>
          <w:bCs/>
          <w:sz w:val="24"/>
          <w:szCs w:val="24"/>
          <w:lang w:val="ru-RU" w:eastAsia="ro-MD"/>
        </w:rPr>
        <w:t>Каков механизм неправильного переваривания и мальабсорбции белка?</w:t>
      </w:r>
    </w:p>
    <w:p w14:paraId="73CECE2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3BBB935">
          <v:rect id="_x0000_i1704" style="width:0;height:1.5pt" o:hralign="center" o:hrstd="t" o:hr="t" fillcolor="#a0a0a0" stroked="f"/>
        </w:pict>
      </w:r>
    </w:p>
    <w:p w14:paraId="5FC73B4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3BCD6F5">
          <v:rect id="_x0000_i1705" style="width:0;height:1.5pt" o:hralign="center" o:hrstd="t" o:hr="t" fillcolor="#a0a0a0" stroked="f"/>
        </w:pict>
      </w:r>
    </w:p>
    <w:p w14:paraId="793A0AE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E8F6863">
          <v:rect id="_x0000_i1706" style="width:0;height:1.5pt" o:hralign="center" o:hrstd="t" o:hr="t" fillcolor="#a0a0a0" stroked="f"/>
        </w:pict>
      </w:r>
    </w:p>
    <w:p w14:paraId="42C1204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EA45E08">
          <v:rect id="_x0000_i1707" style="width:0;height:1.5pt" o:hralign="center" o:hrstd="t" o:hr="t" fillcolor="#a0a0a0" stroked="f"/>
        </w:pict>
      </w:r>
    </w:p>
    <w:p w14:paraId="06000E0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2B817FE">
          <v:rect id="_x0000_i1708" style="width:0;height:1.5pt" o:hralign="center" o:hrstd="t" o:hr="t" fillcolor="#a0a0a0" stroked="f"/>
        </w:pict>
      </w:r>
    </w:p>
    <w:p w14:paraId="4B27BC6C" w14:textId="77777777" w:rsidR="005E3175" w:rsidRPr="00654EF2" w:rsidRDefault="005316C9" w:rsidP="005316C9">
      <w:pPr>
        <w:numPr>
          <w:ilvl w:val="0"/>
          <w:numId w:val="33"/>
        </w:numPr>
        <w:spacing w:before="100" w:beforeAutospacing="1" w:after="0" w:line="276" w:lineRule="auto"/>
        <w:jc w:val="both"/>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 патогенетический механизм жировой дистрофии печени, обусловленной гипопротеинемией?</w:t>
      </w:r>
    </w:p>
    <w:p w14:paraId="4E7461D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7D693B">
          <v:rect id="_x0000_i1709" style="width:0;height:1.5pt" o:hralign="center" o:hrstd="t" o:hr="t" fillcolor="#a0a0a0" stroked="f"/>
        </w:pict>
      </w:r>
    </w:p>
    <w:p w14:paraId="61D93596"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53ABCF3">
          <v:rect id="_x0000_i1710" style="width:0;height:1.5pt" o:hralign="center" o:hrstd="t" o:hr="t" fillcolor="#a0a0a0" stroked="f"/>
        </w:pict>
      </w:r>
    </w:p>
    <w:p w14:paraId="64E9B13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96F78D1">
          <v:rect id="_x0000_i1711" style="width:0;height:1.5pt" o:hralign="center" o:hrstd="t" o:hr="t" fillcolor="#a0a0a0" stroked="f"/>
        </w:pict>
      </w:r>
    </w:p>
    <w:p w14:paraId="743FFF7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347AA8CB">
          <v:rect id="_x0000_i1712" style="width:0;height:1.5pt" o:hralign="center" o:hrstd="t" o:hr="t" fillcolor="#a0a0a0" stroked="f"/>
        </w:pict>
      </w:r>
    </w:p>
    <w:p w14:paraId="56376CF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0AA366E">
          <v:rect id="_x0000_i1713" style="width:0;height:1.5pt" o:hralign="center" o:hrstd="t" o:hr="t" fillcolor="#a0a0a0" stroked="f"/>
        </w:pict>
      </w:r>
    </w:p>
    <w:p w14:paraId="275B19C4" w14:textId="77777777" w:rsidR="005E3175" w:rsidRPr="00654EF2" w:rsidRDefault="005316C9" w:rsidP="005316C9">
      <w:pPr>
        <w:numPr>
          <w:ilvl w:val="0"/>
          <w:numId w:val="33"/>
        </w:numPr>
        <w:spacing w:before="100" w:beforeAutospacing="1" w:after="0" w:line="276" w:lineRule="auto"/>
        <w:jc w:val="both"/>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 механизм генерализованного отека у этого пациента? (составьте патогенетическую цепочку)</w:t>
      </w:r>
    </w:p>
    <w:p w14:paraId="6CF8413A"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CF70D1F">
          <v:rect id="_x0000_i1714" style="width:0;height:1.5pt" o:hralign="center" o:hrstd="t" o:hr="t" fillcolor="#a0a0a0" stroked="f"/>
        </w:pict>
      </w:r>
    </w:p>
    <w:p w14:paraId="0AEB43C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CBF656F">
          <v:rect id="_x0000_i1715" style="width:0;height:1.5pt" o:hralign="center" o:hrstd="t" o:hr="t" fillcolor="#a0a0a0" stroked="f"/>
        </w:pict>
      </w:r>
    </w:p>
    <w:p w14:paraId="7E94374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5A320E0">
          <v:rect id="_x0000_i1716" style="width:0;height:1.5pt" o:hralign="center" o:hrstd="t" o:hr="t" fillcolor="#a0a0a0" stroked="f"/>
        </w:pict>
      </w:r>
    </w:p>
    <w:p w14:paraId="1719A704"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310B24">
          <v:rect id="_x0000_i1717" style="width:0;height:1.5pt" o:hralign="center" o:hrstd="t" o:hr="t" fillcolor="#a0a0a0" stroked="f"/>
        </w:pict>
      </w:r>
    </w:p>
    <w:p w14:paraId="4E29009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852EC8">
          <v:rect id="_x0000_i1718" style="width:0;height:1.5pt" o:hralign="center" o:hrstd="t" o:hr="t" fillcolor="#a0a0a0" stroked="f"/>
        </w:pict>
      </w:r>
    </w:p>
    <w:p w14:paraId="1609A822" w14:textId="77777777" w:rsidR="005E3175" w:rsidRPr="00654EF2" w:rsidRDefault="005316C9" w:rsidP="005316C9">
      <w:pPr>
        <w:numPr>
          <w:ilvl w:val="0"/>
          <w:numId w:val="33"/>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У пациента с гипопротеинемией наблюдаются клинические признаки, указывающие на геморрагический синдром (эпистаксис, кровоточивость десен и экхимозы на поверхности кожи). Каков патогенетический механизм геморрагического синдрома?</w:t>
      </w:r>
    </w:p>
    <w:p w14:paraId="0B83E810"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2608C2B">
          <v:rect id="_x0000_i1719" style="width:0;height:1.5pt" o:hralign="center" o:hrstd="t" o:hr="t" fillcolor="#a0a0a0" stroked="f"/>
        </w:pict>
      </w:r>
    </w:p>
    <w:p w14:paraId="5E6A5AC5"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CEE1B7A">
          <v:rect id="_x0000_i1720" style="width:0;height:1.5pt" o:hralign="center" o:hrstd="t" o:hr="t" fillcolor="#a0a0a0" stroked="f"/>
        </w:pict>
      </w:r>
    </w:p>
    <w:p w14:paraId="312910CF"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5A0C03C">
          <v:rect id="_x0000_i1721" style="width:0;height:1.5pt" o:hralign="center" o:hrstd="t" o:hr="t" fillcolor="#a0a0a0" stroked="f"/>
        </w:pict>
      </w:r>
    </w:p>
    <w:p w14:paraId="0F76957E"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2FB7805">
          <v:rect id="_x0000_i1722" style="width:0;height:1.5pt" o:hralign="center" o:hrstd="t" o:hr="t" fillcolor="#a0a0a0" stroked="f"/>
        </w:pict>
      </w:r>
    </w:p>
    <w:p w14:paraId="5351B06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381077">
          <v:rect id="_x0000_i1723" style="width:0;height:1.5pt" o:hralign="center" o:hrstd="t" o:hr="t" fillcolor="#a0a0a0" stroked="f"/>
        </w:pict>
      </w:r>
    </w:p>
    <w:p w14:paraId="7FE95101" w14:textId="77777777" w:rsidR="005E3175" w:rsidRPr="00654EF2" w:rsidRDefault="005316C9" w:rsidP="005316C9">
      <w:pPr>
        <w:numPr>
          <w:ilvl w:val="0"/>
          <w:numId w:val="33"/>
        </w:numPr>
        <w:spacing w:before="100" w:beforeAutospacing="1" w:after="0" w:line="276" w:lineRule="auto"/>
        <w:jc w:val="both"/>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изменяется иммунный статус у пациентов с гипопротеинемией? Аргументируйте.</w:t>
      </w:r>
    </w:p>
    <w:p w14:paraId="34D5A1A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DC64FF">
          <v:rect id="_x0000_i1724" style="width:0;height:1.5pt" o:hralign="center" o:hrstd="t" o:hr="t" fillcolor="#a0a0a0" stroked="f"/>
        </w:pict>
      </w:r>
    </w:p>
    <w:p w14:paraId="02A75B1D"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1B5437">
          <v:rect id="_x0000_i1725" style="width:0;height:1.5pt" o:hralign="center" o:hrstd="t" o:hr="t" fillcolor="#a0a0a0" stroked="f"/>
        </w:pict>
      </w:r>
    </w:p>
    <w:p w14:paraId="695F1A09"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A7AAA0F">
          <v:rect id="_x0000_i1726" style="width:0;height:1.5pt" o:hralign="center" o:hrstd="t" o:hr="t" fillcolor="#a0a0a0" stroked="f"/>
        </w:pict>
      </w:r>
    </w:p>
    <w:p w14:paraId="0076B573"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DAC064">
          <v:rect id="_x0000_i1727" style="width:0;height:1.5pt" o:hralign="center" o:hrstd="t" o:hr="t" fillcolor="#a0a0a0" stroked="f"/>
        </w:pict>
      </w:r>
    </w:p>
    <w:p w14:paraId="651BAFA7" w14:textId="77777777" w:rsidR="005E3175" w:rsidRPr="00762E93" w:rsidRDefault="006A6E3E" w:rsidP="00125640">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1385FB">
          <v:rect id="_x0000_i1728" style="width:0;height:1.5pt" o:hralign="center" o:hrstd="t" o:hr="t" fillcolor="#a0a0a0" stroked="f"/>
        </w:pict>
      </w:r>
    </w:p>
    <w:p w14:paraId="438DA8E6" w14:textId="77777777" w:rsidR="00070B77" w:rsidRPr="00762E93" w:rsidRDefault="006A6E3E" w:rsidP="00C03D51">
      <w:pPr>
        <w:spacing w:after="200" w:line="276" w:lineRule="auto"/>
        <w:rPr>
          <w:rFonts w:eastAsia="Calibri" w:cs="Times New Roman"/>
          <w:b/>
          <w:sz w:val="24"/>
          <w:szCs w:val="24"/>
          <w:lang w:val="ru-RU"/>
        </w:rPr>
      </w:pPr>
    </w:p>
    <w:p w14:paraId="2C95689B" w14:textId="6CB0C006" w:rsidR="00757737" w:rsidRPr="00654EF2" w:rsidRDefault="005316C9" w:rsidP="00C03D51">
      <w:pPr>
        <w:spacing w:after="0" w:line="276" w:lineRule="auto"/>
        <w:ind w:firstLine="567"/>
        <w:jc w:val="center"/>
        <w:rPr>
          <w:rFonts w:cs="Times New Roman"/>
          <w:b/>
          <w:bCs/>
          <w:sz w:val="24"/>
          <w:szCs w:val="24"/>
          <w:lang w:val="ro-RO"/>
        </w:rPr>
      </w:pPr>
      <w:r w:rsidRPr="00762E93">
        <w:rPr>
          <w:rFonts w:cs="Times New Roman"/>
          <w:b/>
          <w:bCs/>
          <w:sz w:val="24"/>
          <w:szCs w:val="24"/>
          <w:lang w:val="ru-RU"/>
        </w:rPr>
        <w:t xml:space="preserve">Ситуационная задача </w:t>
      </w:r>
      <w:r w:rsidR="00654EF2">
        <w:rPr>
          <w:rFonts w:cs="Times New Roman"/>
          <w:b/>
          <w:bCs/>
          <w:sz w:val="24"/>
          <w:szCs w:val="24"/>
          <w:lang w:val="ro-RO"/>
        </w:rPr>
        <w:t>4</w:t>
      </w:r>
    </w:p>
    <w:p w14:paraId="7ADACF1B" w14:textId="77777777" w:rsidR="00070B77" w:rsidRPr="00762E93" w:rsidRDefault="005316C9" w:rsidP="00C03D51">
      <w:pPr>
        <w:spacing w:line="276" w:lineRule="auto"/>
        <w:jc w:val="both"/>
        <w:rPr>
          <w:rFonts w:eastAsia="Calibri" w:cs="Times New Roman"/>
          <w:sz w:val="24"/>
          <w:szCs w:val="24"/>
          <w:lang w:val="ru-RU"/>
        </w:rPr>
      </w:pPr>
      <w:r w:rsidRPr="00762E93">
        <w:rPr>
          <w:rFonts w:eastAsia="Calibri" w:cs="Times New Roman"/>
          <w:sz w:val="24"/>
          <w:szCs w:val="24"/>
          <w:lang w:val="ru-RU"/>
        </w:rPr>
        <w:tab/>
        <w:t>Пациент Х, мужчина 60 лет, обратился к семейному врачу с жалобами на периодические боли в прекордиальной области.</w:t>
      </w:r>
    </w:p>
    <w:p w14:paraId="374845FB" w14:textId="77777777" w:rsidR="00070B77" w:rsidRPr="00762E93" w:rsidRDefault="005316C9" w:rsidP="00C03D51">
      <w:pPr>
        <w:spacing w:line="276" w:lineRule="auto"/>
        <w:jc w:val="both"/>
        <w:rPr>
          <w:rFonts w:eastAsia="Calibri" w:cs="Times New Roman"/>
          <w:sz w:val="24"/>
          <w:szCs w:val="24"/>
          <w:lang w:val="ru-RU"/>
        </w:rPr>
      </w:pPr>
      <w:r w:rsidRPr="00762E93">
        <w:rPr>
          <w:rFonts w:eastAsia="Calibri" w:cs="Times New Roman"/>
          <w:sz w:val="24"/>
          <w:szCs w:val="24"/>
          <w:lang w:val="ru-RU"/>
        </w:rPr>
        <w:tab/>
      </w:r>
      <w:r w:rsidRPr="00762E93">
        <w:rPr>
          <w:rFonts w:eastAsia="Calibri" w:cs="Times New Roman"/>
          <w:b/>
          <w:bCs/>
          <w:sz w:val="24"/>
          <w:szCs w:val="24"/>
          <w:lang w:val="ru-RU"/>
        </w:rPr>
        <w:t>Из анамнеза:</w:t>
      </w:r>
      <w:r w:rsidRPr="00762E93">
        <w:rPr>
          <w:rFonts w:eastAsia="Calibri" w:cs="Times New Roman"/>
          <w:sz w:val="24"/>
          <w:szCs w:val="24"/>
          <w:lang w:val="ru-RU"/>
        </w:rPr>
        <w:t xml:space="preserve"> работа связана с постоянным эмоциональным напряжением, работает юристом и потребляет много животных липидов. 2 года назад перенес инфаркт миокарда. 1 год принимает статины.</w:t>
      </w:r>
    </w:p>
    <w:p w14:paraId="6AB17BBB" w14:textId="77777777" w:rsidR="00070B77" w:rsidRPr="00762E93" w:rsidRDefault="005316C9" w:rsidP="00C03D51">
      <w:pPr>
        <w:spacing w:line="276" w:lineRule="auto"/>
        <w:jc w:val="both"/>
        <w:rPr>
          <w:rFonts w:eastAsia="Calibri" w:cs="Times New Roman"/>
          <w:sz w:val="24"/>
          <w:szCs w:val="24"/>
          <w:lang w:val="ru-RU"/>
        </w:rPr>
      </w:pPr>
      <w:r w:rsidRPr="00762E93">
        <w:rPr>
          <w:rFonts w:eastAsia="Calibri" w:cs="Times New Roman"/>
          <w:sz w:val="24"/>
          <w:szCs w:val="24"/>
          <w:lang w:val="ru-RU"/>
        </w:rPr>
        <w:tab/>
      </w:r>
      <w:r w:rsidRPr="00762E93">
        <w:rPr>
          <w:rFonts w:eastAsia="Calibri" w:cs="Times New Roman"/>
          <w:b/>
          <w:bCs/>
          <w:sz w:val="24"/>
          <w:szCs w:val="24"/>
          <w:lang w:val="ru-RU"/>
        </w:rPr>
        <w:t>Объективно:</w:t>
      </w:r>
      <w:r w:rsidRPr="00762E93">
        <w:rPr>
          <w:rFonts w:eastAsia="Calibri" w:cs="Times New Roman"/>
          <w:sz w:val="24"/>
          <w:szCs w:val="24"/>
          <w:lang w:val="ru-RU"/>
        </w:rPr>
        <w:t xml:space="preserve"> масса=115 кг, рост=170 см. АД=150/105 мм рт.ст. Ps=90.</w:t>
      </w:r>
    </w:p>
    <w:p w14:paraId="35E4B510" w14:textId="0A387ECE" w:rsidR="00070B77" w:rsidRPr="00762E93" w:rsidRDefault="005316C9" w:rsidP="00C03D51">
      <w:pPr>
        <w:spacing w:after="200" w:line="276" w:lineRule="auto"/>
        <w:jc w:val="both"/>
        <w:rPr>
          <w:rFonts w:eastAsia="Calibri" w:cs="Times New Roman"/>
          <w:sz w:val="24"/>
          <w:szCs w:val="24"/>
          <w:lang w:val="ru-RU"/>
        </w:rPr>
      </w:pPr>
      <w:r w:rsidRPr="00762E93">
        <w:rPr>
          <w:rFonts w:eastAsia="Calibri" w:cs="Times New Roman"/>
          <w:sz w:val="24"/>
          <w:szCs w:val="24"/>
          <w:lang w:val="ru-RU"/>
        </w:rPr>
        <w:t>В параклиническом плане интерес представлял липидный профиль пациента:</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3116"/>
        <w:gridCol w:w="3110"/>
      </w:tblGrid>
      <w:tr w:rsidR="00070B77" w:rsidRPr="00762E93" w14:paraId="1C2C6DE8" w14:textId="77777777">
        <w:tc>
          <w:tcPr>
            <w:tcW w:w="3124" w:type="dxa"/>
          </w:tcPr>
          <w:p w14:paraId="2202F185"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Прогулка</w:t>
            </w:r>
          </w:p>
        </w:tc>
        <w:tc>
          <w:tcPr>
            <w:tcW w:w="3116" w:type="dxa"/>
          </w:tcPr>
          <w:p w14:paraId="65F83276"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Значение для пациента</w:t>
            </w:r>
          </w:p>
        </w:tc>
        <w:tc>
          <w:tcPr>
            <w:tcW w:w="3110" w:type="dxa"/>
          </w:tcPr>
          <w:p w14:paraId="7DB4CD14"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Стандарт</w:t>
            </w:r>
          </w:p>
        </w:tc>
      </w:tr>
      <w:tr w:rsidR="00070B77" w:rsidRPr="00762E93" w14:paraId="7022B1C8" w14:textId="77777777">
        <w:tc>
          <w:tcPr>
            <w:tcW w:w="3124" w:type="dxa"/>
          </w:tcPr>
          <w:p w14:paraId="6F8117A6"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Общий холестерин</w:t>
            </w:r>
          </w:p>
        </w:tc>
        <w:tc>
          <w:tcPr>
            <w:tcW w:w="3116" w:type="dxa"/>
          </w:tcPr>
          <w:p w14:paraId="46752840"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450</w:t>
            </w:r>
          </w:p>
        </w:tc>
        <w:tc>
          <w:tcPr>
            <w:tcW w:w="3110" w:type="dxa"/>
          </w:tcPr>
          <w:p w14:paraId="1795FD4A"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&lt;200 мг/дл</w:t>
            </w:r>
          </w:p>
        </w:tc>
      </w:tr>
      <w:tr w:rsidR="00070B77" w:rsidRPr="00762E93" w14:paraId="3F6A5FD2" w14:textId="77777777">
        <w:tc>
          <w:tcPr>
            <w:tcW w:w="3124" w:type="dxa"/>
          </w:tcPr>
          <w:p w14:paraId="7E0B44CE"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Холестерин ЛПВП</w:t>
            </w:r>
          </w:p>
        </w:tc>
        <w:tc>
          <w:tcPr>
            <w:tcW w:w="3116" w:type="dxa"/>
          </w:tcPr>
          <w:p w14:paraId="115B9C7B"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25</w:t>
            </w:r>
          </w:p>
        </w:tc>
        <w:tc>
          <w:tcPr>
            <w:tcW w:w="3110" w:type="dxa"/>
          </w:tcPr>
          <w:p w14:paraId="028EE817"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&gt;40 мг/дл</w:t>
            </w:r>
          </w:p>
        </w:tc>
      </w:tr>
      <w:tr w:rsidR="00070B77" w:rsidRPr="00762E93" w14:paraId="3C7F36E5" w14:textId="77777777">
        <w:tc>
          <w:tcPr>
            <w:tcW w:w="3124" w:type="dxa"/>
          </w:tcPr>
          <w:p w14:paraId="6EEACE3C"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Холестерин ЛПНП</w:t>
            </w:r>
          </w:p>
        </w:tc>
        <w:tc>
          <w:tcPr>
            <w:tcW w:w="3116" w:type="dxa"/>
          </w:tcPr>
          <w:p w14:paraId="40F6C790"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300</w:t>
            </w:r>
          </w:p>
        </w:tc>
        <w:tc>
          <w:tcPr>
            <w:tcW w:w="3110" w:type="dxa"/>
          </w:tcPr>
          <w:p w14:paraId="5652AB37"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&lt;100 мг/дл</w:t>
            </w:r>
          </w:p>
        </w:tc>
      </w:tr>
      <w:tr w:rsidR="00070B77" w:rsidRPr="00762E93" w14:paraId="2D252541" w14:textId="77777777">
        <w:tc>
          <w:tcPr>
            <w:tcW w:w="3124" w:type="dxa"/>
          </w:tcPr>
          <w:p w14:paraId="7769C7D4"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Триглицерид</w:t>
            </w:r>
          </w:p>
        </w:tc>
        <w:tc>
          <w:tcPr>
            <w:tcW w:w="3116" w:type="dxa"/>
          </w:tcPr>
          <w:p w14:paraId="30240BA6"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400</w:t>
            </w:r>
          </w:p>
        </w:tc>
        <w:tc>
          <w:tcPr>
            <w:tcW w:w="3110" w:type="dxa"/>
          </w:tcPr>
          <w:p w14:paraId="71DFAE0D" w14:textId="77777777" w:rsidR="00070B77" w:rsidRPr="00762E93" w:rsidRDefault="005316C9" w:rsidP="008648CF">
            <w:pPr>
              <w:spacing w:after="0"/>
              <w:rPr>
                <w:rFonts w:eastAsia="Calibri" w:cs="Times New Roman"/>
                <w:sz w:val="24"/>
                <w:szCs w:val="24"/>
                <w:lang w:val="ru-RU"/>
              </w:rPr>
            </w:pPr>
            <w:r w:rsidRPr="00762E93">
              <w:rPr>
                <w:rFonts w:eastAsia="Calibri" w:cs="Times New Roman"/>
                <w:sz w:val="24"/>
                <w:szCs w:val="24"/>
                <w:lang w:val="ru-RU"/>
              </w:rPr>
              <w:t>&lt;150 мг/дл</w:t>
            </w:r>
          </w:p>
        </w:tc>
      </w:tr>
    </w:tbl>
    <w:p w14:paraId="05130443" w14:textId="77777777" w:rsidR="00070B77" w:rsidRPr="00762E93" w:rsidRDefault="005316C9" w:rsidP="00C03D51">
      <w:pPr>
        <w:spacing w:after="200" w:line="276" w:lineRule="auto"/>
        <w:jc w:val="both"/>
        <w:rPr>
          <w:rFonts w:eastAsia="Calibri" w:cs="Times New Roman"/>
          <w:sz w:val="24"/>
          <w:szCs w:val="24"/>
          <w:lang w:val="ru-RU"/>
        </w:rPr>
      </w:pPr>
      <w:r w:rsidRPr="00762E93">
        <w:rPr>
          <w:rFonts w:eastAsia="Calibri" w:cs="Times New Roman"/>
          <w:sz w:val="24"/>
          <w:szCs w:val="24"/>
          <w:lang w:val="ru-RU"/>
        </w:rPr>
        <w:lastRenderedPageBreak/>
        <w:tab/>
        <w:t>Была проведена коронарная ангиография и определено сужение просвета коронарных артерий. Атеросклероза коронарных артерий. Вторичная гиперхолестеринемия. Ожирение гр.II.</w:t>
      </w:r>
    </w:p>
    <w:p w14:paraId="4597230E" w14:textId="77777777" w:rsidR="00070B77" w:rsidRPr="00762E93" w:rsidRDefault="005316C9" w:rsidP="008648CF">
      <w:pPr>
        <w:spacing w:after="0" w:line="276" w:lineRule="auto"/>
        <w:jc w:val="both"/>
        <w:rPr>
          <w:rFonts w:eastAsia="Calibri" w:cs="Times New Roman"/>
          <w:b/>
          <w:sz w:val="24"/>
          <w:szCs w:val="24"/>
          <w:lang w:val="ru-RU"/>
        </w:rPr>
      </w:pPr>
      <w:r w:rsidRPr="00762E93">
        <w:rPr>
          <w:rFonts w:eastAsia="Calibri" w:cs="Times New Roman"/>
          <w:b/>
          <w:sz w:val="24"/>
          <w:szCs w:val="24"/>
          <w:lang w:val="ru-RU"/>
        </w:rPr>
        <w:t>Вопросы:</w:t>
      </w:r>
    </w:p>
    <w:p w14:paraId="5228AA13" w14:textId="77777777" w:rsidR="005E3175" w:rsidRPr="00654EF2" w:rsidRDefault="005316C9" w:rsidP="008648CF">
      <w:pPr>
        <w:numPr>
          <w:ilvl w:val="0"/>
          <w:numId w:val="6"/>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Какие изменения в липидном обмене наблюдаются у пациента? Аргументируйте, опираясь на данные проблемы.</w:t>
      </w:r>
    </w:p>
    <w:p w14:paraId="7D117A82"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07DD3B">
          <v:rect id="_x0000_i1729" style="width:0;height:1.5pt" o:hralign="center" o:hrstd="t" o:hr="t" fillcolor="#a0a0a0" stroked="f"/>
        </w:pict>
      </w:r>
    </w:p>
    <w:p w14:paraId="2295C4BD"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BEDB42">
          <v:rect id="_x0000_i1730" style="width:0;height:1.5pt" o:hralign="center" o:hrstd="t" o:hr="t" fillcolor="#a0a0a0" stroked="f"/>
        </w:pict>
      </w:r>
    </w:p>
    <w:p w14:paraId="66A955B5"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1EE16A5">
          <v:rect id="_x0000_i1731" style="width:0;height:1.5pt" o:hralign="center" o:hrstd="t" o:hr="t" fillcolor="#a0a0a0" stroked="f"/>
        </w:pict>
      </w:r>
    </w:p>
    <w:p w14:paraId="0949F2CC"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5E77D19">
          <v:rect id="_x0000_i1732" style="width:0;height:1.5pt" o:hralign="center" o:hrstd="t" o:hr="t" fillcolor="#a0a0a0" stroked="f"/>
        </w:pict>
      </w:r>
    </w:p>
    <w:p w14:paraId="74F4411E"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CB73206">
          <v:rect id="_x0000_i1733" style="width:0;height:1.5pt" o:hralign="center" o:hrstd="t" o:hr="t" fillcolor="#a0a0a0" stroked="f"/>
        </w:pict>
      </w:r>
    </w:p>
    <w:p w14:paraId="597300E7" w14:textId="77777777" w:rsidR="005E3175" w:rsidRPr="00654EF2" w:rsidRDefault="005316C9" w:rsidP="008648CF">
      <w:pPr>
        <w:numPr>
          <w:ilvl w:val="0"/>
          <w:numId w:val="6"/>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Каковы типы гиперлипидемии? Патогенез транспортной гиперлипидемии.</w:t>
      </w:r>
    </w:p>
    <w:p w14:paraId="2BF67210"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B06F975">
          <v:rect id="_x0000_i1734" style="width:0;height:1.5pt" o:hralign="center" o:hrstd="t" o:hr="t" fillcolor="#a0a0a0" stroked="f"/>
        </w:pict>
      </w:r>
    </w:p>
    <w:p w14:paraId="2882A8FB"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59CB8D9">
          <v:rect id="_x0000_i1735" style="width:0;height:1.5pt" o:hralign="center" o:hrstd="t" o:hr="t" fillcolor="#a0a0a0" stroked="f"/>
        </w:pict>
      </w:r>
    </w:p>
    <w:p w14:paraId="37995E81"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86C3147">
          <v:rect id="_x0000_i1736" style="width:0;height:1.5pt" o:hralign="center" o:hrstd="t" o:hr="t" fillcolor="#a0a0a0" stroked="f"/>
        </w:pict>
      </w:r>
    </w:p>
    <w:p w14:paraId="11CB52FB"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9AB3F77">
          <v:rect id="_x0000_i1737" style="width:0;height:1.5pt" o:hralign="center" o:hrstd="t" o:hr="t" fillcolor="#a0a0a0" stroked="f"/>
        </w:pict>
      </w:r>
    </w:p>
    <w:p w14:paraId="403B320A"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9AEADCC">
          <v:rect id="_x0000_i1738" style="width:0;height:1.5pt" o:hralign="center" o:hrstd="t" o:hr="t" fillcolor="#a0a0a0" stroked="f"/>
        </w:pict>
      </w:r>
    </w:p>
    <w:p w14:paraId="39FB6EB8" w14:textId="77777777" w:rsidR="005E3175" w:rsidRPr="00654EF2" w:rsidRDefault="005316C9" w:rsidP="008648CF">
      <w:pPr>
        <w:numPr>
          <w:ilvl w:val="0"/>
          <w:numId w:val="6"/>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Каковы типы гиперлипидемии? Патогенез ретенционной гиперлипидемии.</w:t>
      </w:r>
    </w:p>
    <w:p w14:paraId="7DD34E73"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4E1E5C">
          <v:rect id="_x0000_i1739" style="width:0;height:1.5pt" o:hralign="center" o:hrstd="t" o:hr="t" fillcolor="#a0a0a0" stroked="f"/>
        </w:pict>
      </w:r>
    </w:p>
    <w:p w14:paraId="2E75882A"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8EF928E">
          <v:rect id="_x0000_i1740" style="width:0;height:1.5pt" o:hralign="center" o:hrstd="t" o:hr="t" fillcolor="#a0a0a0" stroked="f"/>
        </w:pict>
      </w:r>
    </w:p>
    <w:p w14:paraId="6DF58CCB"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9D610FA">
          <v:rect id="_x0000_i1741" style="width:0;height:1.5pt" o:hralign="center" o:hrstd="t" o:hr="t" fillcolor="#a0a0a0" stroked="f"/>
        </w:pict>
      </w:r>
    </w:p>
    <w:p w14:paraId="00274A47"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45613EB">
          <v:rect id="_x0000_i1742" style="width:0;height:1.5pt" o:hralign="center" o:hrstd="t" o:hr="t" fillcolor="#a0a0a0" stroked="f"/>
        </w:pict>
      </w:r>
    </w:p>
    <w:p w14:paraId="7E592316"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5471B0D">
          <v:rect id="_x0000_i1743" style="width:0;height:1.5pt" o:hralign="center" o:hrstd="t" o:hr="t" fillcolor="#a0a0a0" stroked="f"/>
        </w:pict>
      </w:r>
    </w:p>
    <w:p w14:paraId="3CA40405" w14:textId="77777777" w:rsidR="005E3175" w:rsidRPr="00654EF2" w:rsidRDefault="005316C9" w:rsidP="008648CF">
      <w:pPr>
        <w:numPr>
          <w:ilvl w:val="0"/>
          <w:numId w:val="6"/>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Какие фракции липопротеинов являются атерогенными? Аргументируйте, опираясь на данные проблемы.</w:t>
      </w:r>
    </w:p>
    <w:p w14:paraId="7B3B13CC"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3E5A528">
          <v:rect id="_x0000_i1744" style="width:0;height:1.5pt" o:hralign="center" o:hrstd="t" o:hr="t" fillcolor="#a0a0a0" stroked="f"/>
        </w:pict>
      </w:r>
    </w:p>
    <w:p w14:paraId="24736D1A"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FDA46E">
          <v:rect id="_x0000_i1745" style="width:0;height:1.5pt" o:hralign="center" o:hrstd="t" o:hr="t" fillcolor="#a0a0a0" stroked="f"/>
        </w:pict>
      </w:r>
    </w:p>
    <w:p w14:paraId="7B2D38D0"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C99F2F2">
          <v:rect id="_x0000_i1746" style="width:0;height:1.5pt" o:hralign="center" o:hrstd="t" o:hr="t" fillcolor="#a0a0a0" stroked="f"/>
        </w:pict>
      </w:r>
    </w:p>
    <w:p w14:paraId="10E97083"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09DF5F">
          <v:rect id="_x0000_i1747" style="width:0;height:1.5pt" o:hralign="center" o:hrstd="t" o:hr="t" fillcolor="#a0a0a0" stroked="f"/>
        </w:pict>
      </w:r>
    </w:p>
    <w:p w14:paraId="668E0942"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CAEE7E">
          <v:rect id="_x0000_i1748" style="width:0;height:1.5pt" o:hralign="center" o:hrstd="t" o:hr="t" fillcolor="#a0a0a0" stroked="f"/>
        </w:pict>
      </w:r>
    </w:p>
    <w:p w14:paraId="7206279A" w14:textId="77777777" w:rsidR="005E3175" w:rsidRPr="00654EF2" w:rsidRDefault="005316C9" w:rsidP="008648CF">
      <w:pPr>
        <w:numPr>
          <w:ilvl w:val="0"/>
          <w:numId w:val="6"/>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Какова роль эмоционального стресса в патогенезе атерогенеза?</w:t>
      </w:r>
    </w:p>
    <w:p w14:paraId="712A3E19"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62C2D58">
          <v:rect id="_x0000_i1749" style="width:0;height:1.5pt" o:hralign="center" o:hrstd="t" o:hr="t" fillcolor="#a0a0a0" stroked="f"/>
        </w:pict>
      </w:r>
    </w:p>
    <w:p w14:paraId="7C9D285C"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7D44D14">
          <v:rect id="_x0000_i1750" style="width:0;height:1.5pt" o:hralign="center" o:hrstd="t" o:hr="t" fillcolor="#a0a0a0" stroked="f"/>
        </w:pict>
      </w:r>
    </w:p>
    <w:p w14:paraId="34224530"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69DD661">
          <v:rect id="_x0000_i1751" style="width:0;height:1.5pt" o:hralign="center" o:hrstd="t" o:hr="t" fillcolor="#a0a0a0" stroked="f"/>
        </w:pict>
      </w:r>
    </w:p>
    <w:p w14:paraId="21C50E58"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036001B">
          <v:rect id="_x0000_i1752" style="width:0;height:1.5pt" o:hralign="center" o:hrstd="t" o:hr="t" fillcolor="#a0a0a0" stroked="f"/>
        </w:pict>
      </w:r>
    </w:p>
    <w:p w14:paraId="1FC3F986" w14:textId="77777777" w:rsidR="005E3175"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2AF06D7">
          <v:rect id="_x0000_i1753" style="width:0;height:1.5pt" o:hralign="center" o:hrstd="t" o:hr="t" fillcolor="#a0a0a0" stroked="f"/>
        </w:pict>
      </w:r>
    </w:p>
    <w:p w14:paraId="3C483BF5" w14:textId="77777777" w:rsidR="00070B77" w:rsidRPr="00762E93" w:rsidRDefault="006A6E3E" w:rsidP="00C03D51">
      <w:pPr>
        <w:spacing w:line="276" w:lineRule="auto"/>
        <w:rPr>
          <w:rFonts w:eastAsia="Calibri" w:cs="Times New Roman"/>
          <w:b/>
          <w:sz w:val="24"/>
          <w:szCs w:val="24"/>
          <w:lang w:val="ru-RU"/>
        </w:rPr>
      </w:pPr>
    </w:p>
    <w:p w14:paraId="3A30FB46" w14:textId="77777777" w:rsidR="005E3175" w:rsidRPr="00762E93" w:rsidRDefault="006A6E3E" w:rsidP="00C03D51">
      <w:pPr>
        <w:spacing w:line="276" w:lineRule="auto"/>
        <w:rPr>
          <w:rFonts w:eastAsia="Calibri" w:cs="Times New Roman"/>
          <w:b/>
          <w:sz w:val="24"/>
          <w:szCs w:val="24"/>
          <w:lang w:val="ru-RU"/>
        </w:rPr>
      </w:pPr>
    </w:p>
    <w:p w14:paraId="04247B09" w14:textId="1D3BD6F0" w:rsidR="00070B77" w:rsidRPr="008648CF" w:rsidRDefault="00654EF2" w:rsidP="008648CF">
      <w:pPr>
        <w:spacing w:after="200" w:line="276" w:lineRule="auto"/>
        <w:jc w:val="center"/>
        <w:rPr>
          <w:rFonts w:eastAsia="Calibri" w:cs="Times New Roman"/>
          <w:b/>
          <w:bCs/>
          <w:szCs w:val="28"/>
          <w:lang w:val="ru-RU"/>
        </w:rPr>
      </w:pPr>
      <w:r>
        <w:rPr>
          <w:rFonts w:eastAsia="Calibri" w:cs="Times New Roman"/>
          <w:b/>
          <w:bCs/>
          <w:szCs w:val="28"/>
          <w:lang w:val="ru-RU"/>
        </w:rPr>
        <w:br w:type="page"/>
      </w:r>
      <w:r w:rsidR="005316C9" w:rsidRPr="00654EF2">
        <w:rPr>
          <w:rFonts w:eastAsia="Calibri" w:cs="Times New Roman"/>
          <w:b/>
          <w:bCs/>
          <w:szCs w:val="28"/>
          <w:lang w:val="ru-RU"/>
        </w:rPr>
        <w:lastRenderedPageBreak/>
        <w:t xml:space="preserve">ТЕМА </w:t>
      </w:r>
      <w:r w:rsidRPr="00654EF2">
        <w:rPr>
          <w:rFonts w:eastAsia="Calibri" w:cs="Times New Roman"/>
          <w:b/>
          <w:bCs/>
          <w:szCs w:val="28"/>
          <w:lang w:val="ro-RO"/>
        </w:rPr>
        <w:t>8</w:t>
      </w:r>
      <w:r w:rsidR="005316C9" w:rsidRPr="00654EF2">
        <w:rPr>
          <w:rFonts w:eastAsia="Calibri" w:cs="Times New Roman"/>
          <w:b/>
          <w:bCs/>
          <w:szCs w:val="28"/>
          <w:lang w:val="ru-RU"/>
        </w:rPr>
        <w:t>: Нарушение регуляции гидроэлектролитического гомеостаза. Гипергидратация, обезвоживание. Этиология. Патогенез. Компенсационные реакции.</w:t>
      </w:r>
    </w:p>
    <w:p w14:paraId="0690AA24" w14:textId="77777777" w:rsidR="00757737" w:rsidRPr="00762E93" w:rsidRDefault="005316C9" w:rsidP="00C03D51">
      <w:pPr>
        <w:spacing w:after="0" w:line="276" w:lineRule="auto"/>
        <w:ind w:firstLine="567"/>
        <w:jc w:val="center"/>
        <w:rPr>
          <w:rFonts w:cs="Times New Roman"/>
          <w:b/>
          <w:bCs/>
          <w:sz w:val="24"/>
          <w:szCs w:val="24"/>
          <w:lang w:val="ru-RU"/>
        </w:rPr>
      </w:pPr>
      <w:r w:rsidRPr="00762E93">
        <w:rPr>
          <w:rFonts w:cs="Times New Roman"/>
          <w:b/>
          <w:bCs/>
          <w:sz w:val="24"/>
          <w:szCs w:val="24"/>
          <w:lang w:val="ru-RU"/>
        </w:rPr>
        <w:t>Ситуационная задача 1</w:t>
      </w:r>
    </w:p>
    <w:p w14:paraId="76DBDE72"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Пациентка, М., 54 года, поступила с жалобами на боли в животе, диарею в течение 4 дней, головокружение, мышечную слабость. При объективном осмотре сухость кожи, снижение тургора кожи, сухость слизистой оболочки полости рта, оттиски зубов по бокам языка. Диурез за 24 часа около 500 мл. Артериальное давление снижено - 75/ 45 мм рт. ст., ЧСС - 118/мин.</w:t>
      </w:r>
    </w:p>
    <w:p w14:paraId="6BF1C488"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Биохимический анализ крови:</w:t>
      </w:r>
      <w:r w:rsidRPr="00762E93">
        <w:rPr>
          <w:rFonts w:eastAsia="Times New Roman" w:cs="Times New Roman"/>
          <w:sz w:val="24"/>
          <w:szCs w:val="24"/>
          <w:lang w:val="ru-RU" w:eastAsia="ro-MD"/>
        </w:rPr>
        <w:t xml:space="preserve"> натрий сыворотки - 143 мЭкв/л (N: 135 - 145 мЭкв/л), калий сыворотки - 4,9 мЭкв/л (N: 3,5 - 5,5 мЭкв/л), осмолярность сыворотки 305 мОсм/л.</w:t>
      </w:r>
    </w:p>
    <w:p w14:paraId="350D7ED5" w14:textId="77777777" w:rsidR="00070B77" w:rsidRPr="00762E93" w:rsidRDefault="005316C9" w:rsidP="00C03D51">
      <w:pPr>
        <w:spacing w:before="100" w:beforeAutospacing="1" w:after="100" w:afterAutospacing="1"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Вопросы: </w:t>
      </w:r>
    </w:p>
    <w:p w14:paraId="61C77ABB" w14:textId="21364DC0" w:rsidR="005E3175" w:rsidRPr="00654EF2" w:rsidRDefault="005316C9" w:rsidP="005316C9">
      <w:pPr>
        <w:pStyle w:val="NormalWeb"/>
        <w:numPr>
          <w:ilvl w:val="0"/>
          <w:numId w:val="7"/>
        </w:numPr>
        <w:spacing w:before="100" w:beforeAutospacing="1" w:after="0" w:line="276" w:lineRule="auto"/>
        <w:rPr>
          <w:rFonts w:eastAsia="Times New Roman"/>
          <w:b/>
          <w:bCs/>
          <w:lang w:val="ru-RU" w:eastAsia="ro-MD"/>
        </w:rPr>
      </w:pPr>
      <w:r w:rsidRPr="00654EF2">
        <w:rPr>
          <w:rFonts w:eastAsia="Times New Roman"/>
          <w:b/>
          <w:bCs/>
          <w:lang w:val="ru-RU" w:eastAsia="ro-MD"/>
        </w:rPr>
        <w:t>Какой водный дисгомеостаз наблюдается у данного пациента и каков его патогенетический механизм?</w:t>
      </w:r>
    </w:p>
    <w:p w14:paraId="3CBC517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FA649D5">
          <v:rect id="_x0000_i1754" style="width:0;height:1.5pt" o:hralign="center" o:hrstd="t" o:hr="t" fillcolor="#a0a0a0" stroked="f"/>
        </w:pict>
      </w:r>
    </w:p>
    <w:p w14:paraId="1F8E33E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96B6784">
          <v:rect id="_x0000_i1755" style="width:0;height:1.5pt" o:hralign="center" o:hrstd="t" o:hr="t" fillcolor="#a0a0a0" stroked="f"/>
        </w:pict>
      </w:r>
    </w:p>
    <w:p w14:paraId="2D69C71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6F059A">
          <v:rect id="_x0000_i1756" style="width:0;height:1.5pt" o:hralign="center" o:hrstd="t" o:hr="t" fillcolor="#a0a0a0" stroked="f"/>
        </w:pict>
      </w:r>
    </w:p>
    <w:p w14:paraId="4E076A3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636A5D6">
          <v:rect id="_x0000_i1757" style="width:0;height:1.5pt" o:hralign="center" o:hrstd="t" o:hr="t" fillcolor="#a0a0a0" stroked="f"/>
        </w:pict>
      </w:r>
    </w:p>
    <w:p w14:paraId="0D83786F"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984C1C2">
          <v:rect id="_x0000_i1758" style="width:0;height:1.5pt" o:hralign="center" o:hrstd="t" o:hr="t" fillcolor="#a0a0a0" stroked="f"/>
        </w:pict>
      </w:r>
    </w:p>
    <w:p w14:paraId="07AFFEBD" w14:textId="77777777" w:rsidR="005E3175" w:rsidRPr="00654EF2" w:rsidRDefault="005316C9" w:rsidP="005316C9">
      <w:pPr>
        <w:numPr>
          <w:ilvl w:val="0"/>
          <w:numId w:val="7"/>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при этом водном дисгомеостазе страдает внеклеточный водный компартмент?</w:t>
      </w:r>
    </w:p>
    <w:p w14:paraId="05CC45E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0A001A">
          <v:rect id="_x0000_i1759" style="width:0;height:1.5pt" o:hralign="center" o:hrstd="t" o:hr="t" fillcolor="#a0a0a0" stroked="f"/>
        </w:pict>
      </w:r>
    </w:p>
    <w:p w14:paraId="08A31720"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B2AA01">
          <v:rect id="_x0000_i1760" style="width:0;height:1.5pt" o:hralign="center" o:hrstd="t" o:hr="t" fillcolor="#a0a0a0" stroked="f"/>
        </w:pict>
      </w:r>
    </w:p>
    <w:p w14:paraId="73BAD66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030C9EB">
          <v:rect id="_x0000_i1761" style="width:0;height:1.5pt" o:hralign="center" o:hrstd="t" o:hr="t" fillcolor="#a0a0a0" stroked="f"/>
        </w:pict>
      </w:r>
    </w:p>
    <w:p w14:paraId="61C10F74"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ABF293D">
          <v:rect id="_x0000_i1762" style="width:0;height:1.5pt" o:hralign="center" o:hrstd="t" o:hr="t" fillcolor="#a0a0a0" stroked="f"/>
        </w:pict>
      </w:r>
    </w:p>
    <w:p w14:paraId="467AB8B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29E0671">
          <v:rect id="_x0000_i1763" style="width:0;height:1.5pt" o:hralign="center" o:hrstd="t" o:hr="t" fillcolor="#a0a0a0" stroked="f"/>
        </w:pict>
      </w:r>
    </w:p>
    <w:p w14:paraId="6D0D540A" w14:textId="77777777" w:rsidR="005E3175" w:rsidRPr="00654EF2" w:rsidRDefault="005316C9" w:rsidP="005316C9">
      <w:pPr>
        <w:numPr>
          <w:ilvl w:val="0"/>
          <w:numId w:val="7"/>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влияет внутриклеточный водный компартмент на этот водный дисгомеостаз?</w:t>
      </w:r>
    </w:p>
    <w:p w14:paraId="335E04B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369EB80">
          <v:rect id="_x0000_i1764" style="width:0;height:1.5pt" o:hralign="center" o:hrstd="t" o:hr="t" fillcolor="#a0a0a0" stroked="f"/>
        </w:pict>
      </w:r>
    </w:p>
    <w:p w14:paraId="38E878F0"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17C6E29">
          <v:rect id="_x0000_i1765" style="width:0;height:1.5pt" o:hralign="center" o:hrstd="t" o:hr="t" fillcolor="#a0a0a0" stroked="f"/>
        </w:pict>
      </w:r>
    </w:p>
    <w:p w14:paraId="4974647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D9ADA82">
          <v:rect id="_x0000_i1766" style="width:0;height:1.5pt" o:hralign="center" o:hrstd="t" o:hr="t" fillcolor="#a0a0a0" stroked="f"/>
        </w:pict>
      </w:r>
    </w:p>
    <w:p w14:paraId="113EAB1B"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8BD8F3B">
          <v:rect id="_x0000_i1767" style="width:0;height:1.5pt" o:hralign="center" o:hrstd="t" o:hr="t" fillcolor="#a0a0a0" stroked="f"/>
        </w:pict>
      </w:r>
    </w:p>
    <w:p w14:paraId="2C36F30A"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2CBAC1">
          <v:rect id="_x0000_i1768" style="width:0;height:1.5pt" o:hralign="center" o:hrstd="t" o:hr="t" fillcolor="#a0a0a0" stroked="f"/>
        </w:pict>
      </w:r>
    </w:p>
    <w:p w14:paraId="5316A45E" w14:textId="77777777" w:rsidR="005E3175" w:rsidRPr="00654EF2" w:rsidRDefault="005316C9" w:rsidP="005316C9">
      <w:pPr>
        <w:numPr>
          <w:ilvl w:val="0"/>
          <w:numId w:val="7"/>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влияет внутрисосудистый водный компартмент на этот водный дисгомеостаз? Какие клинические проявления отражают эти изменения?</w:t>
      </w:r>
    </w:p>
    <w:p w14:paraId="26AC8CE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053C62">
          <v:rect id="_x0000_i1769" style="width:0;height:1.5pt" o:hralign="center" o:hrstd="t" o:hr="t" fillcolor="#a0a0a0" stroked="f"/>
        </w:pict>
      </w:r>
    </w:p>
    <w:p w14:paraId="44A66331"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EA2CE7">
          <v:rect id="_x0000_i1770" style="width:0;height:1.5pt" o:hralign="center" o:hrstd="t" o:hr="t" fillcolor="#a0a0a0" stroked="f"/>
        </w:pict>
      </w:r>
    </w:p>
    <w:p w14:paraId="3E383082"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37C987B0">
          <v:rect id="_x0000_i1771" style="width:0;height:1.5pt" o:hralign="center" o:hrstd="t" o:hr="t" fillcolor="#a0a0a0" stroked="f"/>
        </w:pict>
      </w:r>
    </w:p>
    <w:p w14:paraId="0CA9BFA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6748BF">
          <v:rect id="_x0000_i1772" style="width:0;height:1.5pt" o:hralign="center" o:hrstd="t" o:hr="t" fillcolor="#a0a0a0" stroked="f"/>
        </w:pict>
      </w:r>
    </w:p>
    <w:p w14:paraId="672AF82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5EB11D">
          <v:rect id="_x0000_i1773" style="width:0;height:1.5pt" o:hralign="center" o:hrstd="t" o:hr="t" fillcolor="#a0a0a0" stroked="f"/>
        </w:pict>
      </w:r>
    </w:p>
    <w:p w14:paraId="767F0C17" w14:textId="77777777" w:rsidR="005E3175" w:rsidRPr="00654EF2" w:rsidRDefault="005316C9" w:rsidP="005316C9">
      <w:pPr>
        <w:numPr>
          <w:ilvl w:val="0"/>
          <w:numId w:val="7"/>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Какие изменения в общем анализе крови (эритроциты, гемоглобин, гематокрит) ожидаются при данном водном дисгомеостазе?</w:t>
      </w:r>
    </w:p>
    <w:p w14:paraId="02FFCE5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DBD6453">
          <v:rect id="_x0000_i1774" style="width:0;height:1.5pt" o:hralign="center" o:hrstd="t" o:hr="t" fillcolor="#a0a0a0" stroked="f"/>
        </w:pict>
      </w:r>
    </w:p>
    <w:p w14:paraId="2A9B7603"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5BEA63C">
          <v:rect id="_x0000_i1775" style="width:0;height:1.5pt" o:hralign="center" o:hrstd="t" o:hr="t" fillcolor="#a0a0a0" stroked="f"/>
        </w:pict>
      </w:r>
    </w:p>
    <w:p w14:paraId="290B107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FC1CB9">
          <v:rect id="_x0000_i1776" style="width:0;height:1.5pt" o:hralign="center" o:hrstd="t" o:hr="t" fillcolor="#a0a0a0" stroked="f"/>
        </w:pict>
      </w:r>
    </w:p>
    <w:p w14:paraId="288422CA"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E69F46">
          <v:rect id="_x0000_i1777" style="width:0;height:1.5pt" o:hralign="center" o:hrstd="t" o:hr="t" fillcolor="#a0a0a0" stroked="f"/>
        </w:pict>
      </w:r>
    </w:p>
    <w:p w14:paraId="70376CA2"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7937DE">
          <v:rect id="_x0000_i1778" style="width:0;height:1.5pt" o:hralign="center" o:hrstd="t" o:hr="t" fillcolor="#a0a0a0" stroked="f"/>
        </w:pict>
      </w:r>
    </w:p>
    <w:p w14:paraId="194F671C" w14:textId="77777777" w:rsidR="005E3175" w:rsidRPr="00654EF2" w:rsidRDefault="005316C9" w:rsidP="005316C9">
      <w:pPr>
        <w:numPr>
          <w:ilvl w:val="0"/>
          <w:numId w:val="7"/>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Какие компенсаторные реакции запускаются при таком гидратном дисгомеостазе?</w:t>
      </w:r>
    </w:p>
    <w:p w14:paraId="1633522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A6107CF">
          <v:rect id="_x0000_i1779" style="width:0;height:1.5pt" o:hralign="center" o:hrstd="t" o:hr="t" fillcolor="#a0a0a0" stroked="f"/>
        </w:pict>
      </w:r>
    </w:p>
    <w:p w14:paraId="49E33F64"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775409A">
          <v:rect id="_x0000_i1780" style="width:0;height:1.5pt" o:hralign="center" o:hrstd="t" o:hr="t" fillcolor="#a0a0a0" stroked="f"/>
        </w:pict>
      </w:r>
    </w:p>
    <w:p w14:paraId="2E03B30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83C3AD2">
          <v:rect id="_x0000_i1781" style="width:0;height:1.5pt" o:hralign="center" o:hrstd="t" o:hr="t" fillcolor="#a0a0a0" stroked="f"/>
        </w:pict>
      </w:r>
    </w:p>
    <w:p w14:paraId="5EF7C2E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9A97330">
          <v:rect id="_x0000_i1782" style="width:0;height:1.5pt" o:hralign="center" o:hrstd="t" o:hr="t" fillcolor="#a0a0a0" stroked="f"/>
        </w:pict>
      </w:r>
    </w:p>
    <w:p w14:paraId="61FCC399"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4B4DDAB">
          <v:rect id="_x0000_i1783" style="width:0;height:1.5pt" o:hralign="center" o:hrstd="t" o:hr="t" fillcolor="#a0a0a0" stroked="f"/>
        </w:pict>
      </w:r>
    </w:p>
    <w:p w14:paraId="38E8C0D0" w14:textId="77777777" w:rsidR="005E3175" w:rsidRPr="00654EF2" w:rsidRDefault="005316C9" w:rsidP="005316C9">
      <w:pPr>
        <w:numPr>
          <w:ilvl w:val="0"/>
          <w:numId w:val="7"/>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Каковы патогенетические механизмы, объясняющие снижение диуреза у данного пациента?</w:t>
      </w:r>
    </w:p>
    <w:p w14:paraId="5439CB8B"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9A8ABCF">
          <v:rect id="_x0000_i1784" style="width:0;height:1.5pt" o:hralign="center" o:hrstd="t" o:hr="t" fillcolor="#a0a0a0" stroked="f"/>
        </w:pict>
      </w:r>
    </w:p>
    <w:p w14:paraId="4842877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6D3F0FF">
          <v:rect id="_x0000_i1785" style="width:0;height:1.5pt" o:hralign="center" o:hrstd="t" o:hr="t" fillcolor="#a0a0a0" stroked="f"/>
        </w:pict>
      </w:r>
    </w:p>
    <w:p w14:paraId="3B5480C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D16DCF">
          <v:rect id="_x0000_i1786" style="width:0;height:1.5pt" o:hralign="center" o:hrstd="t" o:hr="t" fillcolor="#a0a0a0" stroked="f"/>
        </w:pict>
      </w:r>
    </w:p>
    <w:p w14:paraId="33DD3F3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C6E6BBF">
          <v:rect id="_x0000_i1787" style="width:0;height:1.5pt" o:hralign="center" o:hrstd="t" o:hr="t" fillcolor="#a0a0a0" stroked="f"/>
        </w:pict>
      </w:r>
    </w:p>
    <w:p w14:paraId="4792C7B0" w14:textId="273F8448" w:rsidR="00070B77" w:rsidRPr="008648CF"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287E83">
          <v:rect id="_x0000_i1788" style="width:0;height:1.5pt" o:hralign="center" o:hrstd="t" o:hr="t" fillcolor="#a0a0a0" stroked="f"/>
        </w:pict>
      </w:r>
    </w:p>
    <w:p w14:paraId="559D98B3" w14:textId="77777777" w:rsidR="00BD61EE" w:rsidRDefault="00BD61EE" w:rsidP="00C03D51">
      <w:pPr>
        <w:spacing w:after="0" w:line="276" w:lineRule="auto"/>
        <w:ind w:firstLine="567"/>
        <w:jc w:val="center"/>
        <w:rPr>
          <w:rFonts w:cs="Times New Roman"/>
          <w:b/>
          <w:bCs/>
          <w:sz w:val="24"/>
          <w:szCs w:val="24"/>
          <w:lang w:val="ru-RU"/>
        </w:rPr>
      </w:pPr>
    </w:p>
    <w:p w14:paraId="219F393D" w14:textId="77777777" w:rsidR="008648CF" w:rsidRDefault="008648CF" w:rsidP="00C03D51">
      <w:pPr>
        <w:spacing w:after="0" w:line="276" w:lineRule="auto"/>
        <w:ind w:firstLine="567"/>
        <w:jc w:val="center"/>
        <w:rPr>
          <w:rFonts w:cs="Times New Roman"/>
          <w:b/>
          <w:bCs/>
          <w:sz w:val="24"/>
          <w:szCs w:val="24"/>
          <w:lang w:val="ru-RU"/>
        </w:rPr>
      </w:pPr>
    </w:p>
    <w:p w14:paraId="65038BF8" w14:textId="4AC278C0" w:rsidR="00757737" w:rsidRPr="00762E93" w:rsidRDefault="005316C9" w:rsidP="00C03D51">
      <w:pPr>
        <w:spacing w:after="0" w:line="276" w:lineRule="auto"/>
        <w:ind w:firstLine="567"/>
        <w:jc w:val="center"/>
        <w:rPr>
          <w:rFonts w:cs="Times New Roman"/>
          <w:b/>
          <w:bCs/>
          <w:sz w:val="24"/>
          <w:szCs w:val="24"/>
          <w:lang w:val="ru-RU"/>
        </w:rPr>
      </w:pPr>
      <w:r w:rsidRPr="00762E93">
        <w:rPr>
          <w:rFonts w:cs="Times New Roman"/>
          <w:b/>
          <w:bCs/>
          <w:sz w:val="24"/>
          <w:szCs w:val="24"/>
          <w:lang w:val="ru-RU"/>
        </w:rPr>
        <w:t>Ситуационная задача 2</w:t>
      </w:r>
    </w:p>
    <w:p w14:paraId="541D8B8C" w14:textId="77777777" w:rsidR="00070B77" w:rsidRPr="00762E93" w:rsidRDefault="005316C9" w:rsidP="00C03D51">
      <w:pPr>
        <w:spacing w:after="0"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 М., 64 лет, госпитализирован с жалобами на головную боль, шум в ушах, мышечную слабость, учащенное сердцебиение.</w:t>
      </w:r>
    </w:p>
    <w:p w14:paraId="0C7F6DA1" w14:textId="77777777" w:rsidR="00070B77" w:rsidRPr="00762E93" w:rsidRDefault="005316C9" w:rsidP="00C03D51">
      <w:pPr>
        <w:spacing w:after="0"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 xml:space="preserve">При объективном осмотре </w:t>
      </w:r>
      <w:r w:rsidRPr="00762E93">
        <w:rPr>
          <w:rFonts w:eastAsia="Times New Roman" w:cs="Times New Roman"/>
          <w:sz w:val="24"/>
          <w:szCs w:val="24"/>
          <w:lang w:val="ru-RU" w:eastAsia="ro-MD"/>
        </w:rPr>
        <w:t>желтушность и сухость кожи, снижение тургора кожи, сухость слизистой оболочки полости рта, отпечатки зубов по бокам языка. Диурез за 24 часа около 3500 мл. Артериальное давление снижено - 60/ 40 мм рт. ст., ЧСС - 128/мин.</w:t>
      </w:r>
    </w:p>
    <w:p w14:paraId="0F9D5EF5" w14:textId="77777777" w:rsidR="00070B77" w:rsidRPr="00762E93" w:rsidRDefault="005316C9" w:rsidP="00C03D51">
      <w:pPr>
        <w:spacing w:after="0" w:line="276" w:lineRule="auto"/>
        <w:jc w:val="both"/>
        <w:rPr>
          <w:rFonts w:eastAsia="Times New Roman" w:cs="Times New Roman"/>
          <w:sz w:val="24"/>
          <w:szCs w:val="24"/>
          <w:lang w:val="ru-RU" w:eastAsia="ro-MD"/>
        </w:rPr>
      </w:pPr>
      <w:r w:rsidRPr="00762E93">
        <w:rPr>
          <w:rFonts w:eastAsia="Times New Roman" w:cs="Times New Roman"/>
          <w:b/>
          <w:bCs/>
          <w:sz w:val="24"/>
          <w:szCs w:val="24"/>
          <w:u w:val="single"/>
          <w:lang w:val="ru-RU" w:eastAsia="ro-MD"/>
        </w:rPr>
        <w:t>Электролиты крови</w:t>
      </w:r>
      <w:r w:rsidRPr="00762E93">
        <w:rPr>
          <w:rFonts w:eastAsia="Times New Roman" w:cs="Times New Roman"/>
          <w:b/>
          <w:bCs/>
          <w:sz w:val="24"/>
          <w:szCs w:val="24"/>
          <w:lang w:val="ru-RU" w:eastAsia="ro-MD"/>
        </w:rPr>
        <w:t>:</w:t>
      </w:r>
      <w:r w:rsidRPr="00762E93">
        <w:rPr>
          <w:rFonts w:eastAsia="Times New Roman" w:cs="Times New Roman"/>
          <w:sz w:val="24"/>
          <w:szCs w:val="24"/>
          <w:lang w:val="ru-RU" w:eastAsia="ro-MD"/>
        </w:rPr>
        <w:t xml:space="preserve"> натрий в сыворотке - 123 мЭкв/л (N: 135 - 145 мЭкв/л), калий в сыворотке - 6,4 мЭкв/л (N: 3,5 - 5,5 мЭкв/л), осмолярность сыворотки 265 мОсм/л.</w:t>
      </w:r>
    </w:p>
    <w:p w14:paraId="23508997" w14:textId="77777777" w:rsidR="00070B77" w:rsidRPr="00762E93" w:rsidRDefault="005316C9" w:rsidP="00C03D51">
      <w:pPr>
        <w:spacing w:after="0"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Из анамнеза</w:t>
      </w:r>
      <w:r w:rsidRPr="00762E93">
        <w:rPr>
          <w:rFonts w:eastAsia="Times New Roman" w:cs="Times New Roman"/>
          <w:sz w:val="24"/>
          <w:szCs w:val="24"/>
          <w:lang w:val="ru-RU" w:eastAsia="ro-MD"/>
        </w:rPr>
        <w:t xml:space="preserve"> известно, что у пациентки опухоль яичников, а при последнем обследовании, около 10 месяцев назад, были обнаружены множественные метастазы в коре надпочечников.</w:t>
      </w:r>
    </w:p>
    <w:p w14:paraId="63BB1C40" w14:textId="77777777" w:rsidR="00070B77" w:rsidRPr="00762E93" w:rsidRDefault="005316C9" w:rsidP="00C03D51">
      <w:pPr>
        <w:spacing w:before="100" w:beforeAutospacing="1" w:after="100" w:afterAutospacing="1" w:line="276" w:lineRule="auto"/>
        <w:jc w:val="both"/>
        <w:rPr>
          <w:rFonts w:eastAsia="Times New Roman" w:cs="Times New Roman"/>
          <w:b/>
          <w:bCs/>
          <w:sz w:val="24"/>
          <w:szCs w:val="24"/>
          <w:lang w:val="ru-RU" w:eastAsia="ro-MD"/>
        </w:rPr>
      </w:pPr>
      <w:bookmarkStart w:id="11" w:name="_Hlk182208498"/>
      <w:r w:rsidRPr="00762E93">
        <w:rPr>
          <w:rFonts w:eastAsia="Times New Roman" w:cs="Times New Roman"/>
          <w:b/>
          <w:bCs/>
          <w:sz w:val="24"/>
          <w:szCs w:val="24"/>
          <w:lang w:val="ru-RU" w:eastAsia="ro-MD"/>
        </w:rPr>
        <w:t xml:space="preserve">Вопросы: </w:t>
      </w:r>
    </w:p>
    <w:bookmarkEnd w:id="11"/>
    <w:p w14:paraId="524E5A2B" w14:textId="77777777" w:rsidR="005E3175" w:rsidRPr="00654EF2" w:rsidRDefault="005316C9" w:rsidP="005316C9">
      <w:pPr>
        <w:numPr>
          <w:ilvl w:val="0"/>
          <w:numId w:val="8"/>
        </w:numPr>
        <w:spacing w:before="100" w:beforeAutospacing="1" w:after="0" w:line="276" w:lineRule="auto"/>
        <w:jc w:val="both"/>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Какой водный дисгомеостаз наблюдается у данной пациентки и каков его патогенетический механизм?</w:t>
      </w:r>
    </w:p>
    <w:p w14:paraId="22E5FF7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0D7DC249">
          <v:rect id="_x0000_i1789" style="width:0;height:1.5pt" o:hralign="center" o:hrstd="t" o:hr="t" fillcolor="#a0a0a0" stroked="f"/>
        </w:pict>
      </w:r>
    </w:p>
    <w:p w14:paraId="6C87060B"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C933021">
          <v:rect id="_x0000_i1790" style="width:0;height:1.5pt" o:hralign="center" o:hrstd="t" o:hr="t" fillcolor="#a0a0a0" stroked="f"/>
        </w:pict>
      </w:r>
    </w:p>
    <w:p w14:paraId="12FFD793"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5AA3203">
          <v:rect id="_x0000_i1791" style="width:0;height:1.5pt" o:hralign="center" o:hrstd="t" o:hr="t" fillcolor="#a0a0a0" stroked="f"/>
        </w:pict>
      </w:r>
    </w:p>
    <w:p w14:paraId="7BFDD460"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4D76A2">
          <v:rect id="_x0000_i1792" style="width:0;height:1.5pt" o:hralign="center" o:hrstd="t" o:hr="t" fillcolor="#a0a0a0" stroked="f"/>
        </w:pict>
      </w:r>
    </w:p>
    <w:p w14:paraId="53C96CFF"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FCCDAA6">
          <v:rect id="_x0000_i1793" style="width:0;height:1.5pt" o:hralign="center" o:hrstd="t" o:hr="t" fillcolor="#a0a0a0" stroked="f"/>
        </w:pict>
      </w:r>
    </w:p>
    <w:p w14:paraId="716751DE" w14:textId="77777777" w:rsidR="005E3175" w:rsidRPr="00654EF2" w:rsidRDefault="005316C9" w:rsidP="005316C9">
      <w:pPr>
        <w:numPr>
          <w:ilvl w:val="0"/>
          <w:numId w:val="8"/>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влияет внеклеточный водный компартмент на этот водный дисгомеостаз?</w:t>
      </w:r>
    </w:p>
    <w:p w14:paraId="23BCACAF"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0ECFC2E">
          <v:rect id="_x0000_i1794" style="width:0;height:1.5pt" o:hralign="center" o:hrstd="t" o:hr="t" fillcolor="#a0a0a0" stroked="f"/>
        </w:pict>
      </w:r>
    </w:p>
    <w:p w14:paraId="183972F1"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E933D83">
          <v:rect id="_x0000_i1795" style="width:0;height:1.5pt" o:hralign="center" o:hrstd="t" o:hr="t" fillcolor="#a0a0a0" stroked="f"/>
        </w:pict>
      </w:r>
    </w:p>
    <w:p w14:paraId="6EFB5852"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1ABAB66">
          <v:rect id="_x0000_i1796" style="width:0;height:1.5pt" o:hralign="center" o:hrstd="t" o:hr="t" fillcolor="#a0a0a0" stroked="f"/>
        </w:pict>
      </w:r>
    </w:p>
    <w:p w14:paraId="3B783AA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1DB359C">
          <v:rect id="_x0000_i1797" style="width:0;height:1.5pt" o:hralign="center" o:hrstd="t" o:hr="t" fillcolor="#a0a0a0" stroked="f"/>
        </w:pict>
      </w:r>
    </w:p>
    <w:p w14:paraId="0E6ECBB3"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1A45512">
          <v:rect id="_x0000_i1798" style="width:0;height:1.5pt" o:hralign="center" o:hrstd="t" o:hr="t" fillcolor="#a0a0a0" stroked="f"/>
        </w:pict>
      </w:r>
    </w:p>
    <w:p w14:paraId="4B8939E4" w14:textId="77777777" w:rsidR="005E3175" w:rsidRPr="00654EF2" w:rsidRDefault="005316C9" w:rsidP="005316C9">
      <w:pPr>
        <w:numPr>
          <w:ilvl w:val="0"/>
          <w:numId w:val="8"/>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влияет внутриклеточный водный компартмент на этот водный дисгомеостаз?</w:t>
      </w:r>
    </w:p>
    <w:p w14:paraId="6A7EAB94"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60849B">
          <v:rect id="_x0000_i1799" style="width:0;height:1.5pt" o:hralign="center" o:hrstd="t" o:hr="t" fillcolor="#a0a0a0" stroked="f"/>
        </w:pict>
      </w:r>
    </w:p>
    <w:p w14:paraId="18893F1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9CC0BE5">
          <v:rect id="_x0000_i1800" style="width:0;height:1.5pt" o:hralign="center" o:hrstd="t" o:hr="t" fillcolor="#a0a0a0" stroked="f"/>
        </w:pict>
      </w:r>
    </w:p>
    <w:p w14:paraId="6446CFB0"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F12502">
          <v:rect id="_x0000_i1801" style="width:0;height:1.5pt" o:hralign="center" o:hrstd="t" o:hr="t" fillcolor="#a0a0a0" stroked="f"/>
        </w:pict>
      </w:r>
    </w:p>
    <w:p w14:paraId="0B9A8DD3"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525AF3E">
          <v:rect id="_x0000_i1802" style="width:0;height:1.5pt" o:hralign="center" o:hrstd="t" o:hr="t" fillcolor="#a0a0a0" stroked="f"/>
        </w:pict>
      </w:r>
    </w:p>
    <w:p w14:paraId="433F86EF"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C0BE7C">
          <v:rect id="_x0000_i1803" style="width:0;height:1.5pt" o:hralign="center" o:hrstd="t" o:hr="t" fillcolor="#a0a0a0" stroked="f"/>
        </w:pict>
      </w:r>
    </w:p>
    <w:p w14:paraId="772849E6" w14:textId="77777777" w:rsidR="005E3175" w:rsidRPr="00654EF2" w:rsidRDefault="005316C9" w:rsidP="005316C9">
      <w:pPr>
        <w:numPr>
          <w:ilvl w:val="0"/>
          <w:numId w:val="8"/>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влияет внутрисосудистый водный компартмент на этот водный дисгомеостаз? Какие клинические проявления отражают эти изменения?</w:t>
      </w:r>
    </w:p>
    <w:p w14:paraId="5FA7FCE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58502B">
          <v:rect id="_x0000_i1804" style="width:0;height:1.5pt" o:hralign="center" o:hrstd="t" o:hr="t" fillcolor="#a0a0a0" stroked="f"/>
        </w:pict>
      </w:r>
    </w:p>
    <w:p w14:paraId="4A9E2FF7"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087983">
          <v:rect id="_x0000_i1805" style="width:0;height:1.5pt" o:hralign="center" o:hrstd="t" o:hr="t" fillcolor="#a0a0a0" stroked="f"/>
        </w:pict>
      </w:r>
    </w:p>
    <w:p w14:paraId="31A2EED9"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52A52AF">
          <v:rect id="_x0000_i1806" style="width:0;height:1.5pt" o:hralign="center" o:hrstd="t" o:hr="t" fillcolor="#a0a0a0" stroked="f"/>
        </w:pict>
      </w:r>
    </w:p>
    <w:p w14:paraId="52B1C5AF"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B2D0F9">
          <v:rect id="_x0000_i1807" style="width:0;height:1.5pt" o:hralign="center" o:hrstd="t" o:hr="t" fillcolor="#a0a0a0" stroked="f"/>
        </w:pict>
      </w:r>
    </w:p>
    <w:p w14:paraId="08F9B60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E07D2A5">
          <v:rect id="_x0000_i1808" style="width:0;height:1.5pt" o:hralign="center" o:hrstd="t" o:hr="t" fillcolor="#a0a0a0" stroked="f"/>
        </w:pict>
      </w:r>
    </w:p>
    <w:p w14:paraId="6EC8C9C9" w14:textId="77777777" w:rsidR="005E3175" w:rsidRPr="00654EF2" w:rsidRDefault="005316C9" w:rsidP="005316C9">
      <w:pPr>
        <w:numPr>
          <w:ilvl w:val="0"/>
          <w:numId w:val="8"/>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Какие изменения в общем анализе крови (эритроциты, гемоглобин, гематокрит) ожидаются при данном водном дисгомеостазе?</w:t>
      </w:r>
    </w:p>
    <w:p w14:paraId="27F21A6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D28FD3F">
          <v:rect id="_x0000_i1809" style="width:0;height:1.5pt" o:hralign="center" o:hrstd="t" o:hr="t" fillcolor="#a0a0a0" stroked="f"/>
        </w:pict>
      </w:r>
    </w:p>
    <w:p w14:paraId="0DEBE153"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8885D03">
          <v:rect id="_x0000_i1810" style="width:0;height:1.5pt" o:hralign="center" o:hrstd="t" o:hr="t" fillcolor="#a0a0a0" stroked="f"/>
        </w:pict>
      </w:r>
    </w:p>
    <w:p w14:paraId="2D2FE2F4"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651123">
          <v:rect id="_x0000_i1811" style="width:0;height:1.5pt" o:hralign="center" o:hrstd="t" o:hr="t" fillcolor="#a0a0a0" stroked="f"/>
        </w:pict>
      </w:r>
    </w:p>
    <w:p w14:paraId="21226E27"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A4F2568">
          <v:rect id="_x0000_i1812" style="width:0;height:1.5pt" o:hralign="center" o:hrstd="t" o:hr="t" fillcolor="#a0a0a0" stroked="f"/>
        </w:pict>
      </w:r>
    </w:p>
    <w:p w14:paraId="59EAFE17" w14:textId="0B7BCBA1" w:rsidR="00BD61EE" w:rsidRPr="008648CF"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5B01BE">
          <v:rect id="_x0000_i1813" style="width:0;height:1.5pt" o:hralign="center" o:hrstd="t" o:hr="t" fillcolor="#a0a0a0" stroked="f"/>
        </w:pict>
      </w:r>
    </w:p>
    <w:p w14:paraId="368B1D08" w14:textId="19F7FE7F" w:rsidR="005E3175" w:rsidRPr="00654EF2" w:rsidRDefault="005316C9" w:rsidP="005316C9">
      <w:pPr>
        <w:numPr>
          <w:ilvl w:val="0"/>
          <w:numId w:val="8"/>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 можно объяснить наличие гиперкалиемии при таком водном дисгомеостазе?</w:t>
      </w:r>
    </w:p>
    <w:p w14:paraId="11E58D9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5EA346">
          <v:rect id="_x0000_i1814" style="width:0;height:1.5pt" o:hralign="center" o:hrstd="t" o:hr="t" fillcolor="#a0a0a0" stroked="f"/>
        </w:pict>
      </w:r>
    </w:p>
    <w:p w14:paraId="2E75402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0AA98B0">
          <v:rect id="_x0000_i1815" style="width:0;height:1.5pt" o:hralign="center" o:hrstd="t" o:hr="t" fillcolor="#a0a0a0" stroked="f"/>
        </w:pict>
      </w:r>
    </w:p>
    <w:p w14:paraId="632B0CC1"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BB04CC3">
          <v:rect id="_x0000_i1816" style="width:0;height:1.5pt" o:hralign="center" o:hrstd="t" o:hr="t" fillcolor="#a0a0a0" stroked="f"/>
        </w:pict>
      </w:r>
    </w:p>
    <w:p w14:paraId="05953A3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57DB0DA">
          <v:rect id="_x0000_i1817" style="width:0;height:1.5pt" o:hralign="center" o:hrstd="t" o:hr="t" fillcolor="#a0a0a0" stroked="f"/>
        </w:pict>
      </w:r>
    </w:p>
    <w:p w14:paraId="48E7B569"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F67723">
          <v:rect id="_x0000_i1818" style="width:0;height:1.5pt" o:hralign="center" o:hrstd="t" o:hr="t" fillcolor="#a0a0a0" stroked="f"/>
        </w:pict>
      </w:r>
    </w:p>
    <w:p w14:paraId="7C275E06" w14:textId="77777777" w:rsidR="005E3175" w:rsidRPr="00654EF2" w:rsidRDefault="005316C9" w:rsidP="005316C9">
      <w:pPr>
        <w:numPr>
          <w:ilvl w:val="0"/>
          <w:numId w:val="8"/>
        </w:numPr>
        <w:spacing w:before="100" w:beforeAutospacing="1" w:after="0" w:line="276" w:lineRule="auto"/>
        <w:jc w:val="both"/>
        <w:rPr>
          <w:rFonts w:eastAsia="Times New Roman" w:cs="Times New Roman"/>
          <w:b/>
          <w:bCs/>
          <w:sz w:val="24"/>
          <w:szCs w:val="24"/>
          <w:lang w:val="ru-RU" w:eastAsia="ro-MD"/>
        </w:rPr>
      </w:pPr>
      <w:r w:rsidRPr="00654EF2">
        <w:rPr>
          <w:rFonts w:eastAsia="Times New Roman" w:cs="Times New Roman"/>
          <w:b/>
          <w:bCs/>
          <w:sz w:val="24"/>
          <w:szCs w:val="24"/>
          <w:lang w:val="ru-RU" w:eastAsia="ro-MD"/>
        </w:rPr>
        <w:lastRenderedPageBreak/>
        <w:t>Какой натриевый дисгомеостаз присутствует у этого пациента и объясните патогенетический механизм?</w:t>
      </w:r>
    </w:p>
    <w:p w14:paraId="0D4F0711"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452851">
          <v:rect id="_x0000_i1819" style="width:0;height:1.5pt" o:hralign="center" o:hrstd="t" o:hr="t" fillcolor="#a0a0a0" stroked="f"/>
        </w:pict>
      </w:r>
    </w:p>
    <w:p w14:paraId="2BCEC67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28AAE1">
          <v:rect id="_x0000_i1820" style="width:0;height:1.5pt" o:hralign="center" o:hrstd="t" o:hr="t" fillcolor="#a0a0a0" stroked="f"/>
        </w:pict>
      </w:r>
    </w:p>
    <w:p w14:paraId="36A0419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A306975">
          <v:rect id="_x0000_i1821" style="width:0;height:1.5pt" o:hralign="center" o:hrstd="t" o:hr="t" fillcolor="#a0a0a0" stroked="f"/>
        </w:pict>
      </w:r>
    </w:p>
    <w:p w14:paraId="3D00CB1E"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4A80AD">
          <v:rect id="_x0000_i1822" style="width:0;height:1.5pt" o:hralign="center" o:hrstd="t" o:hr="t" fillcolor="#a0a0a0" stroked="f"/>
        </w:pict>
      </w:r>
    </w:p>
    <w:p w14:paraId="627D1D81"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B373827">
          <v:rect id="_x0000_i1823" style="width:0;height:1.5pt" o:hralign="center" o:hrstd="t" o:hr="t" fillcolor="#a0a0a0" stroked="f"/>
        </w:pict>
      </w:r>
    </w:p>
    <w:p w14:paraId="74E1D55F" w14:textId="77777777" w:rsidR="005E3175" w:rsidRPr="00654EF2" w:rsidRDefault="005316C9" w:rsidP="005316C9">
      <w:pPr>
        <w:numPr>
          <w:ilvl w:val="0"/>
          <w:numId w:val="8"/>
        </w:numPr>
        <w:spacing w:before="100" w:beforeAutospacing="1" w:after="0" w:line="276" w:lineRule="auto"/>
        <w:rPr>
          <w:rFonts w:eastAsia="Times New Roman" w:cs="Times New Roman"/>
          <w:b/>
          <w:bCs/>
          <w:sz w:val="24"/>
          <w:szCs w:val="24"/>
          <w:lang w:val="ru-RU" w:eastAsia="ro-MD"/>
        </w:rPr>
      </w:pPr>
      <w:r w:rsidRPr="00654EF2">
        <w:rPr>
          <w:rFonts w:eastAsia="Times New Roman" w:cs="Times New Roman"/>
          <w:b/>
          <w:bCs/>
          <w:sz w:val="24"/>
          <w:szCs w:val="24"/>
          <w:lang w:val="ru-RU" w:eastAsia="ro-MD"/>
        </w:rPr>
        <w:t>Какие компенсаторные реакции запускаются при этом водном дисгомеостазе?</w:t>
      </w:r>
    </w:p>
    <w:p w14:paraId="16C392DA"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071F8B4">
          <v:rect id="_x0000_i1824" style="width:0;height:1.5pt" o:hralign="center" o:hrstd="t" o:hr="t" fillcolor="#a0a0a0" stroked="f"/>
        </w:pict>
      </w:r>
    </w:p>
    <w:p w14:paraId="67E57A0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F5EBE46">
          <v:rect id="_x0000_i1825" style="width:0;height:1.5pt" o:hralign="center" o:hrstd="t" o:hr="t" fillcolor="#a0a0a0" stroked="f"/>
        </w:pict>
      </w:r>
    </w:p>
    <w:p w14:paraId="69884227"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0B655B3">
          <v:rect id="_x0000_i1826" style="width:0;height:1.5pt" o:hralign="center" o:hrstd="t" o:hr="t" fillcolor="#a0a0a0" stroked="f"/>
        </w:pict>
      </w:r>
    </w:p>
    <w:p w14:paraId="2B5EAE8E"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E02AA4D">
          <v:rect id="_x0000_i1827" style="width:0;height:1.5pt" o:hralign="center" o:hrstd="t" o:hr="t" fillcolor="#a0a0a0" stroked="f"/>
        </w:pict>
      </w:r>
    </w:p>
    <w:p w14:paraId="6A5B5600"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74C2E47">
          <v:rect id="_x0000_i1828" style="width:0;height:1.5pt" o:hralign="center" o:hrstd="t" o:hr="t" fillcolor="#a0a0a0" stroked="f"/>
        </w:pict>
      </w:r>
    </w:p>
    <w:p w14:paraId="4CFF24BA" w14:textId="77777777" w:rsidR="00757737"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0983F9F">
          <v:rect id="_x0000_i1829" style="width:0;height:1.5pt" o:hralign="center" o:hrstd="t" o:hr="t" fillcolor="#a0a0a0" stroked="f"/>
        </w:pict>
      </w:r>
    </w:p>
    <w:p w14:paraId="4935F317" w14:textId="77777777" w:rsidR="00654EF2" w:rsidRDefault="00654EF2" w:rsidP="00BD61EE">
      <w:pPr>
        <w:spacing w:after="0" w:line="276" w:lineRule="auto"/>
        <w:ind w:firstLine="567"/>
        <w:jc w:val="center"/>
        <w:rPr>
          <w:rFonts w:cs="Times New Roman"/>
          <w:b/>
          <w:bCs/>
          <w:sz w:val="24"/>
          <w:szCs w:val="24"/>
          <w:lang w:val="ru-RU"/>
        </w:rPr>
      </w:pPr>
    </w:p>
    <w:p w14:paraId="196F409C" w14:textId="77777777" w:rsidR="00BD61EE" w:rsidRDefault="00BD61EE" w:rsidP="008648CF">
      <w:pPr>
        <w:spacing w:after="0" w:line="276" w:lineRule="auto"/>
        <w:rPr>
          <w:rFonts w:cs="Times New Roman"/>
          <w:b/>
          <w:bCs/>
          <w:sz w:val="24"/>
          <w:szCs w:val="24"/>
          <w:lang w:val="ru-RU"/>
        </w:rPr>
      </w:pPr>
    </w:p>
    <w:p w14:paraId="7330CE88" w14:textId="466B3223" w:rsidR="00757737" w:rsidRPr="00762E93" w:rsidRDefault="005316C9" w:rsidP="00C03D51">
      <w:pPr>
        <w:spacing w:after="0" w:line="276" w:lineRule="auto"/>
        <w:ind w:firstLine="567"/>
        <w:jc w:val="center"/>
        <w:rPr>
          <w:rFonts w:cs="Times New Roman"/>
          <w:b/>
          <w:bCs/>
          <w:sz w:val="24"/>
          <w:szCs w:val="24"/>
          <w:lang w:val="ru-RU"/>
        </w:rPr>
      </w:pPr>
      <w:r w:rsidRPr="00762E93">
        <w:rPr>
          <w:rFonts w:cs="Times New Roman"/>
          <w:b/>
          <w:bCs/>
          <w:sz w:val="24"/>
          <w:szCs w:val="24"/>
          <w:lang w:val="ru-RU"/>
        </w:rPr>
        <w:t>Ситуационная задача 3</w:t>
      </w:r>
    </w:p>
    <w:p w14:paraId="327024E1"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 П., 72 лет, поступил в бессознательном состоянии. По словам его сына, его нашли в доме соседи. Предполагается, что он находился в бессознательном состоянии около 72 часов.</w:t>
      </w:r>
    </w:p>
    <w:p w14:paraId="13438DC1"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При объективном осмотре</w:t>
      </w:r>
      <w:r w:rsidRPr="00762E93">
        <w:rPr>
          <w:rFonts w:eastAsia="Times New Roman" w:cs="Times New Roman"/>
          <w:sz w:val="24"/>
          <w:szCs w:val="24"/>
          <w:lang w:val="ru-RU" w:eastAsia="ro-MD"/>
        </w:rPr>
        <w:t xml:space="preserve"> сухая кожа, сниженный тургор кожи, сухая слизистая оболочка полости рта, оттиски зубов по бокам языка. Артериальное давление низкое - 60/40 мм рт.ст., ЧСС - 125/мин. Частота дыхания 36/мин.</w:t>
      </w:r>
    </w:p>
    <w:p w14:paraId="21A1D991"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b/>
          <w:bCs/>
          <w:sz w:val="24"/>
          <w:szCs w:val="24"/>
          <w:u w:val="single"/>
          <w:lang w:val="ru-RU" w:eastAsia="ro-MD"/>
        </w:rPr>
        <w:t>Электролиты крови</w:t>
      </w:r>
      <w:r w:rsidRPr="00762E93">
        <w:rPr>
          <w:rFonts w:eastAsia="Times New Roman" w:cs="Times New Roman"/>
          <w:b/>
          <w:bCs/>
          <w:sz w:val="24"/>
          <w:szCs w:val="24"/>
          <w:lang w:val="ru-RU" w:eastAsia="ro-MD"/>
        </w:rPr>
        <w:t>:</w:t>
      </w:r>
      <w:r w:rsidRPr="00762E93">
        <w:rPr>
          <w:rFonts w:eastAsia="Times New Roman" w:cs="Times New Roman"/>
          <w:sz w:val="24"/>
          <w:szCs w:val="24"/>
          <w:lang w:val="ru-RU" w:eastAsia="ro-MD"/>
        </w:rPr>
        <w:t xml:space="preserve"> натрий в сыворотке - 163 мЭкв/л (N: 135 - 145 мЭкв/л), калий в сыворотке - 4,4 мЭкв/л (N: 3,5 - 5,5 мЭкв/л), осмолярность сыворотки 365 мОсм/л.</w:t>
      </w:r>
    </w:p>
    <w:p w14:paraId="592448D8" w14:textId="77777777" w:rsidR="005E3175" w:rsidRPr="00762E93" w:rsidRDefault="005316C9" w:rsidP="00C03D51">
      <w:pPr>
        <w:spacing w:before="100" w:beforeAutospacing="1" w:after="100" w:afterAutospacing="1"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Вопросы: </w:t>
      </w:r>
    </w:p>
    <w:p w14:paraId="600B7702" w14:textId="77777777" w:rsidR="005E3175" w:rsidRPr="00E927A6" w:rsidRDefault="005316C9" w:rsidP="005316C9">
      <w:pPr>
        <w:numPr>
          <w:ilvl w:val="0"/>
          <w:numId w:val="9"/>
        </w:numPr>
        <w:spacing w:before="100" w:beforeAutospacing="1" w:after="0" w:line="276" w:lineRule="auto"/>
        <w:jc w:val="both"/>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Какой водный дисгомеостаз наблюдается у данного пациента и каков его патогенетический механизм?</w:t>
      </w:r>
    </w:p>
    <w:p w14:paraId="32E18130" w14:textId="77777777" w:rsidR="005E3175" w:rsidRPr="00762E93" w:rsidRDefault="006A6E3E" w:rsidP="00BD61EE">
      <w:pPr>
        <w:spacing w:after="0" w:line="276" w:lineRule="auto"/>
        <w:jc w:val="both"/>
        <w:rPr>
          <w:rFonts w:eastAsia="Times New Roman" w:cs="Times New Roman"/>
          <w:sz w:val="24"/>
          <w:szCs w:val="24"/>
          <w:lang w:val="ru-RU" w:eastAsia="ro-MD"/>
        </w:rPr>
      </w:pPr>
      <w:r>
        <w:rPr>
          <w:rFonts w:eastAsia="Times New Roman" w:cs="Times New Roman"/>
          <w:sz w:val="24"/>
          <w:szCs w:val="24"/>
          <w:lang w:val="ru-RU" w:eastAsia="ro-MD"/>
        </w:rPr>
        <w:pict w14:anchorId="0BCD8AD6">
          <v:rect id="_x0000_i1830" style="width:0;height:1.5pt" o:hralign="center" o:hrstd="t" o:hr="t" fillcolor="#a0a0a0" stroked="f"/>
        </w:pict>
      </w:r>
    </w:p>
    <w:p w14:paraId="1025D2C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53DF93">
          <v:rect id="_x0000_i1831" style="width:0;height:1.5pt" o:hralign="center" o:hrstd="t" o:hr="t" fillcolor="#a0a0a0" stroked="f"/>
        </w:pict>
      </w:r>
    </w:p>
    <w:p w14:paraId="1613C29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7B4EE36">
          <v:rect id="_x0000_i1832" style="width:0;height:1.5pt" o:hralign="center" o:hrstd="t" o:hr="t" fillcolor="#a0a0a0" stroked="f"/>
        </w:pict>
      </w:r>
    </w:p>
    <w:p w14:paraId="0F1CA101"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3233EFF">
          <v:rect id="_x0000_i1833" style="width:0;height:1.5pt" o:hralign="center" o:hrstd="t" o:hr="t" fillcolor="#a0a0a0" stroked="f"/>
        </w:pict>
      </w:r>
    </w:p>
    <w:p w14:paraId="585952CB"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A348B03">
          <v:rect id="_x0000_i1834" style="width:0;height:1.5pt" o:hralign="center" o:hrstd="t" o:hr="t" fillcolor="#a0a0a0" stroked="f"/>
        </w:pict>
      </w:r>
    </w:p>
    <w:p w14:paraId="75CA0EC2" w14:textId="77777777" w:rsidR="005E3175" w:rsidRPr="00E927A6" w:rsidRDefault="005316C9" w:rsidP="005316C9">
      <w:pPr>
        <w:numPr>
          <w:ilvl w:val="0"/>
          <w:numId w:val="9"/>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при этом водном дисгомеостазе страдает внеклеточный водный компартмент?</w:t>
      </w:r>
    </w:p>
    <w:p w14:paraId="63A5209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CC5CBC7">
          <v:rect id="_x0000_i1835" style="width:0;height:1.5pt" o:hralign="center" o:hrstd="t" o:hr="t" fillcolor="#a0a0a0" stroked="f"/>
        </w:pict>
      </w:r>
    </w:p>
    <w:p w14:paraId="50DFFAE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B277B65">
          <v:rect id="_x0000_i1836" style="width:0;height:1.5pt" o:hralign="center" o:hrstd="t" o:hr="t" fillcolor="#a0a0a0" stroked="f"/>
        </w:pict>
      </w:r>
    </w:p>
    <w:p w14:paraId="3BAA272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B58CF6">
          <v:rect id="_x0000_i1837" style="width:0;height:1.5pt" o:hralign="center" o:hrstd="t" o:hr="t" fillcolor="#a0a0a0" stroked="f"/>
        </w:pict>
      </w:r>
    </w:p>
    <w:p w14:paraId="09AD8AFE"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63ED86D7">
          <v:rect id="_x0000_i1838" style="width:0;height:1.5pt" o:hralign="center" o:hrstd="t" o:hr="t" fillcolor="#a0a0a0" stroked="f"/>
        </w:pict>
      </w:r>
    </w:p>
    <w:p w14:paraId="61B9FB1A"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A5ADF44">
          <v:rect id="_x0000_i1839" style="width:0;height:1.5pt" o:hralign="center" o:hrstd="t" o:hr="t" fillcolor="#a0a0a0" stroked="f"/>
        </w:pict>
      </w:r>
    </w:p>
    <w:p w14:paraId="36E30391" w14:textId="77777777" w:rsidR="005E3175" w:rsidRPr="00E927A6" w:rsidRDefault="005316C9" w:rsidP="005316C9">
      <w:pPr>
        <w:numPr>
          <w:ilvl w:val="0"/>
          <w:numId w:val="9"/>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влияет внутриклеточный водный компартмент на этот водный дисгомеостаз?</w:t>
      </w:r>
    </w:p>
    <w:p w14:paraId="3E0C9377"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B340286">
          <v:rect id="_x0000_i1840" style="width:0;height:1.5pt" o:hralign="center" o:hrstd="t" o:hr="t" fillcolor="#a0a0a0" stroked="f"/>
        </w:pict>
      </w:r>
    </w:p>
    <w:p w14:paraId="0382022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51D22F">
          <v:rect id="_x0000_i1841" style="width:0;height:1.5pt" o:hralign="center" o:hrstd="t" o:hr="t" fillcolor="#a0a0a0" stroked="f"/>
        </w:pict>
      </w:r>
    </w:p>
    <w:p w14:paraId="2D98E49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EF90028">
          <v:rect id="_x0000_i1842" style="width:0;height:1.5pt" o:hralign="center" o:hrstd="t" o:hr="t" fillcolor="#a0a0a0" stroked="f"/>
        </w:pict>
      </w:r>
    </w:p>
    <w:p w14:paraId="5D872417"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187E961">
          <v:rect id="_x0000_i1843" style="width:0;height:1.5pt" o:hralign="center" o:hrstd="t" o:hr="t" fillcolor="#a0a0a0" stroked="f"/>
        </w:pict>
      </w:r>
    </w:p>
    <w:p w14:paraId="2480640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61108FA">
          <v:rect id="_x0000_i1844" style="width:0;height:1.5pt" o:hralign="center" o:hrstd="t" o:hr="t" fillcolor="#a0a0a0" stroked="f"/>
        </w:pict>
      </w:r>
    </w:p>
    <w:p w14:paraId="6C89C93D" w14:textId="77777777" w:rsidR="005E3175" w:rsidRPr="00E927A6" w:rsidRDefault="005316C9" w:rsidP="005316C9">
      <w:pPr>
        <w:numPr>
          <w:ilvl w:val="0"/>
          <w:numId w:val="9"/>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влияет внутрисосудистый водный компартмент на этот водный дисгомеостаз? Какие клинические проявления отражают эти изменения?</w:t>
      </w:r>
    </w:p>
    <w:p w14:paraId="7CFA168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6923763">
          <v:rect id="_x0000_i1845" style="width:0;height:1.5pt" o:hralign="center" o:hrstd="t" o:hr="t" fillcolor="#a0a0a0" stroked="f"/>
        </w:pict>
      </w:r>
    </w:p>
    <w:p w14:paraId="214026E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639F45">
          <v:rect id="_x0000_i1846" style="width:0;height:1.5pt" o:hralign="center" o:hrstd="t" o:hr="t" fillcolor="#a0a0a0" stroked="f"/>
        </w:pict>
      </w:r>
    </w:p>
    <w:p w14:paraId="3521DD6A"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2E1C66D">
          <v:rect id="_x0000_i1847" style="width:0;height:1.5pt" o:hralign="center" o:hrstd="t" o:hr="t" fillcolor="#a0a0a0" stroked="f"/>
        </w:pict>
      </w:r>
    </w:p>
    <w:p w14:paraId="6F37EF64"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A860B74">
          <v:rect id="_x0000_i1848" style="width:0;height:1.5pt" o:hralign="center" o:hrstd="t" o:hr="t" fillcolor="#a0a0a0" stroked="f"/>
        </w:pict>
      </w:r>
    </w:p>
    <w:p w14:paraId="4FE7BEE5"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725967">
          <v:rect id="_x0000_i1849" style="width:0;height:1.5pt" o:hralign="center" o:hrstd="t" o:hr="t" fillcolor="#a0a0a0" stroked="f"/>
        </w:pict>
      </w:r>
    </w:p>
    <w:p w14:paraId="089342DE" w14:textId="77777777" w:rsidR="005E3175" w:rsidRPr="00E927A6" w:rsidRDefault="005316C9" w:rsidP="005316C9">
      <w:pPr>
        <w:numPr>
          <w:ilvl w:val="0"/>
          <w:numId w:val="9"/>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Какие изменения в общем анализе крови (эритроциты, гемоглобин, гематокрит) ожидаются при данном водном дисгомеостазе?</w:t>
      </w:r>
    </w:p>
    <w:p w14:paraId="1478F2C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4DC8C59">
          <v:rect id="_x0000_i1850" style="width:0;height:1.5pt" o:hralign="center" o:hrstd="t" o:hr="t" fillcolor="#a0a0a0" stroked="f"/>
        </w:pict>
      </w:r>
    </w:p>
    <w:p w14:paraId="7F076621"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C011A8E">
          <v:rect id="_x0000_i1851" style="width:0;height:1.5pt" o:hralign="center" o:hrstd="t" o:hr="t" fillcolor="#a0a0a0" stroked="f"/>
        </w:pict>
      </w:r>
    </w:p>
    <w:p w14:paraId="59E60103"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164ACD4">
          <v:rect id="_x0000_i1852" style="width:0;height:1.5pt" o:hralign="center" o:hrstd="t" o:hr="t" fillcolor="#a0a0a0" stroked="f"/>
        </w:pict>
      </w:r>
    </w:p>
    <w:p w14:paraId="67C1C833"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E47026D">
          <v:rect id="_x0000_i1853" style="width:0;height:1.5pt" o:hralign="center" o:hrstd="t" o:hr="t" fillcolor="#a0a0a0" stroked="f"/>
        </w:pict>
      </w:r>
    </w:p>
    <w:p w14:paraId="645AE708" w14:textId="1BB1763A" w:rsidR="00BD61EE" w:rsidRPr="008648CF"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534FF65">
          <v:rect id="_x0000_i1854" style="width:0;height:1.5pt" o:hralign="center" o:hrstd="t" o:hr="t" fillcolor="#a0a0a0" stroked="f"/>
        </w:pict>
      </w:r>
    </w:p>
    <w:p w14:paraId="3D08CA92" w14:textId="5C0E569E" w:rsidR="005E3175" w:rsidRPr="00E927A6" w:rsidRDefault="005316C9" w:rsidP="005316C9">
      <w:pPr>
        <w:numPr>
          <w:ilvl w:val="0"/>
          <w:numId w:val="9"/>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Какой натриевый дисгомеостаз наблюдается у данного пациента и объясните патогенетический механизм?</w:t>
      </w:r>
    </w:p>
    <w:p w14:paraId="15500F2B"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367977">
          <v:rect id="_x0000_i1855" style="width:0;height:1.5pt" o:hralign="center" o:hrstd="t" o:hr="t" fillcolor="#a0a0a0" stroked="f"/>
        </w:pict>
      </w:r>
    </w:p>
    <w:p w14:paraId="3B62AD14"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DEB7C7">
          <v:rect id="_x0000_i1856" style="width:0;height:1.5pt" o:hralign="center" o:hrstd="t" o:hr="t" fillcolor="#a0a0a0" stroked="f"/>
        </w:pict>
      </w:r>
    </w:p>
    <w:p w14:paraId="5396A48B"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43D1633">
          <v:rect id="_x0000_i1857" style="width:0;height:1.5pt" o:hralign="center" o:hrstd="t" o:hr="t" fillcolor="#a0a0a0" stroked="f"/>
        </w:pict>
      </w:r>
    </w:p>
    <w:p w14:paraId="55333EE3"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6897241">
          <v:rect id="_x0000_i1858" style="width:0;height:1.5pt" o:hralign="center" o:hrstd="t" o:hr="t" fillcolor="#a0a0a0" stroked="f"/>
        </w:pict>
      </w:r>
    </w:p>
    <w:p w14:paraId="2A0074DD"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F0E549">
          <v:rect id="_x0000_i1859" style="width:0;height:1.5pt" o:hralign="center" o:hrstd="t" o:hr="t" fillcolor="#a0a0a0" stroked="f"/>
        </w:pict>
      </w:r>
    </w:p>
    <w:p w14:paraId="6E90196D" w14:textId="77777777" w:rsidR="005E3175" w:rsidRPr="00E927A6" w:rsidRDefault="005316C9" w:rsidP="005316C9">
      <w:pPr>
        <w:numPr>
          <w:ilvl w:val="0"/>
          <w:numId w:val="9"/>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Какие компенсаторные реакции запускаются при данном водном дисгомеостазе?</w:t>
      </w:r>
    </w:p>
    <w:p w14:paraId="292C4DF4"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198C171">
          <v:rect id="_x0000_i1860" style="width:0;height:1.5pt" o:hralign="center" o:hrstd="t" o:hr="t" fillcolor="#a0a0a0" stroked="f"/>
        </w:pict>
      </w:r>
    </w:p>
    <w:p w14:paraId="23B75E16"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C41CE11">
          <v:rect id="_x0000_i1861" style="width:0;height:1.5pt" o:hralign="center" o:hrstd="t" o:hr="t" fillcolor="#a0a0a0" stroked="f"/>
        </w:pict>
      </w:r>
    </w:p>
    <w:p w14:paraId="4CA140AB"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38B2DA0">
          <v:rect id="_x0000_i1862" style="width:0;height:1.5pt" o:hralign="center" o:hrstd="t" o:hr="t" fillcolor="#a0a0a0" stroked="f"/>
        </w:pict>
      </w:r>
    </w:p>
    <w:p w14:paraId="613AAF52"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D624FF5">
          <v:rect id="_x0000_i1863" style="width:0;height:1.5pt" o:hralign="center" o:hrstd="t" o:hr="t" fillcolor="#a0a0a0" stroked="f"/>
        </w:pict>
      </w:r>
    </w:p>
    <w:p w14:paraId="2364B668"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FA23527">
          <v:rect id="_x0000_i1864" style="width:0;height:1.5pt" o:hralign="center" o:hrstd="t" o:hr="t" fillcolor="#a0a0a0" stroked="f"/>
        </w:pict>
      </w:r>
    </w:p>
    <w:p w14:paraId="69B6708C" w14:textId="77777777" w:rsidR="005E3175"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CDE207E">
          <v:rect id="_x0000_i1865" style="width:0;height:1.5pt" o:hralign="center" o:hrstd="t" o:hr="t" fillcolor="#a0a0a0" stroked="f"/>
        </w:pict>
      </w:r>
    </w:p>
    <w:p w14:paraId="1708909D" w14:textId="77777777" w:rsidR="00070B77" w:rsidRPr="00762E93" w:rsidRDefault="006A6E3E" w:rsidP="00C03D51">
      <w:pPr>
        <w:spacing w:before="100" w:beforeAutospacing="1" w:after="100" w:afterAutospacing="1" w:line="276" w:lineRule="auto"/>
        <w:jc w:val="both"/>
        <w:rPr>
          <w:rFonts w:eastAsia="Times New Roman" w:cs="Times New Roman"/>
          <w:b/>
          <w:bCs/>
          <w:sz w:val="24"/>
          <w:szCs w:val="24"/>
          <w:lang w:val="ru-RU" w:eastAsia="ro-MD"/>
        </w:rPr>
      </w:pPr>
    </w:p>
    <w:p w14:paraId="3EA0A423" w14:textId="77777777" w:rsidR="00757737" w:rsidRPr="00762E93" w:rsidRDefault="005316C9" w:rsidP="00C03D51">
      <w:pPr>
        <w:spacing w:after="0" w:line="276" w:lineRule="auto"/>
        <w:ind w:firstLine="567"/>
        <w:jc w:val="center"/>
        <w:rPr>
          <w:rFonts w:cs="Times New Roman"/>
          <w:b/>
          <w:bCs/>
          <w:sz w:val="24"/>
          <w:szCs w:val="24"/>
          <w:lang w:val="ru-RU"/>
        </w:rPr>
      </w:pPr>
      <w:r w:rsidRPr="00762E93">
        <w:rPr>
          <w:rFonts w:cs="Times New Roman"/>
          <w:b/>
          <w:bCs/>
          <w:sz w:val="24"/>
          <w:szCs w:val="24"/>
          <w:lang w:val="ru-RU"/>
        </w:rPr>
        <w:lastRenderedPageBreak/>
        <w:t>Ситуационная задача 4</w:t>
      </w:r>
    </w:p>
    <w:p w14:paraId="33C5A909" w14:textId="77777777" w:rsidR="00070B77" w:rsidRPr="00762E93" w:rsidRDefault="005316C9" w:rsidP="00BD61EE">
      <w:pPr>
        <w:spacing w:after="100" w:afterAutospacing="1"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Пациентка Д., 54 лет, поступила с жалобами на головную боль, генерализованные периферические отеки. При объективном осмотре - отеки обеих ног и по бокам живота. Диурез за 24 часа около 800 мл. Артериальное давление - 180/115 мм рт. ст., ЧСС - 67/мин.</w:t>
      </w:r>
    </w:p>
    <w:p w14:paraId="40F27B56" w14:textId="77777777" w:rsidR="00070B77" w:rsidRPr="00762E93" w:rsidRDefault="005316C9" w:rsidP="00BD61EE">
      <w:pPr>
        <w:spacing w:after="0" w:line="276" w:lineRule="auto"/>
        <w:jc w:val="both"/>
        <w:rPr>
          <w:rFonts w:eastAsia="Times New Roman" w:cs="Times New Roman"/>
          <w:sz w:val="24"/>
          <w:szCs w:val="24"/>
          <w:lang w:val="ru-RU" w:eastAsia="ro-MD"/>
        </w:rPr>
      </w:pPr>
      <w:r w:rsidRPr="00762E93">
        <w:rPr>
          <w:rFonts w:eastAsia="Times New Roman" w:cs="Times New Roman"/>
          <w:b/>
          <w:bCs/>
          <w:sz w:val="24"/>
          <w:szCs w:val="24"/>
          <w:u w:val="single"/>
          <w:lang w:val="ru-RU" w:eastAsia="ro-MD"/>
        </w:rPr>
        <w:t>Электролиты крови</w:t>
      </w:r>
      <w:r w:rsidRPr="00762E93">
        <w:rPr>
          <w:rFonts w:eastAsia="Times New Roman" w:cs="Times New Roman"/>
          <w:b/>
          <w:bCs/>
          <w:sz w:val="24"/>
          <w:szCs w:val="24"/>
          <w:lang w:val="ru-RU" w:eastAsia="ro-MD"/>
        </w:rPr>
        <w:t>:</w:t>
      </w:r>
      <w:r w:rsidRPr="00762E93">
        <w:rPr>
          <w:rFonts w:eastAsia="Times New Roman" w:cs="Times New Roman"/>
          <w:sz w:val="24"/>
          <w:szCs w:val="24"/>
          <w:lang w:val="ru-RU" w:eastAsia="ro-MD"/>
        </w:rPr>
        <w:t xml:space="preserve"> натрий в сыворотке - 158 мЭкв/л (N: 135 - 145 мЭкв/л), калий в сыворотке - 3,2 мЭкв/л (N: 3,5 - 5,5 мЭкв/л), осмолярность сыворотки 365 мОсм/л, рН = 7,3 (N: 7,35 - 7,45).</w:t>
      </w:r>
    </w:p>
    <w:p w14:paraId="31726D82" w14:textId="77777777" w:rsidR="00070B77" w:rsidRPr="00762E93" w:rsidRDefault="005316C9" w:rsidP="00BD61EE">
      <w:pPr>
        <w:spacing w:after="0"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Из анамнеза известно, что у пациента активная секретирующая опухоль в гломерулярной области левого надпочечника.</w:t>
      </w:r>
    </w:p>
    <w:p w14:paraId="0DDFD0D9" w14:textId="77777777" w:rsidR="00070B77" w:rsidRPr="00762E93" w:rsidRDefault="005316C9" w:rsidP="00C03D51">
      <w:pPr>
        <w:spacing w:before="100" w:beforeAutospacing="1" w:after="100" w:afterAutospacing="1"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 xml:space="preserve">Вопросы: </w:t>
      </w:r>
    </w:p>
    <w:p w14:paraId="5E5BC648" w14:textId="77777777" w:rsidR="00B72836" w:rsidRPr="00E927A6" w:rsidRDefault="005316C9" w:rsidP="00BD61EE">
      <w:pPr>
        <w:pStyle w:val="NormalWeb"/>
        <w:spacing w:after="0" w:line="276" w:lineRule="auto"/>
        <w:jc w:val="both"/>
        <w:rPr>
          <w:rFonts w:eastAsia="Times New Roman"/>
          <w:b/>
          <w:bCs/>
          <w:lang w:val="ru-RU" w:eastAsia="ro-MD"/>
        </w:rPr>
      </w:pPr>
      <w:r w:rsidRPr="00E927A6">
        <w:rPr>
          <w:rFonts w:eastAsia="Times New Roman"/>
          <w:b/>
          <w:bCs/>
          <w:lang w:val="ru-RU" w:eastAsia="ro-MD"/>
        </w:rPr>
        <w:t>1. Какой водный дисгомеостаз наблюдается у данного пациента и каков его патогенетический механизм?</w:t>
      </w:r>
    </w:p>
    <w:p w14:paraId="01D2B3DE"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091370C">
          <v:rect id="_x0000_i1866" style="width:0;height:1.5pt" o:hralign="center" o:hrstd="t" o:hr="t" fillcolor="#a0a0a0" stroked="f"/>
        </w:pict>
      </w:r>
    </w:p>
    <w:p w14:paraId="0B4AFADB"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F9A6D2">
          <v:rect id="_x0000_i1867" style="width:0;height:1.5pt" o:hralign="center" o:hrstd="t" o:hr="t" fillcolor="#a0a0a0" stroked="f"/>
        </w:pict>
      </w:r>
    </w:p>
    <w:p w14:paraId="568667AB"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818981">
          <v:rect id="_x0000_i1868" style="width:0;height:1.5pt" o:hralign="center" o:hrstd="t" o:hr="t" fillcolor="#a0a0a0" stroked="f"/>
        </w:pict>
      </w:r>
    </w:p>
    <w:p w14:paraId="7D44003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D84CAB8">
          <v:rect id="_x0000_i1869" style="width:0;height:1.5pt" o:hralign="center" o:hrstd="t" o:hr="t" fillcolor="#a0a0a0" stroked="f"/>
        </w:pict>
      </w:r>
    </w:p>
    <w:p w14:paraId="34C977F4"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A61B8CE">
          <v:rect id="_x0000_i1870" style="width:0;height:1.5pt" o:hralign="center" o:hrstd="t" o:hr="t" fillcolor="#a0a0a0" stroked="f"/>
        </w:pict>
      </w:r>
    </w:p>
    <w:p w14:paraId="300B9F30" w14:textId="77777777" w:rsidR="00B72836" w:rsidRPr="00E927A6" w:rsidRDefault="005316C9" w:rsidP="005316C9">
      <w:pPr>
        <w:numPr>
          <w:ilvl w:val="0"/>
          <w:numId w:val="34"/>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влияет внеклеточный водный компартмент на этот водный дисгомеостаз?</w:t>
      </w:r>
    </w:p>
    <w:p w14:paraId="48E6BC38"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FB8703">
          <v:rect id="_x0000_i1871" style="width:0;height:1.5pt" o:hralign="center" o:hrstd="t" o:hr="t" fillcolor="#a0a0a0" stroked="f"/>
        </w:pict>
      </w:r>
    </w:p>
    <w:p w14:paraId="56CF8AA2"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9773F34">
          <v:rect id="_x0000_i1872" style="width:0;height:1.5pt" o:hralign="center" o:hrstd="t" o:hr="t" fillcolor="#a0a0a0" stroked="f"/>
        </w:pict>
      </w:r>
    </w:p>
    <w:p w14:paraId="73063DF8"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EC081D0">
          <v:rect id="_x0000_i1873" style="width:0;height:1.5pt" o:hralign="center" o:hrstd="t" o:hr="t" fillcolor="#a0a0a0" stroked="f"/>
        </w:pict>
      </w:r>
    </w:p>
    <w:p w14:paraId="51843A1F"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A40E3D4">
          <v:rect id="_x0000_i1874" style="width:0;height:1.5pt" o:hralign="center" o:hrstd="t" o:hr="t" fillcolor="#a0a0a0" stroked="f"/>
        </w:pict>
      </w:r>
    </w:p>
    <w:p w14:paraId="58B687CF"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670F8A2">
          <v:rect id="_x0000_i1875" style="width:0;height:1.5pt" o:hralign="center" o:hrstd="t" o:hr="t" fillcolor="#a0a0a0" stroked="f"/>
        </w:pict>
      </w:r>
    </w:p>
    <w:p w14:paraId="6D84F427" w14:textId="77777777" w:rsidR="00B72836" w:rsidRPr="00E927A6" w:rsidRDefault="005316C9" w:rsidP="005316C9">
      <w:pPr>
        <w:numPr>
          <w:ilvl w:val="0"/>
          <w:numId w:val="35"/>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влияет внутриклеточный водный компартмент на этот водный дисгомеостаз?</w:t>
      </w:r>
    </w:p>
    <w:p w14:paraId="209761D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6FF36AA">
          <v:rect id="_x0000_i1876" style="width:0;height:1.5pt" o:hralign="center" o:hrstd="t" o:hr="t" fillcolor="#a0a0a0" stroked="f"/>
        </w:pict>
      </w:r>
    </w:p>
    <w:p w14:paraId="6A91880A"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7E11377">
          <v:rect id="_x0000_i1877" style="width:0;height:1.5pt" o:hralign="center" o:hrstd="t" o:hr="t" fillcolor="#a0a0a0" stroked="f"/>
        </w:pict>
      </w:r>
    </w:p>
    <w:p w14:paraId="6C1CC90A"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0B491DF">
          <v:rect id="_x0000_i1878" style="width:0;height:1.5pt" o:hralign="center" o:hrstd="t" o:hr="t" fillcolor="#a0a0a0" stroked="f"/>
        </w:pict>
      </w:r>
    </w:p>
    <w:p w14:paraId="27596392"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A4D0974">
          <v:rect id="_x0000_i1879" style="width:0;height:1.5pt" o:hralign="center" o:hrstd="t" o:hr="t" fillcolor="#a0a0a0" stroked="f"/>
        </w:pict>
      </w:r>
    </w:p>
    <w:p w14:paraId="2B4D90E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8708121">
          <v:rect id="_x0000_i1880" style="width:0;height:1.5pt" o:hralign="center" o:hrstd="t" o:hr="t" fillcolor="#a0a0a0" stroked="f"/>
        </w:pict>
      </w:r>
    </w:p>
    <w:p w14:paraId="59BD0F50" w14:textId="77777777" w:rsidR="00B72836" w:rsidRPr="00E927A6" w:rsidRDefault="005316C9" w:rsidP="005316C9">
      <w:pPr>
        <w:numPr>
          <w:ilvl w:val="0"/>
          <w:numId w:val="36"/>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влияет внутрисосудистый водный компартмент на этот водный дисгомеостаз? Какие клинические проявления отражают эти изменения?</w:t>
      </w:r>
    </w:p>
    <w:p w14:paraId="450153A4"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F16AE99">
          <v:rect id="_x0000_i1881" style="width:0;height:1.5pt" o:hralign="center" o:hrstd="t" o:hr="t" fillcolor="#a0a0a0" stroked="f"/>
        </w:pict>
      </w:r>
    </w:p>
    <w:p w14:paraId="5EF2A3C7"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434F4BB">
          <v:rect id="_x0000_i1882" style="width:0;height:1.5pt" o:hralign="center" o:hrstd="t" o:hr="t" fillcolor="#a0a0a0" stroked="f"/>
        </w:pict>
      </w:r>
    </w:p>
    <w:p w14:paraId="1D81E40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9D78E8">
          <v:rect id="_x0000_i1883" style="width:0;height:1.5pt" o:hralign="center" o:hrstd="t" o:hr="t" fillcolor="#a0a0a0" stroked="f"/>
        </w:pict>
      </w:r>
    </w:p>
    <w:p w14:paraId="1B15DF7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A34475B">
          <v:rect id="_x0000_i1884" style="width:0;height:1.5pt" o:hralign="center" o:hrstd="t" o:hr="t" fillcolor="#a0a0a0" stroked="f"/>
        </w:pict>
      </w:r>
    </w:p>
    <w:p w14:paraId="312AF342"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2A23744">
          <v:rect id="_x0000_i1885" style="width:0;height:1.5pt" o:hralign="center" o:hrstd="t" o:hr="t" fillcolor="#a0a0a0" stroked="f"/>
        </w:pict>
      </w:r>
    </w:p>
    <w:p w14:paraId="57C2FDB2" w14:textId="77777777" w:rsidR="00B72836" w:rsidRPr="00E927A6" w:rsidRDefault="005316C9" w:rsidP="005316C9">
      <w:pPr>
        <w:pStyle w:val="Listparagraf"/>
        <w:numPr>
          <w:ilvl w:val="0"/>
          <w:numId w:val="36"/>
        </w:numPr>
        <w:spacing w:before="100" w:beforeAutospacing="1" w:after="0"/>
        <w:rPr>
          <w:rFonts w:ascii="Times New Roman" w:eastAsia="Times New Roman" w:hAnsi="Times New Roman" w:cs="Times New Roman"/>
          <w:b/>
          <w:bCs/>
          <w:sz w:val="24"/>
          <w:szCs w:val="24"/>
          <w:lang w:eastAsia="ro-MD"/>
        </w:rPr>
      </w:pPr>
      <w:r w:rsidRPr="00E927A6">
        <w:rPr>
          <w:rFonts w:ascii="Times New Roman" w:eastAsia="Times New Roman" w:hAnsi="Times New Roman" w:cs="Times New Roman"/>
          <w:b/>
          <w:bCs/>
          <w:sz w:val="24"/>
          <w:szCs w:val="24"/>
          <w:lang w:eastAsia="ro-MD"/>
        </w:rPr>
        <w:lastRenderedPageBreak/>
        <w:t>Какие изменения в общем анализе крови (эритроциты, гемоглобин, гематокрит) ожидаются при данном водном дисгомеостазе?</w:t>
      </w:r>
    </w:p>
    <w:p w14:paraId="6E8B83E2"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42EF0F1">
          <v:rect id="_x0000_i1886" style="width:0;height:1.5pt" o:hralign="center" o:hrstd="t" o:hr="t" fillcolor="#a0a0a0" stroked="f"/>
        </w:pict>
      </w:r>
    </w:p>
    <w:p w14:paraId="794F565B"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DDFABB">
          <v:rect id="_x0000_i1887" style="width:0;height:1.5pt" o:hralign="center" o:hrstd="t" o:hr="t" fillcolor="#a0a0a0" stroked="f"/>
        </w:pict>
      </w:r>
    </w:p>
    <w:p w14:paraId="73B0D891"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9E8C614">
          <v:rect id="_x0000_i1888" style="width:0;height:1.5pt" o:hralign="center" o:hrstd="t" o:hr="t" fillcolor="#a0a0a0" stroked="f"/>
        </w:pict>
      </w:r>
    </w:p>
    <w:p w14:paraId="62712816"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03C78F">
          <v:rect id="_x0000_i1889" style="width:0;height:1.5pt" o:hralign="center" o:hrstd="t" o:hr="t" fillcolor="#a0a0a0" stroked="f"/>
        </w:pict>
      </w:r>
    </w:p>
    <w:p w14:paraId="2A1BC61C"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60B67B4">
          <v:rect id="_x0000_i1890" style="width:0;height:1.5pt" o:hralign="center" o:hrstd="t" o:hr="t" fillcolor="#a0a0a0" stroked="f"/>
        </w:pict>
      </w:r>
    </w:p>
    <w:p w14:paraId="068BEC27" w14:textId="77777777" w:rsidR="00B72836" w:rsidRPr="00E927A6" w:rsidRDefault="005316C9" w:rsidP="005316C9">
      <w:pPr>
        <w:numPr>
          <w:ilvl w:val="0"/>
          <w:numId w:val="37"/>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можно объяснить наличие гипокалиемии при таком водном дисгомеостазе?</w:t>
      </w:r>
    </w:p>
    <w:p w14:paraId="40EF4EB0"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E964B6B">
          <v:rect id="_x0000_i1891" style="width:0;height:1.5pt" o:hralign="center" o:hrstd="t" o:hr="t" fillcolor="#a0a0a0" stroked="f"/>
        </w:pict>
      </w:r>
    </w:p>
    <w:p w14:paraId="37AA8A75"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6D82F59">
          <v:rect id="_x0000_i1892" style="width:0;height:1.5pt" o:hralign="center" o:hrstd="t" o:hr="t" fillcolor="#a0a0a0" stroked="f"/>
        </w:pict>
      </w:r>
    </w:p>
    <w:p w14:paraId="248E8026"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9D3D40">
          <v:rect id="_x0000_i1893" style="width:0;height:1.5pt" o:hralign="center" o:hrstd="t" o:hr="t" fillcolor="#a0a0a0" stroked="f"/>
        </w:pict>
      </w:r>
    </w:p>
    <w:p w14:paraId="09D6FCE3"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143AAE0">
          <v:rect id="_x0000_i1894" style="width:0;height:1.5pt" o:hralign="center" o:hrstd="t" o:hr="t" fillcolor="#a0a0a0" stroked="f"/>
        </w:pict>
      </w:r>
    </w:p>
    <w:p w14:paraId="17B04418"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FF1922">
          <v:rect id="_x0000_i1895" style="width:0;height:1.5pt" o:hralign="center" o:hrstd="t" o:hr="t" fillcolor="#a0a0a0" stroked="f"/>
        </w:pict>
      </w:r>
    </w:p>
    <w:p w14:paraId="603105F6" w14:textId="77777777" w:rsidR="00B72836" w:rsidRPr="00E927A6" w:rsidRDefault="005316C9" w:rsidP="005316C9">
      <w:pPr>
        <w:numPr>
          <w:ilvl w:val="0"/>
          <w:numId w:val="38"/>
        </w:numPr>
        <w:spacing w:before="100" w:beforeAutospacing="1" w:after="0" w:line="276" w:lineRule="auto"/>
        <w:jc w:val="both"/>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Какой натриевый дисгомеостаз присутствует у этого пациента и объясните патогенетический механизм?</w:t>
      </w:r>
    </w:p>
    <w:p w14:paraId="53BEA5E0"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4740B50">
          <v:rect id="_x0000_i1896" style="width:0;height:1.5pt" o:hralign="center" o:hrstd="t" o:hr="t" fillcolor="#a0a0a0" stroked="f"/>
        </w:pict>
      </w:r>
    </w:p>
    <w:p w14:paraId="53EE77B6"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2E2CD5C">
          <v:rect id="_x0000_i1897" style="width:0;height:1.5pt" o:hralign="center" o:hrstd="t" o:hr="t" fillcolor="#a0a0a0" stroked="f"/>
        </w:pict>
      </w:r>
    </w:p>
    <w:p w14:paraId="7E736C30"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1ED1F55">
          <v:rect id="_x0000_i1898" style="width:0;height:1.5pt" o:hralign="center" o:hrstd="t" o:hr="t" fillcolor="#a0a0a0" stroked="f"/>
        </w:pict>
      </w:r>
    </w:p>
    <w:p w14:paraId="2D0A5CEF"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0D7E2B6">
          <v:rect id="_x0000_i1899" style="width:0;height:1.5pt" o:hralign="center" o:hrstd="t" o:hr="t" fillcolor="#a0a0a0" stroked="f"/>
        </w:pict>
      </w:r>
    </w:p>
    <w:p w14:paraId="019BFB18"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52129FF">
          <v:rect id="_x0000_i1900" style="width:0;height:1.5pt" o:hralign="center" o:hrstd="t" o:hr="t" fillcolor="#a0a0a0" stroked="f"/>
        </w:pict>
      </w:r>
    </w:p>
    <w:p w14:paraId="57FC7905" w14:textId="77777777" w:rsidR="00B72836" w:rsidRPr="00E927A6" w:rsidRDefault="005316C9" w:rsidP="005316C9">
      <w:pPr>
        <w:numPr>
          <w:ilvl w:val="0"/>
          <w:numId w:val="9"/>
        </w:numPr>
        <w:spacing w:before="100" w:beforeAutospacing="1" w:after="0" w:line="276" w:lineRule="auto"/>
        <w:jc w:val="both"/>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Каковы патофизиологические механизмы отеков, связанных с этим водным дисгомеостазом?</w:t>
      </w:r>
    </w:p>
    <w:p w14:paraId="0BBBA297"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454F939">
          <v:rect id="_x0000_i1901" style="width:0;height:1.5pt" o:hralign="center" o:hrstd="t" o:hr="t" fillcolor="#a0a0a0" stroked="f"/>
        </w:pict>
      </w:r>
    </w:p>
    <w:p w14:paraId="38593DC4"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E9D486">
          <v:rect id="_x0000_i1902" style="width:0;height:1.5pt" o:hralign="center" o:hrstd="t" o:hr="t" fillcolor="#a0a0a0" stroked="f"/>
        </w:pict>
      </w:r>
    </w:p>
    <w:p w14:paraId="52A369E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78B0A32">
          <v:rect id="_x0000_i1903" style="width:0;height:1.5pt" o:hralign="center" o:hrstd="t" o:hr="t" fillcolor="#a0a0a0" stroked="f"/>
        </w:pict>
      </w:r>
    </w:p>
    <w:p w14:paraId="6222E416"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C130120">
          <v:rect id="_x0000_i1904" style="width:0;height:1.5pt" o:hralign="center" o:hrstd="t" o:hr="t" fillcolor="#a0a0a0" stroked="f"/>
        </w:pict>
      </w:r>
    </w:p>
    <w:p w14:paraId="6F951507"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01EDDC0">
          <v:rect id="_x0000_i1905" style="width:0;height:1.5pt" o:hralign="center" o:hrstd="t" o:hr="t" fillcolor="#a0a0a0" stroked="f"/>
        </w:pict>
      </w:r>
    </w:p>
    <w:p w14:paraId="4554A31B" w14:textId="77777777" w:rsidR="00B72836" w:rsidRPr="00E927A6" w:rsidRDefault="005316C9" w:rsidP="005316C9">
      <w:pPr>
        <w:numPr>
          <w:ilvl w:val="0"/>
          <w:numId w:val="9"/>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Какие компенсаторные реакции запускаются при этом водном дисгомеостазе?</w:t>
      </w:r>
    </w:p>
    <w:p w14:paraId="5B021C7F"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B2DE046">
          <v:rect id="_x0000_i1906" style="width:0;height:1.5pt" o:hralign="center" o:hrstd="t" o:hr="t" fillcolor="#a0a0a0" stroked="f"/>
        </w:pict>
      </w:r>
    </w:p>
    <w:p w14:paraId="7B0C1E3B"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A01A8E2">
          <v:rect id="_x0000_i1907" style="width:0;height:1.5pt" o:hralign="center" o:hrstd="t" o:hr="t" fillcolor="#a0a0a0" stroked="f"/>
        </w:pict>
      </w:r>
    </w:p>
    <w:p w14:paraId="1AF0C56E"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CB8BC91">
          <v:rect id="_x0000_i1908" style="width:0;height:1.5pt" o:hralign="center" o:hrstd="t" o:hr="t" fillcolor="#a0a0a0" stroked="f"/>
        </w:pict>
      </w:r>
    </w:p>
    <w:p w14:paraId="21D2DA84"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626F80C">
          <v:rect id="_x0000_i1909" style="width:0;height:1.5pt" o:hralign="center" o:hrstd="t" o:hr="t" fillcolor="#a0a0a0" stroked="f"/>
        </w:pict>
      </w:r>
    </w:p>
    <w:p w14:paraId="3115AD5B"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0069118">
          <v:rect id="_x0000_i1910" style="width:0;height:1.5pt" o:hralign="center" o:hrstd="t" o:hr="t" fillcolor="#a0a0a0" stroked="f"/>
        </w:pict>
      </w:r>
    </w:p>
    <w:p w14:paraId="27A846C4"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6F90A0E">
          <v:rect id="_x0000_i1911" style="width:0;height:1.5pt" o:hralign="center" o:hrstd="t" o:hr="t" fillcolor="#a0a0a0" stroked="f"/>
        </w:pict>
      </w:r>
    </w:p>
    <w:p w14:paraId="5885D221" w14:textId="77777777" w:rsidR="008648CF" w:rsidRDefault="008648CF" w:rsidP="00E927A6">
      <w:pPr>
        <w:spacing w:before="100" w:beforeAutospacing="1" w:after="100" w:afterAutospacing="1" w:line="276" w:lineRule="auto"/>
        <w:jc w:val="center"/>
        <w:rPr>
          <w:rFonts w:cs="Times New Roman"/>
          <w:b/>
          <w:bCs/>
          <w:sz w:val="24"/>
          <w:szCs w:val="24"/>
          <w:lang w:val="ru-RU"/>
        </w:rPr>
      </w:pPr>
    </w:p>
    <w:p w14:paraId="130BD338" w14:textId="77777777" w:rsidR="008648CF" w:rsidRDefault="008648CF" w:rsidP="00E927A6">
      <w:pPr>
        <w:spacing w:before="100" w:beforeAutospacing="1" w:after="100" w:afterAutospacing="1" w:line="276" w:lineRule="auto"/>
        <w:jc w:val="center"/>
        <w:rPr>
          <w:rFonts w:cs="Times New Roman"/>
          <w:b/>
          <w:bCs/>
          <w:sz w:val="24"/>
          <w:szCs w:val="24"/>
          <w:lang w:val="ru-RU"/>
        </w:rPr>
      </w:pPr>
    </w:p>
    <w:p w14:paraId="334EA1EC" w14:textId="77777777" w:rsidR="008648CF" w:rsidRDefault="008648CF" w:rsidP="00E927A6">
      <w:pPr>
        <w:spacing w:before="100" w:beforeAutospacing="1" w:after="100" w:afterAutospacing="1" w:line="276" w:lineRule="auto"/>
        <w:jc w:val="center"/>
        <w:rPr>
          <w:rFonts w:cs="Times New Roman"/>
          <w:b/>
          <w:bCs/>
          <w:sz w:val="24"/>
          <w:szCs w:val="24"/>
          <w:lang w:val="ru-RU"/>
        </w:rPr>
      </w:pPr>
    </w:p>
    <w:p w14:paraId="51753E8C" w14:textId="47B2D97E" w:rsidR="00757737" w:rsidRPr="00762E93" w:rsidRDefault="005316C9" w:rsidP="00E927A6">
      <w:pPr>
        <w:spacing w:before="100" w:beforeAutospacing="1" w:after="100" w:afterAutospacing="1" w:line="276" w:lineRule="auto"/>
        <w:jc w:val="center"/>
        <w:rPr>
          <w:rFonts w:cs="Times New Roman"/>
          <w:b/>
          <w:bCs/>
          <w:sz w:val="24"/>
          <w:szCs w:val="24"/>
          <w:lang w:val="ru-RU"/>
        </w:rPr>
      </w:pPr>
      <w:r w:rsidRPr="00762E93">
        <w:rPr>
          <w:rFonts w:cs="Times New Roman"/>
          <w:b/>
          <w:bCs/>
          <w:sz w:val="24"/>
          <w:szCs w:val="24"/>
          <w:lang w:val="ru-RU"/>
        </w:rPr>
        <w:lastRenderedPageBreak/>
        <w:t>Ситуационная задача 5</w:t>
      </w:r>
    </w:p>
    <w:p w14:paraId="19ED5036"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Пациентка Г., 64 лет, была госпитализирована с жалобами на головную боль, генерализованные периферические отеки, мышечную слабость, сердцебиение.</w:t>
      </w:r>
    </w:p>
    <w:p w14:paraId="402AE8CE"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b/>
          <w:bCs/>
          <w:sz w:val="24"/>
          <w:szCs w:val="24"/>
          <w:lang w:val="ru-RU" w:eastAsia="ro-MD"/>
        </w:rPr>
        <w:t>При объективном осмотре</w:t>
      </w:r>
      <w:r w:rsidRPr="00762E93">
        <w:rPr>
          <w:rFonts w:eastAsia="Times New Roman" w:cs="Times New Roman"/>
          <w:sz w:val="24"/>
          <w:szCs w:val="24"/>
          <w:lang w:val="ru-RU" w:eastAsia="ro-MD"/>
        </w:rPr>
        <w:t xml:space="preserve"> желтушность кожи, отеки на обеих ногах и боках живота. Диурез за 24 часа около 500 мл. Артериальное давление - 175/110 мм рт. ст., ЧСС - 68/мин.</w:t>
      </w:r>
    </w:p>
    <w:p w14:paraId="493201B9"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b/>
          <w:bCs/>
          <w:sz w:val="24"/>
          <w:szCs w:val="24"/>
          <w:u w:val="single"/>
          <w:lang w:val="ru-RU" w:eastAsia="ro-MD"/>
        </w:rPr>
        <w:t>Электролиты крови</w:t>
      </w:r>
      <w:r w:rsidRPr="00762E93">
        <w:rPr>
          <w:rFonts w:eastAsia="Times New Roman" w:cs="Times New Roman"/>
          <w:b/>
          <w:bCs/>
          <w:sz w:val="24"/>
          <w:szCs w:val="24"/>
          <w:lang w:val="ru-RU" w:eastAsia="ro-MD"/>
        </w:rPr>
        <w:t>:</w:t>
      </w:r>
      <w:r w:rsidRPr="00762E93">
        <w:rPr>
          <w:rFonts w:eastAsia="Times New Roman" w:cs="Times New Roman"/>
          <w:sz w:val="24"/>
          <w:szCs w:val="24"/>
          <w:lang w:val="ru-RU" w:eastAsia="ro-MD"/>
        </w:rPr>
        <w:t xml:space="preserve"> натрий в сыворотке - 128 мЭкв/л (N: 135 - 145 мЭкв/л), калий в сыворотке - 5,9 мЭкв/л (N: 3,5 - 5,5 мЭкв/л), осмолярность сыворотки 265 мОсм/л.</w:t>
      </w:r>
    </w:p>
    <w:p w14:paraId="1E78FCB6" w14:textId="77777777" w:rsidR="00070B77" w:rsidRPr="00762E93" w:rsidRDefault="005316C9" w:rsidP="00C03D51">
      <w:pPr>
        <w:spacing w:before="100" w:beforeAutospacing="1" w:after="100" w:afterAutospacing="1" w:line="276" w:lineRule="auto"/>
        <w:jc w:val="both"/>
        <w:rPr>
          <w:rFonts w:eastAsia="Times New Roman" w:cs="Times New Roman"/>
          <w:sz w:val="24"/>
          <w:szCs w:val="24"/>
          <w:lang w:val="ru-RU" w:eastAsia="ro-MD"/>
        </w:rPr>
      </w:pPr>
      <w:r w:rsidRPr="00762E93">
        <w:rPr>
          <w:rFonts w:eastAsia="Times New Roman" w:cs="Times New Roman"/>
          <w:sz w:val="24"/>
          <w:szCs w:val="24"/>
          <w:lang w:val="ru-RU" w:eastAsia="ro-MD"/>
        </w:rPr>
        <w:t>Из анамнеза известно, что у пациента карцинома бронхов с секрецией АДГ.</w:t>
      </w:r>
    </w:p>
    <w:p w14:paraId="2283982D" w14:textId="77777777" w:rsidR="00B72836" w:rsidRPr="00762E93" w:rsidRDefault="005316C9" w:rsidP="00C03D51">
      <w:pPr>
        <w:spacing w:after="0" w:line="276" w:lineRule="auto"/>
        <w:jc w:val="both"/>
        <w:rPr>
          <w:rFonts w:eastAsia="Times New Roman" w:cs="Times New Roman"/>
          <w:b/>
          <w:bCs/>
          <w:sz w:val="24"/>
          <w:szCs w:val="24"/>
          <w:lang w:val="ru-RU" w:eastAsia="ro-MD"/>
        </w:rPr>
      </w:pPr>
      <w:r w:rsidRPr="00762E93">
        <w:rPr>
          <w:rFonts w:eastAsia="Times New Roman" w:cs="Times New Roman"/>
          <w:b/>
          <w:bCs/>
          <w:sz w:val="24"/>
          <w:szCs w:val="24"/>
          <w:lang w:val="ru-RU" w:eastAsia="ro-MD"/>
        </w:rPr>
        <w:t>Вопросы:</w:t>
      </w:r>
    </w:p>
    <w:p w14:paraId="2D71C9D2" w14:textId="77777777" w:rsidR="00B72836" w:rsidRPr="00E927A6" w:rsidRDefault="005316C9" w:rsidP="005316C9">
      <w:pPr>
        <w:numPr>
          <w:ilvl w:val="0"/>
          <w:numId w:val="10"/>
        </w:numPr>
        <w:spacing w:after="0" w:line="276" w:lineRule="auto"/>
        <w:jc w:val="both"/>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Какой водный дисгомеостаз наблюдается у этого пациента и каков его патогенетический механизм?</w:t>
      </w:r>
    </w:p>
    <w:p w14:paraId="01583E1B"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B0387BE">
          <v:rect id="_x0000_i1912" style="width:0;height:1.5pt" o:hralign="center" o:hrstd="t" o:hr="t" fillcolor="#a0a0a0" stroked="f"/>
        </w:pict>
      </w:r>
    </w:p>
    <w:p w14:paraId="315349DB"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17B3088">
          <v:rect id="_x0000_i1913" style="width:0;height:1.5pt" o:hralign="center" o:hrstd="t" o:hr="t" fillcolor="#a0a0a0" stroked="f"/>
        </w:pict>
      </w:r>
    </w:p>
    <w:p w14:paraId="63452B4D"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E01A734">
          <v:rect id="_x0000_i1914" style="width:0;height:1.5pt" o:hralign="center" o:hrstd="t" o:hr="t" fillcolor="#a0a0a0" stroked="f"/>
        </w:pict>
      </w:r>
    </w:p>
    <w:p w14:paraId="6F9B1F05"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078288A">
          <v:rect id="_x0000_i1915" style="width:0;height:1.5pt" o:hralign="center" o:hrstd="t" o:hr="t" fillcolor="#a0a0a0" stroked="f"/>
        </w:pict>
      </w:r>
    </w:p>
    <w:p w14:paraId="2D01F682"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CB82E3E">
          <v:rect id="_x0000_i1916" style="width:0;height:1.5pt" o:hralign="center" o:hrstd="t" o:hr="t" fillcolor="#a0a0a0" stroked="f"/>
        </w:pict>
      </w:r>
    </w:p>
    <w:p w14:paraId="3F5A9E16" w14:textId="77777777" w:rsidR="00B72836" w:rsidRPr="00E927A6" w:rsidRDefault="005316C9" w:rsidP="008648CF">
      <w:pPr>
        <w:numPr>
          <w:ilvl w:val="0"/>
          <w:numId w:val="10"/>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влияет внеклеточный водный компартмент на этот водный дисгомеостаз?</w:t>
      </w:r>
    </w:p>
    <w:p w14:paraId="126F8910"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0D2E0F5">
          <v:rect id="_x0000_i1917" style="width:0;height:1.5pt" o:hralign="center" o:hrstd="t" o:hr="t" fillcolor="#a0a0a0" stroked="f"/>
        </w:pict>
      </w:r>
    </w:p>
    <w:p w14:paraId="5BE9E0D6"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50CE814">
          <v:rect id="_x0000_i1918" style="width:0;height:1.5pt" o:hralign="center" o:hrstd="t" o:hr="t" fillcolor="#a0a0a0" stroked="f"/>
        </w:pict>
      </w:r>
    </w:p>
    <w:p w14:paraId="36634A29"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300F46">
          <v:rect id="_x0000_i1919" style="width:0;height:1.5pt" o:hralign="center" o:hrstd="t" o:hr="t" fillcolor="#a0a0a0" stroked="f"/>
        </w:pict>
      </w:r>
    </w:p>
    <w:p w14:paraId="1A20C743"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DC6B943">
          <v:rect id="_x0000_i1920" style="width:0;height:1.5pt" o:hralign="center" o:hrstd="t" o:hr="t" fillcolor="#a0a0a0" stroked="f"/>
        </w:pict>
      </w:r>
    </w:p>
    <w:p w14:paraId="768909F0"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BE0818">
          <v:rect id="_x0000_i1921" style="width:0;height:1.5pt" o:hralign="center" o:hrstd="t" o:hr="t" fillcolor="#a0a0a0" stroked="f"/>
        </w:pict>
      </w:r>
    </w:p>
    <w:p w14:paraId="024F29A9" w14:textId="77777777" w:rsidR="00B72836" w:rsidRPr="00E927A6" w:rsidRDefault="005316C9" w:rsidP="008648CF">
      <w:pPr>
        <w:numPr>
          <w:ilvl w:val="0"/>
          <w:numId w:val="10"/>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влияет внутриклеточный водный компартмент на этот водный дисгомеостаз?</w:t>
      </w:r>
    </w:p>
    <w:p w14:paraId="31FDFA68"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44968DE">
          <v:rect id="_x0000_i1922" style="width:0;height:1.5pt" o:hralign="center" o:hrstd="t" o:hr="t" fillcolor="#a0a0a0" stroked="f"/>
        </w:pict>
      </w:r>
    </w:p>
    <w:p w14:paraId="777C4298"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F48F912">
          <v:rect id="_x0000_i1923" style="width:0;height:1.5pt" o:hralign="center" o:hrstd="t" o:hr="t" fillcolor="#a0a0a0" stroked="f"/>
        </w:pict>
      </w:r>
    </w:p>
    <w:p w14:paraId="7513B7C1"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D87FB15">
          <v:rect id="_x0000_i1924" style="width:0;height:1.5pt" o:hralign="center" o:hrstd="t" o:hr="t" fillcolor="#a0a0a0" stroked="f"/>
        </w:pict>
      </w:r>
    </w:p>
    <w:p w14:paraId="107D4EBE"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4B842C7">
          <v:rect id="_x0000_i1925" style="width:0;height:1.5pt" o:hralign="center" o:hrstd="t" o:hr="t" fillcolor="#a0a0a0" stroked="f"/>
        </w:pict>
      </w:r>
    </w:p>
    <w:p w14:paraId="32428A98"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BE6805D">
          <v:rect id="_x0000_i1926" style="width:0;height:1.5pt" o:hralign="center" o:hrstd="t" o:hr="t" fillcolor="#a0a0a0" stroked="f"/>
        </w:pict>
      </w:r>
    </w:p>
    <w:p w14:paraId="3DCBAC35" w14:textId="77777777" w:rsidR="00B72836" w:rsidRPr="00E927A6" w:rsidRDefault="005316C9" w:rsidP="008648CF">
      <w:pPr>
        <w:numPr>
          <w:ilvl w:val="0"/>
          <w:numId w:val="10"/>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влияет внутрисосудистый водный компартмент на этот водный дисгомеостаз? Какие клинические проявления отражают эти изменения?</w:t>
      </w:r>
    </w:p>
    <w:p w14:paraId="499A2F91"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4D77934">
          <v:rect id="_x0000_i1927" style="width:0;height:1.5pt" o:hralign="center" o:hrstd="t" o:hr="t" fillcolor="#a0a0a0" stroked="f"/>
        </w:pict>
      </w:r>
    </w:p>
    <w:p w14:paraId="3B1F9E00"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9519ED3">
          <v:rect id="_x0000_i1928" style="width:0;height:1.5pt" o:hralign="center" o:hrstd="t" o:hr="t" fillcolor="#a0a0a0" stroked="f"/>
        </w:pict>
      </w:r>
    </w:p>
    <w:p w14:paraId="46FD350D"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B46E3CF">
          <v:rect id="_x0000_i1929" style="width:0;height:1.5pt" o:hralign="center" o:hrstd="t" o:hr="t" fillcolor="#a0a0a0" stroked="f"/>
        </w:pict>
      </w:r>
    </w:p>
    <w:p w14:paraId="7AE8FF66"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99E7043">
          <v:rect id="_x0000_i1930" style="width:0;height:1.5pt" o:hralign="center" o:hrstd="t" o:hr="t" fillcolor="#a0a0a0" stroked="f"/>
        </w:pict>
      </w:r>
    </w:p>
    <w:p w14:paraId="579AD76D"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E45A21D">
          <v:rect id="_x0000_i1931" style="width:0;height:1.5pt" o:hralign="center" o:hrstd="t" o:hr="t" fillcolor="#a0a0a0" stroked="f"/>
        </w:pict>
      </w:r>
    </w:p>
    <w:p w14:paraId="6A4755AC" w14:textId="77777777" w:rsidR="00B72836" w:rsidRPr="00E927A6" w:rsidRDefault="005316C9" w:rsidP="008648CF">
      <w:pPr>
        <w:numPr>
          <w:ilvl w:val="0"/>
          <w:numId w:val="10"/>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lastRenderedPageBreak/>
        <w:t>Какие изменения в общем анализе крови (эритроциты, гемоглобин, гематокрит) ожидаются при данном водном дисгомеостазе?</w:t>
      </w:r>
    </w:p>
    <w:p w14:paraId="4DAEA8F6"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0692254">
          <v:rect id="_x0000_i1932" style="width:0;height:1.5pt" o:hralign="center" o:hrstd="t" o:hr="t" fillcolor="#a0a0a0" stroked="f"/>
        </w:pict>
      </w:r>
    </w:p>
    <w:p w14:paraId="4094BA69"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C56CAA7">
          <v:rect id="_x0000_i1933" style="width:0;height:1.5pt" o:hralign="center" o:hrstd="t" o:hr="t" fillcolor="#a0a0a0" stroked="f"/>
        </w:pict>
      </w:r>
    </w:p>
    <w:p w14:paraId="24C02E34"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8A95636">
          <v:rect id="_x0000_i1934" style="width:0;height:1.5pt" o:hralign="center" o:hrstd="t" o:hr="t" fillcolor="#a0a0a0" stroked="f"/>
        </w:pict>
      </w:r>
    </w:p>
    <w:p w14:paraId="7BB9557B"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35D4508">
          <v:rect id="_x0000_i1935" style="width:0;height:1.5pt" o:hralign="center" o:hrstd="t" o:hr="t" fillcolor="#a0a0a0" stroked="f"/>
        </w:pict>
      </w:r>
    </w:p>
    <w:p w14:paraId="101152A9"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C2E47EE">
          <v:rect id="_x0000_i1936" style="width:0;height:1.5pt" o:hralign="center" o:hrstd="t" o:hr="t" fillcolor="#a0a0a0" stroked="f"/>
        </w:pict>
      </w:r>
    </w:p>
    <w:p w14:paraId="039CE45B" w14:textId="77777777" w:rsidR="00B72836" w:rsidRPr="00E927A6" w:rsidRDefault="005316C9" w:rsidP="008648CF">
      <w:pPr>
        <w:numPr>
          <w:ilvl w:val="0"/>
          <w:numId w:val="10"/>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можно объяснить наличие гиперкалиемии при таком гидратном дисгомеостазе?</w:t>
      </w:r>
    </w:p>
    <w:p w14:paraId="34F12B0F"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68A5165">
          <v:rect id="_x0000_i1937" style="width:0;height:1.5pt" o:hralign="center" o:hrstd="t" o:hr="t" fillcolor="#a0a0a0" stroked="f"/>
        </w:pict>
      </w:r>
    </w:p>
    <w:p w14:paraId="230DBA8A"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618B06">
          <v:rect id="_x0000_i1938" style="width:0;height:1.5pt" o:hralign="center" o:hrstd="t" o:hr="t" fillcolor="#a0a0a0" stroked="f"/>
        </w:pict>
      </w:r>
    </w:p>
    <w:p w14:paraId="60B9FCAC"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01F3E6B">
          <v:rect id="_x0000_i1939" style="width:0;height:1.5pt" o:hralign="center" o:hrstd="t" o:hr="t" fillcolor="#a0a0a0" stroked="f"/>
        </w:pict>
      </w:r>
    </w:p>
    <w:p w14:paraId="5A1F49B2"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AA7587">
          <v:rect id="_x0000_i1940" style="width:0;height:1.5pt" o:hralign="center" o:hrstd="t" o:hr="t" fillcolor="#a0a0a0" stroked="f"/>
        </w:pict>
      </w:r>
    </w:p>
    <w:p w14:paraId="7D5B0B20"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B6B69AC">
          <v:rect id="_x0000_i1941" style="width:0;height:1.5pt" o:hralign="center" o:hrstd="t" o:hr="t" fillcolor="#a0a0a0" stroked="f"/>
        </w:pict>
      </w:r>
    </w:p>
    <w:p w14:paraId="28C6C62F" w14:textId="77777777" w:rsidR="00B72836" w:rsidRPr="00E927A6" w:rsidRDefault="005316C9" w:rsidP="008648CF">
      <w:pPr>
        <w:numPr>
          <w:ilvl w:val="0"/>
          <w:numId w:val="10"/>
        </w:numPr>
        <w:spacing w:before="100" w:beforeAutospacing="1" w:after="0" w:line="276" w:lineRule="auto"/>
        <w:jc w:val="both"/>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Какой натриевый дисгомеостаз наблюдается у этого пациента и объясните патогенетический механизм?</w:t>
      </w:r>
    </w:p>
    <w:p w14:paraId="6CADC0C7"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2C1DD14">
          <v:rect id="_x0000_i1942" style="width:0;height:1.5pt" o:hralign="center" o:hrstd="t" o:hr="t" fillcolor="#a0a0a0" stroked="f"/>
        </w:pict>
      </w:r>
    </w:p>
    <w:p w14:paraId="60C98BFA"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24B09D4">
          <v:rect id="_x0000_i1943" style="width:0;height:1.5pt" o:hralign="center" o:hrstd="t" o:hr="t" fillcolor="#a0a0a0" stroked="f"/>
        </w:pict>
      </w:r>
    </w:p>
    <w:p w14:paraId="2F0BCF10"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3C4E163">
          <v:rect id="_x0000_i1944" style="width:0;height:1.5pt" o:hralign="center" o:hrstd="t" o:hr="t" fillcolor="#a0a0a0" stroked="f"/>
        </w:pict>
      </w:r>
    </w:p>
    <w:p w14:paraId="73135919"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073E80">
          <v:rect id="_x0000_i1945" style="width:0;height:1.5pt" o:hralign="center" o:hrstd="t" o:hr="t" fillcolor="#a0a0a0" stroked="f"/>
        </w:pict>
      </w:r>
    </w:p>
    <w:p w14:paraId="484E0E71"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7F57C6F">
          <v:rect id="_x0000_i1946" style="width:0;height:1.5pt" o:hralign="center" o:hrstd="t" o:hr="t" fillcolor="#a0a0a0" stroked="f"/>
        </w:pict>
      </w:r>
    </w:p>
    <w:p w14:paraId="758CD05A" w14:textId="77777777" w:rsidR="00B72836" w:rsidRPr="00E927A6" w:rsidRDefault="005316C9" w:rsidP="008648CF">
      <w:pPr>
        <w:numPr>
          <w:ilvl w:val="0"/>
          <w:numId w:val="10"/>
        </w:numPr>
        <w:spacing w:before="100" w:beforeAutospacing="1" w:after="0" w:line="276" w:lineRule="auto"/>
        <w:jc w:val="both"/>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Каковы патофизиологические механизмы отеков, связанных с этим водным дисгомеостазом?</w:t>
      </w:r>
    </w:p>
    <w:p w14:paraId="3621FB97"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FB3702F">
          <v:rect id="_x0000_i1947" style="width:0;height:1.5pt" o:hralign="center" o:hrstd="t" o:hr="t" fillcolor="#a0a0a0" stroked="f"/>
        </w:pict>
      </w:r>
    </w:p>
    <w:p w14:paraId="50BDA31A"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1E3AE51">
          <v:rect id="_x0000_i1948" style="width:0;height:1.5pt" o:hralign="center" o:hrstd="t" o:hr="t" fillcolor="#a0a0a0" stroked="f"/>
        </w:pict>
      </w:r>
    </w:p>
    <w:p w14:paraId="1626EEB8"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6A31AD7">
          <v:rect id="_x0000_i1949" style="width:0;height:1.5pt" o:hralign="center" o:hrstd="t" o:hr="t" fillcolor="#a0a0a0" stroked="f"/>
        </w:pict>
      </w:r>
    </w:p>
    <w:p w14:paraId="6EA0CD40"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A49738B">
          <v:rect id="_x0000_i1950" style="width:0;height:1.5pt" o:hralign="center" o:hrstd="t" o:hr="t" fillcolor="#a0a0a0" stroked="f"/>
        </w:pict>
      </w:r>
    </w:p>
    <w:p w14:paraId="29EF0A3C"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EE23FE9">
          <v:rect id="_x0000_i1951" style="width:0;height:1.5pt" o:hralign="center" o:hrstd="t" o:hr="t" fillcolor="#a0a0a0" stroked="f"/>
        </w:pict>
      </w:r>
    </w:p>
    <w:p w14:paraId="52686E8C" w14:textId="77777777" w:rsidR="00B72836" w:rsidRPr="00E927A6" w:rsidRDefault="005316C9" w:rsidP="008648CF">
      <w:pPr>
        <w:numPr>
          <w:ilvl w:val="0"/>
          <w:numId w:val="10"/>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Какие компенсаторные реакции запускаются при данном водном дисгомеостазе?</w:t>
      </w:r>
    </w:p>
    <w:p w14:paraId="0B65C708"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BAB221">
          <v:rect id="_x0000_i1952" style="width:0;height:1.5pt" o:hralign="center" o:hrstd="t" o:hr="t" fillcolor="#a0a0a0" stroked="f"/>
        </w:pict>
      </w:r>
    </w:p>
    <w:p w14:paraId="5A912D09"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503F5A">
          <v:rect id="_x0000_i1953" style="width:0;height:1.5pt" o:hralign="center" o:hrstd="t" o:hr="t" fillcolor="#a0a0a0" stroked="f"/>
        </w:pict>
      </w:r>
    </w:p>
    <w:p w14:paraId="0E7995C7"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A9B55B6">
          <v:rect id="_x0000_i1954" style="width:0;height:1.5pt" o:hralign="center" o:hrstd="t" o:hr="t" fillcolor="#a0a0a0" stroked="f"/>
        </w:pict>
      </w:r>
    </w:p>
    <w:p w14:paraId="6973AF29"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433DDE5">
          <v:rect id="_x0000_i1955" style="width:0;height:1.5pt" o:hralign="center" o:hrstd="t" o:hr="t" fillcolor="#a0a0a0" stroked="f"/>
        </w:pict>
      </w:r>
    </w:p>
    <w:p w14:paraId="161396C2"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4D44533">
          <v:rect id="_x0000_i1956" style="width:0;height:1.5pt" o:hralign="center" o:hrstd="t" o:hr="t" fillcolor="#a0a0a0" stroked="f"/>
        </w:pict>
      </w:r>
    </w:p>
    <w:p w14:paraId="088B424F" w14:textId="77777777" w:rsidR="00B72836" w:rsidRPr="00762E93" w:rsidRDefault="006A6E3E" w:rsidP="008648CF">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6F9967">
          <v:rect id="_x0000_i1957" style="width:0;height:1.5pt" o:hralign="center" o:hrstd="t" o:hr="t" fillcolor="#a0a0a0" stroked="f"/>
        </w:pict>
      </w:r>
    </w:p>
    <w:p w14:paraId="617B7C28" w14:textId="77777777" w:rsidR="00B72836" w:rsidRPr="00762E93" w:rsidRDefault="006A6E3E" w:rsidP="00C03D51">
      <w:pPr>
        <w:spacing w:before="100" w:beforeAutospacing="1" w:after="100" w:afterAutospacing="1" w:line="276" w:lineRule="auto"/>
        <w:jc w:val="center"/>
        <w:rPr>
          <w:rFonts w:eastAsia="Times New Roman" w:cs="Times New Roman"/>
          <w:bCs/>
          <w:sz w:val="24"/>
          <w:szCs w:val="24"/>
          <w:lang w:val="ru-RU" w:eastAsia="ro-MD"/>
        </w:rPr>
      </w:pPr>
    </w:p>
    <w:p w14:paraId="2ECBD638" w14:textId="77777777" w:rsidR="00BD61EE" w:rsidRDefault="00BD61EE" w:rsidP="00BD61EE">
      <w:pPr>
        <w:spacing w:before="100" w:beforeAutospacing="1" w:after="100" w:afterAutospacing="1" w:line="276" w:lineRule="auto"/>
        <w:jc w:val="center"/>
        <w:rPr>
          <w:rFonts w:eastAsia="Times New Roman" w:cs="Times New Roman"/>
          <w:b/>
          <w:bCs/>
          <w:szCs w:val="28"/>
          <w:lang w:val="ru-RU" w:eastAsia="ro-MD"/>
        </w:rPr>
      </w:pPr>
      <w:r>
        <w:rPr>
          <w:rFonts w:eastAsia="Times New Roman" w:cs="Times New Roman"/>
          <w:b/>
          <w:bCs/>
          <w:szCs w:val="28"/>
          <w:lang w:val="ru-RU" w:eastAsia="ro-MD"/>
        </w:rPr>
        <w:br w:type="page"/>
      </w:r>
    </w:p>
    <w:p w14:paraId="5956F1DB" w14:textId="5CFB467B" w:rsidR="00B72836" w:rsidRPr="00E927A6" w:rsidRDefault="005316C9" w:rsidP="00BD61EE">
      <w:pPr>
        <w:spacing w:before="100" w:beforeAutospacing="1" w:after="100" w:afterAutospacing="1" w:line="276" w:lineRule="auto"/>
        <w:jc w:val="center"/>
        <w:rPr>
          <w:rFonts w:eastAsia="Times New Roman" w:cs="Times New Roman"/>
          <w:b/>
          <w:szCs w:val="28"/>
          <w:lang w:val="ru-RU" w:eastAsia="ro-MD"/>
        </w:rPr>
      </w:pPr>
      <w:r w:rsidRPr="00E927A6">
        <w:rPr>
          <w:rFonts w:eastAsia="Times New Roman" w:cs="Times New Roman"/>
          <w:b/>
          <w:bCs/>
          <w:szCs w:val="28"/>
          <w:lang w:val="ru-RU" w:eastAsia="ro-MD"/>
        </w:rPr>
        <w:lastRenderedPageBreak/>
        <w:t xml:space="preserve">ТЕМА </w:t>
      </w:r>
      <w:r w:rsidR="00E927A6">
        <w:rPr>
          <w:rFonts w:eastAsia="Times New Roman" w:cs="Times New Roman"/>
          <w:b/>
          <w:bCs/>
          <w:szCs w:val="28"/>
          <w:lang w:val="ro-RO" w:eastAsia="ro-MD"/>
        </w:rPr>
        <w:t>9</w:t>
      </w:r>
      <w:r w:rsidRPr="00E927A6">
        <w:rPr>
          <w:rFonts w:eastAsia="Times New Roman" w:cs="Times New Roman"/>
          <w:b/>
          <w:bCs/>
          <w:szCs w:val="28"/>
          <w:lang w:val="ru-RU" w:eastAsia="ro-MD"/>
        </w:rPr>
        <w:t xml:space="preserve">: </w:t>
      </w:r>
      <w:r w:rsidRPr="00E927A6">
        <w:rPr>
          <w:rFonts w:eastAsia="Times New Roman" w:cs="Times New Roman"/>
          <w:b/>
          <w:szCs w:val="28"/>
          <w:lang w:val="ru-RU" w:eastAsia="ro-MD"/>
        </w:rPr>
        <w:t>Нарушение кислотно-щелочного баланса. Метаболический и респираторный ацидоз. Метаболический и респираторный алкалоз. Этиология. Патогенез. Компенсационные реакции.</w:t>
      </w:r>
    </w:p>
    <w:p w14:paraId="77894AE7" w14:textId="77777777" w:rsidR="00757737" w:rsidRPr="00762E93" w:rsidRDefault="005316C9" w:rsidP="00C03D51">
      <w:pPr>
        <w:spacing w:before="100" w:beforeAutospacing="1" w:after="100" w:afterAutospacing="1" w:line="276" w:lineRule="auto"/>
        <w:jc w:val="center"/>
        <w:rPr>
          <w:rFonts w:cs="Times New Roman"/>
          <w:b/>
          <w:bCs/>
          <w:sz w:val="24"/>
          <w:szCs w:val="24"/>
          <w:lang w:val="ru-RU"/>
        </w:rPr>
      </w:pPr>
      <w:r w:rsidRPr="00762E93">
        <w:rPr>
          <w:rFonts w:cs="Times New Roman"/>
          <w:b/>
          <w:bCs/>
          <w:sz w:val="24"/>
          <w:szCs w:val="24"/>
          <w:lang w:val="ru-RU"/>
        </w:rPr>
        <w:t>Ситуационная задача 1</w:t>
      </w:r>
    </w:p>
    <w:p w14:paraId="690B72C8" w14:textId="77777777" w:rsidR="00070B77" w:rsidRPr="00762E93" w:rsidRDefault="005316C9" w:rsidP="00C03D51">
      <w:pPr>
        <w:pStyle w:val="Listparagraf"/>
        <w:spacing w:after="0"/>
        <w:ind w:left="0" w:firstLine="567"/>
        <w:jc w:val="both"/>
        <w:rPr>
          <w:rFonts w:ascii="Times New Roman" w:eastAsiaTheme="minorHAnsi" w:hAnsi="Times New Roman" w:cs="Times New Roman"/>
          <w:sz w:val="24"/>
          <w:szCs w:val="24"/>
        </w:rPr>
      </w:pPr>
      <w:r w:rsidRPr="00762E93">
        <w:rPr>
          <w:rFonts w:ascii="Times New Roman" w:eastAsiaTheme="minorHAnsi" w:hAnsi="Times New Roman" w:cs="Times New Roman"/>
          <w:sz w:val="24"/>
          <w:szCs w:val="24"/>
        </w:rPr>
        <w:t>Пациент Б., 56 лет, с сахарным диабетом, инсулинозависимый, был срочно госпитализирован со следующими проявлениями: спутанность сознания, чувство тошноты и рвоты, головокружение.</w:t>
      </w:r>
    </w:p>
    <w:p w14:paraId="773F4E07" w14:textId="77777777" w:rsidR="00070B77" w:rsidRPr="00762E93" w:rsidRDefault="005316C9" w:rsidP="00C03D51">
      <w:pPr>
        <w:pStyle w:val="Listparagraf"/>
        <w:spacing w:after="0"/>
        <w:ind w:left="0" w:firstLine="567"/>
        <w:jc w:val="both"/>
        <w:rPr>
          <w:rFonts w:ascii="Times New Roman" w:eastAsiaTheme="minorHAnsi" w:hAnsi="Times New Roman" w:cs="Times New Roman"/>
          <w:sz w:val="24"/>
          <w:szCs w:val="24"/>
        </w:rPr>
      </w:pPr>
      <w:r w:rsidRPr="00762E93">
        <w:rPr>
          <w:rFonts w:ascii="Times New Roman" w:eastAsiaTheme="minorHAnsi" w:hAnsi="Times New Roman" w:cs="Times New Roman"/>
          <w:b/>
          <w:bCs/>
          <w:sz w:val="24"/>
          <w:szCs w:val="24"/>
        </w:rPr>
        <w:t>При объективном осмотре</w:t>
      </w:r>
      <w:r w:rsidRPr="00762E93">
        <w:rPr>
          <w:rFonts w:ascii="Times New Roman" w:eastAsiaTheme="minorHAnsi" w:hAnsi="Times New Roman" w:cs="Times New Roman"/>
          <w:sz w:val="24"/>
          <w:szCs w:val="24"/>
        </w:rPr>
        <w:t>: глубокое и учащенное дыхание, низкое артериальное давление, горячая, потная кожа.</w:t>
      </w:r>
    </w:p>
    <w:p w14:paraId="52A1478C" w14:textId="77777777" w:rsidR="00070B77" w:rsidRPr="00762E93" w:rsidRDefault="005316C9" w:rsidP="00C03D51">
      <w:pPr>
        <w:pStyle w:val="Listparagraf"/>
        <w:spacing w:after="0"/>
        <w:ind w:left="0" w:firstLine="567"/>
        <w:jc w:val="both"/>
        <w:rPr>
          <w:rFonts w:ascii="Times New Roman" w:eastAsiaTheme="minorHAnsi" w:hAnsi="Times New Roman" w:cs="Times New Roman"/>
          <w:sz w:val="24"/>
          <w:szCs w:val="24"/>
        </w:rPr>
      </w:pPr>
      <w:r w:rsidRPr="00762E93">
        <w:rPr>
          <w:rFonts w:ascii="Times New Roman" w:eastAsiaTheme="minorHAnsi" w:hAnsi="Times New Roman" w:cs="Times New Roman"/>
          <w:b/>
          <w:bCs/>
          <w:sz w:val="24"/>
          <w:szCs w:val="24"/>
        </w:rPr>
        <w:t>Биохимия крови</w:t>
      </w:r>
      <w:r w:rsidRPr="00762E93">
        <w:rPr>
          <w:rFonts w:ascii="Times New Roman" w:eastAsiaTheme="minorHAnsi" w:hAnsi="Times New Roman" w:cs="Times New Roman"/>
          <w:sz w:val="24"/>
          <w:szCs w:val="24"/>
        </w:rPr>
        <w:t xml:space="preserve"> показывает: Глюкоза - 206 мг/дл (норма 60 - 110 мг/дл), свободные жирные кислоты - 2,3 ммоль/л (норма 0 - 0,70 ммоль/л), Натрий - 158 мЭкв/л (норма 135 - 145 мЭкв/л), Калий - 6,1 мЭкв/л (норма 3,5 - 5,5 мЭкв/л), кальций - 2,9 ммоль/л (норма 2,1 - 2,6 ммоль/л), хлориды - 90 ммоль/л (норма 98 - 106 ммоль/л), кетоновые тела 3,8 мг/дл (норма менее 1,0 мг/дл), молочная кислота 0,6 ммоль/л (норма &lt; 2,0 ммоль/л).</w:t>
      </w:r>
    </w:p>
    <w:p w14:paraId="10429A02" w14:textId="77777777" w:rsidR="00070B77" w:rsidRPr="00762E93" w:rsidRDefault="005316C9" w:rsidP="00C03D51">
      <w:pPr>
        <w:pStyle w:val="Listparagraf"/>
        <w:spacing w:after="0"/>
        <w:ind w:left="0" w:firstLine="567"/>
        <w:jc w:val="both"/>
        <w:rPr>
          <w:rFonts w:ascii="Times New Roman" w:eastAsiaTheme="minorHAnsi" w:hAnsi="Times New Roman" w:cs="Times New Roman"/>
          <w:sz w:val="24"/>
          <w:szCs w:val="24"/>
        </w:rPr>
      </w:pPr>
      <w:r w:rsidRPr="00762E93">
        <w:rPr>
          <w:rFonts w:ascii="Times New Roman" w:eastAsiaTheme="minorHAnsi" w:hAnsi="Times New Roman" w:cs="Times New Roman"/>
          <w:b/>
          <w:bCs/>
          <w:sz w:val="24"/>
          <w:szCs w:val="24"/>
        </w:rPr>
        <w:t xml:space="preserve">Кислотно-щелочной баланс </w:t>
      </w:r>
      <w:r w:rsidRPr="00762E93">
        <w:rPr>
          <w:rFonts w:ascii="Times New Roman" w:eastAsiaTheme="minorHAnsi" w:hAnsi="Times New Roman" w:cs="Times New Roman"/>
          <w:sz w:val="24"/>
          <w:szCs w:val="24"/>
        </w:rPr>
        <w:t>показывает: рН - 7,31 (норма 7,35 - 7,45), бикарбонат плазмы - 18 мЭкв/л (норма 24 - 26 мЭкв/л), PaCO2 - 32 ммоль/л (норма 35 - 40 ммоль/л), SaO2 - 85 %.</w:t>
      </w:r>
    </w:p>
    <w:p w14:paraId="661AF187" w14:textId="77777777" w:rsidR="00757737" w:rsidRPr="00762E93" w:rsidRDefault="006A6E3E" w:rsidP="00C03D51">
      <w:pPr>
        <w:pStyle w:val="Listparagraf"/>
        <w:ind w:left="0" w:firstLine="567"/>
        <w:jc w:val="both"/>
        <w:rPr>
          <w:rFonts w:ascii="Times New Roman" w:eastAsiaTheme="minorHAnsi" w:hAnsi="Times New Roman" w:cs="Times New Roman"/>
          <w:b/>
          <w:bCs/>
          <w:sz w:val="24"/>
          <w:szCs w:val="24"/>
        </w:rPr>
      </w:pPr>
    </w:p>
    <w:p w14:paraId="3E1F62B0" w14:textId="0E8E2D65" w:rsidR="00B72836" w:rsidRPr="00E927A6" w:rsidRDefault="005316C9" w:rsidP="00E927A6">
      <w:pPr>
        <w:pStyle w:val="Listparagraf"/>
        <w:ind w:left="0" w:firstLine="567"/>
        <w:jc w:val="both"/>
        <w:rPr>
          <w:rFonts w:ascii="Times New Roman" w:eastAsiaTheme="minorHAnsi" w:hAnsi="Times New Roman" w:cs="Times New Roman"/>
          <w:b/>
          <w:bCs/>
          <w:sz w:val="24"/>
          <w:szCs w:val="24"/>
        </w:rPr>
      </w:pPr>
      <w:r w:rsidRPr="00762E93">
        <w:rPr>
          <w:rFonts w:ascii="Times New Roman" w:eastAsiaTheme="minorHAnsi" w:hAnsi="Times New Roman" w:cs="Times New Roman"/>
          <w:b/>
          <w:bCs/>
          <w:sz w:val="24"/>
          <w:szCs w:val="24"/>
        </w:rPr>
        <w:t>Вопросы :</w:t>
      </w:r>
    </w:p>
    <w:p w14:paraId="5519C4CA"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Какой кислотно-щелочной баланс развился у пациента и каков его патогенетический механизм?</w:t>
      </w:r>
    </w:p>
    <w:p w14:paraId="589F64D4"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A5D097E">
          <v:rect id="_x0000_i1958" style="width:0;height:1.5pt" o:hralign="center" o:hrstd="t" o:hr="t" fillcolor="#a0a0a0" stroked="f"/>
        </w:pict>
      </w:r>
    </w:p>
    <w:p w14:paraId="75EC04FC"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41F106">
          <v:rect id="_x0000_i1959" style="width:0;height:1.5pt" o:hralign="center" o:hrstd="t" o:hr="t" fillcolor="#a0a0a0" stroked="f"/>
        </w:pict>
      </w:r>
    </w:p>
    <w:p w14:paraId="7A882DEE"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2C8739B">
          <v:rect id="_x0000_i1960" style="width:0;height:1.5pt" o:hralign="center" o:hrstd="t" o:hr="t" fillcolor="#a0a0a0" stroked="f"/>
        </w:pict>
      </w:r>
    </w:p>
    <w:p w14:paraId="5557035D"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F07E80A">
          <v:rect id="_x0000_i1961" style="width:0;height:1.5pt" o:hralign="center" o:hrstd="t" o:hr="t" fillcolor="#a0a0a0" stroked="f"/>
        </w:pict>
      </w:r>
    </w:p>
    <w:p w14:paraId="0628E307"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D5D7C4F">
          <v:rect id="_x0000_i1962" style="width:0;height:1.5pt" o:hralign="center" o:hrstd="t" o:hr="t" fillcolor="#a0a0a0" stroked="f"/>
        </w:pict>
      </w:r>
    </w:p>
    <w:p w14:paraId="699A27A8"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Какие биохимические патогенетические звенья участвуют в развитии кетоацидоза при дефиците инсулина?</w:t>
      </w:r>
    </w:p>
    <w:p w14:paraId="59F04700"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676B0C6">
          <v:rect id="_x0000_i1963" style="width:0;height:1.5pt" o:hralign="center" o:hrstd="t" o:hr="t" fillcolor="#a0a0a0" stroked="f"/>
        </w:pict>
      </w:r>
    </w:p>
    <w:p w14:paraId="71E0A536"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268801C">
          <v:rect id="_x0000_i1964" style="width:0;height:1.5pt" o:hralign="center" o:hrstd="t" o:hr="t" fillcolor="#a0a0a0" stroked="f"/>
        </w:pict>
      </w:r>
    </w:p>
    <w:p w14:paraId="522EFD21"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E078665">
          <v:rect id="_x0000_i1965" style="width:0;height:1.5pt" o:hralign="center" o:hrstd="t" o:hr="t" fillcolor="#a0a0a0" stroked="f"/>
        </w:pict>
      </w:r>
    </w:p>
    <w:p w14:paraId="6FB1C635"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1BB8A76">
          <v:rect id="_x0000_i1966" style="width:0;height:1.5pt" o:hralign="center" o:hrstd="t" o:hr="t" fillcolor="#a0a0a0" stroked="f"/>
        </w:pict>
      </w:r>
    </w:p>
    <w:p w14:paraId="120DDCB0"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2BBAC6F">
          <v:rect id="_x0000_i1967" style="width:0;height:1.5pt" o:hralign="center" o:hrstd="t" o:hr="t" fillcolor="#a0a0a0" stroked="f"/>
        </w:pict>
      </w:r>
    </w:p>
    <w:p w14:paraId="38D8021D"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Объясните изменения рН в описанной клинической ситуации?</w:t>
      </w:r>
    </w:p>
    <w:p w14:paraId="51D5D286"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4D2D074">
          <v:rect id="_x0000_i1968" style="width:0;height:1.5pt" o:hralign="center" o:hrstd="t" o:hr="t" fillcolor="#a0a0a0" stroked="f"/>
        </w:pict>
      </w:r>
    </w:p>
    <w:p w14:paraId="12FA3D2B"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693B978">
          <v:rect id="_x0000_i1969" style="width:0;height:1.5pt" o:hralign="center" o:hrstd="t" o:hr="t" fillcolor="#a0a0a0" stroked="f"/>
        </w:pict>
      </w:r>
    </w:p>
    <w:p w14:paraId="25094FF9"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C3F2DCD">
          <v:rect id="_x0000_i1970" style="width:0;height:1.5pt" o:hralign="center" o:hrstd="t" o:hr="t" fillcolor="#a0a0a0" stroked="f"/>
        </w:pict>
      </w:r>
    </w:p>
    <w:p w14:paraId="714DC385"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ECCD908">
          <v:rect id="_x0000_i1971" style="width:0;height:1.5pt" o:hralign="center" o:hrstd="t" o:hr="t" fillcolor="#a0a0a0" stroked="f"/>
        </w:pict>
      </w:r>
    </w:p>
    <w:p w14:paraId="4F52AAC5"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3AECD4A">
          <v:rect id="_x0000_i1972" style="width:0;height:1.5pt" o:hralign="center" o:hrstd="t" o:hr="t" fillcolor="#a0a0a0" stroked="f"/>
        </w:pict>
      </w:r>
    </w:p>
    <w:p w14:paraId="316E1F4F"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lastRenderedPageBreak/>
        <w:t>Объясните изменения бикарбоната в описанной клинической ситуации?</w:t>
      </w:r>
    </w:p>
    <w:p w14:paraId="68B3E812"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406715D">
          <v:rect id="_x0000_i1973" style="width:0;height:1.5pt" o:hralign="center" o:hrstd="t" o:hr="t" fillcolor="#a0a0a0" stroked="f"/>
        </w:pict>
      </w:r>
    </w:p>
    <w:p w14:paraId="58DAFA97"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637E2B0">
          <v:rect id="_x0000_i1974" style="width:0;height:1.5pt" o:hralign="center" o:hrstd="t" o:hr="t" fillcolor="#a0a0a0" stroked="f"/>
        </w:pict>
      </w:r>
    </w:p>
    <w:p w14:paraId="63CC5CF4"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90054FA">
          <v:rect id="_x0000_i1975" style="width:0;height:1.5pt" o:hralign="center" o:hrstd="t" o:hr="t" fillcolor="#a0a0a0" stroked="f"/>
        </w:pict>
      </w:r>
    </w:p>
    <w:p w14:paraId="3216DE46"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CC8C8E5">
          <v:rect id="_x0000_i1976" style="width:0;height:1.5pt" o:hralign="center" o:hrstd="t" o:hr="t" fillcolor="#a0a0a0" stroked="f"/>
        </w:pict>
      </w:r>
    </w:p>
    <w:p w14:paraId="3259F0E8"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CFDD5E">
          <v:rect id="_x0000_i1977" style="width:0;height:1.5pt" o:hralign="center" o:hrstd="t" o:hr="t" fillcolor="#a0a0a0" stroked="f"/>
        </w:pict>
      </w:r>
    </w:p>
    <w:p w14:paraId="3F7BC714" w14:textId="77777777" w:rsidR="00B72836" w:rsidRPr="00E927A6" w:rsidRDefault="005316C9" w:rsidP="005316C9">
      <w:pPr>
        <w:numPr>
          <w:ilvl w:val="0"/>
          <w:numId w:val="11"/>
        </w:numPr>
        <w:spacing w:before="100" w:beforeAutospacing="1" w:after="0" w:line="276" w:lineRule="auto"/>
        <w:jc w:val="both"/>
        <w:rPr>
          <w:rFonts w:eastAsia="Times New Roman" w:cs="Times New Roman"/>
          <w:b/>
          <w:bCs/>
          <w:sz w:val="24"/>
          <w:szCs w:val="24"/>
          <w:lang w:val="ru-RU" w:eastAsia="ro-MD"/>
        </w:rPr>
      </w:pPr>
      <w:r w:rsidRPr="00E927A6">
        <w:rPr>
          <w:rFonts w:eastAsia="Times New Roman" w:cs="Times New Roman"/>
          <w:b/>
          <w:bCs/>
          <w:sz w:val="24"/>
          <w:szCs w:val="24"/>
          <w:lang w:val="ru-RU" w:eastAsia="ro-MD"/>
        </w:rPr>
        <w:t>Раскройте патогенетические механизмы, лежащие в основе развития гиперпноэ (частого и учащенного дыхания) при имеющемся у пациента кислотно-основном дисгомеостазе?</w:t>
      </w:r>
    </w:p>
    <w:p w14:paraId="0A911918"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A6C59BC">
          <v:rect id="_x0000_i1978" style="width:0;height:1.5pt" o:hralign="center" o:hrstd="t" o:hr="t" fillcolor="#a0a0a0" stroked="f"/>
        </w:pict>
      </w:r>
    </w:p>
    <w:p w14:paraId="7B7C647D"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9BB3B12">
          <v:rect id="_x0000_i1979" style="width:0;height:1.5pt" o:hralign="center" o:hrstd="t" o:hr="t" fillcolor="#a0a0a0" stroked="f"/>
        </w:pict>
      </w:r>
    </w:p>
    <w:p w14:paraId="6E280725"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ED5D6BD">
          <v:rect id="_x0000_i1980" style="width:0;height:1.5pt" o:hralign="center" o:hrstd="t" o:hr="t" fillcolor="#a0a0a0" stroked="f"/>
        </w:pict>
      </w:r>
    </w:p>
    <w:p w14:paraId="10A6FA79"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C9BE927">
          <v:rect id="_x0000_i1981" style="width:0;height:1.5pt" o:hralign="center" o:hrstd="t" o:hr="t" fillcolor="#a0a0a0" stroked="f"/>
        </w:pict>
      </w:r>
    </w:p>
    <w:p w14:paraId="70E3BA50"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44C447F">
          <v:rect id="_x0000_i1982" style="width:0;height:1.5pt" o:hralign="center" o:hrstd="t" o:hr="t" fillcolor="#a0a0a0" stroked="f"/>
        </w:pict>
      </w:r>
    </w:p>
    <w:p w14:paraId="6B6F7E67"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Перечислите клинические и биохимические изменения, свидетельствующие о наличии компенсаторных реакций у данного пациента?</w:t>
      </w:r>
    </w:p>
    <w:p w14:paraId="2F5132A0"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CECB958">
          <v:rect id="_x0000_i1983" style="width:0;height:1.5pt" o:hralign="center" o:hrstd="t" o:hr="t" fillcolor="#a0a0a0" stroked="f"/>
        </w:pict>
      </w:r>
    </w:p>
    <w:p w14:paraId="590FEBAE"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08F2C87">
          <v:rect id="_x0000_i1984" style="width:0;height:1.5pt" o:hralign="center" o:hrstd="t" o:hr="t" fillcolor="#a0a0a0" stroked="f"/>
        </w:pict>
      </w:r>
    </w:p>
    <w:p w14:paraId="52D15DF5"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FABFC6D">
          <v:rect id="_x0000_i1985" style="width:0;height:1.5pt" o:hralign="center" o:hrstd="t" o:hr="t" fillcolor="#a0a0a0" stroked="f"/>
        </w:pict>
      </w:r>
    </w:p>
    <w:p w14:paraId="450E617C"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FFC314">
          <v:rect id="_x0000_i1986" style="width:0;height:1.5pt" o:hralign="center" o:hrstd="t" o:hr="t" fillcolor="#a0a0a0" stroked="f"/>
        </w:pict>
      </w:r>
    </w:p>
    <w:p w14:paraId="53BEB7F3"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5EBBC2B">
          <v:rect id="_x0000_i1987" style="width:0;height:1.5pt" o:hralign="center" o:hrstd="t" o:hr="t" fillcolor="#a0a0a0" stroked="f"/>
        </w:pict>
      </w:r>
    </w:p>
    <w:p w14:paraId="56A3C050"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Какими патогенетическими механизмами можно объяснить гипернатриемию у данного пациента?</w:t>
      </w:r>
    </w:p>
    <w:p w14:paraId="6315B180"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F9E98A9">
          <v:rect id="_x0000_i1988" style="width:0;height:1.5pt" o:hralign="center" o:hrstd="t" o:hr="t" fillcolor="#a0a0a0" stroked="f"/>
        </w:pict>
      </w:r>
    </w:p>
    <w:p w14:paraId="52475FAE"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2535979">
          <v:rect id="_x0000_i1989" style="width:0;height:1.5pt" o:hralign="center" o:hrstd="t" o:hr="t" fillcolor="#a0a0a0" stroked="f"/>
        </w:pict>
      </w:r>
    </w:p>
    <w:p w14:paraId="172E6A6F"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29C34C5">
          <v:rect id="_x0000_i1990" style="width:0;height:1.5pt" o:hralign="center" o:hrstd="t" o:hr="t" fillcolor="#a0a0a0" stroked="f"/>
        </w:pict>
      </w:r>
    </w:p>
    <w:p w14:paraId="6AB5DE17"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DA16426">
          <v:rect id="_x0000_i1991" style="width:0;height:1.5pt" o:hralign="center" o:hrstd="t" o:hr="t" fillcolor="#a0a0a0" stroked="f"/>
        </w:pict>
      </w:r>
    </w:p>
    <w:p w14:paraId="5E161A48"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8BE5F0">
          <v:rect id="_x0000_i1992" style="width:0;height:1.5pt" o:hralign="center" o:hrstd="t" o:hr="t" fillcolor="#a0a0a0" stroked="f"/>
        </w:pict>
      </w:r>
    </w:p>
    <w:p w14:paraId="10FB14A6" w14:textId="77777777" w:rsidR="00B72836" w:rsidRPr="00E927A6" w:rsidRDefault="005316C9" w:rsidP="005316C9">
      <w:pPr>
        <w:numPr>
          <w:ilvl w:val="0"/>
          <w:numId w:val="11"/>
        </w:numPr>
        <w:spacing w:before="100" w:beforeAutospacing="1" w:after="0" w:line="276" w:lineRule="auto"/>
        <w:jc w:val="both"/>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Какими патогенетическими механизмами можно объяснить гиперкалиемию у данного пациента?</w:t>
      </w:r>
    </w:p>
    <w:p w14:paraId="0B53EBA4"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0103D4">
          <v:rect id="_x0000_i1993" style="width:0;height:1.5pt" o:hralign="center" o:hrstd="t" o:hr="t" fillcolor="#a0a0a0" stroked="f"/>
        </w:pict>
      </w:r>
    </w:p>
    <w:p w14:paraId="2D83A30F"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6FC951D">
          <v:rect id="_x0000_i1994" style="width:0;height:1.5pt" o:hralign="center" o:hrstd="t" o:hr="t" fillcolor="#a0a0a0" stroked="f"/>
        </w:pict>
      </w:r>
    </w:p>
    <w:p w14:paraId="2E133DEF"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2F13CBF">
          <v:rect id="_x0000_i1995" style="width:0;height:1.5pt" o:hralign="center" o:hrstd="t" o:hr="t" fillcolor="#a0a0a0" stroked="f"/>
        </w:pict>
      </w:r>
    </w:p>
    <w:p w14:paraId="333BB83E"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B4429B">
          <v:rect id="_x0000_i1996" style="width:0;height:1.5pt" o:hralign="center" o:hrstd="t" o:hr="t" fillcolor="#a0a0a0" stroked="f"/>
        </w:pict>
      </w:r>
    </w:p>
    <w:p w14:paraId="1517E1C4"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D6BF844">
          <v:rect id="_x0000_i1997" style="width:0;height:1.5pt" o:hralign="center" o:hrstd="t" o:hr="t" fillcolor="#a0a0a0" stroked="f"/>
        </w:pict>
      </w:r>
    </w:p>
    <w:p w14:paraId="503CDB5E"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Какими патогенетическими механизмами можно объяснить гиперкальциемию у этого пациента?</w:t>
      </w:r>
    </w:p>
    <w:p w14:paraId="49B883B5"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2203F3D">
          <v:rect id="_x0000_i1998" style="width:0;height:1.5pt" o:hralign="center" o:hrstd="t" o:hr="t" fillcolor="#a0a0a0" stroked="f"/>
        </w:pict>
      </w:r>
    </w:p>
    <w:p w14:paraId="46A1996F"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A26EECA">
          <v:rect id="_x0000_i1999" style="width:0;height:1.5pt" o:hralign="center" o:hrstd="t" o:hr="t" fillcolor="#a0a0a0" stroked="f"/>
        </w:pict>
      </w:r>
    </w:p>
    <w:p w14:paraId="408819A1"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12A376E1">
          <v:rect id="_x0000_i2000" style="width:0;height:1.5pt" o:hralign="center" o:hrstd="t" o:hr="t" fillcolor="#a0a0a0" stroked="f"/>
        </w:pict>
      </w:r>
    </w:p>
    <w:p w14:paraId="404C1B51"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1451C2">
          <v:rect id="_x0000_i2001" style="width:0;height:1.5pt" o:hralign="center" o:hrstd="t" o:hr="t" fillcolor="#a0a0a0" stroked="f"/>
        </w:pict>
      </w:r>
    </w:p>
    <w:p w14:paraId="42C0C67F"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A9145E9">
          <v:rect id="_x0000_i2002" style="width:0;height:1.5pt" o:hralign="center" o:hrstd="t" o:hr="t" fillcolor="#a0a0a0" stroked="f"/>
        </w:pict>
      </w:r>
    </w:p>
    <w:p w14:paraId="788BC854"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Какими патогенетическими механизмами можно объяснить гипокапнию у этого пациента? Каково биологическое значение этой компенсаторной реакции?</w:t>
      </w:r>
    </w:p>
    <w:p w14:paraId="259148AF"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233CB97">
          <v:rect id="_x0000_i2003" style="width:0;height:1.5pt" o:hralign="center" o:hrstd="t" o:hr="t" fillcolor="#a0a0a0" stroked="f"/>
        </w:pict>
      </w:r>
    </w:p>
    <w:p w14:paraId="519E3951"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1658CA">
          <v:rect id="_x0000_i2004" style="width:0;height:1.5pt" o:hralign="center" o:hrstd="t" o:hr="t" fillcolor="#a0a0a0" stroked="f"/>
        </w:pict>
      </w:r>
    </w:p>
    <w:p w14:paraId="3E09A6CD"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C591DD1">
          <v:rect id="_x0000_i2005" style="width:0;height:1.5pt" o:hralign="center" o:hrstd="t" o:hr="t" fillcolor="#a0a0a0" stroked="f"/>
        </w:pict>
      </w:r>
    </w:p>
    <w:p w14:paraId="1350E02A"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1D9AC00">
          <v:rect id="_x0000_i2006" style="width:0;height:1.5pt" o:hralign="center" o:hrstd="t" o:hr="t" fillcolor="#a0a0a0" stroked="f"/>
        </w:pict>
      </w:r>
    </w:p>
    <w:p w14:paraId="20B46EFF"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6A84402">
          <v:rect id="_x0000_i2007" style="width:0;height:1.5pt" o:hralign="center" o:hrstd="t" o:hr="t" fillcolor="#a0a0a0" stroked="f"/>
        </w:pict>
      </w:r>
    </w:p>
    <w:p w14:paraId="4512E7E8"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Какими патогенетическими механизмами можно объяснить гипохлоремию у этого пациента?</w:t>
      </w:r>
    </w:p>
    <w:p w14:paraId="01577CC3"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045C98E">
          <v:rect id="_x0000_i2008" style="width:0;height:1.5pt" o:hralign="center" o:hrstd="t" o:hr="t" fillcolor="#a0a0a0" stroked="f"/>
        </w:pict>
      </w:r>
    </w:p>
    <w:p w14:paraId="1459F146"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0523BB4">
          <v:rect id="_x0000_i2009" style="width:0;height:1.5pt" o:hralign="center" o:hrstd="t" o:hr="t" fillcolor="#a0a0a0" stroked="f"/>
        </w:pict>
      </w:r>
    </w:p>
    <w:p w14:paraId="5989D941"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DC9509E">
          <v:rect id="_x0000_i2010" style="width:0;height:1.5pt" o:hralign="center" o:hrstd="t" o:hr="t" fillcolor="#a0a0a0" stroked="f"/>
        </w:pict>
      </w:r>
    </w:p>
    <w:p w14:paraId="18607B41"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F268A47">
          <v:rect id="_x0000_i2011" style="width:0;height:1.5pt" o:hralign="center" o:hrstd="t" o:hr="t" fillcolor="#a0a0a0" stroked="f"/>
        </w:pict>
      </w:r>
    </w:p>
    <w:p w14:paraId="4865264F"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4938735">
          <v:rect id="_x0000_i2012" style="width:0;height:1.5pt" o:hralign="center" o:hrstd="t" o:hr="t" fillcolor="#a0a0a0" stroked="f"/>
        </w:pict>
      </w:r>
    </w:p>
    <w:p w14:paraId="6B7B794A" w14:textId="77777777" w:rsidR="00B72836" w:rsidRPr="00E927A6" w:rsidRDefault="005316C9" w:rsidP="005316C9">
      <w:pPr>
        <w:numPr>
          <w:ilvl w:val="0"/>
          <w:numId w:val="11"/>
        </w:numPr>
        <w:spacing w:before="100" w:beforeAutospacing="1" w:after="0" w:line="276" w:lineRule="auto"/>
        <w:rPr>
          <w:rFonts w:eastAsia="Times New Roman" w:cs="Times New Roman"/>
          <w:b/>
          <w:bCs/>
          <w:sz w:val="24"/>
          <w:szCs w:val="24"/>
          <w:lang w:val="ru-RU" w:eastAsia="ro-MD"/>
        </w:rPr>
      </w:pPr>
      <w:r w:rsidRPr="00E927A6">
        <w:rPr>
          <w:rFonts w:eastAsia="Times New Roman" w:cs="Times New Roman"/>
          <w:b/>
          <w:bCs/>
          <w:sz w:val="24"/>
          <w:szCs w:val="24"/>
          <w:lang w:val="ru-RU" w:eastAsia="ro-MD"/>
        </w:rPr>
        <w:t>Как вы можете объяснить изменение SaO2 в данной клинической ситуации?</w:t>
      </w:r>
    </w:p>
    <w:p w14:paraId="7AE90EDB"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AB6C5AF">
          <v:rect id="_x0000_i2013" style="width:0;height:1.5pt" o:hralign="center" o:hrstd="t" o:hr="t" fillcolor="#a0a0a0" stroked="f"/>
        </w:pict>
      </w:r>
    </w:p>
    <w:p w14:paraId="59EBD4E1"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0CAA4B6">
          <v:rect id="_x0000_i2014" style="width:0;height:1.5pt" o:hralign="center" o:hrstd="t" o:hr="t" fillcolor="#a0a0a0" stroked="f"/>
        </w:pict>
      </w:r>
    </w:p>
    <w:p w14:paraId="4752962D"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91DC7A9">
          <v:rect id="_x0000_i2015" style="width:0;height:1.5pt" o:hralign="center" o:hrstd="t" o:hr="t" fillcolor="#a0a0a0" stroked="f"/>
        </w:pict>
      </w:r>
    </w:p>
    <w:p w14:paraId="46581F67"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6818DA9">
          <v:rect id="_x0000_i2016" style="width:0;height:1.5pt" o:hralign="center" o:hrstd="t" o:hr="t" fillcolor="#a0a0a0" stroked="f"/>
        </w:pict>
      </w:r>
    </w:p>
    <w:p w14:paraId="3DB99134" w14:textId="77777777" w:rsidR="00B72836" w:rsidRPr="00762E93" w:rsidRDefault="006A6E3E" w:rsidP="00E927A6">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324827C">
          <v:rect id="_x0000_i2017" style="width:0;height:1.5pt" o:hralign="center" o:hrstd="t" o:hr="t" fillcolor="#a0a0a0" stroked="f"/>
        </w:pict>
      </w:r>
    </w:p>
    <w:p w14:paraId="1304491E"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AAE8CB6">
          <v:rect id="_x0000_i2018" style="width:0;height:1.5pt" o:hralign="center" o:hrstd="t" o:hr="t" fillcolor="#a0a0a0" stroked="f"/>
        </w:pict>
      </w:r>
    </w:p>
    <w:p w14:paraId="2675B37B" w14:textId="77777777" w:rsidR="00070B77" w:rsidRPr="00762E93" w:rsidRDefault="006A6E3E" w:rsidP="00C03D51">
      <w:pPr>
        <w:pStyle w:val="Listparagraf"/>
        <w:ind w:left="0" w:firstLine="567"/>
        <w:jc w:val="both"/>
        <w:rPr>
          <w:rFonts w:cs="Times New Roman"/>
          <w:b/>
          <w:bCs/>
          <w:color w:val="FF0000"/>
          <w:sz w:val="24"/>
          <w:szCs w:val="24"/>
        </w:rPr>
      </w:pPr>
    </w:p>
    <w:p w14:paraId="0C733646" w14:textId="77777777" w:rsidR="00757737" w:rsidRPr="00762E93" w:rsidRDefault="006A6E3E" w:rsidP="00C03D51">
      <w:pPr>
        <w:spacing w:after="0" w:line="276" w:lineRule="auto"/>
        <w:ind w:firstLine="567"/>
        <w:jc w:val="center"/>
        <w:rPr>
          <w:rFonts w:cs="Times New Roman"/>
          <w:b/>
          <w:bCs/>
          <w:color w:val="FF0000"/>
          <w:sz w:val="24"/>
          <w:szCs w:val="24"/>
          <w:lang w:val="ru-RU"/>
        </w:rPr>
      </w:pPr>
    </w:p>
    <w:p w14:paraId="3AF5E4EF" w14:textId="77777777" w:rsidR="00757737" w:rsidRPr="00762E93" w:rsidRDefault="005316C9" w:rsidP="00C03D51">
      <w:pPr>
        <w:spacing w:after="0" w:line="276" w:lineRule="auto"/>
        <w:ind w:firstLine="567"/>
        <w:jc w:val="center"/>
        <w:rPr>
          <w:rFonts w:cs="Times New Roman"/>
          <w:b/>
          <w:bCs/>
          <w:sz w:val="24"/>
          <w:szCs w:val="24"/>
          <w:lang w:val="ru-RU"/>
        </w:rPr>
      </w:pPr>
      <w:r w:rsidRPr="00762E93">
        <w:rPr>
          <w:rFonts w:cs="Times New Roman"/>
          <w:b/>
          <w:bCs/>
          <w:sz w:val="24"/>
          <w:szCs w:val="24"/>
          <w:lang w:val="ru-RU"/>
        </w:rPr>
        <w:t>Ситуационная задача 2</w:t>
      </w:r>
    </w:p>
    <w:p w14:paraId="065C85EF"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sz w:val="24"/>
          <w:szCs w:val="24"/>
          <w:lang w:val="ru-RU"/>
        </w:rPr>
        <w:t>Пациент Б., 36 лет, был экстренно госпитализирован в глубокой коме после передозировки бензодиазепина.</w:t>
      </w:r>
    </w:p>
    <w:p w14:paraId="268AE4E3"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b/>
          <w:bCs/>
          <w:sz w:val="24"/>
          <w:szCs w:val="24"/>
          <w:lang w:val="ru-RU"/>
        </w:rPr>
        <w:t>При объективном осмотре</w:t>
      </w:r>
      <w:r w:rsidRPr="00762E93">
        <w:rPr>
          <w:rFonts w:cs="Times New Roman"/>
          <w:sz w:val="24"/>
          <w:szCs w:val="24"/>
          <w:lang w:val="ru-RU"/>
        </w:rPr>
        <w:t>: одышка (ФР - 6/мин), артериальное давление 85/40 мм рт. ст., тахикардия (ЧСС - 130/мин).</w:t>
      </w:r>
    </w:p>
    <w:p w14:paraId="397BA1BF"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b/>
          <w:bCs/>
          <w:sz w:val="24"/>
          <w:szCs w:val="24"/>
          <w:lang w:val="ru-RU"/>
        </w:rPr>
        <w:t>В биохимическом анализе</w:t>
      </w:r>
      <w:r w:rsidRPr="00762E93">
        <w:rPr>
          <w:rFonts w:cs="Times New Roman"/>
          <w:sz w:val="24"/>
          <w:szCs w:val="24"/>
          <w:lang w:val="ru-RU"/>
        </w:rPr>
        <w:t xml:space="preserve"> крови выявлены: Глюкоза - 106 мг/дл (норма 60 - 110 мг/дл) Натрий - 158 мЭкв/л (норма 135 - 145 мЭкв/л), Калий - 6,1 мЭкв/л (норма 3,5 - 5,5 мЭкв/л), Кальций - 2,8 ммоль/л (норма 2,1 - 2,6 ммоль/л), Хлорид - 90 ммоль/л (норма 98 - 106 ммоль/л), Кетоновые тела 0,8 мг/дл (норма &lt; 1,0 мг/дл), Молочная кислота 0,9 ммоль/л (норма &lt; 2,0 ммоль/л).</w:t>
      </w:r>
    </w:p>
    <w:p w14:paraId="56F8E896"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b/>
          <w:bCs/>
          <w:sz w:val="24"/>
          <w:szCs w:val="24"/>
          <w:lang w:val="ru-RU"/>
        </w:rPr>
        <w:t xml:space="preserve">Кислотно-щелочной баланс </w:t>
      </w:r>
      <w:r w:rsidRPr="00762E93">
        <w:rPr>
          <w:rFonts w:cs="Times New Roman"/>
          <w:sz w:val="24"/>
          <w:szCs w:val="24"/>
          <w:lang w:val="ru-RU"/>
        </w:rPr>
        <w:t>показывает: рН - 7,30 (норма 7,35 - 7,45), бикарбонат плазмы - 32 мЭкв/л (норма 24 - 26 мЭкв/л), PaCO2 - 52 ммоль/л (норма 35 - 40 ммоль/л), SaO2 - 75 %.</w:t>
      </w:r>
    </w:p>
    <w:p w14:paraId="7BDAC1D5" w14:textId="77777777" w:rsidR="00BD61EE" w:rsidRDefault="00BD61EE" w:rsidP="00C03D51">
      <w:pPr>
        <w:spacing w:after="0" w:line="276" w:lineRule="auto"/>
        <w:ind w:firstLine="567"/>
        <w:jc w:val="both"/>
        <w:rPr>
          <w:rFonts w:cs="Times New Roman"/>
          <w:b/>
          <w:bCs/>
          <w:sz w:val="24"/>
          <w:szCs w:val="24"/>
          <w:lang w:val="ru-RU"/>
        </w:rPr>
      </w:pPr>
    </w:p>
    <w:p w14:paraId="25FFB848" w14:textId="5CE5EDA5" w:rsidR="00070B77" w:rsidRPr="00762E93" w:rsidRDefault="005316C9" w:rsidP="00C03D51">
      <w:pPr>
        <w:spacing w:after="0" w:line="276" w:lineRule="auto"/>
        <w:ind w:firstLine="567"/>
        <w:jc w:val="both"/>
        <w:rPr>
          <w:rFonts w:cs="Times New Roman"/>
          <w:b/>
          <w:bCs/>
          <w:sz w:val="24"/>
          <w:szCs w:val="24"/>
          <w:lang w:val="ru-RU"/>
        </w:rPr>
      </w:pPr>
      <w:r w:rsidRPr="00762E93">
        <w:rPr>
          <w:rFonts w:cs="Times New Roman"/>
          <w:b/>
          <w:bCs/>
          <w:sz w:val="24"/>
          <w:szCs w:val="24"/>
          <w:lang w:val="ru-RU"/>
        </w:rPr>
        <w:lastRenderedPageBreak/>
        <w:t>Вопросы :</w:t>
      </w:r>
    </w:p>
    <w:p w14:paraId="5E4D6A50" w14:textId="77777777" w:rsidR="00B72836" w:rsidRPr="00BD61EE" w:rsidRDefault="005316C9" w:rsidP="005316C9">
      <w:pPr>
        <w:pStyle w:val="NormalWeb"/>
        <w:numPr>
          <w:ilvl w:val="0"/>
          <w:numId w:val="12"/>
        </w:numPr>
        <w:spacing w:line="276" w:lineRule="auto"/>
        <w:jc w:val="both"/>
        <w:rPr>
          <w:rFonts w:eastAsia="Times New Roman"/>
          <w:b/>
          <w:bCs/>
          <w:lang w:val="ru-RU" w:eastAsia="ro-MD"/>
        </w:rPr>
      </w:pPr>
      <w:r w:rsidRPr="00BD61EE">
        <w:rPr>
          <w:rFonts w:eastAsia="Times New Roman"/>
          <w:b/>
          <w:bCs/>
          <w:lang w:val="ru-RU" w:eastAsia="ro-MD"/>
        </w:rPr>
        <w:t>Какой кислотно-щелочной баланс развился у пациента и каков его патогенетический механизм?</w:t>
      </w:r>
    </w:p>
    <w:p w14:paraId="5AF455D4"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5590EC4">
          <v:rect id="_x0000_i2019" style="width:0;height:1.5pt" o:hralign="center" o:hrstd="t" o:hr="t" fillcolor="#a0a0a0" stroked="f"/>
        </w:pict>
      </w:r>
    </w:p>
    <w:p w14:paraId="6A8D8CE4"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498375E">
          <v:rect id="_x0000_i2020" style="width:0;height:1.5pt" o:hralign="center" o:hrstd="t" o:hr="t" fillcolor="#a0a0a0" stroked="f"/>
        </w:pict>
      </w:r>
    </w:p>
    <w:p w14:paraId="5362EFBA"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E90D389">
          <v:rect id="_x0000_i2021" style="width:0;height:1.5pt" o:hralign="center" o:hrstd="t" o:hr="t" fillcolor="#a0a0a0" stroked="f"/>
        </w:pict>
      </w:r>
    </w:p>
    <w:p w14:paraId="159397CD"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5100611">
          <v:rect id="_x0000_i2022" style="width:0;height:1.5pt" o:hralign="center" o:hrstd="t" o:hr="t" fillcolor="#a0a0a0" stroked="f"/>
        </w:pict>
      </w:r>
    </w:p>
    <w:p w14:paraId="5A335628"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2C55EBD">
          <v:rect id="_x0000_i2023" style="width:0;height:1.5pt" o:hralign="center" o:hrstd="t" o:hr="t" fillcolor="#a0a0a0" stroked="f"/>
        </w:pict>
      </w:r>
    </w:p>
    <w:p w14:paraId="7E7D2FB1" w14:textId="77777777" w:rsidR="00B72836" w:rsidRPr="00BD61EE" w:rsidRDefault="005316C9" w:rsidP="005316C9">
      <w:pPr>
        <w:numPr>
          <w:ilvl w:val="0"/>
          <w:numId w:val="12"/>
        </w:numPr>
        <w:spacing w:before="100" w:beforeAutospacing="1" w:after="100" w:afterAutospacing="1"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Объясните изменения рН в описанной клинической ситуации?</w:t>
      </w:r>
    </w:p>
    <w:p w14:paraId="239BA079"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8D06B13">
          <v:rect id="_x0000_i2024" style="width:0;height:1.5pt" o:hralign="center" o:hrstd="t" o:hr="t" fillcolor="#a0a0a0" stroked="f"/>
        </w:pict>
      </w:r>
    </w:p>
    <w:p w14:paraId="24680F83"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A89FC0">
          <v:rect id="_x0000_i2025" style="width:0;height:1.5pt" o:hralign="center" o:hrstd="t" o:hr="t" fillcolor="#a0a0a0" stroked="f"/>
        </w:pict>
      </w:r>
    </w:p>
    <w:p w14:paraId="4727C7FE"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6057FA9">
          <v:rect id="_x0000_i2026" style="width:0;height:1.5pt" o:hralign="center" o:hrstd="t" o:hr="t" fillcolor="#a0a0a0" stroked="f"/>
        </w:pict>
      </w:r>
    </w:p>
    <w:p w14:paraId="5C3025FA"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BFF5A6D">
          <v:rect id="_x0000_i2027" style="width:0;height:1.5pt" o:hralign="center" o:hrstd="t" o:hr="t" fillcolor="#a0a0a0" stroked="f"/>
        </w:pict>
      </w:r>
    </w:p>
    <w:p w14:paraId="3E2DC555"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E3CCDE0">
          <v:rect id="_x0000_i2028" style="width:0;height:1.5pt" o:hralign="center" o:hrstd="t" o:hr="t" fillcolor="#a0a0a0" stroked="f"/>
        </w:pict>
      </w:r>
    </w:p>
    <w:p w14:paraId="7CF81BBA" w14:textId="77777777" w:rsidR="00B72836" w:rsidRPr="00BD61EE" w:rsidRDefault="005316C9" w:rsidP="005316C9">
      <w:pPr>
        <w:numPr>
          <w:ilvl w:val="0"/>
          <w:numId w:val="12"/>
        </w:numPr>
        <w:spacing w:before="100" w:beforeAutospacing="1" w:after="100" w:afterAutospacing="1" w:line="276" w:lineRule="auto"/>
        <w:jc w:val="both"/>
        <w:rPr>
          <w:rFonts w:eastAsia="Times New Roman" w:cs="Times New Roman"/>
          <w:b/>
          <w:bCs/>
          <w:sz w:val="24"/>
          <w:szCs w:val="24"/>
          <w:lang w:val="ru-RU" w:eastAsia="ro-MD"/>
        </w:rPr>
      </w:pPr>
      <w:r w:rsidRPr="00BD61EE">
        <w:rPr>
          <w:rFonts w:eastAsia="Times New Roman" w:cs="Times New Roman"/>
          <w:b/>
          <w:bCs/>
          <w:sz w:val="24"/>
          <w:szCs w:val="24"/>
          <w:lang w:val="ru-RU" w:eastAsia="ro-MD"/>
        </w:rPr>
        <w:t>Объясните изменения бикарбоната сыворотки крови в описанной клинической ситуации?</w:t>
      </w:r>
    </w:p>
    <w:p w14:paraId="554CA435"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B3191C">
          <v:rect id="_x0000_i2029" style="width:0;height:1.5pt" o:hralign="center" o:hrstd="t" o:hr="t" fillcolor="#a0a0a0" stroked="f"/>
        </w:pict>
      </w:r>
    </w:p>
    <w:p w14:paraId="784465FC"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AD7486C">
          <v:rect id="_x0000_i2030" style="width:0;height:1.5pt" o:hralign="center" o:hrstd="t" o:hr="t" fillcolor="#a0a0a0" stroked="f"/>
        </w:pict>
      </w:r>
    </w:p>
    <w:p w14:paraId="7309617D"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0023DD1">
          <v:rect id="_x0000_i2031" style="width:0;height:1.5pt" o:hralign="center" o:hrstd="t" o:hr="t" fillcolor="#a0a0a0" stroked="f"/>
        </w:pict>
      </w:r>
    </w:p>
    <w:p w14:paraId="49EDFCCF"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10A2197">
          <v:rect id="_x0000_i2032" style="width:0;height:1.5pt" o:hralign="center" o:hrstd="t" o:hr="t" fillcolor="#a0a0a0" stroked="f"/>
        </w:pict>
      </w:r>
    </w:p>
    <w:p w14:paraId="4A08698A"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CB76D34">
          <v:rect id="_x0000_i2033" style="width:0;height:1.5pt" o:hralign="center" o:hrstd="t" o:hr="t" fillcolor="#a0a0a0" stroked="f"/>
        </w:pict>
      </w:r>
    </w:p>
    <w:p w14:paraId="3FC5B2E4" w14:textId="77777777" w:rsidR="00B72836" w:rsidRPr="00BD61EE" w:rsidRDefault="005316C9" w:rsidP="005316C9">
      <w:pPr>
        <w:numPr>
          <w:ilvl w:val="0"/>
          <w:numId w:val="12"/>
        </w:numPr>
        <w:spacing w:before="100" w:beforeAutospacing="1" w:after="100" w:afterAutospacing="1"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Объясните механизмы, посредством которых почки участвуют в компенсации кислотно-основного дисгомеостаза у данного пациента.</w:t>
      </w:r>
    </w:p>
    <w:p w14:paraId="1E6CB3EA"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E54B71">
          <v:rect id="_x0000_i2034" style="width:0;height:1.5pt" o:hralign="center" o:hrstd="t" o:hr="t" fillcolor="#a0a0a0" stroked="f"/>
        </w:pict>
      </w:r>
    </w:p>
    <w:p w14:paraId="4B3EDEBD"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8C08F0">
          <v:rect id="_x0000_i2035" style="width:0;height:1.5pt" o:hralign="center" o:hrstd="t" o:hr="t" fillcolor="#a0a0a0" stroked="f"/>
        </w:pict>
      </w:r>
    </w:p>
    <w:p w14:paraId="45F3E47B"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D3FC5B1">
          <v:rect id="_x0000_i2036" style="width:0;height:1.5pt" o:hralign="center" o:hrstd="t" o:hr="t" fillcolor="#a0a0a0" stroked="f"/>
        </w:pict>
      </w:r>
    </w:p>
    <w:p w14:paraId="38912B22"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28FDD5B">
          <v:rect id="_x0000_i2037" style="width:0;height:1.5pt" o:hralign="center" o:hrstd="t" o:hr="t" fillcolor="#a0a0a0" stroked="f"/>
        </w:pict>
      </w:r>
    </w:p>
    <w:p w14:paraId="34309922"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42BE5E4">
          <v:rect id="_x0000_i2038" style="width:0;height:1.5pt" o:hralign="center" o:hrstd="t" o:hr="t" fillcolor="#a0a0a0" stroked="f"/>
        </w:pict>
      </w:r>
    </w:p>
    <w:p w14:paraId="476F88C4" w14:textId="77777777" w:rsidR="00B72836" w:rsidRPr="00BD61EE" w:rsidRDefault="005316C9" w:rsidP="005316C9">
      <w:pPr>
        <w:numPr>
          <w:ilvl w:val="0"/>
          <w:numId w:val="12"/>
        </w:numPr>
        <w:spacing w:before="100" w:beforeAutospacing="1" w:after="100" w:afterAutospacing="1"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Какими патогенетическими механизмами можно объяснить гипернатриемию у данного пациента?</w:t>
      </w:r>
    </w:p>
    <w:p w14:paraId="1CDE91C2"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1F4301">
          <v:rect id="_x0000_i2039" style="width:0;height:1.5pt" o:hralign="center" o:hrstd="t" o:hr="t" fillcolor="#a0a0a0" stroked="f"/>
        </w:pict>
      </w:r>
    </w:p>
    <w:p w14:paraId="218A8F0D"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15A5BC6">
          <v:rect id="_x0000_i2040" style="width:0;height:1.5pt" o:hralign="center" o:hrstd="t" o:hr="t" fillcolor="#a0a0a0" stroked="f"/>
        </w:pict>
      </w:r>
    </w:p>
    <w:p w14:paraId="5B9EBBD0"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27F8FAC">
          <v:rect id="_x0000_i2041" style="width:0;height:1.5pt" o:hralign="center" o:hrstd="t" o:hr="t" fillcolor="#a0a0a0" stroked="f"/>
        </w:pict>
      </w:r>
    </w:p>
    <w:p w14:paraId="73980F73"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2B7A409">
          <v:rect id="_x0000_i2042" style="width:0;height:1.5pt" o:hralign="center" o:hrstd="t" o:hr="t" fillcolor="#a0a0a0" stroked="f"/>
        </w:pict>
      </w:r>
    </w:p>
    <w:p w14:paraId="2B959668"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A1CABFC">
          <v:rect id="_x0000_i2043" style="width:0;height:1.5pt" o:hralign="center" o:hrstd="t" o:hr="t" fillcolor="#a0a0a0" stroked="f"/>
        </w:pict>
      </w:r>
    </w:p>
    <w:p w14:paraId="24B7CF5A" w14:textId="77777777" w:rsidR="00B72836" w:rsidRPr="00BD61EE" w:rsidRDefault="005316C9" w:rsidP="005316C9">
      <w:pPr>
        <w:numPr>
          <w:ilvl w:val="0"/>
          <w:numId w:val="12"/>
        </w:numPr>
        <w:spacing w:before="100" w:beforeAutospacing="1" w:after="100" w:afterAutospacing="1"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lastRenderedPageBreak/>
        <w:t>Какими патогенетическими механизмами можно объяснить гиперкалиемию у этого пациента?</w:t>
      </w:r>
    </w:p>
    <w:p w14:paraId="3A9A72AF"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FEBDA9">
          <v:rect id="_x0000_i2044" style="width:0;height:1.5pt" o:hralign="center" o:hrstd="t" o:hr="t" fillcolor="#a0a0a0" stroked="f"/>
        </w:pict>
      </w:r>
    </w:p>
    <w:p w14:paraId="522E65E3"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FBED170">
          <v:rect id="_x0000_i2045" style="width:0;height:1.5pt" o:hralign="center" o:hrstd="t" o:hr="t" fillcolor="#a0a0a0" stroked="f"/>
        </w:pict>
      </w:r>
    </w:p>
    <w:p w14:paraId="590785C9"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67595C0">
          <v:rect id="_x0000_i2046" style="width:0;height:1.5pt" o:hralign="center" o:hrstd="t" o:hr="t" fillcolor="#a0a0a0" stroked="f"/>
        </w:pict>
      </w:r>
    </w:p>
    <w:p w14:paraId="10A4656F"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FE9521">
          <v:rect id="_x0000_i2047" style="width:0;height:1.5pt" o:hralign="center" o:hrstd="t" o:hr="t" fillcolor="#a0a0a0" stroked="f"/>
        </w:pict>
      </w:r>
    </w:p>
    <w:p w14:paraId="0DD41F01"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CABFD8A">
          <v:rect id="_x0000_i2048" style="width:0;height:1.5pt" o:hralign="center" o:hrstd="t" o:hr="t" fillcolor="#a0a0a0" stroked="f"/>
        </w:pict>
      </w:r>
    </w:p>
    <w:p w14:paraId="1DB62E60" w14:textId="77777777" w:rsidR="00B72836" w:rsidRPr="00BD61EE" w:rsidRDefault="005316C9" w:rsidP="005316C9">
      <w:pPr>
        <w:numPr>
          <w:ilvl w:val="0"/>
          <w:numId w:val="12"/>
        </w:numPr>
        <w:spacing w:before="100" w:beforeAutospacing="1" w:after="100" w:afterAutospacing="1"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Какими патогенетическими механизмами можно объяснить гиперкальциемию у этого пациента?</w:t>
      </w:r>
    </w:p>
    <w:p w14:paraId="711DD783"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2A55D9">
          <v:rect id="_x0000_i2049" style="width:0;height:1.5pt" o:hralign="center" o:hrstd="t" o:hr="t" fillcolor="#a0a0a0" stroked="f"/>
        </w:pict>
      </w:r>
    </w:p>
    <w:p w14:paraId="20E1B71A"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C2C40F2">
          <v:rect id="_x0000_i2050" style="width:0;height:1.5pt" o:hralign="center" o:hrstd="t" o:hr="t" fillcolor="#a0a0a0" stroked="f"/>
        </w:pict>
      </w:r>
    </w:p>
    <w:p w14:paraId="0E3A1353"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C458F6">
          <v:rect id="_x0000_i2051" style="width:0;height:1.5pt" o:hralign="center" o:hrstd="t" o:hr="t" fillcolor="#a0a0a0" stroked="f"/>
        </w:pict>
      </w:r>
    </w:p>
    <w:p w14:paraId="65041770"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F958F0F">
          <v:rect id="_x0000_i2052" style="width:0;height:1.5pt" o:hralign="center" o:hrstd="t" o:hr="t" fillcolor="#a0a0a0" stroked="f"/>
        </w:pict>
      </w:r>
    </w:p>
    <w:p w14:paraId="69041E0B"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79E2D68">
          <v:rect id="_x0000_i2053" style="width:0;height:1.5pt" o:hralign="center" o:hrstd="t" o:hr="t" fillcolor="#a0a0a0" stroked="f"/>
        </w:pict>
      </w:r>
    </w:p>
    <w:p w14:paraId="5E017D96" w14:textId="77777777" w:rsidR="00B72836" w:rsidRPr="00BD61EE" w:rsidRDefault="005316C9" w:rsidP="005316C9">
      <w:pPr>
        <w:numPr>
          <w:ilvl w:val="0"/>
          <w:numId w:val="12"/>
        </w:numPr>
        <w:spacing w:before="100" w:beforeAutospacing="1" w:after="100" w:afterAutospacing="1"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Какими патогенетическими механизмами можно объяснить гипохлоремию у этого пациента?</w:t>
      </w:r>
    </w:p>
    <w:p w14:paraId="7A3BCB6A"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A40CB77">
          <v:rect id="_x0000_i2054" style="width:0;height:1.5pt" o:hralign="center" o:hrstd="t" o:hr="t" fillcolor="#a0a0a0" stroked="f"/>
        </w:pict>
      </w:r>
    </w:p>
    <w:p w14:paraId="62F79F3C"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2CA8885">
          <v:rect id="_x0000_i2055" style="width:0;height:1.5pt" o:hralign="center" o:hrstd="t" o:hr="t" fillcolor="#a0a0a0" stroked="f"/>
        </w:pict>
      </w:r>
    </w:p>
    <w:p w14:paraId="50A4B935"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EE42C8F">
          <v:rect id="_x0000_i2056" style="width:0;height:1.5pt" o:hralign="center" o:hrstd="t" o:hr="t" fillcolor="#a0a0a0" stroked="f"/>
        </w:pict>
      </w:r>
    </w:p>
    <w:p w14:paraId="5A61FC1F"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28E4669">
          <v:rect id="_x0000_i2057" style="width:0;height:1.5pt" o:hralign="center" o:hrstd="t" o:hr="t" fillcolor="#a0a0a0" stroked="f"/>
        </w:pict>
      </w:r>
    </w:p>
    <w:p w14:paraId="7C12113E"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7300987">
          <v:rect id="_x0000_i2058" style="width:0;height:1.5pt" o:hralign="center" o:hrstd="t" o:hr="t" fillcolor="#a0a0a0" stroked="f"/>
        </w:pict>
      </w:r>
    </w:p>
    <w:p w14:paraId="5C2C6B83" w14:textId="77777777" w:rsidR="00B72836" w:rsidRPr="00BD61EE" w:rsidRDefault="005316C9" w:rsidP="005316C9">
      <w:pPr>
        <w:numPr>
          <w:ilvl w:val="0"/>
          <w:numId w:val="12"/>
        </w:numPr>
        <w:spacing w:before="100" w:beforeAutospacing="1" w:after="100" w:afterAutospacing="1"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Какие клинические проявления могут быть спровоцированы повышением содержания CO2 в плазме крови (PaCO2) при наличии данного кислотно-основного дисгомеостаза?</w:t>
      </w:r>
    </w:p>
    <w:p w14:paraId="2F256153"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EA62A6">
          <v:rect id="_x0000_i2059" style="width:0;height:1.5pt" o:hralign="center" o:hrstd="t" o:hr="t" fillcolor="#a0a0a0" stroked="f"/>
        </w:pict>
      </w:r>
    </w:p>
    <w:p w14:paraId="481373BC"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2D755A4">
          <v:rect id="_x0000_i2060" style="width:0;height:1.5pt" o:hralign="center" o:hrstd="t" o:hr="t" fillcolor="#a0a0a0" stroked="f"/>
        </w:pict>
      </w:r>
    </w:p>
    <w:p w14:paraId="2D4BD12F"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9FD5E86">
          <v:rect id="_x0000_i2061" style="width:0;height:1.5pt" o:hralign="center" o:hrstd="t" o:hr="t" fillcolor="#a0a0a0" stroked="f"/>
        </w:pict>
      </w:r>
    </w:p>
    <w:p w14:paraId="50A4C267"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2034BE">
          <v:rect id="_x0000_i2062" style="width:0;height:1.5pt" o:hralign="center" o:hrstd="t" o:hr="t" fillcolor="#a0a0a0" stroked="f"/>
        </w:pict>
      </w:r>
    </w:p>
    <w:p w14:paraId="5BC2CA73"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6940C74">
          <v:rect id="_x0000_i2063" style="width:0;height:1.5pt" o:hralign="center" o:hrstd="t" o:hr="t" fillcolor="#a0a0a0" stroked="f"/>
        </w:pict>
      </w:r>
    </w:p>
    <w:p w14:paraId="5ADD803B" w14:textId="77777777" w:rsidR="00B72836" w:rsidRPr="00BD61EE" w:rsidRDefault="005316C9" w:rsidP="005316C9">
      <w:pPr>
        <w:numPr>
          <w:ilvl w:val="0"/>
          <w:numId w:val="12"/>
        </w:numPr>
        <w:spacing w:before="100" w:beforeAutospacing="1" w:after="100" w:afterAutospacing="1" w:line="276" w:lineRule="auto"/>
        <w:jc w:val="both"/>
        <w:rPr>
          <w:rFonts w:eastAsia="Times New Roman" w:cs="Times New Roman"/>
          <w:b/>
          <w:bCs/>
          <w:sz w:val="24"/>
          <w:szCs w:val="24"/>
          <w:lang w:val="ru-RU" w:eastAsia="ro-MD"/>
        </w:rPr>
      </w:pPr>
      <w:r w:rsidRPr="00BD61EE">
        <w:rPr>
          <w:rFonts w:eastAsia="Times New Roman" w:cs="Times New Roman"/>
          <w:b/>
          <w:bCs/>
          <w:sz w:val="24"/>
          <w:szCs w:val="24"/>
          <w:lang w:val="ru-RU" w:eastAsia="ro-MD"/>
        </w:rPr>
        <w:t>Объясните патогенетические механизмы, лежащие в основе снижения величины артериального давления при кислотно-основном дисгомеостазе у данного пациента.</w:t>
      </w:r>
    </w:p>
    <w:p w14:paraId="7E8D4B32"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AE9729">
          <v:rect id="_x0000_i2064" style="width:0;height:1.5pt" o:hralign="center" o:hrstd="t" o:hr="t" fillcolor="#a0a0a0" stroked="f"/>
        </w:pict>
      </w:r>
    </w:p>
    <w:p w14:paraId="0D8AAF5C"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CE9AB48">
          <v:rect id="_x0000_i2065" style="width:0;height:1.5pt" o:hralign="center" o:hrstd="t" o:hr="t" fillcolor="#a0a0a0" stroked="f"/>
        </w:pict>
      </w:r>
    </w:p>
    <w:p w14:paraId="1C760902"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5CA327">
          <v:rect id="_x0000_i2066" style="width:0;height:1.5pt" o:hralign="center" o:hrstd="t" o:hr="t" fillcolor="#a0a0a0" stroked="f"/>
        </w:pict>
      </w:r>
    </w:p>
    <w:p w14:paraId="7744481F"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BEBD946">
          <v:rect id="_x0000_i2067" style="width:0;height:1.5pt" o:hralign="center" o:hrstd="t" o:hr="t" fillcolor="#a0a0a0" stroked="f"/>
        </w:pict>
      </w:r>
    </w:p>
    <w:p w14:paraId="118FC886"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31FB1E8F">
          <v:rect id="_x0000_i2068" style="width:0;height:1.5pt" o:hralign="center" o:hrstd="t" o:hr="t" fillcolor="#a0a0a0" stroked="f"/>
        </w:pict>
      </w:r>
    </w:p>
    <w:p w14:paraId="540C6883" w14:textId="77777777" w:rsidR="00B72836" w:rsidRPr="00BD61EE" w:rsidRDefault="005316C9" w:rsidP="005316C9">
      <w:pPr>
        <w:numPr>
          <w:ilvl w:val="0"/>
          <w:numId w:val="12"/>
        </w:numPr>
        <w:spacing w:before="100" w:beforeAutospacing="1" w:after="100" w:afterAutospacing="1" w:line="276" w:lineRule="auto"/>
        <w:jc w:val="both"/>
        <w:rPr>
          <w:rFonts w:eastAsia="Times New Roman" w:cs="Times New Roman"/>
          <w:b/>
          <w:bCs/>
          <w:sz w:val="24"/>
          <w:szCs w:val="24"/>
          <w:lang w:val="ru-RU" w:eastAsia="ro-MD"/>
        </w:rPr>
      </w:pPr>
      <w:r w:rsidRPr="00BD61EE">
        <w:rPr>
          <w:rFonts w:eastAsia="Times New Roman" w:cs="Times New Roman"/>
          <w:b/>
          <w:bCs/>
          <w:sz w:val="24"/>
          <w:szCs w:val="24"/>
          <w:lang w:val="ru-RU" w:eastAsia="ro-MD"/>
        </w:rPr>
        <w:t>Данный кислотно-щелочной баланс связан с нарушениями осмолярности. Какие нарушения осмолярности могут присутствовать и как они проявляются?</w:t>
      </w:r>
    </w:p>
    <w:p w14:paraId="7B124D64"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D01C69">
          <v:rect id="_x0000_i2069" style="width:0;height:1.5pt" o:hralign="center" o:hrstd="t" o:hr="t" fillcolor="#a0a0a0" stroked="f"/>
        </w:pict>
      </w:r>
    </w:p>
    <w:p w14:paraId="082FF370"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FDE8E10">
          <v:rect id="_x0000_i2070" style="width:0;height:1.5pt" o:hralign="center" o:hrstd="t" o:hr="t" fillcolor="#a0a0a0" stroked="f"/>
        </w:pict>
      </w:r>
    </w:p>
    <w:p w14:paraId="329AB7C6"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7FCABD7">
          <v:rect id="_x0000_i2071" style="width:0;height:1.5pt" o:hralign="center" o:hrstd="t" o:hr="t" fillcolor="#a0a0a0" stroked="f"/>
        </w:pict>
      </w:r>
    </w:p>
    <w:p w14:paraId="74890796"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3594180">
          <v:rect id="_x0000_i2072" style="width:0;height:1.5pt" o:hralign="center" o:hrstd="t" o:hr="t" fillcolor="#a0a0a0" stroked="f"/>
        </w:pict>
      </w:r>
    </w:p>
    <w:p w14:paraId="47F4EB78"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232C901">
          <v:rect id="_x0000_i2073" style="width:0;height:1.5pt" o:hralign="center" o:hrstd="t" o:hr="t" fillcolor="#a0a0a0" stroked="f"/>
        </w:pict>
      </w:r>
    </w:p>
    <w:p w14:paraId="19FA3CAD" w14:textId="77777777" w:rsidR="00B72836" w:rsidRPr="00BD61EE" w:rsidRDefault="005316C9" w:rsidP="005316C9">
      <w:pPr>
        <w:numPr>
          <w:ilvl w:val="0"/>
          <w:numId w:val="12"/>
        </w:numPr>
        <w:spacing w:before="100" w:beforeAutospacing="1" w:after="100" w:afterAutospacing="1" w:line="276" w:lineRule="auto"/>
        <w:jc w:val="both"/>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Какой биохимический показатель или показатель анализа газов крови позволяет отличить респираторный ацидоз от метаболического ацидоза?</w:t>
      </w:r>
    </w:p>
    <w:p w14:paraId="2FF689C6"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1560EB8">
          <v:rect id="_x0000_i2074" style="width:0;height:1.5pt" o:hralign="center" o:hrstd="t" o:hr="t" fillcolor="#a0a0a0" stroked="f"/>
        </w:pict>
      </w:r>
    </w:p>
    <w:p w14:paraId="20102B00"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D7F7D49">
          <v:rect id="_x0000_i2075" style="width:0;height:1.5pt" o:hralign="center" o:hrstd="t" o:hr="t" fillcolor="#a0a0a0" stroked="f"/>
        </w:pict>
      </w:r>
    </w:p>
    <w:p w14:paraId="274E7013"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EF64E8F">
          <v:rect id="_x0000_i2076" style="width:0;height:1.5pt" o:hralign="center" o:hrstd="t" o:hr="t" fillcolor="#a0a0a0" stroked="f"/>
        </w:pict>
      </w:r>
    </w:p>
    <w:p w14:paraId="072E50EA"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A30934C">
          <v:rect id="_x0000_i2077" style="width:0;height:1.5pt" o:hralign="center" o:hrstd="t" o:hr="t" fillcolor="#a0a0a0" stroked="f"/>
        </w:pict>
      </w:r>
    </w:p>
    <w:p w14:paraId="16E2C37A"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48FB229">
          <v:rect id="_x0000_i2078" style="width:0;height:1.5pt" o:hralign="center" o:hrstd="t" o:hr="t" fillcolor="#a0a0a0" stroked="f"/>
        </w:pict>
      </w:r>
    </w:p>
    <w:p w14:paraId="1471E814"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7B2A9C8">
          <v:rect id="_x0000_i2079" style="width:0;height:1.5pt" o:hralign="center" o:hrstd="t" o:hr="t" fillcolor="#a0a0a0" stroked="f"/>
        </w:pict>
      </w:r>
    </w:p>
    <w:p w14:paraId="70E1090D" w14:textId="77777777" w:rsidR="00070B77" w:rsidRPr="00762E93" w:rsidRDefault="006A6E3E" w:rsidP="00C03D51">
      <w:pPr>
        <w:spacing w:after="0" w:line="276" w:lineRule="auto"/>
        <w:ind w:firstLine="567"/>
        <w:jc w:val="both"/>
        <w:rPr>
          <w:rFonts w:cs="Times New Roman"/>
          <w:sz w:val="24"/>
          <w:szCs w:val="24"/>
          <w:lang w:val="ru-RU"/>
        </w:rPr>
      </w:pPr>
    </w:p>
    <w:p w14:paraId="62981941" w14:textId="77777777" w:rsidR="00BD61EE" w:rsidRDefault="00BD61EE" w:rsidP="00C03D51">
      <w:pPr>
        <w:spacing w:after="0" w:line="276" w:lineRule="auto"/>
        <w:ind w:firstLine="567"/>
        <w:jc w:val="center"/>
        <w:rPr>
          <w:rFonts w:cs="Times New Roman"/>
          <w:b/>
          <w:bCs/>
          <w:sz w:val="24"/>
          <w:szCs w:val="24"/>
          <w:lang w:val="ru-RU"/>
        </w:rPr>
      </w:pPr>
    </w:p>
    <w:p w14:paraId="042523FF" w14:textId="124B01FE" w:rsidR="00070B77" w:rsidRPr="00762E93" w:rsidRDefault="005316C9" w:rsidP="00C03D51">
      <w:pPr>
        <w:spacing w:after="0" w:line="276" w:lineRule="auto"/>
        <w:ind w:firstLine="567"/>
        <w:jc w:val="center"/>
        <w:rPr>
          <w:rFonts w:cs="Times New Roman"/>
          <w:b/>
          <w:bCs/>
          <w:sz w:val="24"/>
          <w:szCs w:val="24"/>
          <w:lang w:val="ru-RU"/>
        </w:rPr>
      </w:pPr>
      <w:r w:rsidRPr="00762E93">
        <w:rPr>
          <w:rFonts w:cs="Times New Roman"/>
          <w:b/>
          <w:bCs/>
          <w:sz w:val="24"/>
          <w:szCs w:val="24"/>
          <w:lang w:val="ru-RU"/>
        </w:rPr>
        <w:t>Ситуационная задача 3</w:t>
      </w:r>
    </w:p>
    <w:p w14:paraId="1FE2B33F"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sz w:val="24"/>
          <w:szCs w:val="24"/>
          <w:lang w:val="ru-RU"/>
        </w:rPr>
        <w:t>Пациентка А., 67 лет, госпитализирована со следующими жалобами: тошнота и рвота в течение 4 дней, головная боль, головокружение, мышечные судороги в нижних конечностях.</w:t>
      </w:r>
    </w:p>
    <w:p w14:paraId="570347E9"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b/>
          <w:bCs/>
          <w:sz w:val="24"/>
          <w:szCs w:val="24"/>
          <w:lang w:val="ru-RU"/>
        </w:rPr>
        <w:t>При объективном осмотре</w:t>
      </w:r>
      <w:r w:rsidRPr="00762E93">
        <w:rPr>
          <w:rFonts w:cs="Times New Roman"/>
          <w:sz w:val="24"/>
          <w:szCs w:val="24"/>
          <w:lang w:val="ru-RU"/>
        </w:rPr>
        <w:t>: низкое артериальное давление, сухой цвет лица, сниженный тургор кожи.</w:t>
      </w:r>
    </w:p>
    <w:p w14:paraId="33EA8F2F" w14:textId="77777777" w:rsidR="00070B77" w:rsidRPr="00762E93" w:rsidRDefault="005316C9" w:rsidP="00C03D51">
      <w:pPr>
        <w:spacing w:after="0" w:line="276" w:lineRule="auto"/>
        <w:ind w:firstLine="567"/>
        <w:jc w:val="both"/>
        <w:rPr>
          <w:rFonts w:cs="Times New Roman"/>
          <w:sz w:val="24"/>
          <w:szCs w:val="24"/>
          <w:lang w:val="ru-RU"/>
        </w:rPr>
      </w:pPr>
      <w:r w:rsidRPr="00762E93">
        <w:rPr>
          <w:rFonts w:cs="Times New Roman"/>
          <w:b/>
          <w:bCs/>
          <w:sz w:val="24"/>
          <w:szCs w:val="24"/>
          <w:lang w:val="ru-RU"/>
        </w:rPr>
        <w:t>Биохимический анализ крови</w:t>
      </w:r>
      <w:r w:rsidRPr="00762E93">
        <w:rPr>
          <w:rFonts w:cs="Times New Roman"/>
          <w:sz w:val="24"/>
          <w:szCs w:val="24"/>
          <w:lang w:val="ru-RU"/>
        </w:rPr>
        <w:t>: глюкоза - 106 мг/дл (норма 60 - 110 мг/дл), натрий - 128 мЭкв/л (норма 135 - 145 мЭкв/л), калий - 3,1 мЭкв/л (норма 3,5 - 5,5 мЭкв/л), кальций - 1,9 ммоль/л (норма 2,1 - 2,6 ммоль/л), хлорид - 118 ммоль/л (норма 98 - 106 ммоль/л),</w:t>
      </w:r>
    </w:p>
    <w:p w14:paraId="3CDA1479" w14:textId="77777777" w:rsidR="00BD61EE" w:rsidRDefault="005316C9" w:rsidP="00BD61EE">
      <w:pPr>
        <w:spacing w:after="0" w:line="276" w:lineRule="auto"/>
        <w:ind w:firstLine="567"/>
        <w:jc w:val="both"/>
        <w:rPr>
          <w:rFonts w:cs="Times New Roman"/>
          <w:sz w:val="24"/>
          <w:szCs w:val="24"/>
          <w:lang w:val="ru-RU"/>
        </w:rPr>
      </w:pPr>
      <w:r w:rsidRPr="00762E93">
        <w:rPr>
          <w:rFonts w:cs="Times New Roman"/>
          <w:b/>
          <w:bCs/>
          <w:sz w:val="24"/>
          <w:szCs w:val="24"/>
          <w:lang w:val="ru-RU"/>
        </w:rPr>
        <w:t xml:space="preserve">Кислотно-щелочной баланс </w:t>
      </w:r>
      <w:r w:rsidRPr="00762E93">
        <w:rPr>
          <w:rFonts w:cs="Times New Roman"/>
          <w:sz w:val="24"/>
          <w:szCs w:val="24"/>
          <w:lang w:val="ru-RU"/>
        </w:rPr>
        <w:t>показывает: рН - 7,55 (норма 7,35 - 7,45), бикарбонат плазмы - 32 мЭкв/л (норма 24 - 26 мЭкв/л), PaCO2 - 46 ммоль/л (норма 35 - 40 ммоль/л).</w:t>
      </w:r>
    </w:p>
    <w:p w14:paraId="4181543B" w14:textId="77777777" w:rsidR="00BD61EE" w:rsidRDefault="00BD61EE" w:rsidP="00BD61EE">
      <w:pPr>
        <w:spacing w:after="0" w:line="276" w:lineRule="auto"/>
        <w:ind w:firstLine="567"/>
        <w:jc w:val="both"/>
        <w:rPr>
          <w:rFonts w:cs="Times New Roman"/>
          <w:sz w:val="24"/>
          <w:szCs w:val="24"/>
          <w:lang w:val="ru-RU"/>
        </w:rPr>
      </w:pPr>
    </w:p>
    <w:p w14:paraId="055819AD" w14:textId="15503802" w:rsidR="00070B77" w:rsidRPr="00BD61EE" w:rsidRDefault="00BD61EE" w:rsidP="00BD61EE">
      <w:pPr>
        <w:spacing w:after="0" w:line="276" w:lineRule="auto"/>
        <w:ind w:firstLine="567"/>
        <w:jc w:val="both"/>
        <w:rPr>
          <w:rFonts w:cs="Times New Roman"/>
          <w:sz w:val="24"/>
          <w:szCs w:val="24"/>
          <w:lang w:val="ru-RU"/>
        </w:rPr>
      </w:pPr>
      <w:r w:rsidRPr="00BD61EE">
        <w:rPr>
          <w:rFonts w:cs="Times New Roman"/>
          <w:b/>
          <w:bCs/>
          <w:sz w:val="24"/>
          <w:szCs w:val="24"/>
          <w:lang w:val="ru-RU"/>
        </w:rPr>
        <w:t>Вопросы :</w:t>
      </w:r>
    </w:p>
    <w:p w14:paraId="4168CABD" w14:textId="77777777" w:rsidR="00B72836" w:rsidRPr="00BD61EE" w:rsidRDefault="005316C9" w:rsidP="005316C9">
      <w:pPr>
        <w:numPr>
          <w:ilvl w:val="0"/>
          <w:numId w:val="13"/>
        </w:numPr>
        <w:spacing w:before="100" w:beforeAutospacing="1" w:after="0" w:line="276" w:lineRule="auto"/>
        <w:jc w:val="both"/>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Какой кислотно-щелочной баланс развился у пациента и каков его патогенетический механизм?</w:t>
      </w:r>
    </w:p>
    <w:p w14:paraId="6C3682E2"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FCB9EF4">
          <v:rect id="_x0000_i2080" style="width:0;height:1.5pt" o:hralign="center" o:hrstd="t" o:hr="t" fillcolor="#a0a0a0" stroked="f"/>
        </w:pict>
      </w:r>
    </w:p>
    <w:p w14:paraId="02480A3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19DCA1C">
          <v:rect id="_x0000_i2081" style="width:0;height:1.5pt" o:hralign="center" o:hrstd="t" o:hr="t" fillcolor="#a0a0a0" stroked="f"/>
        </w:pict>
      </w:r>
    </w:p>
    <w:p w14:paraId="20BCD266"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D5F7B59">
          <v:rect id="_x0000_i2082" style="width:0;height:1.5pt" o:hralign="center" o:hrstd="t" o:hr="t" fillcolor="#a0a0a0" stroked="f"/>
        </w:pict>
      </w:r>
    </w:p>
    <w:p w14:paraId="06E0548C"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0BE3BE">
          <v:rect id="_x0000_i2083" style="width:0;height:1.5pt" o:hralign="center" o:hrstd="t" o:hr="t" fillcolor="#a0a0a0" stroked="f"/>
        </w:pict>
      </w:r>
    </w:p>
    <w:p w14:paraId="67183FE5"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A2CC4C5">
          <v:rect id="_x0000_i2084" style="width:0;height:1.5pt" o:hralign="center" o:hrstd="t" o:hr="t" fillcolor="#a0a0a0" stroked="f"/>
        </w:pict>
      </w:r>
    </w:p>
    <w:p w14:paraId="28582782" w14:textId="77777777" w:rsidR="00B72836" w:rsidRPr="00BD61EE" w:rsidRDefault="005316C9" w:rsidP="005316C9">
      <w:pPr>
        <w:numPr>
          <w:ilvl w:val="0"/>
          <w:numId w:val="13"/>
        </w:numPr>
        <w:spacing w:before="100" w:beforeAutospacing="1" w:after="0"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Объясните изменения рН в описанной клинической ситуации?</w:t>
      </w:r>
    </w:p>
    <w:p w14:paraId="58F06E9B"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62857DC0">
          <v:rect id="_x0000_i2085" style="width:0;height:1.5pt" o:hralign="center" o:hrstd="t" o:hr="t" fillcolor="#a0a0a0" stroked="f"/>
        </w:pict>
      </w:r>
    </w:p>
    <w:p w14:paraId="1AD01BFC"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63613D4">
          <v:rect id="_x0000_i2086" style="width:0;height:1.5pt" o:hralign="center" o:hrstd="t" o:hr="t" fillcolor="#a0a0a0" stroked="f"/>
        </w:pict>
      </w:r>
    </w:p>
    <w:p w14:paraId="3CCE46B3"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3A38721">
          <v:rect id="_x0000_i2087" style="width:0;height:1.5pt" o:hralign="center" o:hrstd="t" o:hr="t" fillcolor="#a0a0a0" stroked="f"/>
        </w:pict>
      </w:r>
    </w:p>
    <w:p w14:paraId="507B04B0"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83D208">
          <v:rect id="_x0000_i2088" style="width:0;height:1.5pt" o:hralign="center" o:hrstd="t" o:hr="t" fillcolor="#a0a0a0" stroked="f"/>
        </w:pict>
      </w:r>
    </w:p>
    <w:p w14:paraId="1A6FAE9A"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31D5CF7">
          <v:rect id="_x0000_i2089" style="width:0;height:1.5pt" o:hralign="center" o:hrstd="t" o:hr="t" fillcolor="#a0a0a0" stroked="f"/>
        </w:pict>
      </w:r>
    </w:p>
    <w:p w14:paraId="498A1B8B" w14:textId="77777777" w:rsidR="00B72836" w:rsidRPr="00BD61EE" w:rsidRDefault="005316C9" w:rsidP="005316C9">
      <w:pPr>
        <w:numPr>
          <w:ilvl w:val="0"/>
          <w:numId w:val="13"/>
        </w:numPr>
        <w:spacing w:before="100" w:beforeAutospacing="1" w:after="0"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Какими патогенетическими механизмами можно объяснить гипонатриемию у данного пациента?</w:t>
      </w:r>
    </w:p>
    <w:p w14:paraId="524F75EB"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844454">
          <v:rect id="_x0000_i2090" style="width:0;height:1.5pt" o:hralign="center" o:hrstd="t" o:hr="t" fillcolor="#a0a0a0" stroked="f"/>
        </w:pict>
      </w:r>
    </w:p>
    <w:p w14:paraId="4D6B8AB7"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53E00C3">
          <v:rect id="_x0000_i2091" style="width:0;height:1.5pt" o:hralign="center" o:hrstd="t" o:hr="t" fillcolor="#a0a0a0" stroked="f"/>
        </w:pict>
      </w:r>
    </w:p>
    <w:p w14:paraId="31B5803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6B02629">
          <v:rect id="_x0000_i2092" style="width:0;height:1.5pt" o:hralign="center" o:hrstd="t" o:hr="t" fillcolor="#a0a0a0" stroked="f"/>
        </w:pict>
      </w:r>
    </w:p>
    <w:p w14:paraId="1B04DA35"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EB4CD41">
          <v:rect id="_x0000_i2093" style="width:0;height:1.5pt" o:hralign="center" o:hrstd="t" o:hr="t" fillcolor="#a0a0a0" stroked="f"/>
        </w:pict>
      </w:r>
    </w:p>
    <w:p w14:paraId="2433F261"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9333911">
          <v:rect id="_x0000_i2094" style="width:0;height:1.5pt" o:hralign="center" o:hrstd="t" o:hr="t" fillcolor="#a0a0a0" stroked="f"/>
        </w:pict>
      </w:r>
    </w:p>
    <w:p w14:paraId="77E645E2" w14:textId="77777777" w:rsidR="00B72836" w:rsidRPr="00BD61EE" w:rsidRDefault="005316C9" w:rsidP="005316C9">
      <w:pPr>
        <w:numPr>
          <w:ilvl w:val="0"/>
          <w:numId w:val="13"/>
        </w:numPr>
        <w:spacing w:before="100" w:beforeAutospacing="1" w:after="0"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Какими патогенетическими механизмами можно объяснить гипокалиемию у данного пациента?</w:t>
      </w:r>
    </w:p>
    <w:p w14:paraId="5813D65A"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D20FDCB">
          <v:rect id="_x0000_i2095" style="width:0;height:1.5pt" o:hralign="center" o:hrstd="t" o:hr="t" fillcolor="#a0a0a0" stroked="f"/>
        </w:pict>
      </w:r>
    </w:p>
    <w:p w14:paraId="0C13203A"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5B52C8F">
          <v:rect id="_x0000_i2096" style="width:0;height:1.5pt" o:hralign="center" o:hrstd="t" o:hr="t" fillcolor="#a0a0a0" stroked="f"/>
        </w:pict>
      </w:r>
    </w:p>
    <w:p w14:paraId="54C80944"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27B65A7">
          <v:rect id="_x0000_i2097" style="width:0;height:1.5pt" o:hralign="center" o:hrstd="t" o:hr="t" fillcolor="#a0a0a0" stroked="f"/>
        </w:pict>
      </w:r>
    </w:p>
    <w:p w14:paraId="19185863"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F7B39A">
          <v:rect id="_x0000_i2098" style="width:0;height:1.5pt" o:hralign="center" o:hrstd="t" o:hr="t" fillcolor="#a0a0a0" stroked="f"/>
        </w:pict>
      </w:r>
    </w:p>
    <w:p w14:paraId="560389E8"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3B1DF34">
          <v:rect id="_x0000_i2099" style="width:0;height:1.5pt" o:hralign="center" o:hrstd="t" o:hr="t" fillcolor="#a0a0a0" stroked="f"/>
        </w:pict>
      </w:r>
    </w:p>
    <w:p w14:paraId="60CE6F1B" w14:textId="77777777" w:rsidR="00B72836" w:rsidRPr="00BD61EE" w:rsidRDefault="005316C9" w:rsidP="005316C9">
      <w:pPr>
        <w:numPr>
          <w:ilvl w:val="0"/>
          <w:numId w:val="13"/>
        </w:numPr>
        <w:spacing w:before="100" w:beforeAutospacing="1" w:after="0"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Какими патогенетическими механизмами можно объяснить гипокальциемию у этого пациента?</w:t>
      </w:r>
    </w:p>
    <w:p w14:paraId="6A89593D"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CCB9F1">
          <v:rect id="_x0000_i2100" style="width:0;height:1.5pt" o:hralign="center" o:hrstd="t" o:hr="t" fillcolor="#a0a0a0" stroked="f"/>
        </w:pict>
      </w:r>
    </w:p>
    <w:p w14:paraId="323171B9"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E061A43">
          <v:rect id="_x0000_i2101" style="width:0;height:1.5pt" o:hralign="center" o:hrstd="t" o:hr="t" fillcolor="#a0a0a0" stroked="f"/>
        </w:pict>
      </w:r>
    </w:p>
    <w:p w14:paraId="2DE483A6"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B2A294D">
          <v:rect id="_x0000_i2102" style="width:0;height:1.5pt" o:hralign="center" o:hrstd="t" o:hr="t" fillcolor="#a0a0a0" stroked="f"/>
        </w:pict>
      </w:r>
    </w:p>
    <w:p w14:paraId="329B4F0C"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B7F21D9">
          <v:rect id="_x0000_i2103" style="width:0;height:1.5pt" o:hralign="center" o:hrstd="t" o:hr="t" fillcolor="#a0a0a0" stroked="f"/>
        </w:pict>
      </w:r>
    </w:p>
    <w:p w14:paraId="0B344DBD"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742687D">
          <v:rect id="_x0000_i2104" style="width:0;height:1.5pt" o:hralign="center" o:hrstd="t" o:hr="t" fillcolor="#a0a0a0" stroked="f"/>
        </w:pict>
      </w:r>
    </w:p>
    <w:p w14:paraId="7096FEFC" w14:textId="77777777" w:rsidR="00B72836" w:rsidRPr="00BD61EE" w:rsidRDefault="005316C9" w:rsidP="005316C9">
      <w:pPr>
        <w:numPr>
          <w:ilvl w:val="0"/>
          <w:numId w:val="13"/>
        </w:numPr>
        <w:spacing w:before="100" w:beforeAutospacing="1" w:after="0"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Какими патогенетическими механизмами можно объяснить гиперкапнию у этого пациента? Каково биологическое значение этого изменения?</w:t>
      </w:r>
    </w:p>
    <w:p w14:paraId="6BC0F3A5"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69AF310A">
          <v:rect id="_x0000_i2105" style="width:0;height:1.5pt" o:hralign="center" o:hrstd="t" o:hr="t" fillcolor="#a0a0a0" stroked="f"/>
        </w:pict>
      </w:r>
    </w:p>
    <w:p w14:paraId="644FE292"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0F93E3A">
          <v:rect id="_x0000_i2106" style="width:0;height:1.5pt" o:hralign="center" o:hrstd="t" o:hr="t" fillcolor="#a0a0a0" stroked="f"/>
        </w:pict>
      </w:r>
    </w:p>
    <w:p w14:paraId="67B3EEF3"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4D4F8A1">
          <v:rect id="_x0000_i2107" style="width:0;height:1.5pt" o:hralign="center" o:hrstd="t" o:hr="t" fillcolor="#a0a0a0" stroked="f"/>
        </w:pict>
      </w:r>
    </w:p>
    <w:p w14:paraId="7CE2E067"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9533639">
          <v:rect id="_x0000_i2108" style="width:0;height:1.5pt" o:hralign="center" o:hrstd="t" o:hr="t" fillcolor="#a0a0a0" stroked="f"/>
        </w:pict>
      </w:r>
    </w:p>
    <w:p w14:paraId="26C7C07D"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853DFC7">
          <v:rect id="_x0000_i2109" style="width:0;height:1.5pt" o:hralign="center" o:hrstd="t" o:hr="t" fillcolor="#a0a0a0" stroked="f"/>
        </w:pict>
      </w:r>
    </w:p>
    <w:p w14:paraId="583032A2" w14:textId="77777777" w:rsidR="00B72836" w:rsidRPr="00BD61EE" w:rsidRDefault="005316C9" w:rsidP="005316C9">
      <w:pPr>
        <w:numPr>
          <w:ilvl w:val="0"/>
          <w:numId w:val="13"/>
        </w:numPr>
        <w:spacing w:before="100" w:beforeAutospacing="1" w:after="0" w:line="276" w:lineRule="auto"/>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Какими патогенетическими механизмами можно объяснить гиперхлоремию у этого пациента?</w:t>
      </w:r>
    </w:p>
    <w:p w14:paraId="4C1345AC"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4BCC28A">
          <v:rect id="_x0000_i2110" style="width:0;height:1.5pt" o:hralign="center" o:hrstd="t" o:hr="t" fillcolor="#a0a0a0" stroked="f"/>
        </w:pict>
      </w:r>
    </w:p>
    <w:p w14:paraId="1A64A2A4"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87FFBAE">
          <v:rect id="_x0000_i2111" style="width:0;height:1.5pt" o:hralign="center" o:hrstd="t" o:hr="t" fillcolor="#a0a0a0" stroked="f"/>
        </w:pict>
      </w:r>
    </w:p>
    <w:p w14:paraId="21C0282D"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0E709FF">
          <v:rect id="_x0000_i2112" style="width:0;height:1.5pt" o:hralign="center" o:hrstd="t" o:hr="t" fillcolor="#a0a0a0" stroked="f"/>
        </w:pict>
      </w:r>
    </w:p>
    <w:p w14:paraId="63D1FB78"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3A772F90">
          <v:rect id="_x0000_i2113" style="width:0;height:1.5pt" o:hralign="center" o:hrstd="t" o:hr="t" fillcolor="#a0a0a0" stroked="f"/>
        </w:pict>
      </w:r>
    </w:p>
    <w:p w14:paraId="09A9227C"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lastRenderedPageBreak/>
        <w:pict w14:anchorId="09687C70">
          <v:rect id="_x0000_i2114" style="width:0;height:1.5pt" o:hralign="center" o:hrstd="t" o:hr="t" fillcolor="#a0a0a0" stroked="f"/>
        </w:pict>
      </w:r>
    </w:p>
    <w:p w14:paraId="389C9423" w14:textId="77777777" w:rsidR="00B72836" w:rsidRPr="00BD61EE" w:rsidRDefault="005316C9" w:rsidP="005316C9">
      <w:pPr>
        <w:numPr>
          <w:ilvl w:val="0"/>
          <w:numId w:val="13"/>
        </w:numPr>
        <w:spacing w:before="100" w:beforeAutospacing="1" w:after="0" w:line="276" w:lineRule="auto"/>
        <w:jc w:val="both"/>
        <w:rPr>
          <w:rFonts w:eastAsia="Times New Roman" w:cs="Times New Roman"/>
          <w:b/>
          <w:bCs/>
          <w:sz w:val="24"/>
          <w:szCs w:val="24"/>
          <w:lang w:val="ru-RU" w:eastAsia="ro-MD"/>
        </w:rPr>
      </w:pPr>
      <w:r w:rsidRPr="00BD61EE">
        <w:rPr>
          <w:rFonts w:eastAsia="Times New Roman" w:cs="Times New Roman"/>
          <w:b/>
          <w:bCs/>
          <w:sz w:val="24"/>
          <w:szCs w:val="24"/>
          <w:lang w:val="ru-RU" w:eastAsia="ro-MD"/>
        </w:rPr>
        <w:t>Этот кислотно-щелочной баланс связан с нарушениями осмолярности. Какие дисрегуляции осмолярности могут присутствовать и как они проявляются?</w:t>
      </w:r>
    </w:p>
    <w:p w14:paraId="69EBD92E"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87A7A75">
          <v:rect id="_x0000_i2115" style="width:0;height:1.5pt" o:hralign="center" o:hrstd="t" o:hr="t" fillcolor="#a0a0a0" stroked="f"/>
        </w:pict>
      </w:r>
    </w:p>
    <w:p w14:paraId="17F7AB15"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5DB87C98">
          <v:rect id="_x0000_i2116" style="width:0;height:1.5pt" o:hralign="center" o:hrstd="t" o:hr="t" fillcolor="#a0a0a0" stroked="f"/>
        </w:pict>
      </w:r>
    </w:p>
    <w:p w14:paraId="136AF14A"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990C5DD">
          <v:rect id="_x0000_i2117" style="width:0;height:1.5pt" o:hralign="center" o:hrstd="t" o:hr="t" fillcolor="#a0a0a0" stroked="f"/>
        </w:pict>
      </w:r>
    </w:p>
    <w:p w14:paraId="08B76141"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12035F51">
          <v:rect id="_x0000_i2118" style="width:0;height:1.5pt" o:hralign="center" o:hrstd="t" o:hr="t" fillcolor="#a0a0a0" stroked="f"/>
        </w:pict>
      </w:r>
    </w:p>
    <w:p w14:paraId="7E1AA505"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66C6A76">
          <v:rect id="_x0000_i2119" style="width:0;height:1.5pt" o:hralign="center" o:hrstd="t" o:hr="t" fillcolor="#a0a0a0" stroked="f"/>
        </w:pict>
      </w:r>
    </w:p>
    <w:p w14:paraId="5F39A9AD" w14:textId="77777777" w:rsidR="00B72836" w:rsidRPr="00BD61EE" w:rsidRDefault="005316C9" w:rsidP="005316C9">
      <w:pPr>
        <w:numPr>
          <w:ilvl w:val="0"/>
          <w:numId w:val="13"/>
        </w:numPr>
        <w:spacing w:before="100" w:beforeAutospacing="1" w:after="0" w:line="276" w:lineRule="auto"/>
        <w:jc w:val="both"/>
        <w:rPr>
          <w:rFonts w:eastAsia="Times New Roman" w:cs="Times New Roman"/>
          <w:b/>
          <w:bCs/>
          <w:sz w:val="24"/>
          <w:szCs w:val="24"/>
          <w:lang w:val="ru-RU" w:eastAsia="ro-MD"/>
        </w:rPr>
      </w:pPr>
      <w:r w:rsidRPr="00BD61EE">
        <w:rPr>
          <w:rFonts w:eastAsia="Times New Roman" w:cs="Times New Roman"/>
          <w:b/>
          <w:bCs/>
          <w:sz w:val="24"/>
          <w:szCs w:val="24"/>
          <w:lang w:val="ru-RU" w:eastAsia="ro-MD"/>
        </w:rPr>
        <w:t>Какой биохимический показатель или показатель газов крови позволяет дифференцировать метаболический и респираторный алкалоз?</w:t>
      </w:r>
    </w:p>
    <w:p w14:paraId="422F2B3D"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83D0803">
          <v:rect id="_x0000_i2120" style="width:0;height:1.5pt" o:hralign="center" o:hrstd="t" o:hr="t" fillcolor="#a0a0a0" stroked="f"/>
        </w:pict>
      </w:r>
    </w:p>
    <w:p w14:paraId="269A9163"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8691815">
          <v:rect id="_x0000_i2121" style="width:0;height:1.5pt" o:hralign="center" o:hrstd="t" o:hr="t" fillcolor="#a0a0a0" stroked="f"/>
        </w:pict>
      </w:r>
    </w:p>
    <w:p w14:paraId="12C84EB8"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02CDB1ED">
          <v:rect id="_x0000_i2122" style="width:0;height:1.5pt" o:hralign="center" o:hrstd="t" o:hr="t" fillcolor="#a0a0a0" stroked="f"/>
        </w:pict>
      </w:r>
    </w:p>
    <w:p w14:paraId="2980B4D3"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282F91D6">
          <v:rect id="_x0000_i2123" style="width:0;height:1.5pt" o:hralign="center" o:hrstd="t" o:hr="t" fillcolor="#a0a0a0" stroked="f"/>
        </w:pict>
      </w:r>
    </w:p>
    <w:p w14:paraId="49A5BD2C" w14:textId="77777777" w:rsidR="00B72836" w:rsidRPr="00762E93" w:rsidRDefault="006A6E3E" w:rsidP="00BD61EE">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43FA9630">
          <v:rect id="_x0000_i2124" style="width:0;height:1.5pt" o:hralign="center" o:hrstd="t" o:hr="t" fillcolor="#a0a0a0" stroked="f"/>
        </w:pict>
      </w:r>
    </w:p>
    <w:p w14:paraId="76571580" w14:textId="77777777" w:rsidR="00B72836" w:rsidRPr="00762E93" w:rsidRDefault="006A6E3E" w:rsidP="00C03D51">
      <w:pPr>
        <w:spacing w:after="0" w:line="276" w:lineRule="auto"/>
        <w:rPr>
          <w:rFonts w:eastAsia="Times New Roman" w:cs="Times New Roman"/>
          <w:sz w:val="24"/>
          <w:szCs w:val="24"/>
          <w:lang w:val="ru-RU" w:eastAsia="ro-MD"/>
        </w:rPr>
      </w:pPr>
      <w:r>
        <w:rPr>
          <w:rFonts w:eastAsia="Times New Roman" w:cs="Times New Roman"/>
          <w:sz w:val="24"/>
          <w:szCs w:val="24"/>
          <w:lang w:val="ru-RU" w:eastAsia="ro-MD"/>
        </w:rPr>
        <w:pict w14:anchorId="7F6078F0">
          <v:rect id="_x0000_i2125" style="width:0;height:1.5pt" o:hralign="center" o:hrstd="t" o:hr="t" fillcolor="#a0a0a0" stroked="f"/>
        </w:pict>
      </w:r>
    </w:p>
    <w:p w14:paraId="05E0CB83" w14:textId="77777777" w:rsidR="00070B77" w:rsidRPr="00762E93" w:rsidRDefault="006A6E3E" w:rsidP="00C03D51">
      <w:pPr>
        <w:spacing w:after="0" w:line="276" w:lineRule="auto"/>
        <w:ind w:firstLine="567"/>
        <w:jc w:val="both"/>
        <w:rPr>
          <w:rFonts w:cs="Times New Roman"/>
          <w:bCs/>
          <w:sz w:val="24"/>
          <w:szCs w:val="24"/>
          <w:lang w:val="ru-RU"/>
        </w:rPr>
      </w:pPr>
    </w:p>
    <w:p w14:paraId="1BEC0562" w14:textId="0C7F9506" w:rsidR="00F12C76" w:rsidRPr="00762E93" w:rsidRDefault="00F12C76" w:rsidP="00C03D51">
      <w:pPr>
        <w:spacing w:after="0" w:line="276" w:lineRule="auto"/>
        <w:ind w:firstLine="709"/>
        <w:jc w:val="both"/>
        <w:rPr>
          <w:lang w:val="ru-RU"/>
        </w:rPr>
      </w:pPr>
    </w:p>
    <w:sectPr w:rsidR="00F12C76" w:rsidRPr="00762E93" w:rsidSect="008648CF">
      <w:type w:val="continuous"/>
      <w:pgSz w:w="11906" w:h="16838" w:code="9"/>
      <w:pgMar w:top="1440" w:right="1080" w:bottom="1440" w:left="1080" w:header="567" w:footer="567"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7038"/>
    <w:multiLevelType w:val="multilevel"/>
    <w:tmpl w:val="B30EA7CE"/>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6AC1D65"/>
    <w:multiLevelType w:val="multilevel"/>
    <w:tmpl w:val="E5D2345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757C71"/>
    <w:multiLevelType w:val="multilevel"/>
    <w:tmpl w:val="B5FAB37C"/>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DFA6CB2"/>
    <w:multiLevelType w:val="multilevel"/>
    <w:tmpl w:val="73EA3BB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0722969"/>
    <w:multiLevelType w:val="multilevel"/>
    <w:tmpl w:val="E7B6F1D6"/>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14B2D88"/>
    <w:multiLevelType w:val="multilevel"/>
    <w:tmpl w:val="453EDF0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15D24126"/>
    <w:multiLevelType w:val="multilevel"/>
    <w:tmpl w:val="453EDF0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18010C83"/>
    <w:multiLevelType w:val="multilevel"/>
    <w:tmpl w:val="453EDF0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1D003936"/>
    <w:multiLevelType w:val="multilevel"/>
    <w:tmpl w:val="8B50F9BC"/>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1D8B15C3"/>
    <w:multiLevelType w:val="multilevel"/>
    <w:tmpl w:val="2F76227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2DBC506D"/>
    <w:multiLevelType w:val="multilevel"/>
    <w:tmpl w:val="453EDF0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2EFC2675"/>
    <w:multiLevelType w:val="hybridMultilevel"/>
    <w:tmpl w:val="4538C0F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6C6150D"/>
    <w:multiLevelType w:val="multilevel"/>
    <w:tmpl w:val="E52A0F46"/>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3DD549FA"/>
    <w:multiLevelType w:val="multilevel"/>
    <w:tmpl w:val="453EDF0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3FB0123D"/>
    <w:multiLevelType w:val="multilevel"/>
    <w:tmpl w:val="73EA3BB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46FA2828"/>
    <w:multiLevelType w:val="multilevel"/>
    <w:tmpl w:val="3460CCCE"/>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47B063BB"/>
    <w:multiLevelType w:val="multilevel"/>
    <w:tmpl w:val="EE26E8C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494111CE"/>
    <w:multiLevelType w:val="multilevel"/>
    <w:tmpl w:val="84F87C5E"/>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49712A69"/>
    <w:multiLevelType w:val="multilevel"/>
    <w:tmpl w:val="57BC619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4B1C468F"/>
    <w:multiLevelType w:val="multilevel"/>
    <w:tmpl w:val="690C4F9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579F2E11"/>
    <w:multiLevelType w:val="multilevel"/>
    <w:tmpl w:val="06F0974A"/>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15:restartNumberingAfterBreak="0">
    <w:nsid w:val="623D1B05"/>
    <w:multiLevelType w:val="multilevel"/>
    <w:tmpl w:val="B84E28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64281AF9"/>
    <w:multiLevelType w:val="multilevel"/>
    <w:tmpl w:val="D0B0A92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65984691"/>
    <w:multiLevelType w:val="multilevel"/>
    <w:tmpl w:val="453EDF0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6DD54D85"/>
    <w:multiLevelType w:val="multilevel"/>
    <w:tmpl w:val="453EDF0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15:restartNumberingAfterBreak="0">
    <w:nsid w:val="6FF3131E"/>
    <w:multiLevelType w:val="multilevel"/>
    <w:tmpl w:val="0C5801FE"/>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7CDD6FB9"/>
    <w:multiLevelType w:val="multilevel"/>
    <w:tmpl w:val="151E88F8"/>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23"/>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4"/>
  </w:num>
  <w:num w:numId="16">
    <w:abstractNumId w:val="10"/>
  </w:num>
  <w:num w:numId="17">
    <w:abstractNumId w:val="13"/>
  </w:num>
  <w:num w:numId="18">
    <w:abstractNumId w:val="1"/>
  </w:num>
  <w:num w:numId="19">
    <w:abstractNumId w:val="22"/>
  </w:num>
  <w:num w:numId="20">
    <w:abstractNumId w:val="16"/>
  </w:num>
  <w:num w:numId="21">
    <w:abstractNumId w:val="17"/>
  </w:num>
  <w:num w:numId="22">
    <w:abstractNumId w:val="6"/>
  </w:num>
  <w:num w:numId="23">
    <w:abstractNumId w:val="7"/>
  </w:num>
  <w:num w:numId="24">
    <w:abstractNumId w:val="20"/>
  </w:num>
  <w:num w:numId="25">
    <w:abstractNumId w:val="3"/>
  </w:num>
  <w:num w:numId="26">
    <w:abstractNumId w:val="14"/>
  </w:num>
  <w:num w:numId="27">
    <w:abstractNumId w:val="25"/>
  </w:num>
  <w:num w:numId="28">
    <w:abstractNumId w:val="19"/>
  </w:num>
  <w:num w:numId="29">
    <w:abstractNumId w:val="18"/>
  </w:num>
  <w:num w:numId="30">
    <w:abstractNumId w:val="8"/>
  </w:num>
  <w:num w:numId="31">
    <w:abstractNumId w:val="4"/>
  </w:num>
  <w:num w:numId="32">
    <w:abstractNumId w:val="21"/>
  </w:num>
  <w:num w:numId="33">
    <w:abstractNumId w:val="5"/>
  </w:num>
  <w:num w:numId="34">
    <w:abstractNumId w:val="9"/>
  </w:num>
  <w:num w:numId="35">
    <w:abstractNumId w:val="26"/>
  </w:num>
  <w:num w:numId="36">
    <w:abstractNumId w:val="12"/>
  </w:num>
  <w:num w:numId="37">
    <w:abstractNumId w:val="0"/>
  </w:num>
  <w:num w:numId="38">
    <w:abstractNumId w:val="15"/>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5E"/>
    <w:rsid w:val="00125640"/>
    <w:rsid w:val="001C7A49"/>
    <w:rsid w:val="003760D4"/>
    <w:rsid w:val="00427CBA"/>
    <w:rsid w:val="004B2D40"/>
    <w:rsid w:val="005316C9"/>
    <w:rsid w:val="00654EF2"/>
    <w:rsid w:val="006A6E3E"/>
    <w:rsid w:val="006C0B77"/>
    <w:rsid w:val="00762E93"/>
    <w:rsid w:val="00787683"/>
    <w:rsid w:val="0079324C"/>
    <w:rsid w:val="007B4CB1"/>
    <w:rsid w:val="008242FF"/>
    <w:rsid w:val="008648CF"/>
    <w:rsid w:val="00870751"/>
    <w:rsid w:val="00922C48"/>
    <w:rsid w:val="00B8185D"/>
    <w:rsid w:val="00B915B7"/>
    <w:rsid w:val="00BD61EE"/>
    <w:rsid w:val="00C03D51"/>
    <w:rsid w:val="00CA36E4"/>
    <w:rsid w:val="00D45DA8"/>
    <w:rsid w:val="00DE2427"/>
    <w:rsid w:val="00E927A6"/>
    <w:rsid w:val="00EA59DF"/>
    <w:rsid w:val="00EB134B"/>
    <w:rsid w:val="00EC505E"/>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9476"/>
  <w15:chartTrackingRefBased/>
  <w15:docId w15:val="{C5F2D256-5CF5-4519-9AE2-87EA3591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EE"/>
    <w:pPr>
      <w:spacing w:line="240" w:lineRule="auto"/>
    </w:pPr>
    <w:rPr>
      <w:rFonts w:ascii="Times New Roman" w:hAnsi="Times New Roman"/>
      <w:sz w:val="28"/>
      <w:lang w:val="en-GB"/>
    </w:rPr>
  </w:style>
  <w:style w:type="paragraph" w:styleId="Titlu1">
    <w:name w:val="heading 1"/>
    <w:basedOn w:val="Normal"/>
    <w:next w:val="Normal"/>
    <w:link w:val="Titlu1Caracter1"/>
    <w:uiPriority w:val="9"/>
    <w:qFormat/>
    <w:rsid w:val="00070B77"/>
    <w:pPr>
      <w:keepNext/>
      <w:keepLines/>
      <w:spacing w:before="400" w:after="120" w:line="276" w:lineRule="auto"/>
      <w:outlineLvl w:val="0"/>
    </w:pPr>
    <w:rPr>
      <w:rFonts w:ascii="Arial" w:eastAsia="Arial" w:hAnsi="Arial" w:cs="Arial"/>
      <w:sz w:val="40"/>
      <w:szCs w:val="40"/>
      <w:lang w:val="en" w:eastAsia="ro-MD"/>
    </w:rPr>
  </w:style>
  <w:style w:type="paragraph" w:styleId="Titlu2">
    <w:name w:val="heading 2"/>
    <w:basedOn w:val="Normal"/>
    <w:next w:val="Normal"/>
    <w:link w:val="Titlu2Caracter1"/>
    <w:uiPriority w:val="9"/>
    <w:semiHidden/>
    <w:unhideWhenUsed/>
    <w:qFormat/>
    <w:rsid w:val="00B14D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B14D0E"/>
    <w:pPr>
      <w:keepNext/>
      <w:keepLines/>
      <w:spacing w:before="160" w:after="80"/>
      <w:outlineLvl w:val="2"/>
    </w:pPr>
    <w:rPr>
      <w:rFonts w:eastAsiaTheme="majorEastAsia"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B14D0E"/>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B14D0E"/>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B14D0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4D0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4D0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4D0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C77099"/>
    <w:rPr>
      <w:color w:val="0563C1" w:themeColor="hyperlink"/>
      <w:u w:val="single"/>
    </w:rPr>
  </w:style>
  <w:style w:type="character" w:styleId="MeniuneNerezolvat">
    <w:name w:val="Unresolved Mention"/>
    <w:basedOn w:val="Fontdeparagrafimplicit"/>
    <w:uiPriority w:val="99"/>
    <w:semiHidden/>
    <w:unhideWhenUsed/>
    <w:rsid w:val="00C77099"/>
    <w:rPr>
      <w:color w:val="605E5C"/>
      <w:shd w:val="clear" w:color="auto" w:fill="E1DFDD"/>
    </w:rPr>
  </w:style>
  <w:style w:type="paragraph" w:styleId="NormalWeb">
    <w:name w:val="Normal (Web)"/>
    <w:basedOn w:val="Normal"/>
    <w:uiPriority w:val="99"/>
    <w:unhideWhenUsed/>
    <w:rsid w:val="005E3175"/>
    <w:rPr>
      <w:rFonts w:cs="Times New Roman"/>
      <w:sz w:val="24"/>
      <w:szCs w:val="24"/>
    </w:rPr>
  </w:style>
  <w:style w:type="paragraph" w:styleId="Listparagraf">
    <w:name w:val="List Paragraph"/>
    <w:basedOn w:val="Normal"/>
    <w:uiPriority w:val="34"/>
    <w:qFormat/>
    <w:rsid w:val="00070B77"/>
    <w:pPr>
      <w:spacing w:after="200" w:line="276" w:lineRule="auto"/>
      <w:ind w:left="720"/>
      <w:contextualSpacing/>
    </w:pPr>
    <w:rPr>
      <w:rFonts w:asciiTheme="minorHAnsi" w:eastAsiaTheme="minorEastAsia" w:hAnsiTheme="minorHAnsi"/>
      <w:sz w:val="22"/>
      <w:lang w:val="ru-RU" w:eastAsia="ru-RU"/>
    </w:rPr>
  </w:style>
  <w:style w:type="character" w:customStyle="1" w:styleId="Titlu1Caracter">
    <w:name w:val="Titlu 1 Caracter"/>
    <w:basedOn w:val="Fontdeparagrafimplicit"/>
    <w:uiPriority w:val="9"/>
    <w:rsid w:val="0076622F"/>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uiPriority w:val="9"/>
    <w:semiHidden/>
    <w:rsid w:val="00A86CF5"/>
    <w:rPr>
      <w:rFonts w:asciiTheme="majorHAnsi" w:eastAsiaTheme="majorEastAsia" w:hAnsiTheme="majorHAnsi" w:cstheme="majorBidi"/>
      <w:color w:val="2E74B5" w:themeColor="accent1" w:themeShade="BF"/>
      <w:sz w:val="26"/>
      <w:szCs w:val="26"/>
    </w:rPr>
  </w:style>
  <w:style w:type="character" w:customStyle="1" w:styleId="Titlu1Caracter2">
    <w:name w:val="Titlu 1 Caracter2"/>
    <w:basedOn w:val="Fontdeparagrafimplicit"/>
    <w:uiPriority w:val="9"/>
    <w:rsid w:val="00B14D0E"/>
    <w:rPr>
      <w:rFonts w:asciiTheme="majorHAnsi" w:eastAsiaTheme="majorEastAsia" w:hAnsiTheme="majorHAnsi" w:cstheme="majorBidi"/>
      <w:color w:val="2E74B5" w:themeColor="accent1" w:themeShade="BF"/>
      <w:sz w:val="40"/>
      <w:szCs w:val="40"/>
    </w:rPr>
  </w:style>
  <w:style w:type="character" w:customStyle="1" w:styleId="Titlu2Caracter1">
    <w:name w:val="Titlu 2 Caracter1"/>
    <w:basedOn w:val="Fontdeparagrafimplicit"/>
    <w:link w:val="Titlu2"/>
    <w:uiPriority w:val="9"/>
    <w:semiHidden/>
    <w:rsid w:val="00B14D0E"/>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B14D0E"/>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B14D0E"/>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B14D0E"/>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B14D0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4D0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4D0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4D0E"/>
    <w:rPr>
      <w:rFonts w:eastAsiaTheme="majorEastAsia" w:cstheme="majorBidi"/>
      <w:color w:val="272727" w:themeColor="text1" w:themeTint="D8"/>
    </w:rPr>
  </w:style>
  <w:style w:type="paragraph" w:styleId="Titlu">
    <w:name w:val="Title"/>
    <w:basedOn w:val="Normal"/>
    <w:next w:val="Normal"/>
    <w:link w:val="TitluCaracter"/>
    <w:uiPriority w:val="10"/>
    <w:qFormat/>
    <w:rsid w:val="00B14D0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4D0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4D0E"/>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B14D0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4D0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4D0E"/>
    <w:rPr>
      <w:i/>
      <w:iCs/>
      <w:color w:val="404040" w:themeColor="text1" w:themeTint="BF"/>
    </w:rPr>
  </w:style>
  <w:style w:type="character" w:styleId="Accentuareintens">
    <w:name w:val="Intense Emphasis"/>
    <w:basedOn w:val="Fontdeparagrafimplicit"/>
    <w:uiPriority w:val="21"/>
    <w:qFormat/>
    <w:rsid w:val="00B14D0E"/>
    <w:rPr>
      <w:i/>
      <w:iCs/>
      <w:color w:val="2E74B5" w:themeColor="accent1" w:themeShade="BF"/>
    </w:rPr>
  </w:style>
  <w:style w:type="paragraph" w:styleId="Citatintens">
    <w:name w:val="Intense Quote"/>
    <w:basedOn w:val="Normal"/>
    <w:next w:val="Normal"/>
    <w:link w:val="CitatintensCaracter"/>
    <w:uiPriority w:val="30"/>
    <w:qFormat/>
    <w:rsid w:val="00B14D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B14D0E"/>
    <w:rPr>
      <w:i/>
      <w:iCs/>
      <w:color w:val="2E74B5" w:themeColor="accent1" w:themeShade="BF"/>
    </w:rPr>
  </w:style>
  <w:style w:type="character" w:styleId="Referireintens">
    <w:name w:val="Intense Reference"/>
    <w:basedOn w:val="Fontdeparagrafimplicit"/>
    <w:uiPriority w:val="32"/>
    <w:qFormat/>
    <w:rsid w:val="00B14D0E"/>
    <w:rPr>
      <w:b/>
      <w:bCs/>
      <w:smallCaps/>
      <w:color w:val="2E74B5" w:themeColor="accent1" w:themeShade="BF"/>
      <w:spacing w:val="5"/>
    </w:rPr>
  </w:style>
  <w:style w:type="paragraph" w:styleId="Antet">
    <w:name w:val="header"/>
    <w:basedOn w:val="Normal"/>
    <w:link w:val="AntetCaracter"/>
    <w:uiPriority w:val="99"/>
    <w:unhideWhenUsed/>
    <w:rsid w:val="008C6383"/>
    <w:pPr>
      <w:tabs>
        <w:tab w:val="center" w:pos="4677"/>
        <w:tab w:val="right" w:pos="9355"/>
      </w:tabs>
      <w:spacing w:after="0"/>
    </w:pPr>
  </w:style>
  <w:style w:type="character" w:customStyle="1" w:styleId="AntetCaracter">
    <w:name w:val="Antet Caracter"/>
    <w:basedOn w:val="Fontdeparagrafimplicit"/>
    <w:link w:val="Antet"/>
    <w:uiPriority w:val="99"/>
    <w:rsid w:val="008C6383"/>
  </w:style>
  <w:style w:type="paragraph" w:styleId="Subsol">
    <w:name w:val="footer"/>
    <w:basedOn w:val="Normal"/>
    <w:link w:val="SubsolCaracter"/>
    <w:uiPriority w:val="99"/>
    <w:unhideWhenUsed/>
    <w:rsid w:val="008C6383"/>
    <w:pPr>
      <w:tabs>
        <w:tab w:val="center" w:pos="4677"/>
        <w:tab w:val="right" w:pos="9355"/>
      </w:tabs>
      <w:spacing w:after="0"/>
    </w:pPr>
  </w:style>
  <w:style w:type="character" w:customStyle="1" w:styleId="SubsolCaracter">
    <w:name w:val="Subsol Caracter"/>
    <w:basedOn w:val="Fontdeparagrafimplicit"/>
    <w:link w:val="Subsol"/>
    <w:uiPriority w:val="99"/>
    <w:rsid w:val="008C6383"/>
  </w:style>
  <w:style w:type="table" w:styleId="Tabelgril">
    <w:name w:val="Table Grid"/>
    <w:basedOn w:val="TabelNormal"/>
    <w:uiPriority w:val="39"/>
    <w:rsid w:val="00E0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10552E"/>
    <w:pPr>
      <w:spacing w:after="0"/>
    </w:pPr>
    <w:rPr>
      <w:rFonts w:eastAsia="Times New Roman" w:cs="Times New Roman"/>
      <w:szCs w:val="20"/>
      <w:lang w:val="ro-RO"/>
    </w:rPr>
  </w:style>
  <w:style w:type="character" w:customStyle="1" w:styleId="CorptextCaracter">
    <w:name w:val="Corp text Caracter"/>
    <w:basedOn w:val="Fontdeparagrafimplicit"/>
    <w:link w:val="Corptext"/>
    <w:rsid w:val="0010552E"/>
    <w:rPr>
      <w:rFonts w:ascii="Times New Roman" w:eastAsia="Times New Roman" w:hAnsi="Times New Roman" w:cs="Times New Roman"/>
      <w:sz w:val="28"/>
      <w:szCs w:val="20"/>
      <w:lang w:val="ro-RO"/>
    </w:rPr>
  </w:style>
  <w:style w:type="paragraph" w:customStyle="1" w:styleId="a">
    <w:name w:val="Стиль"/>
    <w:rsid w:val="0010552E"/>
    <w:pPr>
      <w:spacing w:after="0" w:line="240" w:lineRule="auto"/>
    </w:pPr>
    <w:rPr>
      <w:rFonts w:ascii="Times New Roman" w:eastAsia="Times New Roman" w:hAnsi="Times New Roman" w:cs="Times New Roman"/>
      <w:sz w:val="20"/>
      <w:szCs w:val="20"/>
    </w:rPr>
  </w:style>
  <w:style w:type="paragraph" w:customStyle="1" w:styleId="Normal1">
    <w:name w:val="Normal1"/>
    <w:rsid w:val="00070B77"/>
    <w:pPr>
      <w:snapToGrid w:val="0"/>
      <w:spacing w:after="0" w:line="240" w:lineRule="auto"/>
    </w:pPr>
    <w:rPr>
      <w:rFonts w:ascii="Times New Roman" w:eastAsia="Times New Roman" w:hAnsi="Times New Roman" w:cs="Times New Roman"/>
      <w:szCs w:val="20"/>
      <w:lang w:val="ru-RU" w:eastAsia="ru-RU"/>
    </w:rPr>
  </w:style>
  <w:style w:type="character" w:customStyle="1" w:styleId="Titlu1Caracter1">
    <w:name w:val="Titlu 1 Caracter1"/>
    <w:basedOn w:val="Fontdeparagrafimplicit"/>
    <w:link w:val="Titlu1"/>
    <w:uiPriority w:val="9"/>
    <w:rsid w:val="00070B77"/>
    <w:rPr>
      <w:rFonts w:ascii="Arial" w:eastAsia="Arial" w:hAnsi="Arial" w:cs="Arial"/>
      <w:sz w:val="40"/>
      <w:szCs w:val="40"/>
      <w:lang w:val="en" w:eastAsia="ro-MD"/>
    </w:rPr>
  </w:style>
  <w:style w:type="paragraph" w:styleId="Frspaiere">
    <w:name w:val="No Spacing"/>
    <w:link w:val="FrspaiereCaracter"/>
    <w:uiPriority w:val="1"/>
    <w:qFormat/>
    <w:rsid w:val="00762E93"/>
    <w:pPr>
      <w:spacing w:after="0" w:line="240" w:lineRule="auto"/>
    </w:pPr>
    <w:rPr>
      <w:rFonts w:eastAsiaTheme="minorEastAsia"/>
      <w:lang w:eastAsia="ro-MD"/>
    </w:rPr>
  </w:style>
  <w:style w:type="character" w:customStyle="1" w:styleId="FrspaiereCaracter">
    <w:name w:val="Fără spațiere Caracter"/>
    <w:basedOn w:val="Fontdeparagrafimplicit"/>
    <w:link w:val="Frspaiere"/>
    <w:uiPriority w:val="1"/>
    <w:rsid w:val="00762E93"/>
    <w:rPr>
      <w:rFonts w:eastAsiaTheme="minorEastAsia"/>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6455">
      <w:bodyDiv w:val="1"/>
      <w:marLeft w:val="0"/>
      <w:marRight w:val="0"/>
      <w:marTop w:val="0"/>
      <w:marBottom w:val="0"/>
      <w:divBdr>
        <w:top w:val="none" w:sz="0" w:space="0" w:color="auto"/>
        <w:left w:val="none" w:sz="0" w:space="0" w:color="auto"/>
        <w:bottom w:val="none" w:sz="0" w:space="0" w:color="auto"/>
        <w:right w:val="none" w:sz="0" w:space="0" w:color="auto"/>
      </w:divBdr>
    </w:div>
    <w:div w:id="5843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62701-1303-4716-B258-9FD7BC99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54</Pages>
  <Words>6471</Words>
  <Characters>37534</Characters>
  <Application>Microsoft Office Word</Application>
  <DocSecurity>0</DocSecurity>
  <Lines>312</Lines>
  <Paragraphs>87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2025-08-30T08:31:00Z</dcterms:created>
  <dcterms:modified xsi:type="dcterms:W3CDTF">2025-09-03T21:21:00Z</dcterms:modified>
</cp:coreProperties>
</file>