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B6C12" w14:textId="2B01D58D" w:rsidR="00CA44EA" w:rsidRDefault="00CA44EA" w:rsidP="00F00B53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A44EA">
        <w:rPr>
          <w:rFonts w:ascii="Times New Roman" w:hAnsi="Times New Roman" w:cs="Times New Roman"/>
          <w:b/>
          <w:bCs/>
          <w:sz w:val="28"/>
          <w:szCs w:val="28"/>
          <w:lang w:val="en-US"/>
        </w:rPr>
        <w:t>Pathology of the liver</w:t>
      </w:r>
    </w:p>
    <w:p w14:paraId="006A5ACB" w14:textId="77777777" w:rsidR="007D1CAE" w:rsidRPr="00CA44EA" w:rsidRDefault="007D1CAE" w:rsidP="00CA44E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23F549B" w14:textId="77777777" w:rsidR="007D1CAE" w:rsidRDefault="007D1CAE" w:rsidP="007D1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1. Which of the following types of liver tumors is most commonly associated with the oral contraceptives:</w:t>
      </w:r>
    </w:p>
    <w:p w14:paraId="029DB7FF" w14:textId="77777777" w:rsidR="007D1CAE" w:rsidRDefault="007D1CAE" w:rsidP="007D1CAE">
      <w:pPr>
        <w:pStyle w:val="a7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bile duct adenoma</w:t>
      </w:r>
    </w:p>
    <w:p w14:paraId="77A86483" w14:textId="77777777" w:rsidR="007D1CAE" w:rsidRDefault="007D1CAE" w:rsidP="007D1CAE">
      <w:pPr>
        <w:pStyle w:val="a7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bile duct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hamartroma</w:t>
      </w:r>
      <w:proofErr w:type="spellEnd"/>
    </w:p>
    <w:p w14:paraId="1224DC3F" w14:textId="77777777" w:rsidR="007D1CAE" w:rsidRDefault="007D1CAE" w:rsidP="007D1CAE">
      <w:pPr>
        <w:pStyle w:val="a7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focal nodular hyperplasia</w:t>
      </w:r>
    </w:p>
    <w:p w14:paraId="2B222199" w14:textId="77777777" w:rsidR="007D1CAE" w:rsidRDefault="007D1CAE" w:rsidP="007D1CAE">
      <w:pPr>
        <w:pStyle w:val="a7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hepatocellular carcinoma</w:t>
      </w:r>
    </w:p>
    <w:p w14:paraId="576FB3B6" w14:textId="4F5E0DBE" w:rsidR="007D1CAE" w:rsidRDefault="007D1CAE" w:rsidP="007D1CAE">
      <w:pPr>
        <w:pStyle w:val="a7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hepatocellular adenoma </w:t>
      </w:r>
    </w:p>
    <w:p w14:paraId="734E31BE" w14:textId="77777777" w:rsidR="007D1CAE" w:rsidRDefault="007D1CAE" w:rsidP="007D1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Conditions that are considered to increase the risk for developing of hepatocellular carcinoma include:</w:t>
      </w:r>
    </w:p>
    <w:p w14:paraId="19D7440E" w14:textId="66421647" w:rsidR="007D1CAE" w:rsidRDefault="007D1CAE" w:rsidP="007D1CAE">
      <w:pPr>
        <w:pStyle w:val="a7"/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alcohol-related cirrhosis</w:t>
      </w:r>
    </w:p>
    <w:p w14:paraId="725A94A4" w14:textId="105D7CFC" w:rsidR="007D1CAE" w:rsidRDefault="007D1CAE" w:rsidP="007D1CAE">
      <w:pPr>
        <w:pStyle w:val="a7"/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HBV-related cirrhosis</w:t>
      </w:r>
    </w:p>
    <w:p w14:paraId="18054354" w14:textId="6D908531" w:rsidR="007D1CAE" w:rsidRDefault="007D1CAE" w:rsidP="007D1CAE">
      <w:pPr>
        <w:pStyle w:val="a7"/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idiopathic hemochromatosis</w:t>
      </w:r>
    </w:p>
    <w:p w14:paraId="1CF4A8C9" w14:textId="77777777" w:rsidR="007D1CAE" w:rsidRDefault="007D1CAE" w:rsidP="007D1CAE">
      <w:pPr>
        <w:pStyle w:val="a7"/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primary biliary cirrhosis</w:t>
      </w:r>
    </w:p>
    <w:p w14:paraId="70FBF47E" w14:textId="77777777" w:rsidR="007D1CAE" w:rsidRDefault="007D1CAE" w:rsidP="007D1CAE">
      <w:pPr>
        <w:pStyle w:val="a7"/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secondary biliary cirrhosis</w:t>
      </w:r>
    </w:p>
    <w:p w14:paraId="0CDF7EF0" w14:textId="77777777" w:rsidR="007D1CAE" w:rsidRDefault="007D1CAE" w:rsidP="007D1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3. The most common tumor of the liver it is:</w:t>
      </w:r>
    </w:p>
    <w:p w14:paraId="751565B9" w14:textId="77777777" w:rsidR="007D1CAE" w:rsidRDefault="007D1CAE" w:rsidP="007D1CAE">
      <w:pPr>
        <w:pStyle w:val="a7"/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cholangiocarcinoma </w:t>
      </w:r>
    </w:p>
    <w:p w14:paraId="50EC4E4F" w14:textId="77777777" w:rsidR="007D1CAE" w:rsidRDefault="007D1CAE" w:rsidP="007D1CAE">
      <w:pPr>
        <w:pStyle w:val="a7"/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hepatocellular carcinoma </w:t>
      </w:r>
    </w:p>
    <w:p w14:paraId="14852051" w14:textId="77777777" w:rsidR="007D1CAE" w:rsidRDefault="007D1CAE" w:rsidP="007D1CAE">
      <w:pPr>
        <w:pStyle w:val="a7"/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hemangiosarcoma </w:t>
      </w:r>
    </w:p>
    <w:p w14:paraId="52358151" w14:textId="77777777" w:rsidR="007D1CAE" w:rsidRDefault="007D1CAE" w:rsidP="007D1CAE">
      <w:pPr>
        <w:pStyle w:val="a7"/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liver cell adenoma </w:t>
      </w:r>
    </w:p>
    <w:p w14:paraId="69AEDB9C" w14:textId="5C52AB1A" w:rsidR="007D1CAE" w:rsidRDefault="007D1CAE" w:rsidP="007D1CAE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metastatic carcinoma </w:t>
      </w:r>
    </w:p>
    <w:p w14:paraId="742BF20B" w14:textId="77777777" w:rsidR="007D1CAE" w:rsidRDefault="007D1CAE" w:rsidP="007D1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4.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The hepatorenal syndrome is associated principally with: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14:paraId="54F1924C" w14:textId="77777777" w:rsidR="007D1CAE" w:rsidRDefault="007D1CAE" w:rsidP="007D1CAE">
      <w:pPr>
        <w:pStyle w:val="a7"/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microvesicular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fatty liver </w:t>
      </w:r>
    </w:p>
    <w:p w14:paraId="528642A7" w14:textId="77777777" w:rsidR="007D1CAE" w:rsidRDefault="007D1CAE" w:rsidP="007D1CAE">
      <w:pPr>
        <w:pStyle w:val="a7"/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intrahepatic cholestasis </w:t>
      </w:r>
    </w:p>
    <w:p w14:paraId="03B7E0BB" w14:textId="77777777" w:rsidR="007D1CAE" w:rsidRDefault="007D1CAE" w:rsidP="007D1CAE">
      <w:pPr>
        <w:pStyle w:val="a7"/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hepatocellular carcinoma </w:t>
      </w:r>
    </w:p>
    <w:p w14:paraId="4035142A" w14:textId="6A7AD97D" w:rsidR="007D1CAE" w:rsidRDefault="007D1CAE" w:rsidP="007D1CAE">
      <w:pPr>
        <w:pStyle w:val="a7"/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cirrhosis </w:t>
      </w:r>
    </w:p>
    <w:p w14:paraId="4F536BDE" w14:textId="77777777" w:rsidR="007D1CAE" w:rsidRDefault="007D1CAE" w:rsidP="007D1CAE">
      <w:pPr>
        <w:pStyle w:val="a7"/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extrahepatic biliary obstruction </w:t>
      </w:r>
    </w:p>
    <w:p w14:paraId="4E5E10F8" w14:textId="77777777" w:rsidR="007D1CAE" w:rsidRDefault="007D1CAE" w:rsidP="007D1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5. Which of the following is associated with destructive cholangitis:</w:t>
      </w:r>
    </w:p>
    <w:p w14:paraId="09BDD476" w14:textId="77777777" w:rsidR="007D1CAE" w:rsidRDefault="007D1CAE" w:rsidP="007D1CAE">
      <w:pPr>
        <w:pStyle w:val="a7"/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hepatitis B </w:t>
      </w:r>
    </w:p>
    <w:p w14:paraId="528C6897" w14:textId="77777777" w:rsidR="007D1CAE" w:rsidRDefault="007D1CAE" w:rsidP="007D1CAE">
      <w:pPr>
        <w:pStyle w:val="a7"/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alcoholic hepatitis </w:t>
      </w:r>
    </w:p>
    <w:p w14:paraId="6F954BC2" w14:textId="05F67079" w:rsidR="007D1CAE" w:rsidRDefault="007D1CAE" w:rsidP="007D1CAE">
      <w:pPr>
        <w:pStyle w:val="a7"/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primary biliary cirrhosis </w:t>
      </w:r>
    </w:p>
    <w:p w14:paraId="4D8848B0" w14:textId="77777777" w:rsidR="007D1CAE" w:rsidRDefault="007D1CAE" w:rsidP="007D1CAE">
      <w:pPr>
        <w:pStyle w:val="a7"/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neonatal hepatitis </w:t>
      </w:r>
    </w:p>
    <w:p w14:paraId="0059617B" w14:textId="77777777" w:rsidR="007D1CAE" w:rsidRDefault="007D1CAE" w:rsidP="007D1CAE">
      <w:pPr>
        <w:pStyle w:val="a7"/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Dubbin-Johnson syndrome </w:t>
      </w:r>
    </w:p>
    <w:p w14:paraId="7FFD617B" w14:textId="77777777" w:rsidR="007D1CAE" w:rsidRDefault="007D1CAE" w:rsidP="007D1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6. The most common cause of hepatocellular carcinoma is:</w:t>
      </w:r>
    </w:p>
    <w:p w14:paraId="3691958F" w14:textId="5A458030" w:rsidR="007D1CAE" w:rsidRDefault="007D1CAE" w:rsidP="007D1CAE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hepatitis B </w:t>
      </w:r>
    </w:p>
    <w:p w14:paraId="0A236A24" w14:textId="77777777" w:rsidR="007D1CAE" w:rsidRDefault="007D1CAE" w:rsidP="007D1CAE">
      <w:pPr>
        <w:pStyle w:val="a7"/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alcoholic hepatitis</w:t>
      </w:r>
    </w:p>
    <w:p w14:paraId="0BAB9CBB" w14:textId="77777777" w:rsidR="007D1CAE" w:rsidRDefault="007D1CAE" w:rsidP="007D1CAE">
      <w:pPr>
        <w:pStyle w:val="a7"/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autoimmune hepatitis </w:t>
      </w:r>
    </w:p>
    <w:p w14:paraId="51A86782" w14:textId="77777777" w:rsidR="007D1CAE" w:rsidRDefault="007D1CAE" w:rsidP="007D1CAE">
      <w:pPr>
        <w:pStyle w:val="a7"/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neonatal hepatitis </w:t>
      </w:r>
    </w:p>
    <w:p w14:paraId="4497BB32" w14:textId="77777777" w:rsidR="007D1CAE" w:rsidRDefault="007D1CAE" w:rsidP="007D1CAE">
      <w:pPr>
        <w:pStyle w:val="a7"/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Dubbin-Johnson syndrome </w:t>
      </w:r>
    </w:p>
    <w:p w14:paraId="0BF54642" w14:textId="77777777" w:rsidR="007D1CAE" w:rsidRDefault="007D1CAE" w:rsidP="007D1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7.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Mallory hyaline is associated with:</w:t>
      </w:r>
    </w:p>
    <w:p w14:paraId="5B950454" w14:textId="77777777" w:rsidR="007D1CAE" w:rsidRDefault="007D1CAE" w:rsidP="007D1CAE">
      <w:pPr>
        <w:pStyle w:val="a7"/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autoimmune hepatitis </w:t>
      </w:r>
    </w:p>
    <w:p w14:paraId="7ED3E6C0" w14:textId="37538E0D" w:rsidR="007D1CAE" w:rsidRDefault="007D1CAE" w:rsidP="007D1CAE">
      <w:pPr>
        <w:pStyle w:val="a7"/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alcoholic hepatitis </w:t>
      </w:r>
    </w:p>
    <w:p w14:paraId="22484498" w14:textId="77777777" w:rsidR="007D1CAE" w:rsidRDefault="007D1CAE" w:rsidP="007D1CAE">
      <w:pPr>
        <w:pStyle w:val="a7"/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hepatitis B </w:t>
      </w:r>
    </w:p>
    <w:p w14:paraId="497C43F9" w14:textId="77777777" w:rsidR="007D1CAE" w:rsidRDefault="007D1CAE" w:rsidP="007D1CAE">
      <w:pPr>
        <w:pStyle w:val="a7"/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hepatitis D </w:t>
      </w:r>
    </w:p>
    <w:p w14:paraId="3F488F9C" w14:textId="77777777" w:rsidR="007D1CAE" w:rsidRDefault="007D1CAE" w:rsidP="007D1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e.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hepatitis C</w:t>
      </w:r>
    </w:p>
    <w:p w14:paraId="5DBA1994" w14:textId="0CF49BE7" w:rsidR="007D1CAE" w:rsidRPr="00562758" w:rsidRDefault="007D1CAE" w:rsidP="007D1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56275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8. </w:t>
      </w:r>
      <w:r w:rsidRPr="0056275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Predominantly unconjugated hyperbilirubinemia is typical of:</w:t>
      </w:r>
    </w:p>
    <w:p w14:paraId="47742EAA" w14:textId="1B7D4FAF" w:rsidR="007D1CAE" w:rsidRPr="00562758" w:rsidRDefault="007D1CAE" w:rsidP="007D1CAE">
      <w:pPr>
        <w:pStyle w:val="a7"/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62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intravascular hemolysis </w:t>
      </w:r>
    </w:p>
    <w:p w14:paraId="4F2EF8D0" w14:textId="77777777" w:rsidR="007D1CAE" w:rsidRPr="00562758" w:rsidRDefault="007D1CAE" w:rsidP="007D1CAE">
      <w:pPr>
        <w:pStyle w:val="a7"/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62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carcinoma of common bile ducts</w:t>
      </w:r>
    </w:p>
    <w:p w14:paraId="580C2139" w14:textId="77777777" w:rsidR="007D1CAE" w:rsidRPr="00562758" w:rsidRDefault="007D1CAE" w:rsidP="007D1CAE">
      <w:pPr>
        <w:pStyle w:val="a7"/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62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carcinoma of gallbladder </w:t>
      </w:r>
    </w:p>
    <w:p w14:paraId="6463637E" w14:textId="77777777" w:rsidR="007D1CAE" w:rsidRPr="00562758" w:rsidRDefault="007D1CAE" w:rsidP="007D1CAE">
      <w:pPr>
        <w:pStyle w:val="a7"/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62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carcinoma of the head of the pancreas </w:t>
      </w:r>
    </w:p>
    <w:p w14:paraId="53ECC62B" w14:textId="77777777" w:rsidR="007D1CAE" w:rsidRPr="00562758" w:rsidRDefault="007D1CAE" w:rsidP="007D1CAE">
      <w:pPr>
        <w:pStyle w:val="a7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62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viral hepatitis </w:t>
      </w:r>
    </w:p>
    <w:p w14:paraId="3D7B40F4" w14:textId="77777777" w:rsidR="007D1CAE" w:rsidRDefault="007D1CAE" w:rsidP="007D1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9. Ballooned hepatocytes and acidophilic bodies found in a liver biopsy are most indicative of:</w:t>
      </w:r>
    </w:p>
    <w:p w14:paraId="3C77A89B" w14:textId="77777777" w:rsidR="007D1CAE" w:rsidRDefault="007D1CAE" w:rsidP="007D1CAE">
      <w:pPr>
        <w:pStyle w:val="a7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alcoholic hepatitis </w:t>
      </w:r>
    </w:p>
    <w:p w14:paraId="558C2596" w14:textId="3166A093" w:rsidR="007D1CAE" w:rsidRDefault="007D1CAE" w:rsidP="007D1CAE">
      <w:pPr>
        <w:pStyle w:val="a7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acute viral hepatitis </w:t>
      </w:r>
    </w:p>
    <w:p w14:paraId="7C8ADF2E" w14:textId="77777777" w:rsidR="007D1CAE" w:rsidRDefault="007D1CAE" w:rsidP="007D1CAE">
      <w:pPr>
        <w:pStyle w:val="a7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primary biliary cirrhosis </w:t>
      </w:r>
    </w:p>
    <w:p w14:paraId="76A0D2EE" w14:textId="77777777" w:rsidR="007D1CAE" w:rsidRDefault="007D1CAE" w:rsidP="007D1CAE">
      <w:pPr>
        <w:pStyle w:val="a7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hemochromatosis </w:t>
      </w:r>
    </w:p>
    <w:p w14:paraId="12C8F1F8" w14:textId="77777777" w:rsidR="007D1CAE" w:rsidRDefault="007D1CAE" w:rsidP="007D1CAE">
      <w:pPr>
        <w:pStyle w:val="a7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cardiac cirrhosis </w:t>
      </w:r>
    </w:p>
    <w:p w14:paraId="41F77429" w14:textId="77777777" w:rsidR="007D1CAE" w:rsidRDefault="007D1CAE" w:rsidP="007D1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10. Hepatitis A is transmitted primarily by which of the following routes: </w:t>
      </w:r>
    </w:p>
    <w:p w14:paraId="4D302428" w14:textId="77777777" w:rsidR="007D1CAE" w:rsidRDefault="007D1CAE" w:rsidP="007D1CAE">
      <w:pPr>
        <w:pStyle w:val="a7"/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blood transfusions </w:t>
      </w:r>
    </w:p>
    <w:p w14:paraId="4AE7F583" w14:textId="77777777" w:rsidR="007D1CAE" w:rsidRDefault="007D1CAE" w:rsidP="007D1CAE">
      <w:pPr>
        <w:pStyle w:val="a7"/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snake bites</w:t>
      </w:r>
    </w:p>
    <w:p w14:paraId="3FC27A68" w14:textId="492B037D" w:rsidR="007D1CAE" w:rsidRDefault="007D1CAE" w:rsidP="007D1CAE">
      <w:pPr>
        <w:pStyle w:val="a7"/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fecal-oral </w:t>
      </w:r>
    </w:p>
    <w:p w14:paraId="22DEBD20" w14:textId="77777777" w:rsidR="007D1CAE" w:rsidRDefault="007D1CAE" w:rsidP="007D1CAE">
      <w:pPr>
        <w:pStyle w:val="a7"/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sexual transmission </w:t>
      </w:r>
    </w:p>
    <w:p w14:paraId="6A072E5B" w14:textId="22C99911" w:rsidR="00CA44EA" w:rsidRPr="007D1CAE" w:rsidRDefault="007D1CAE" w:rsidP="00CA44EA">
      <w:pPr>
        <w:pStyle w:val="a7"/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intravenous drug abuse </w:t>
      </w:r>
    </w:p>
    <w:p w14:paraId="1559F1F7" w14:textId="61FC72AB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11. Extrahepatic biliary obstruction is caused by each of the following,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EXCEPT</w:t>
      </w:r>
      <w:r w:rsidR="00372395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36A451FE" w14:textId="77777777" w:rsidR="00CA44EA" w:rsidRDefault="00CA44EA" w:rsidP="00CA44EA">
      <w:pPr>
        <w:pStyle w:val="a7"/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pancreatic carcinoma </w:t>
      </w:r>
    </w:p>
    <w:p w14:paraId="58EA5F21" w14:textId="77777777" w:rsidR="00CA44EA" w:rsidRDefault="00CA44EA" w:rsidP="00CA44EA">
      <w:pPr>
        <w:pStyle w:val="a7"/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carcinoma of the ampulla of Vater  </w:t>
      </w:r>
    </w:p>
    <w:p w14:paraId="3250575F" w14:textId="77777777" w:rsidR="00CA44EA" w:rsidRDefault="00CA44EA" w:rsidP="00CA44EA">
      <w:pPr>
        <w:pStyle w:val="a7"/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bile duct carcinoma </w:t>
      </w:r>
    </w:p>
    <w:p w14:paraId="4F349DF2" w14:textId="1231B552" w:rsidR="00CA44EA" w:rsidRDefault="00CA44EA" w:rsidP="00CA44EA">
      <w:pPr>
        <w:pStyle w:val="a7"/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advanced cirrhosis </w:t>
      </w:r>
    </w:p>
    <w:p w14:paraId="309C1CDD" w14:textId="77777777" w:rsidR="00CA44EA" w:rsidRDefault="00CA44EA" w:rsidP="00CA44EA">
      <w:pPr>
        <w:pStyle w:val="a7"/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sclerosing cholangitis </w:t>
      </w:r>
    </w:p>
    <w:p w14:paraId="700C1CDB" w14:textId="77777777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12.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 conditions could lead to the development of portal hypertension:</w:t>
      </w:r>
    </w:p>
    <w:p w14:paraId="1BBBDDD8" w14:textId="77777777" w:rsidR="00CA44EA" w:rsidRDefault="00CA44EA" w:rsidP="00CA44EA">
      <w:pPr>
        <w:pStyle w:val="a7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cirrhosis</w:t>
      </w:r>
    </w:p>
    <w:p w14:paraId="113A6AAF" w14:textId="77777777" w:rsidR="00CA44EA" w:rsidRDefault="00CA44EA" w:rsidP="00CA44EA">
      <w:pPr>
        <w:pStyle w:val="a7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portal vein thrombosis</w:t>
      </w:r>
    </w:p>
    <w:p w14:paraId="091B6C6E" w14:textId="77777777" w:rsidR="00CA44EA" w:rsidRDefault="00CA44EA" w:rsidP="00CA44EA">
      <w:pPr>
        <w:pStyle w:val="a7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severe right sided heart failure</w:t>
      </w:r>
    </w:p>
    <w:p w14:paraId="7C1B7BEB" w14:textId="77777777" w:rsidR="00CA44EA" w:rsidRDefault="00CA44EA" w:rsidP="00CA44EA">
      <w:pPr>
        <w:pStyle w:val="a7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hepatic vein thrombosis (Budd-Chiari syndrome)</w:t>
      </w:r>
    </w:p>
    <w:p w14:paraId="456DDCE8" w14:textId="1805B547" w:rsidR="00CA44EA" w:rsidRDefault="00CA44EA" w:rsidP="00CA44EA">
      <w:pPr>
        <w:pStyle w:val="a7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all of the listed </w:t>
      </w:r>
    </w:p>
    <w:p w14:paraId="22C097E9" w14:textId="77777777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13.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You are examining a patient with advanced cirrhosis. What would you expect to find:</w:t>
      </w:r>
    </w:p>
    <w:p w14:paraId="51908123" w14:textId="77777777" w:rsidR="00CA44EA" w:rsidRDefault="00CA44EA" w:rsidP="00CA44EA">
      <w:pPr>
        <w:pStyle w:val="a7"/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cervical lymphadenopathy</w:t>
      </w:r>
    </w:p>
    <w:p w14:paraId="2FB6FE19" w14:textId="2E0817E5" w:rsidR="00CA44EA" w:rsidRDefault="00CA44EA" w:rsidP="00CA44EA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distended abdomen with fluid wave </w:t>
      </w:r>
    </w:p>
    <w:p w14:paraId="1A3ECB84" w14:textId="77777777" w:rsidR="00CA44EA" w:rsidRDefault="00CA44EA" w:rsidP="00CA44EA">
      <w:pPr>
        <w:pStyle w:val="a7"/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massive hepatomegaly</w:t>
      </w:r>
    </w:p>
    <w:p w14:paraId="761256E6" w14:textId="77777777" w:rsidR="00CA44EA" w:rsidRDefault="00CA44EA" w:rsidP="00CA44EA">
      <w:pPr>
        <w:pStyle w:val="a7"/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muscular hypertrophy</w:t>
      </w:r>
    </w:p>
    <w:p w14:paraId="389CAE7D" w14:textId="77777777" w:rsidR="00CA44EA" w:rsidRDefault="00CA44EA" w:rsidP="00CA44EA">
      <w:pPr>
        <w:pStyle w:val="a7"/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small spleen</w:t>
      </w:r>
    </w:p>
    <w:p w14:paraId="6DDED1D7" w14:textId="77777777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14. It is likely that a gallstone will produce jaundice if impacted in any of the following anatomic sites,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EXCEPT:</w:t>
      </w:r>
    </w:p>
    <w:p w14:paraId="18251C8B" w14:textId="77777777" w:rsidR="00CA44EA" w:rsidRDefault="00CA44EA" w:rsidP="00CA44EA">
      <w:pPr>
        <w:pStyle w:val="a7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ampulla of Vater</w:t>
      </w:r>
    </w:p>
    <w:p w14:paraId="62C4C8A6" w14:textId="77777777" w:rsidR="00CA44EA" w:rsidRDefault="00CA44EA" w:rsidP="00CA44EA">
      <w:pPr>
        <w:pStyle w:val="a7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common bile duct</w:t>
      </w:r>
    </w:p>
    <w:p w14:paraId="32528570" w14:textId="77777777" w:rsidR="00CA44EA" w:rsidRDefault="00CA44EA" w:rsidP="00CA44EA">
      <w:pPr>
        <w:pStyle w:val="a7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common hepatic duct</w:t>
      </w:r>
    </w:p>
    <w:p w14:paraId="22D5DA34" w14:textId="77777777" w:rsidR="00CA44EA" w:rsidRDefault="00CA44EA" w:rsidP="00CA44EA">
      <w:pPr>
        <w:pStyle w:val="a7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confluence of common bile duct and pancreatic duct</w:t>
      </w:r>
    </w:p>
    <w:p w14:paraId="0120BF6E" w14:textId="07898163" w:rsidR="00CA44EA" w:rsidRDefault="00CA44EA" w:rsidP="00CA44EA">
      <w:pPr>
        <w:pStyle w:val="a7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cystic duct </w:t>
      </w:r>
    </w:p>
    <w:p w14:paraId="605C9DD3" w14:textId="77777777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15.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 is LEAST likely to be associated with portal hypertension due to liver cirrhosis: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14:paraId="5C1F90B4" w14:textId="77777777" w:rsidR="00CA44EA" w:rsidRDefault="00CA44EA" w:rsidP="00CA44EA">
      <w:pPr>
        <w:pStyle w:val="a7"/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ascites</w:t>
      </w:r>
    </w:p>
    <w:p w14:paraId="41FF21A8" w14:textId="41357A99" w:rsidR="00CA44EA" w:rsidRDefault="00CA44EA" w:rsidP="00CA44EA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pulmonary hypertension </w:t>
      </w:r>
    </w:p>
    <w:p w14:paraId="73BB02D2" w14:textId="77777777" w:rsidR="00CA44EA" w:rsidRDefault="00CA44EA" w:rsidP="00CA44EA">
      <w:pPr>
        <w:pStyle w:val="a7"/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spontaneous bacterial peritonitis</w:t>
      </w:r>
    </w:p>
    <w:p w14:paraId="6868157E" w14:textId="77777777" w:rsidR="00CA44EA" w:rsidRDefault="00CA44EA" w:rsidP="00CA44EA">
      <w:pPr>
        <w:pStyle w:val="a7"/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thrombocytopenia</w:t>
      </w:r>
    </w:p>
    <w:p w14:paraId="7C0D6F7E" w14:textId="77777777" w:rsidR="00CA44EA" w:rsidRDefault="00CA44EA" w:rsidP="00CA44EA">
      <w:pPr>
        <w:pStyle w:val="a7"/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hepatorenal syndrome</w:t>
      </w:r>
    </w:p>
    <w:p w14:paraId="2A7B241E" w14:textId="77777777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16.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 is associated with the highest rate of progression to chronic hepatitis:</w:t>
      </w:r>
    </w:p>
    <w:p w14:paraId="512569BD" w14:textId="77777777" w:rsidR="00CA44EA" w:rsidRDefault="00CA44EA" w:rsidP="00CA44EA">
      <w:pPr>
        <w:pStyle w:val="a7"/>
        <w:widowControl w:val="0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hepatitis A virus</w:t>
      </w:r>
    </w:p>
    <w:p w14:paraId="23566582" w14:textId="77777777" w:rsidR="00CA44EA" w:rsidRDefault="00CA44EA" w:rsidP="00CA44EA">
      <w:pPr>
        <w:pStyle w:val="a7"/>
        <w:widowControl w:val="0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hepatitis B virus</w:t>
      </w:r>
    </w:p>
    <w:p w14:paraId="4480EAA4" w14:textId="3BAD0BEF" w:rsidR="00CA44EA" w:rsidRDefault="00CA44EA" w:rsidP="00CA44EA">
      <w:pPr>
        <w:pStyle w:val="a7"/>
        <w:widowControl w:val="0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hepatitis C virus </w:t>
      </w:r>
    </w:p>
    <w:p w14:paraId="20B67B2F" w14:textId="77777777" w:rsidR="00CA44EA" w:rsidRDefault="00CA44EA" w:rsidP="00CA44EA">
      <w:pPr>
        <w:pStyle w:val="a7"/>
        <w:widowControl w:val="0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hepatitis D virus</w:t>
      </w:r>
    </w:p>
    <w:p w14:paraId="13A0793E" w14:textId="77777777" w:rsidR="00CA44EA" w:rsidRDefault="00CA44EA" w:rsidP="00CA44EA">
      <w:pPr>
        <w:pStyle w:val="a7"/>
        <w:widowControl w:val="0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hepatitis G virus</w:t>
      </w:r>
    </w:p>
    <w:p w14:paraId="0E57F7B9" w14:textId="77777777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17. Histologic pattern of acute alcoholic hepatitis is reduced to:</w:t>
      </w:r>
    </w:p>
    <w:p w14:paraId="5FC73086" w14:textId="78AFAD2F" w:rsidR="00CA44EA" w:rsidRDefault="00CA44EA" w:rsidP="00CA44E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fatty degeneration of hepatocytes</w:t>
      </w:r>
    </w:p>
    <w:p w14:paraId="779D66FC" w14:textId="77777777" w:rsidR="00CA44EA" w:rsidRDefault="00CA44EA" w:rsidP="00CA44E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necrosis biliary ducts </w:t>
      </w:r>
    </w:p>
    <w:p w14:paraId="6C84B75F" w14:textId="0693CA5B" w:rsidR="00CA44EA" w:rsidRDefault="00CA44EA" w:rsidP="00CA44E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leukocyte infiltration and portal tracts necrosis </w:t>
      </w:r>
    </w:p>
    <w:p w14:paraId="3A7BB205" w14:textId="77777777" w:rsidR="00CA44EA" w:rsidRDefault="00CA44EA" w:rsidP="00CA44E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appearance of Russell cells </w:t>
      </w:r>
    </w:p>
    <w:p w14:paraId="3669430F" w14:textId="6EC6B649" w:rsidR="00CA44EA" w:rsidRDefault="00CA44EA" w:rsidP="00CA44E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appearance of Mallory bodies </w:t>
      </w:r>
    </w:p>
    <w:p w14:paraId="7F3E56BC" w14:textId="7C4C6C89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18. Liver cirrhosis is followed by:</w:t>
      </w:r>
    </w:p>
    <w:p w14:paraId="159264A8" w14:textId="584BF552" w:rsidR="00CA44EA" w:rsidRDefault="00CA44EA" w:rsidP="00CA44EA">
      <w:pPr>
        <w:pStyle w:val="a7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portal hypertension </w:t>
      </w:r>
    </w:p>
    <w:p w14:paraId="2C2C4C56" w14:textId="750F2CB8" w:rsidR="00CA44EA" w:rsidRDefault="00CA44EA" w:rsidP="00CA44EA">
      <w:pPr>
        <w:pStyle w:val="a7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development of intrahepatic portocaval anastomoses </w:t>
      </w:r>
    </w:p>
    <w:p w14:paraId="3A7947C6" w14:textId="62337831" w:rsidR="00CA44EA" w:rsidRDefault="00CA44EA" w:rsidP="00CA44EA">
      <w:pPr>
        <w:pStyle w:val="a7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development of extrahepatic portocaval anastomoses </w:t>
      </w:r>
    </w:p>
    <w:p w14:paraId="59C34A2C" w14:textId="77777777" w:rsidR="00CA44EA" w:rsidRDefault="00CA44EA" w:rsidP="00CA44EA">
      <w:pPr>
        <w:pStyle w:val="a7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development of hydrothorax </w:t>
      </w:r>
    </w:p>
    <w:p w14:paraId="3401729F" w14:textId="77777777" w:rsidR="00CA44EA" w:rsidRDefault="00CA44EA" w:rsidP="00CA44EA">
      <w:pPr>
        <w:pStyle w:val="a7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liver laxity </w:t>
      </w:r>
    </w:p>
    <w:p w14:paraId="3697022C" w14:textId="77777777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19. The following cirrhosis types are distinguished on the morphogenesis background:</w:t>
      </w:r>
    </w:p>
    <w:p w14:paraId="5A3B259A" w14:textId="77777777" w:rsidR="00CA44EA" w:rsidRDefault="00CA44EA" w:rsidP="00CA44EA">
      <w:pPr>
        <w:pStyle w:val="a7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alcoholic</w:t>
      </w:r>
    </w:p>
    <w:p w14:paraId="2A1E7A0F" w14:textId="6B96D8A0" w:rsidR="00CA44EA" w:rsidRDefault="00CA44EA" w:rsidP="00CA44EA">
      <w:pPr>
        <w:pStyle w:val="a7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postnecrotic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14:paraId="6E3D679D" w14:textId="77777777" w:rsidR="00CA44EA" w:rsidRDefault="00CA44EA" w:rsidP="00CA44EA">
      <w:pPr>
        <w:pStyle w:val="a7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necrotic </w:t>
      </w:r>
    </w:p>
    <w:p w14:paraId="44BCEDE4" w14:textId="15015063" w:rsidR="00CA44EA" w:rsidRDefault="00CA44EA" w:rsidP="00CA44EA">
      <w:pPr>
        <w:pStyle w:val="a7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portal </w:t>
      </w:r>
    </w:p>
    <w:p w14:paraId="1EFF2769" w14:textId="77777777" w:rsidR="00CA44EA" w:rsidRDefault="00CA44EA" w:rsidP="00CA44EA">
      <w:pPr>
        <w:pStyle w:val="a7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biliary</w:t>
      </w:r>
    </w:p>
    <w:p w14:paraId="3D97A9FB" w14:textId="77777777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20. Viral hepatitis outcomes:</w:t>
      </w:r>
    </w:p>
    <w:p w14:paraId="7E60DCEB" w14:textId="6E75ACEB" w:rsidR="00CA44EA" w:rsidRDefault="00CA44EA" w:rsidP="00CA44EA">
      <w:pPr>
        <w:pStyle w:val="a7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full restoration of the structure </w:t>
      </w:r>
    </w:p>
    <w:p w14:paraId="6508224C" w14:textId="3377B419" w:rsidR="00CA44EA" w:rsidRDefault="00CA44EA" w:rsidP="00CA44EA">
      <w:pPr>
        <w:pStyle w:val="a7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transition of acute hepatitis in chronic </w:t>
      </w:r>
    </w:p>
    <w:p w14:paraId="0418B26D" w14:textId="77777777" w:rsidR="00CA44EA" w:rsidRDefault="00CA44EA" w:rsidP="00CA44EA">
      <w:pPr>
        <w:pStyle w:val="a7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transition to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hepatosis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4281B9E4" w14:textId="1244FF52" w:rsidR="00CA44EA" w:rsidRDefault="00CA44EA" w:rsidP="00CA44EA">
      <w:pPr>
        <w:pStyle w:val="a7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liver cirrhosis </w:t>
      </w:r>
    </w:p>
    <w:p w14:paraId="05C545CF" w14:textId="77777777" w:rsidR="00CA44EA" w:rsidRDefault="00CA44EA" w:rsidP="00CA44EA">
      <w:pPr>
        <w:pStyle w:val="a7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amyloidosis of liver</w:t>
      </w:r>
    </w:p>
    <w:p w14:paraId="7C13D1D7" w14:textId="77777777" w:rsidR="00CA44EA" w:rsidRDefault="00CA44EA" w:rsidP="00CA44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21. Decompensated portal hypertension is manifested by:</w:t>
      </w:r>
    </w:p>
    <w:p w14:paraId="1F66156D" w14:textId="77777777" w:rsidR="00CA44EA" w:rsidRDefault="00CA44EA" w:rsidP="00CA44EA">
      <w:pPr>
        <w:pStyle w:val="a7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jaundice </w:t>
      </w:r>
    </w:p>
    <w:p w14:paraId="2A50B4DD" w14:textId="7C03B744" w:rsidR="00CA44EA" w:rsidRDefault="00CA44EA" w:rsidP="00CA44EA">
      <w:pPr>
        <w:pStyle w:val="a7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ascites </w:t>
      </w:r>
    </w:p>
    <w:p w14:paraId="753759F3" w14:textId="359A9AAC" w:rsidR="00CA44EA" w:rsidRDefault="00CA44EA" w:rsidP="00CA44EA">
      <w:pPr>
        <w:pStyle w:val="a7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esophageal varices </w:t>
      </w:r>
    </w:p>
    <w:p w14:paraId="6782AD0C" w14:textId="77777777" w:rsidR="00CA44EA" w:rsidRDefault="00CA44EA" w:rsidP="00CA44EA">
      <w:pPr>
        <w:pStyle w:val="a7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a stroke </w:t>
      </w:r>
    </w:p>
    <w:p w14:paraId="1B35833F" w14:textId="77777777" w:rsidR="00CA44EA" w:rsidRDefault="00CA44EA" w:rsidP="00CA44EA">
      <w:pPr>
        <w:pStyle w:val="a7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pulmonary hemorrhage</w:t>
      </w:r>
    </w:p>
    <w:p w14:paraId="6EF8D237" w14:textId="77777777" w:rsidR="00CA44EA" w:rsidRDefault="00CA44EA" w:rsidP="00CA44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22. Decompensated portal hypertension is usually complicated by: </w:t>
      </w:r>
    </w:p>
    <w:p w14:paraId="5AA56903" w14:textId="77777777" w:rsidR="00CA44EA" w:rsidRDefault="00CA44EA" w:rsidP="00CA44EA">
      <w:pPr>
        <w:pStyle w:val="a7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pulmonary edema </w:t>
      </w:r>
    </w:p>
    <w:p w14:paraId="16BA7AA0" w14:textId="072C92C7" w:rsidR="00CA44EA" w:rsidRDefault="00CA44EA" w:rsidP="00CA44EA">
      <w:pPr>
        <w:pStyle w:val="a7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ascites </w:t>
      </w:r>
    </w:p>
    <w:p w14:paraId="0AFEFA22" w14:textId="54078B0C" w:rsidR="00CA44EA" w:rsidRDefault="00CA44EA" w:rsidP="00CA44EA">
      <w:pPr>
        <w:pStyle w:val="a7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gastrointestinal bleeding </w:t>
      </w:r>
    </w:p>
    <w:p w14:paraId="72CEB20E" w14:textId="406E3263" w:rsidR="00CA44EA" w:rsidRDefault="00CA44EA" w:rsidP="00CA44EA">
      <w:pPr>
        <w:pStyle w:val="a7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hemorrhoids </w:t>
      </w:r>
    </w:p>
    <w:p w14:paraId="7E91BCC4" w14:textId="77777777" w:rsidR="00CA44EA" w:rsidRDefault="00CA44EA" w:rsidP="00CA44EA">
      <w:pPr>
        <w:pStyle w:val="a7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brain hemorrhage</w:t>
      </w:r>
    </w:p>
    <w:p w14:paraId="3803AACF" w14:textId="77777777" w:rsidR="00CA44EA" w:rsidRDefault="00CA44EA" w:rsidP="00CA44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23. Biliary cirrhosis is divided into:</w:t>
      </w:r>
    </w:p>
    <w:p w14:paraId="7FBC878F" w14:textId="77777777" w:rsidR="00CA44EA" w:rsidRDefault="00CA44EA" w:rsidP="00CA44EA">
      <w:pPr>
        <w:pStyle w:val="a7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postnecrotic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14:paraId="7EA97A46" w14:textId="77777777" w:rsidR="00CA44EA" w:rsidRDefault="00CA44EA" w:rsidP="00CA44EA">
      <w:pPr>
        <w:pStyle w:val="a7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septal</w:t>
      </w:r>
    </w:p>
    <w:p w14:paraId="46C4BD0D" w14:textId="5E8FD070" w:rsidR="00CA44EA" w:rsidRDefault="00CA44EA" w:rsidP="00CA44EA">
      <w:pPr>
        <w:pStyle w:val="a7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primary </w:t>
      </w:r>
    </w:p>
    <w:p w14:paraId="04956BAD" w14:textId="4E3C35AC" w:rsidR="00CA44EA" w:rsidRDefault="00CA44EA" w:rsidP="00CA44EA">
      <w:pPr>
        <w:pStyle w:val="a7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secondary </w:t>
      </w:r>
    </w:p>
    <w:p w14:paraId="7350780D" w14:textId="77777777" w:rsidR="00CA44EA" w:rsidRDefault="00CA44EA" w:rsidP="00CA44EA">
      <w:pPr>
        <w:pStyle w:val="a7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multicentric</w:t>
      </w:r>
    </w:p>
    <w:p w14:paraId="711A915E" w14:textId="77777777" w:rsidR="00CA44EA" w:rsidRDefault="00CA44EA" w:rsidP="00CA44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24. The following are histologic types of liver carcinoma:</w:t>
      </w:r>
    </w:p>
    <w:p w14:paraId="2347ACB9" w14:textId="77777777" w:rsidR="00CA44EA" w:rsidRDefault="00CA44EA" w:rsidP="00CA44EA">
      <w:pPr>
        <w:pStyle w:val="a7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postcirrhotic</w:t>
      </w:r>
      <w:proofErr w:type="spellEnd"/>
    </w:p>
    <w:p w14:paraId="0FBA0C80" w14:textId="76E3F148" w:rsidR="00CA44EA" w:rsidRDefault="00CA44EA" w:rsidP="00CA44EA">
      <w:pPr>
        <w:pStyle w:val="a7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hepatocellular </w:t>
      </w:r>
    </w:p>
    <w:p w14:paraId="6F7E556D" w14:textId="21AC4348" w:rsidR="00CA44EA" w:rsidRDefault="00CA44EA" w:rsidP="00CA44EA">
      <w:pPr>
        <w:pStyle w:val="a7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cholangiocellular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14:paraId="5CA02903" w14:textId="77777777" w:rsidR="00CA44EA" w:rsidRDefault="00CA44EA" w:rsidP="00CA44EA">
      <w:pPr>
        <w:pStyle w:val="a7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adenomatous</w:t>
      </w:r>
    </w:p>
    <w:p w14:paraId="07524005" w14:textId="77777777" w:rsidR="00CA44EA" w:rsidRDefault="00CA44EA" w:rsidP="00CA44EA">
      <w:pPr>
        <w:pStyle w:val="a7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Precirrhotic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14:paraId="796EB0D1" w14:textId="77777777" w:rsidR="00CA44EA" w:rsidRDefault="00CA44EA" w:rsidP="00CA44EA">
      <w:pPr>
        <w:rPr>
          <w:rFonts w:eastAsiaTheme="minorEastAsia"/>
          <w:lang w:val="ro-RO"/>
        </w:rPr>
      </w:pPr>
    </w:p>
    <w:p w14:paraId="18ECD001" w14:textId="77777777" w:rsidR="00CA44EA" w:rsidRPr="000766A7" w:rsidRDefault="00CA44EA" w:rsidP="007D7D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A44EA" w:rsidRPr="000766A7" w:rsidSect="0039092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0F985" w14:textId="77777777" w:rsidR="00462325" w:rsidRDefault="00462325" w:rsidP="003E4A56">
      <w:pPr>
        <w:spacing w:after="0" w:line="240" w:lineRule="auto"/>
      </w:pPr>
      <w:r>
        <w:separator/>
      </w:r>
    </w:p>
  </w:endnote>
  <w:endnote w:type="continuationSeparator" w:id="0">
    <w:p w14:paraId="0EC496B1" w14:textId="77777777" w:rsidR="00462325" w:rsidRDefault="00462325" w:rsidP="003E4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28110126"/>
      <w:docPartObj>
        <w:docPartGallery w:val="Page Numbers (Bottom of Page)"/>
        <w:docPartUnique/>
      </w:docPartObj>
    </w:sdtPr>
    <w:sdtContent>
      <w:p w14:paraId="62091715" w14:textId="77777777" w:rsidR="00B45496" w:rsidRDefault="00A33651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3744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11C77200" w14:textId="77777777" w:rsidR="00B45496" w:rsidRDefault="00B454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BDE7A" w14:textId="77777777" w:rsidR="00462325" w:rsidRDefault="00462325" w:rsidP="003E4A56">
      <w:pPr>
        <w:spacing w:after="0" w:line="240" w:lineRule="auto"/>
      </w:pPr>
      <w:r>
        <w:separator/>
      </w:r>
    </w:p>
  </w:footnote>
  <w:footnote w:type="continuationSeparator" w:id="0">
    <w:p w14:paraId="2B961F46" w14:textId="77777777" w:rsidR="00462325" w:rsidRDefault="00462325" w:rsidP="003E4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12DC2"/>
    <w:multiLevelType w:val="hybridMultilevel"/>
    <w:tmpl w:val="30EC3CD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335B6"/>
    <w:multiLevelType w:val="hybridMultilevel"/>
    <w:tmpl w:val="6E50790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77C1"/>
    <w:multiLevelType w:val="hybridMultilevel"/>
    <w:tmpl w:val="FED4965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E01F0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41960"/>
    <w:multiLevelType w:val="hybridMultilevel"/>
    <w:tmpl w:val="6E3436F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03F35"/>
    <w:multiLevelType w:val="hybridMultilevel"/>
    <w:tmpl w:val="23B42D0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C759D"/>
    <w:multiLevelType w:val="hybridMultilevel"/>
    <w:tmpl w:val="CDF817B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62431"/>
    <w:multiLevelType w:val="hybridMultilevel"/>
    <w:tmpl w:val="4340852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D4C6D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02ABC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02EC4"/>
    <w:multiLevelType w:val="hybridMultilevel"/>
    <w:tmpl w:val="9578C82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E70AC"/>
    <w:multiLevelType w:val="hybridMultilevel"/>
    <w:tmpl w:val="8D22BB9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A5AA5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A2C51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53D6C"/>
    <w:multiLevelType w:val="hybridMultilevel"/>
    <w:tmpl w:val="34AE881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C4411"/>
    <w:multiLevelType w:val="hybridMultilevel"/>
    <w:tmpl w:val="27B261B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66FD0"/>
    <w:multiLevelType w:val="hybridMultilevel"/>
    <w:tmpl w:val="95148DB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F3760B"/>
    <w:multiLevelType w:val="hybridMultilevel"/>
    <w:tmpl w:val="D14AB68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E6F3F"/>
    <w:multiLevelType w:val="hybridMultilevel"/>
    <w:tmpl w:val="23A48D4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E92A96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7F1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91B4B"/>
    <w:multiLevelType w:val="hybridMultilevel"/>
    <w:tmpl w:val="D9AAE734"/>
    <w:lvl w:ilvl="0" w:tplc="3F0042A4">
      <w:start w:val="1"/>
      <w:numFmt w:val="low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85511"/>
    <w:multiLevelType w:val="hybridMultilevel"/>
    <w:tmpl w:val="7C2C023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BE7AF5"/>
    <w:multiLevelType w:val="hybridMultilevel"/>
    <w:tmpl w:val="A3C65C3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AA3791"/>
    <w:multiLevelType w:val="hybridMultilevel"/>
    <w:tmpl w:val="F26CA6B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F78DC"/>
    <w:multiLevelType w:val="hybridMultilevel"/>
    <w:tmpl w:val="A97A43E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353049"/>
    <w:multiLevelType w:val="hybridMultilevel"/>
    <w:tmpl w:val="20B8A4D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E0B6A"/>
    <w:multiLevelType w:val="hybridMultilevel"/>
    <w:tmpl w:val="399C7F2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B83428"/>
    <w:multiLevelType w:val="hybridMultilevel"/>
    <w:tmpl w:val="5386D61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E15791"/>
    <w:multiLevelType w:val="hybridMultilevel"/>
    <w:tmpl w:val="408E0D0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FD4B07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87FC6"/>
    <w:multiLevelType w:val="hybridMultilevel"/>
    <w:tmpl w:val="5D0C311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8296A"/>
    <w:multiLevelType w:val="hybridMultilevel"/>
    <w:tmpl w:val="1A269BE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F023B5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3F0F3C"/>
    <w:multiLevelType w:val="hybridMultilevel"/>
    <w:tmpl w:val="4A38B2E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AA77EF"/>
    <w:multiLevelType w:val="hybridMultilevel"/>
    <w:tmpl w:val="CD98F10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A4294B"/>
    <w:multiLevelType w:val="hybridMultilevel"/>
    <w:tmpl w:val="CFBACEC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0666BB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414310"/>
    <w:multiLevelType w:val="hybridMultilevel"/>
    <w:tmpl w:val="1162284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5B41A8"/>
    <w:multiLevelType w:val="hybridMultilevel"/>
    <w:tmpl w:val="2E4227D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C86597"/>
    <w:multiLevelType w:val="hybridMultilevel"/>
    <w:tmpl w:val="3AF63F6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655FA9"/>
    <w:multiLevelType w:val="hybridMultilevel"/>
    <w:tmpl w:val="498C0F9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E110F4"/>
    <w:multiLevelType w:val="hybridMultilevel"/>
    <w:tmpl w:val="27880FC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464DD0"/>
    <w:multiLevelType w:val="hybridMultilevel"/>
    <w:tmpl w:val="E5906EF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F1437B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05132"/>
    <w:multiLevelType w:val="hybridMultilevel"/>
    <w:tmpl w:val="5CCC5CC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EE31CC"/>
    <w:multiLevelType w:val="hybridMultilevel"/>
    <w:tmpl w:val="4DF6699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4D70EE"/>
    <w:multiLevelType w:val="hybridMultilevel"/>
    <w:tmpl w:val="6EA4161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0876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12016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1228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621676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70655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45934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713166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71025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80960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66164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518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09917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33968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944591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1215009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6009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253247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726195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7982859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092735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13308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687762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6970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689679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054400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6932007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320235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858851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2794730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105997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198062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254122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225966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402426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62001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5910597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721662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064004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882063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82158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997759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069405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124806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7001650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6856857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238898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609534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455899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D47"/>
    <w:rsid w:val="000050C4"/>
    <w:rsid w:val="000434F2"/>
    <w:rsid w:val="000736C8"/>
    <w:rsid w:val="000766A7"/>
    <w:rsid w:val="0008638C"/>
    <w:rsid w:val="000C3256"/>
    <w:rsid w:val="000C3E12"/>
    <w:rsid w:val="00101C66"/>
    <w:rsid w:val="00106E9E"/>
    <w:rsid w:val="00126A0A"/>
    <w:rsid w:val="00161A56"/>
    <w:rsid w:val="001F2E33"/>
    <w:rsid w:val="00214B83"/>
    <w:rsid w:val="002543F7"/>
    <w:rsid w:val="00282B3C"/>
    <w:rsid w:val="00291DAA"/>
    <w:rsid w:val="00296125"/>
    <w:rsid w:val="002B60D3"/>
    <w:rsid w:val="002C1ED6"/>
    <w:rsid w:val="002E37EC"/>
    <w:rsid w:val="002F1688"/>
    <w:rsid w:val="00300AB2"/>
    <w:rsid w:val="00316C05"/>
    <w:rsid w:val="00340FC6"/>
    <w:rsid w:val="00342AA5"/>
    <w:rsid w:val="0036390A"/>
    <w:rsid w:val="0036730B"/>
    <w:rsid w:val="00372395"/>
    <w:rsid w:val="00375AA9"/>
    <w:rsid w:val="00384035"/>
    <w:rsid w:val="00390928"/>
    <w:rsid w:val="003A5843"/>
    <w:rsid w:val="003C174B"/>
    <w:rsid w:val="003D744F"/>
    <w:rsid w:val="003E1CFE"/>
    <w:rsid w:val="003E3638"/>
    <w:rsid w:val="003E4A56"/>
    <w:rsid w:val="003F3744"/>
    <w:rsid w:val="003F44B7"/>
    <w:rsid w:val="00427A2E"/>
    <w:rsid w:val="00432C12"/>
    <w:rsid w:val="004406E9"/>
    <w:rsid w:val="00441010"/>
    <w:rsid w:val="00443A39"/>
    <w:rsid w:val="00462325"/>
    <w:rsid w:val="00473EB6"/>
    <w:rsid w:val="0047458D"/>
    <w:rsid w:val="004B5458"/>
    <w:rsid w:val="004F2653"/>
    <w:rsid w:val="004F4DC2"/>
    <w:rsid w:val="004F7B97"/>
    <w:rsid w:val="00500AE8"/>
    <w:rsid w:val="00513E24"/>
    <w:rsid w:val="00544427"/>
    <w:rsid w:val="00562758"/>
    <w:rsid w:val="00584C6E"/>
    <w:rsid w:val="0059134A"/>
    <w:rsid w:val="0059208A"/>
    <w:rsid w:val="005A771F"/>
    <w:rsid w:val="005D2403"/>
    <w:rsid w:val="005D334D"/>
    <w:rsid w:val="005F6397"/>
    <w:rsid w:val="00607817"/>
    <w:rsid w:val="006307B4"/>
    <w:rsid w:val="0064378B"/>
    <w:rsid w:val="00646C29"/>
    <w:rsid w:val="00650B02"/>
    <w:rsid w:val="00660E7B"/>
    <w:rsid w:val="006628D4"/>
    <w:rsid w:val="00674A51"/>
    <w:rsid w:val="0068115C"/>
    <w:rsid w:val="006A29A3"/>
    <w:rsid w:val="006B4915"/>
    <w:rsid w:val="006E62CD"/>
    <w:rsid w:val="006E7F50"/>
    <w:rsid w:val="007445E6"/>
    <w:rsid w:val="00752F28"/>
    <w:rsid w:val="007A3A71"/>
    <w:rsid w:val="007B4C5F"/>
    <w:rsid w:val="007D0638"/>
    <w:rsid w:val="007D1CAE"/>
    <w:rsid w:val="007D7D9F"/>
    <w:rsid w:val="007F5C26"/>
    <w:rsid w:val="008006E2"/>
    <w:rsid w:val="008031C3"/>
    <w:rsid w:val="00810A5A"/>
    <w:rsid w:val="00814E0C"/>
    <w:rsid w:val="008209E3"/>
    <w:rsid w:val="00832D48"/>
    <w:rsid w:val="008456C5"/>
    <w:rsid w:val="00877201"/>
    <w:rsid w:val="008C3C5F"/>
    <w:rsid w:val="008D1C5E"/>
    <w:rsid w:val="008E1D54"/>
    <w:rsid w:val="008F4641"/>
    <w:rsid w:val="00904976"/>
    <w:rsid w:val="00941C96"/>
    <w:rsid w:val="00994B20"/>
    <w:rsid w:val="009B609B"/>
    <w:rsid w:val="009C6B67"/>
    <w:rsid w:val="009E6253"/>
    <w:rsid w:val="00A00C2A"/>
    <w:rsid w:val="00A02731"/>
    <w:rsid w:val="00A12555"/>
    <w:rsid w:val="00A178B3"/>
    <w:rsid w:val="00A33651"/>
    <w:rsid w:val="00A4554E"/>
    <w:rsid w:val="00A455E1"/>
    <w:rsid w:val="00A54FDD"/>
    <w:rsid w:val="00AB0516"/>
    <w:rsid w:val="00AD701C"/>
    <w:rsid w:val="00AE0FCB"/>
    <w:rsid w:val="00AF3D87"/>
    <w:rsid w:val="00B41318"/>
    <w:rsid w:val="00B45496"/>
    <w:rsid w:val="00C157C4"/>
    <w:rsid w:val="00C32EA7"/>
    <w:rsid w:val="00C401DA"/>
    <w:rsid w:val="00C41C91"/>
    <w:rsid w:val="00C86977"/>
    <w:rsid w:val="00C93D4E"/>
    <w:rsid w:val="00CA3724"/>
    <w:rsid w:val="00CA44EA"/>
    <w:rsid w:val="00CB2C3F"/>
    <w:rsid w:val="00CE7296"/>
    <w:rsid w:val="00CF3564"/>
    <w:rsid w:val="00D002D8"/>
    <w:rsid w:val="00D17EB7"/>
    <w:rsid w:val="00D30785"/>
    <w:rsid w:val="00D35A9F"/>
    <w:rsid w:val="00D76E00"/>
    <w:rsid w:val="00D87CDD"/>
    <w:rsid w:val="00DA388F"/>
    <w:rsid w:val="00DC19E9"/>
    <w:rsid w:val="00DE7589"/>
    <w:rsid w:val="00DF49EC"/>
    <w:rsid w:val="00E30C64"/>
    <w:rsid w:val="00E51DDD"/>
    <w:rsid w:val="00E95268"/>
    <w:rsid w:val="00E97AC8"/>
    <w:rsid w:val="00ED4B6C"/>
    <w:rsid w:val="00EF5D53"/>
    <w:rsid w:val="00F003BF"/>
    <w:rsid w:val="00F00B53"/>
    <w:rsid w:val="00F13652"/>
    <w:rsid w:val="00F14D47"/>
    <w:rsid w:val="00F33100"/>
    <w:rsid w:val="00F4224C"/>
    <w:rsid w:val="00F53239"/>
    <w:rsid w:val="00F76AB5"/>
    <w:rsid w:val="00F91F32"/>
    <w:rsid w:val="00F95AA9"/>
    <w:rsid w:val="00FA4C21"/>
    <w:rsid w:val="00FA5621"/>
    <w:rsid w:val="00FE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9C88"/>
  <w15:docId w15:val="{ACCEBD0F-F4A6-4D9D-BD01-7807DEE4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4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4A56"/>
  </w:style>
  <w:style w:type="paragraph" w:styleId="a5">
    <w:name w:val="footer"/>
    <w:basedOn w:val="a"/>
    <w:link w:val="a6"/>
    <w:uiPriority w:val="99"/>
    <w:unhideWhenUsed/>
    <w:rsid w:val="003E4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4A56"/>
  </w:style>
  <w:style w:type="paragraph" w:styleId="a7">
    <w:name w:val="List Paragraph"/>
    <w:basedOn w:val="a"/>
    <w:uiPriority w:val="34"/>
    <w:qFormat/>
    <w:rsid w:val="00CA44EA"/>
    <w:pPr>
      <w:ind w:left="720"/>
      <w:contextualSpacing/>
    </w:pPr>
    <w:rPr>
      <w:rFonts w:eastAsiaTheme="minorEastAsia"/>
      <w:lang w:val="ro-RO" w:eastAsia="ro-RO"/>
    </w:rPr>
  </w:style>
  <w:style w:type="paragraph" w:customStyle="1" w:styleId="Default">
    <w:name w:val="Default"/>
    <w:rsid w:val="00CA44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7264</TotalTime>
  <Pages>4</Pages>
  <Words>642</Words>
  <Characters>3728</Characters>
  <Application>Microsoft Office Word</Application>
  <DocSecurity>0</DocSecurity>
  <Lines>31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Maidstone and Tunbridge Wells NHS Trust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ecaterina.foca</dc:creator>
  <cp:keywords/>
  <dc:description/>
  <cp:lastModifiedBy>USMF</cp:lastModifiedBy>
  <cp:revision>21</cp:revision>
  <dcterms:created xsi:type="dcterms:W3CDTF">2016-11-28T11:40:00Z</dcterms:created>
  <dcterms:modified xsi:type="dcterms:W3CDTF">2024-09-03T10:58:00Z</dcterms:modified>
</cp:coreProperties>
</file>