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1176" w14:textId="77777777" w:rsidR="005F3FDA" w:rsidRDefault="005F3FDA" w:rsidP="005F3FDA">
      <w:pPr>
        <w:spacing w:after="0"/>
        <w:ind w:left="1418" w:hanging="360"/>
        <w:jc w:val="both"/>
      </w:pPr>
    </w:p>
    <w:p w14:paraId="543AD27F" w14:textId="72FC03AD" w:rsidR="005F3FDA" w:rsidRPr="005F3FDA" w:rsidRDefault="005F3FDA" w:rsidP="005F3FDA">
      <w:pPr>
        <w:pStyle w:val="Listparagraf"/>
        <w:spacing w:after="0"/>
        <w:ind w:left="993"/>
        <w:jc w:val="center"/>
        <w:rPr>
          <w:b/>
          <w:bCs/>
          <w:lang w:val="en-GB"/>
        </w:rPr>
      </w:pPr>
      <w:r w:rsidRPr="005F3FDA">
        <w:rPr>
          <w:b/>
          <w:bCs/>
          <w:lang w:val="en-GB"/>
        </w:rPr>
        <w:t>Questions for 2</w:t>
      </w:r>
      <w:r w:rsidRPr="005F3FDA">
        <w:rPr>
          <w:b/>
          <w:bCs/>
          <w:vertAlign w:val="superscript"/>
          <w:lang w:val="en-GB"/>
        </w:rPr>
        <w:t>nd</w:t>
      </w:r>
      <w:r w:rsidRPr="005F3FDA">
        <w:rPr>
          <w:b/>
          <w:bCs/>
          <w:lang w:val="en-GB"/>
        </w:rPr>
        <w:t xml:space="preserve"> totalization, </w:t>
      </w:r>
      <w:r w:rsidR="00006330">
        <w:rPr>
          <w:b/>
          <w:bCs/>
          <w:lang w:val="en-GB"/>
        </w:rPr>
        <w:t xml:space="preserve">MG semester V, </w:t>
      </w:r>
      <w:r w:rsidRPr="005F3FDA">
        <w:rPr>
          <w:b/>
          <w:bCs/>
          <w:lang w:val="en-GB"/>
        </w:rPr>
        <w:t>SIMU test (2025 - 2026)</w:t>
      </w:r>
    </w:p>
    <w:p w14:paraId="1CBC11BF" w14:textId="77777777" w:rsidR="005F3FDA" w:rsidRDefault="005F3FDA" w:rsidP="005F3FDA">
      <w:pPr>
        <w:pStyle w:val="Listparagraf"/>
        <w:spacing w:after="0"/>
        <w:ind w:left="1418"/>
        <w:jc w:val="both"/>
        <w:rPr>
          <w:lang w:val="en-GB"/>
        </w:rPr>
      </w:pPr>
    </w:p>
    <w:p w14:paraId="75796001" w14:textId="1FECA320" w:rsidR="00F12C76" w:rsidRPr="005F3FDA" w:rsidRDefault="005F3FDA" w:rsidP="005F3FDA">
      <w:pPr>
        <w:pStyle w:val="Listparagraf"/>
        <w:numPr>
          <w:ilvl w:val="0"/>
          <w:numId w:val="1"/>
        </w:numPr>
        <w:spacing w:after="0"/>
        <w:ind w:left="1418"/>
        <w:jc w:val="both"/>
        <w:rPr>
          <w:lang w:val="en-GB"/>
        </w:rPr>
      </w:pPr>
      <w:r w:rsidRPr="005F3FDA">
        <w:rPr>
          <w:lang w:val="en-GB"/>
        </w:rPr>
        <w:t>What are the adverse effects of enhancing amino acid gluconeogenesis in hypoglycemia as a compensatory response?</w:t>
      </w:r>
    </w:p>
    <w:p w14:paraId="5A3F4AB3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Accumulation of which product leads to metabolic acidosis in the absence of insulin?</w:t>
      </w:r>
    </w:p>
    <w:p w14:paraId="49219469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 blood glucose, osmolarity and diuresis change in diabetic ketoacidosis?</w:t>
      </w:r>
    </w:p>
    <w:p w14:paraId="284762C0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 blood osmolarity and blood sodium levels change in pulmonary hyperventilation?</w:t>
      </w:r>
    </w:p>
    <w:p w14:paraId="55A43B16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 osmolarity, diuresis and circulating blood volume change in diabetic ketoacidosis?</w:t>
      </w:r>
    </w:p>
    <w:p w14:paraId="187BA4F2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 pH and PaCO2 change in metabolic acidosis?</w:t>
      </w:r>
    </w:p>
    <w:p w14:paraId="5A73853F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 pH and PaCO2 change in pulmonary hypoventilation?</w:t>
      </w:r>
    </w:p>
    <w:p w14:paraId="1CCB979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does blood glucose change in liver failure?</w:t>
      </w:r>
    </w:p>
    <w:p w14:paraId="4983E75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does blood osmolarity and diuresis change in diabetic ketoacidosis?</w:t>
      </w:r>
    </w:p>
    <w:p w14:paraId="644F63ED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does blood protein concentration change in dehydration?</w:t>
      </w:r>
    </w:p>
    <w:p w14:paraId="54B95B14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does blood viscosity and blood cell concentration change in absolute hyponatremia?</w:t>
      </w:r>
    </w:p>
    <w:p w14:paraId="65E80241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does circulating blood volume and blood cell concentration change in absolute hypernatremia?</w:t>
      </w:r>
    </w:p>
    <w:p w14:paraId="10AB5859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does circulating blood volume and blood viscosity change in relative hypernatremia?</w:t>
      </w:r>
    </w:p>
    <w:p w14:paraId="186914E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does circulating blood volume and blood viscosity change in absolute hypernatremia?</w:t>
      </w:r>
    </w:p>
    <w:p w14:paraId="125432E5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does excessive sweating change blood osmolarity and cell volume?</w:t>
      </w:r>
    </w:p>
    <w:p w14:paraId="43314585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does excessive sweating change blood osmolarity and sodium levels?</w:t>
      </w:r>
    </w:p>
    <w:p w14:paraId="5444E059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does insulin and glucagon secretion change on a high carbohydrate diet?</w:t>
      </w:r>
    </w:p>
    <w:p w14:paraId="715F98C9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does intravascular volume, plasma osmolarity and cell volume change in relative hyponatremia?</w:t>
      </w:r>
    </w:p>
    <w:p w14:paraId="7B754AC8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does intravascular volume, plasma osmolarity and cell volume change in absolute hyponatremia?</w:t>
      </w:r>
    </w:p>
    <w:p w14:paraId="5DC2CCE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does pH and bicarbonate change in hypoxia?</w:t>
      </w:r>
    </w:p>
    <w:p w14:paraId="153C53BA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does respiratory rate (RR) and PaCO2 change in metabolic alkalosis?</w:t>
      </w:r>
    </w:p>
    <w:p w14:paraId="4664BFD1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does the dissociation of the oxyhemoglobin curve and the affinity of hemoglobin for O2 change in acidosis?</w:t>
      </w:r>
    </w:p>
    <w:p w14:paraId="221F8613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does water metabolism change in diabetic hyperglycemia?</w:t>
      </w:r>
    </w:p>
    <w:p w14:paraId="2E6755E1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is acidosis defined?</w:t>
      </w:r>
    </w:p>
    <w:p w14:paraId="4D565D72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is alkalosis defined?</w:t>
      </w:r>
    </w:p>
    <w:p w14:paraId="054BCDE9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is metabolic acidosis defined?</w:t>
      </w:r>
    </w:p>
    <w:p w14:paraId="482721E9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is respiratory acidosis defined?</w:t>
      </w:r>
    </w:p>
    <w:p w14:paraId="204CBF50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the dissociation of the oxyhemoglobin curve and the affinity of hemoglobin for O2 in alkalosis change?</w:t>
      </w:r>
    </w:p>
    <w:p w14:paraId="3B542778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How to compensate for water dyshomeostasis in hypertonic dehydration?</w:t>
      </w:r>
    </w:p>
    <w:p w14:paraId="267B0468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In which pathologic processes does protein maldigestion occur?</w:t>
      </w:r>
    </w:p>
    <w:p w14:paraId="5864CD24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lastRenderedPageBreak/>
        <w:t>in which pathologic processes is hyperlipidemia of transport demonstrated?</w:t>
      </w:r>
    </w:p>
    <w:p w14:paraId="2E1EC33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Quantitative changes in which intestinal enzymes induce carbohydrate maldigestion?</w:t>
      </w:r>
    </w:p>
    <w:p w14:paraId="6D349083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The starvation period is followed by hypoglycemia. How does insulin and glucagon secretion change?</w:t>
      </w:r>
    </w:p>
    <w:p w14:paraId="1498E8E1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acid-base disorder is installed in aldosterone hypersecretion?</w:t>
      </w:r>
    </w:p>
    <w:p w14:paraId="492AB9CF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acid-base disorder occurs in aldosterone hyposecretion?</w:t>
      </w:r>
    </w:p>
    <w:p w14:paraId="07270B47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effector immune cells in delayed-type hypersensitivity?</w:t>
      </w:r>
    </w:p>
    <w:p w14:paraId="7FE8446F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adverse effects of enhancing amino acid gluconeogenesis in hypoglycemia as a compensatory response?</w:t>
      </w:r>
    </w:p>
    <w:p w14:paraId="0C964585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biological characteristics of active sensitization?</w:t>
      </w:r>
    </w:p>
    <w:p w14:paraId="7BF5C812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biological characteristics of active sensitization?</w:t>
      </w:r>
    </w:p>
    <w:p w14:paraId="1F0942B1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biological characteristics of antigen-presenting cells?</w:t>
      </w:r>
    </w:p>
    <w:p w14:paraId="4150465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biological characteristics of immediate hypersensitivity?</w:t>
      </w:r>
    </w:p>
    <w:p w14:paraId="3FA80AE4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biological characteristics of passive sensitization?</w:t>
      </w:r>
    </w:p>
    <w:p w14:paraId="2CB6B402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biological features of delayed hypersensitivity?</w:t>
      </w:r>
    </w:p>
    <w:p w14:paraId="782468C5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blood changes seen in metabolic acidosis?</w:t>
      </w:r>
    </w:p>
    <w:p w14:paraId="27D448AD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changes in lipid metabolism in liver failure?</w:t>
      </w:r>
    </w:p>
    <w:p w14:paraId="15F4D91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changes in lipid metabolism in liver failure?</w:t>
      </w:r>
    </w:p>
    <w:p w14:paraId="6D39CCDA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changes in lipid metabolism in liver failure?</w:t>
      </w:r>
    </w:p>
    <w:p w14:paraId="5D74C48D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clinical manifestations of hypokalemia?</w:t>
      </w:r>
    </w:p>
    <w:p w14:paraId="63A52AB7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compensatory mechanisms in hyperglycemia?</w:t>
      </w:r>
    </w:p>
    <w:p w14:paraId="526491F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compensatory mechanisms in hypocalcemia?</w:t>
      </w:r>
    </w:p>
    <w:p w14:paraId="774152C6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compensatory mechanisms in hypoglycemia?</w:t>
      </w:r>
    </w:p>
    <w:p w14:paraId="20117B28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compensatory mechanisms in hypoglycemia?</w:t>
      </w:r>
    </w:p>
    <w:p w14:paraId="59AE5F82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compensatory reactions in hypercalcemia?</w:t>
      </w:r>
    </w:p>
    <w:p w14:paraId="1192DDFD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compensatory reactions in hyperglycemia?</w:t>
      </w:r>
    </w:p>
    <w:p w14:paraId="4A5AEBA1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compensatory reactions in hyperglycemia?</w:t>
      </w:r>
    </w:p>
    <w:p w14:paraId="1D0E6C96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compensatory reactions in metabolic acidosis?</w:t>
      </w:r>
    </w:p>
    <w:p w14:paraId="4D687BF3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compensatory reactions in metabolic alkalosis?</w:t>
      </w:r>
    </w:p>
    <w:p w14:paraId="3C6801BA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conditions needed to turn a hapten into a full allergen?</w:t>
      </w:r>
    </w:p>
    <w:p w14:paraId="7D171E59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consequences of lipid malabsorption?</w:t>
      </w:r>
    </w:p>
    <w:p w14:paraId="7AF43E1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consequences of lipid malabsorption?</w:t>
      </w:r>
    </w:p>
    <w:p w14:paraId="06FF82B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consequences of lipid malabsorption?</w:t>
      </w:r>
    </w:p>
    <w:p w14:paraId="1346E939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consequences of lipid malabsorption?</w:t>
      </w:r>
    </w:p>
    <w:p w14:paraId="226DE668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consequences of persistent hyperglycemia?</w:t>
      </w:r>
    </w:p>
    <w:p w14:paraId="6D2CEE2F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consequences of persistent hyperglycemia?</w:t>
      </w:r>
    </w:p>
    <w:p w14:paraId="6FBA6912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effector immune cells in type IV hypersensitivity?</w:t>
      </w:r>
    </w:p>
    <w:p w14:paraId="5D5DDC3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effects of catecholamines during carbohydrate starvation?</w:t>
      </w:r>
    </w:p>
    <w:p w14:paraId="74D6DE02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effects of histamine in type I allergic reaction?</w:t>
      </w:r>
    </w:p>
    <w:p w14:paraId="720FE85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effects of leukotrienes released by mast cells in type I allergic reaction?</w:t>
      </w:r>
    </w:p>
    <w:p w14:paraId="67521884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manifestations of hypercalcemia?</w:t>
      </w:r>
    </w:p>
    <w:p w14:paraId="53836CF9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manifestations of hypocalcemia?</w:t>
      </w:r>
    </w:p>
    <w:p w14:paraId="73F8714F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manifestations of persistent hyperglycemia?</w:t>
      </w:r>
    </w:p>
    <w:p w14:paraId="1D1FD046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lastRenderedPageBreak/>
        <w:t>What are the manifestations of persistent hyperglycemia?</w:t>
      </w:r>
    </w:p>
    <w:p w14:paraId="6885C88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metabolic consequences of hypoglycemia?</w:t>
      </w:r>
    </w:p>
    <w:p w14:paraId="6F6B88C2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most commonly involved organs in which the immune complex inflammatory reaction in type III allergic reactions most commonly sediments and triggers?</w:t>
      </w:r>
    </w:p>
    <w:p w14:paraId="0B6A7BE2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pathogenetic factors of hypocalcemia in alkalosis?</w:t>
      </w:r>
    </w:p>
    <w:p w14:paraId="0F1F34E4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pathophysiologic mechanisms of arterial collapse in anaphylactic shock?</w:t>
      </w:r>
    </w:p>
    <w:p w14:paraId="3B3CD39D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pathophysiologic mechanisms of cardiovascular manifestations in anaphylactic shock?</w:t>
      </w:r>
    </w:p>
    <w:p w14:paraId="278EFE23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pathophysiologic mechanisms of the respiratory manifestations of type I allergic reaction?</w:t>
      </w:r>
    </w:p>
    <w:p w14:paraId="33B83ED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pathophysiologic mechanisms of the respiratory manifestations of type I allergic reaction?</w:t>
      </w:r>
    </w:p>
    <w:p w14:paraId="3E5055F7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presynthesized mediators of mast cells and basophils that are released following their degranulation in type I allergic reaction?</w:t>
      </w:r>
    </w:p>
    <w:p w14:paraId="2AFEA89E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are the presynthesized mediators of mast cells and basophils that are released following their degranulation in type I allergic reaction?</w:t>
      </w:r>
    </w:p>
    <w:p w14:paraId="06977E9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cardiovascular manifestations develop in dehydration?</w:t>
      </w:r>
    </w:p>
    <w:p w14:paraId="7CE0C58A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causes arterial hypotonia in acidosis?</w:t>
      </w:r>
    </w:p>
    <w:p w14:paraId="5607390A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causes carbohydrate malabsorption?</w:t>
      </w:r>
    </w:p>
    <w:p w14:paraId="6E2422DA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causes lipid maldigestion?</w:t>
      </w:r>
    </w:p>
    <w:p w14:paraId="7B59E673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causes lipid maldigestion?</w:t>
      </w:r>
    </w:p>
    <w:p w14:paraId="42EAC14A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causes lipid maldigestion?</w:t>
      </w:r>
    </w:p>
    <w:p w14:paraId="430602EF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causes lipid maldigestion?</w:t>
      </w:r>
    </w:p>
    <w:p w14:paraId="58AB5680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electrolyte dyshomeostasis develops in hypertonic dehydration?</w:t>
      </w:r>
    </w:p>
    <w:p w14:paraId="402257DF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allergy?</w:t>
      </w:r>
    </w:p>
    <w:p w14:paraId="0091EB05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characteristic for immunologic stage I allergic reactions?</w:t>
      </w:r>
    </w:p>
    <w:p w14:paraId="78F1CC98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characteristic for immunologic stage I allergic reactions?</w:t>
      </w:r>
    </w:p>
    <w:p w14:paraId="6F42E2BF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characteristic for the immunologic stage of immediate-type allergic reactions?</w:t>
      </w:r>
    </w:p>
    <w:p w14:paraId="7401A49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characteristic for the immunologic stage of immediate-type allergic reactions?</w:t>
      </w:r>
    </w:p>
    <w:p w14:paraId="7E14CBCF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dehydration?</w:t>
      </w:r>
    </w:p>
    <w:p w14:paraId="7EDBCDFD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hypotonic dehydration?</w:t>
      </w:r>
    </w:p>
    <w:p w14:paraId="517A649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one of the biological characteristics of active sensitization?</w:t>
      </w:r>
    </w:p>
    <w:p w14:paraId="5F729EB2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one of the biological characteristics of antigen-presenting cells?</w:t>
      </w:r>
    </w:p>
    <w:p w14:paraId="4B3EED54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one of the biological characteristics of antigen-presenting cells?</w:t>
      </w:r>
    </w:p>
    <w:p w14:paraId="4823811D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one of the biological characteristics of immediate hypersensitivity?</w:t>
      </w:r>
    </w:p>
    <w:p w14:paraId="151D07F6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one of the biological characteristics of immediate hypersensitivity?</w:t>
      </w:r>
    </w:p>
    <w:p w14:paraId="15C7145A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one of the biological features of delayed hypersensitivity?</w:t>
      </w:r>
    </w:p>
    <w:p w14:paraId="11648C14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specific for the pathochemical stage of type I allergic reactions?</w:t>
      </w:r>
    </w:p>
    <w:p w14:paraId="595E8466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"threshold" value for reabsorption of glucose from primary urine to the renal tubular epithelium?</w:t>
      </w:r>
    </w:p>
    <w:p w14:paraId="1A0A328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lastRenderedPageBreak/>
        <w:t>What is the compensatory mechanism in dietary hyperglycemia?</w:t>
      </w:r>
    </w:p>
    <w:p w14:paraId="1441D125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compensatory mechanism in dietary hyperglycemia?</w:t>
      </w:r>
    </w:p>
    <w:p w14:paraId="3C013954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compensatory mechanism in dietary hyperglycemia?</w:t>
      </w:r>
    </w:p>
    <w:p w14:paraId="160130E6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compensatory mechanism in hyperglycemia?</w:t>
      </w:r>
    </w:p>
    <w:p w14:paraId="46BD91D0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compensatory mechanism in hyperglycemia?</w:t>
      </w:r>
    </w:p>
    <w:p w14:paraId="718FC37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compensatory response in severe hypoglycemia following depletion of glycogen stores in the liver?</w:t>
      </w:r>
    </w:p>
    <w:p w14:paraId="334B4D9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compensatory response in severe hypoglycemia following depletion of glycogen stores in the liver?</w:t>
      </w:r>
    </w:p>
    <w:p w14:paraId="6AECF9F7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consequence of carbohydrate malabsorption?</w:t>
      </w:r>
    </w:p>
    <w:p w14:paraId="203E5D96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consequence of eating too much fat?</w:t>
      </w:r>
    </w:p>
    <w:p w14:paraId="139909DA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consequence of lipid malabsorption?</w:t>
      </w:r>
    </w:p>
    <w:p w14:paraId="711BB92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consequence of persistent hyperglycemia in insulin failure?</w:t>
      </w:r>
    </w:p>
    <w:p w14:paraId="4F9BCA0A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consequence of persistent hyperglycemia?</w:t>
      </w:r>
    </w:p>
    <w:p w14:paraId="26A2C19E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mechanism of hypernatremia in acidosis?</w:t>
      </w:r>
    </w:p>
    <w:p w14:paraId="4CEA9806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pathogenesis of acid-base disturbances in hypoxia?</w:t>
      </w:r>
    </w:p>
    <w:p w14:paraId="5ED6FEE9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pathogenesis of acid-base imbalance in hyperkalemia?</w:t>
      </w:r>
    </w:p>
    <w:p w14:paraId="78FE1D96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pathogenesis of acid-base imbalance in hypokalemia?</w:t>
      </w:r>
    </w:p>
    <w:p w14:paraId="47C207BE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pathogenesis of calcium dyshomeostasis in liver failure?</w:t>
      </w:r>
    </w:p>
    <w:p w14:paraId="79AFCE6D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pathogenesis of calcium dyshomeostasis in parathormone deficiency?</w:t>
      </w:r>
    </w:p>
    <w:p w14:paraId="688F1399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pathogenesis of calcium dyshomeostasis in renal failure?</w:t>
      </w:r>
    </w:p>
    <w:p w14:paraId="53EFB2EA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pathogenesis of excess calcium dyshomeostasis by parathormone?</w:t>
      </w:r>
    </w:p>
    <w:p w14:paraId="2DAFAF26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pathogenesis of hypercalcemia in acidosis?</w:t>
      </w:r>
    </w:p>
    <w:p w14:paraId="47DF0D1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pathogenesis of isotonic dehydration?</w:t>
      </w:r>
    </w:p>
    <w:p w14:paraId="5306CFE0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pathogenesis of neuromuscular excitability disorders in hypercalcemia?</w:t>
      </w:r>
    </w:p>
    <w:p w14:paraId="4761A302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pathogenesis of potassium disturbances in metabolic acidosis?</w:t>
      </w:r>
    </w:p>
    <w:p w14:paraId="07B76D61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pathogenesis of potassium dyshomeostasis in insulin treatment?</w:t>
      </w:r>
    </w:p>
    <w:p w14:paraId="22EBDA10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pathogenesis of sodium dyshomeostasis seen in chronic liver failure?</w:t>
      </w:r>
    </w:p>
    <w:p w14:paraId="4D1957A7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pathogenesis of water dyshomeostasis in pulmonary hyperventilation?</w:t>
      </w:r>
    </w:p>
    <w:p w14:paraId="60447237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pathogenesis of water dyshomeostasis in water deprivation?</w:t>
      </w:r>
    </w:p>
    <w:p w14:paraId="3CDE8BEF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factor of acid-base disorders in starvation?</w:t>
      </w:r>
    </w:p>
    <w:p w14:paraId="40AB3581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factor of acid-base disturbance in diarrhea?</w:t>
      </w:r>
    </w:p>
    <w:p w14:paraId="03305C00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factor of acid-base disturbance in pulmonary hypoventilation?</w:t>
      </w:r>
    </w:p>
    <w:p w14:paraId="71462013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factor of acid-base disturbances in hypoxia?</w:t>
      </w:r>
    </w:p>
    <w:p w14:paraId="2A495BF6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factor of acid-base disturbances in pulmonary hyperventilation?</w:t>
      </w:r>
    </w:p>
    <w:p w14:paraId="5B59BBDD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factor of alkaloid calcium disorder?</w:t>
      </w:r>
    </w:p>
    <w:p w14:paraId="1C8902C6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factor of alkaloid sodium level disorder?</w:t>
      </w:r>
    </w:p>
    <w:p w14:paraId="4F3C3893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factor of alkaloid sodium level disorder?</w:t>
      </w:r>
    </w:p>
    <w:p w14:paraId="545346A7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lastRenderedPageBreak/>
        <w:t>What is the pathogenetic factor of metabolic acidosis in hypoxia?</w:t>
      </w:r>
    </w:p>
    <w:p w14:paraId="19CA5A0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factor of metabolic alkalosis?</w:t>
      </w:r>
    </w:p>
    <w:p w14:paraId="02ED4EF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factor of osteoporosis and osteomalacia in acidosis?</w:t>
      </w:r>
    </w:p>
    <w:p w14:paraId="64FBDE1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factor of protein maldigestion in protein starvation?</w:t>
      </w:r>
    </w:p>
    <w:p w14:paraId="2D84935E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factor of protein maldigestion in protein starvation?</w:t>
      </w:r>
    </w:p>
    <w:p w14:paraId="52165AA8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factor of respiratory acidosis?</w:t>
      </w:r>
    </w:p>
    <w:p w14:paraId="3EA0D33F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factor of respiratory alkalosis?</w:t>
      </w:r>
    </w:p>
    <w:p w14:paraId="3AD4E729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mechanism of diabetic ketoacidosis?</w:t>
      </w:r>
    </w:p>
    <w:p w14:paraId="14B4F07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mechanism of diabetic ketoacidosis?</w:t>
      </w:r>
    </w:p>
    <w:p w14:paraId="7C7A5753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mechanism of hypoglycemia in insulinoma (pancreatic beta-cell tumor)?</w:t>
      </w:r>
    </w:p>
    <w:p w14:paraId="7C7517A4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mechanism of Kussmaul respiration in diabetic ketoacidosis?</w:t>
      </w:r>
    </w:p>
    <w:p w14:paraId="3318DE99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mechanism of lipid malabsorption in intestinal lymphatic vessel occlusion?</w:t>
      </w:r>
    </w:p>
    <w:p w14:paraId="5C205C56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mechanism of lipid maldigestion in liver disease?</w:t>
      </w:r>
    </w:p>
    <w:p w14:paraId="60833764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mechanism of lipid maldigestion in small bowel mucosal inflammation?</w:t>
      </w:r>
    </w:p>
    <w:p w14:paraId="24F0E39A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mechanism of lipid maldigestion?</w:t>
      </w:r>
    </w:p>
    <w:p w14:paraId="4858507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role of complement activation in type III allergic reactions?</w:t>
      </w:r>
    </w:p>
    <w:p w14:paraId="7F1447B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role of complement activation in type III allergic reactions?</w:t>
      </w:r>
    </w:p>
    <w:p w14:paraId="4810FB52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role of Hageman factor activation in allergic reaction with circulating immune complexes?</w:t>
      </w:r>
    </w:p>
    <w:p w14:paraId="4E8654BA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role of Hageman factor activation in allergic immune complex reaction?</w:t>
      </w:r>
    </w:p>
    <w:p w14:paraId="126D388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pathogenetic role of Hageman factor activation in allergic reaction with circulating immune complexes?</w:t>
      </w:r>
    </w:p>
    <w:p w14:paraId="031EDF3A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pathogenic factor of hypercalcemia in acidosis?</w:t>
      </w:r>
    </w:p>
    <w:p w14:paraId="5266666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pathophysiologic mechanism of ketogenesis in carbohydrate starvation?</w:t>
      </w:r>
    </w:p>
    <w:p w14:paraId="3D741979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pattern of type I allergic reaction?</w:t>
      </w:r>
    </w:p>
    <w:p w14:paraId="2A021871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pattern of type II allergic reaction?</w:t>
      </w:r>
    </w:p>
    <w:p w14:paraId="2D706697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pattern of type III allergic reaction?</w:t>
      </w:r>
    </w:p>
    <w:p w14:paraId="4C1C89E5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pattern of type IV allergic reaction?</w:t>
      </w:r>
    </w:p>
    <w:p w14:paraId="7DE2E443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role of insulin in compensating for persistent hyperglycemia?</w:t>
      </w:r>
    </w:p>
    <w:p w14:paraId="045BE8E3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role of the kidneys in carbohydrate starvation?</w:t>
      </w:r>
    </w:p>
    <w:p w14:paraId="5501FA65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is the sequence of reactions that are responsible for sensitization in delayed hypersensitivity?</w:t>
      </w:r>
    </w:p>
    <w:p w14:paraId="47EFDBC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mediators are involved in the development of the inflammatory reaction in type III allergic reactions?</w:t>
      </w:r>
    </w:p>
    <w:p w14:paraId="57CFD230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mediators are involved in the development of the inflammatory reaction in type III allergic reactions?</w:t>
      </w:r>
    </w:p>
    <w:p w14:paraId="5ABF544D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lastRenderedPageBreak/>
        <w:t>What pathologic process is associated with hypotonic dehydration?</w:t>
      </w:r>
    </w:p>
    <w:p w14:paraId="7911F825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pathologic process is associated with hypotonic dehydration?</w:t>
      </w:r>
    </w:p>
    <w:p w14:paraId="41698C0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pathologic process is associated with isotonic dehydration?</w:t>
      </w:r>
    </w:p>
    <w:p w14:paraId="092E4B5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pathologic processes are associated with protein maldigestion?</w:t>
      </w:r>
    </w:p>
    <w:p w14:paraId="500D8EDD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pathologic processes are followed by relative hypernatremia?</w:t>
      </w:r>
    </w:p>
    <w:p w14:paraId="332EA5F4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sodium dyshomeostasis develops in mineralcorticoid hyposecretion?</w:t>
      </w:r>
    </w:p>
    <w:p w14:paraId="1FA14A2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sodium dyshomeostasis develops in mineralocorticoid hypersecretion?</w:t>
      </w:r>
    </w:p>
    <w:p w14:paraId="09A74D3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sodium dyshomeostasis develops in vasopressin hypersecretion?</w:t>
      </w:r>
    </w:p>
    <w:p w14:paraId="724AA2B4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sodium dyshomeostasis develops in vasopressin hyposecretion?</w:t>
      </w:r>
    </w:p>
    <w:p w14:paraId="3450BE2A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type of hyperlipidemia indicates increased chylomicrons in the blood?</w:t>
      </w:r>
    </w:p>
    <w:p w14:paraId="189C24F5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type of water dyshomeostasis is relative hypernatremia?</w:t>
      </w:r>
    </w:p>
    <w:p w14:paraId="39427A5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What water dyshomeostasis develops into diarrhea?</w:t>
      </w:r>
    </w:p>
    <w:p w14:paraId="465CED78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Where do immune complexes form in type III allergic reactions?</w:t>
      </w:r>
    </w:p>
    <w:p w14:paraId="760EEA75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Which biochemical changes contribute to the development of hyperketonemia?</w:t>
      </w:r>
    </w:p>
    <w:p w14:paraId="36CF477E" w14:textId="27E711BC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Which factors will determine the pathogenesis of diabetic ketoacidosis?</w:t>
      </w:r>
    </w:p>
    <w:p w14:paraId="49474EAC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Which factors will determine the pathogenesis of diabetic ketoacidosis?</w:t>
      </w:r>
    </w:p>
    <w:p w14:paraId="4FA1EDC8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Which factors will determine the pathogenesis of diabetic ketoacidosis?</w:t>
      </w:r>
    </w:p>
    <w:p w14:paraId="122BEE92" w14:textId="11093D4F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Which hormone activates the process of liver glycogenogenesis?</w:t>
      </w:r>
    </w:p>
    <w:p w14:paraId="3A6C1382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Which hormone inhibits glycogenolysis?</w:t>
      </w:r>
    </w:p>
    <w:p w14:paraId="5F352C1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Which immune cells are responsible for cytotoxicity in delayed hypersensitivity?</w:t>
      </w:r>
    </w:p>
    <w:p w14:paraId="15E9E566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Which intestinal enzyme dysregulation induces carbohydrate maldigestion?</w:t>
      </w:r>
    </w:p>
    <w:p w14:paraId="49122883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Which lipid metabolic processes are deregulated in liver pathology?</w:t>
      </w:r>
    </w:p>
    <w:p w14:paraId="58A8F4BE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Which mediators with proinflammatory effects are produced following activation of Hageman factor in type III allergic reaction?</w:t>
      </w:r>
    </w:p>
    <w:p w14:paraId="64C1FDFB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Which molecules are responsible for double opsonization in cytotoxic-cytolytic reactions?</w:t>
      </w:r>
    </w:p>
    <w:p w14:paraId="013961AD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Which molecules are responsible for double opsonization in cytotoxic-cytolytic reactions?</w:t>
      </w:r>
    </w:p>
    <w:p w14:paraId="1164D502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Which molecules are responsible for double opsonization in type II allergic reactions?</w:t>
      </w:r>
    </w:p>
    <w:p w14:paraId="644C792E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Which pathogenic links contribute to the development of hyperketonemia?</w:t>
      </w:r>
    </w:p>
    <w:p w14:paraId="64D1BBAE" w14:textId="77777777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Which pro-inflammatory mediators are involved in the pathogenesis of delayed hypersensitivity?</w:t>
      </w:r>
    </w:p>
    <w:p w14:paraId="66A02951" w14:textId="5D19DBD3" w:rsidR="005F3FDA" w:rsidRPr="005F3FDA" w:rsidRDefault="005F3FDA" w:rsidP="005F3FDA">
      <w:pPr>
        <w:pStyle w:val="Listparagraf"/>
        <w:numPr>
          <w:ilvl w:val="0"/>
          <w:numId w:val="1"/>
        </w:numPr>
        <w:spacing w:after="0"/>
        <w:jc w:val="both"/>
        <w:rPr>
          <w:lang w:val="en-GB"/>
        </w:rPr>
      </w:pPr>
      <w:r w:rsidRPr="005F3FDA">
        <w:rPr>
          <w:lang w:val="en-GB"/>
        </w:rPr>
        <w:t>Which pro-inflammatory mediators are involved in the pathogenesis of delayed hypersensitivity?</w:t>
      </w:r>
    </w:p>
    <w:sectPr w:rsidR="005F3FDA" w:rsidRPr="005F3FDA" w:rsidSect="00D45DA8">
      <w:type w:val="continuous"/>
      <w:pgSz w:w="12240" w:h="15840"/>
      <w:pgMar w:top="720" w:right="720" w:bottom="720" w:left="720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AC2"/>
    <w:multiLevelType w:val="hybridMultilevel"/>
    <w:tmpl w:val="190654BC"/>
    <w:lvl w:ilvl="0" w:tplc="0818000F">
      <w:start w:val="1"/>
      <w:numFmt w:val="decimal"/>
      <w:lvlText w:val="%1."/>
      <w:lvlJc w:val="left"/>
      <w:pPr>
        <w:ind w:left="1429" w:hanging="360"/>
      </w:p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DA"/>
    <w:rsid w:val="00006330"/>
    <w:rsid w:val="00427CBA"/>
    <w:rsid w:val="005F3FDA"/>
    <w:rsid w:val="006C0B77"/>
    <w:rsid w:val="008242FF"/>
    <w:rsid w:val="00870751"/>
    <w:rsid w:val="00922C48"/>
    <w:rsid w:val="00B915B7"/>
    <w:rsid w:val="00D45DA8"/>
    <w:rsid w:val="00DE24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870DF"/>
  <w15:chartTrackingRefBased/>
  <w15:docId w15:val="{3613BCBE-94A2-49C8-BEAF-7D47643B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F3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2081</Words>
  <Characters>12070</Characters>
  <Application>Microsoft Office Word</Application>
  <DocSecurity>0</DocSecurity>
  <Lines>100</Lines>
  <Paragraphs>28</Paragraphs>
  <ScaleCrop>false</ScaleCrop>
  <Company/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2025-11-18T08:15:00Z</dcterms:created>
  <dcterms:modified xsi:type="dcterms:W3CDTF">2025-11-18T08:24:00Z</dcterms:modified>
</cp:coreProperties>
</file>