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51A4" w14:textId="77777777" w:rsidR="00F460F1" w:rsidRPr="00F460F1" w:rsidRDefault="00F460F1" w:rsidP="00F460F1">
      <w:pPr>
        <w:spacing w:after="0"/>
        <w:ind w:left="851" w:hanging="360"/>
        <w:jc w:val="both"/>
        <w:rPr>
          <w:lang w:val="en-GB"/>
        </w:rPr>
      </w:pPr>
      <w:bookmarkStart w:id="0" w:name="_GoBack"/>
      <w:bookmarkEnd w:id="0"/>
    </w:p>
    <w:p w14:paraId="66ABB23F" w14:textId="388A0777" w:rsidR="00F460F1" w:rsidRDefault="00F460F1" w:rsidP="00F460F1">
      <w:pPr>
        <w:pStyle w:val="Listparagraf"/>
        <w:spacing w:after="0"/>
        <w:ind w:left="851"/>
        <w:jc w:val="center"/>
        <w:rPr>
          <w:b/>
          <w:bCs/>
          <w:lang w:val="en-GB"/>
        </w:rPr>
      </w:pPr>
      <w:r w:rsidRPr="00F460F1">
        <w:rPr>
          <w:b/>
          <w:bCs/>
          <w:lang w:val="en-GB"/>
        </w:rPr>
        <w:t>Questions for 2</w:t>
      </w:r>
      <w:r w:rsidRPr="00F460F1">
        <w:rPr>
          <w:b/>
          <w:bCs/>
          <w:vertAlign w:val="superscript"/>
          <w:lang w:val="en-GB"/>
        </w:rPr>
        <w:t>nd</w:t>
      </w:r>
      <w:r w:rsidRPr="00F460F1">
        <w:rPr>
          <w:b/>
          <w:bCs/>
          <w:lang w:val="en-GB"/>
        </w:rPr>
        <w:t xml:space="preserve"> totalization, STOM, test SIMU (2025 - 2026)</w:t>
      </w:r>
    </w:p>
    <w:p w14:paraId="224D26E4" w14:textId="77777777" w:rsidR="00F460F1" w:rsidRPr="00F460F1" w:rsidRDefault="00F460F1" w:rsidP="00F460F1">
      <w:pPr>
        <w:pStyle w:val="Listparagraf"/>
        <w:spacing w:after="0"/>
        <w:ind w:left="851"/>
        <w:jc w:val="center"/>
        <w:rPr>
          <w:b/>
          <w:bCs/>
          <w:lang w:val="en-GB"/>
        </w:rPr>
      </w:pPr>
    </w:p>
    <w:p w14:paraId="2B534133" w14:textId="63E216D1" w:rsidR="00F12C76" w:rsidRPr="00F460F1" w:rsidRDefault="00F460F1" w:rsidP="00F460F1">
      <w:pPr>
        <w:pStyle w:val="Listparagraf"/>
        <w:numPr>
          <w:ilvl w:val="0"/>
          <w:numId w:val="1"/>
        </w:numPr>
        <w:spacing w:after="0"/>
        <w:ind w:left="1418"/>
        <w:jc w:val="both"/>
        <w:rPr>
          <w:lang w:val="en-GB"/>
        </w:rPr>
      </w:pPr>
      <w:r w:rsidRPr="00F460F1">
        <w:rPr>
          <w:lang w:val="en-GB"/>
        </w:rPr>
        <w:t>How does carbohydrate metabolism change in liver failure?</w:t>
      </w:r>
    </w:p>
    <w:p w14:paraId="558644DC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How does lipid metabolism change in liver failure?</w:t>
      </w:r>
    </w:p>
    <w:p w14:paraId="1B0C817E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How does protein metabolism change in liver failure?</w:t>
      </w:r>
    </w:p>
    <w:p w14:paraId="49D082E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How does stomach tone and motility change in hyperchlorhydria?</w:t>
      </w:r>
    </w:p>
    <w:p w14:paraId="5F39F636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How does stomach tone and motility change in hypochlorhydria?</w:t>
      </w:r>
    </w:p>
    <w:p w14:paraId="4DA754DA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How does the structure of hypertrophic myocardium change?</w:t>
      </w:r>
    </w:p>
    <w:p w14:paraId="276F03DE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How is cardiac automatism disturbed?</w:t>
      </w:r>
    </w:p>
    <w:p w14:paraId="68F418D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How is cardiac automatism disturbed?</w:t>
      </w:r>
    </w:p>
    <w:p w14:paraId="776ABF7B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How is cardiac excitability disturbed?</w:t>
      </w:r>
    </w:p>
    <w:p w14:paraId="5540D2C9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How is cardiac excitability disturbed?</w:t>
      </w:r>
    </w:p>
    <w:p w14:paraId="32E341A9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How stomach evacuation function is affected in hyperacidity hypersecretion?</w:t>
      </w:r>
    </w:p>
    <w:p w14:paraId="535AC5A9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In what conditions is polycythemic hypervolemia found?</w:t>
      </w:r>
    </w:p>
    <w:p w14:paraId="5C5DD95B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In what pathologic conditions can agranulocytosis occur?</w:t>
      </w:r>
    </w:p>
    <w:p w14:paraId="176866A8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In what pathologic conditions can neutrophilia occur?</w:t>
      </w:r>
    </w:p>
    <w:p w14:paraId="1B36F268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In what state is oligocythemic hypovolemia found?</w:t>
      </w:r>
    </w:p>
    <w:p w14:paraId="25FE3C2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In what state is polycythemic hypovolemia found?</w:t>
      </w:r>
    </w:p>
    <w:p w14:paraId="25574D43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In what states is simple hypovolemia (normovolemia) found?</w:t>
      </w:r>
    </w:p>
    <w:p w14:paraId="213BBEAF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In which endocrine diseases does secondary hypertension occur?</w:t>
      </w:r>
    </w:p>
    <w:p w14:paraId="0C0F1406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In which pathologic conditions can secondary absolute lymphocytosis occur?</w:t>
      </w:r>
    </w:p>
    <w:p w14:paraId="397FD27E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In which pathologies can secondary absolute lymphocytosis occur?</w:t>
      </w:r>
    </w:p>
    <w:p w14:paraId="77BAFAF8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In which states is oligocythemic hypervolemia found?</w:t>
      </w:r>
    </w:p>
    <w:p w14:paraId="5B3AFC1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Lack of which digestive enzymes leads to lipid maldigestion?</w:t>
      </w:r>
    </w:p>
    <w:p w14:paraId="00E521AC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Lack of which digestive enzymes leads to protein maldigestion?</w:t>
      </w:r>
    </w:p>
    <w:p w14:paraId="714982DF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Under what pathologic conditions can monocytosis occur?</w:t>
      </w:r>
    </w:p>
    <w:p w14:paraId="2C2E987B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biochemical manifestations of severe cholemia?</w:t>
      </w:r>
    </w:p>
    <w:p w14:paraId="129C6241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changes in respiratory hypoxia?</w:t>
      </w:r>
    </w:p>
    <w:p w14:paraId="14721A9A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characteristic manifestations of left heart failure?</w:t>
      </w:r>
    </w:p>
    <w:p w14:paraId="78734841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characteristic manifestations of right heart failure?</w:t>
      </w:r>
    </w:p>
    <w:p w14:paraId="79A7DC4C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characteristic manifestations of right heart failure?</w:t>
      </w:r>
    </w:p>
    <w:p w14:paraId="37BB4506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characteristic manifestations of right heart failure?</w:t>
      </w:r>
    </w:p>
    <w:p w14:paraId="2653C2EF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characteristic manifestations of right heart failure?</w:t>
      </w:r>
    </w:p>
    <w:p w14:paraId="766A16CC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clinical manifestations of folic acid anemia?</w:t>
      </w:r>
    </w:p>
    <w:p w14:paraId="5EF9975A" w14:textId="3F933A0B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 xml:space="preserve">What are the clinical manifestations of pernicious vitamin B 12 deficiency </w:t>
      </w:r>
      <w:r w:rsidRPr="00F460F1">
        <w:rPr>
          <w:lang w:val="en-GB"/>
        </w:rPr>
        <w:t>anemia?</w:t>
      </w:r>
    </w:p>
    <w:p w14:paraId="283052A8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compensatory reactions in long-term hypoxia?</w:t>
      </w:r>
    </w:p>
    <w:p w14:paraId="60DFAD47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compensatory reactions in long-term hypoxia?</w:t>
      </w:r>
    </w:p>
    <w:p w14:paraId="00076A1E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conditions associated with resistance overload of the heart?</w:t>
      </w:r>
    </w:p>
    <w:p w14:paraId="377EB4E6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consequences of hypoxia?</w:t>
      </w:r>
    </w:p>
    <w:p w14:paraId="12EEB7A5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consequences of insufficient pancreatic secretion?</w:t>
      </w:r>
    </w:p>
    <w:p w14:paraId="6B07FF1E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consequences of protein maldigestion?</w:t>
      </w:r>
    </w:p>
    <w:p w14:paraId="2CD31B5C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consequences of the absence of HCl in gastric juice?</w:t>
      </w:r>
    </w:p>
    <w:p w14:paraId="39CD5CD5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consequences of venous stasis in circulatory failure?</w:t>
      </w:r>
    </w:p>
    <w:p w14:paraId="166F2B00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lastRenderedPageBreak/>
        <w:t>What are the consequences of venous stasis in circulatory insufficiency?</w:t>
      </w:r>
    </w:p>
    <w:p w14:paraId="41D16DC0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consequences of venous stasis in circulatory insufficiency?</w:t>
      </w:r>
    </w:p>
    <w:p w14:paraId="1A6C34EC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consequences of venous stasis in circulatory insufficiency?</w:t>
      </w:r>
    </w:p>
    <w:p w14:paraId="4436F0D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consequences of venous stasis in circulatory insufficiency?</w:t>
      </w:r>
    </w:p>
    <w:p w14:paraId="0AC331CB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consequences of venous stasis in the liver?</w:t>
      </w:r>
    </w:p>
    <w:p w14:paraId="7D59F49C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consequences of venous stasis in the liver?</w:t>
      </w:r>
    </w:p>
    <w:p w14:paraId="7F0A09E4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digestive changes in bile secretion insufficiency?</w:t>
      </w:r>
    </w:p>
    <w:p w14:paraId="3F2A6E88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digestive disorders in case of salivary amylase deficiency?</w:t>
      </w:r>
    </w:p>
    <w:p w14:paraId="59DF373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digestive disorders in the absence of salivary amylase?</w:t>
      </w:r>
    </w:p>
    <w:p w14:paraId="63570536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endocrine functions of the kidney?</w:t>
      </w:r>
    </w:p>
    <w:p w14:paraId="1C6FD198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endocrine functions of the kidney?</w:t>
      </w:r>
    </w:p>
    <w:p w14:paraId="08C87A0E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factors involved in stomach ulcerogenesis?</w:t>
      </w:r>
    </w:p>
    <w:p w14:paraId="0DFF29A8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forms of cardiac excitability disorders?</w:t>
      </w:r>
    </w:p>
    <w:p w14:paraId="10EDB8D9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forms of myocardial conduction disorders?</w:t>
      </w:r>
    </w:p>
    <w:p w14:paraId="0AD913C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immediate compensatory cardiac reactions in heart failure?</w:t>
      </w:r>
    </w:p>
    <w:p w14:paraId="44D7B26C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immediate compensatory cardiac reactions in heart failure?</w:t>
      </w:r>
    </w:p>
    <w:p w14:paraId="21E4B4E0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immediate compensatory cardiac reactions in heart failure?</w:t>
      </w:r>
    </w:p>
    <w:p w14:paraId="5DFBAE78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immediate extracardiac compensatory mechanisms in heart failure?</w:t>
      </w:r>
    </w:p>
    <w:p w14:paraId="1B611B2C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immediate extracardiac compensatory mechanisms in heart failure?</w:t>
      </w:r>
    </w:p>
    <w:p w14:paraId="775C17D6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immediate extracardiac mechanisms of compensation in circulatory failure?</w:t>
      </w:r>
    </w:p>
    <w:p w14:paraId="230B5711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late extracardiac compensatory mechanisms in heart failure?</w:t>
      </w:r>
    </w:p>
    <w:p w14:paraId="0517F76E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late extracardiac mechanisms of compensation in circulatory failure?</w:t>
      </w:r>
    </w:p>
    <w:p w14:paraId="037BD8AF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local manifestations of glossalgia?</w:t>
      </w:r>
    </w:p>
    <w:p w14:paraId="41345B03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local manifestations of glossalgia?</w:t>
      </w:r>
    </w:p>
    <w:p w14:paraId="109446BA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manifestations of agranulocytosis in the oral cavity?</w:t>
      </w:r>
    </w:p>
    <w:p w14:paraId="236A0FBC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manifestations of agranulocytosis in the oral cavity?</w:t>
      </w:r>
    </w:p>
    <w:p w14:paraId="36EA61AF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manifestations of B12-deficient anemia in the oral cavity?</w:t>
      </w:r>
    </w:p>
    <w:p w14:paraId="58B24DD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manifestations of B12-deficient anemia in the oral cavity?</w:t>
      </w:r>
    </w:p>
    <w:p w14:paraId="4B620894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manifestations of hemolytic anemia in the oral cavity?</w:t>
      </w:r>
    </w:p>
    <w:p w14:paraId="0AEFE1D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manifestations of hemolytic anemia in the oral cavity?</w:t>
      </w:r>
    </w:p>
    <w:p w14:paraId="2FB6F6C7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manifestations of intestinal autointoxication?</w:t>
      </w:r>
    </w:p>
    <w:p w14:paraId="192600B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manifestations of intestinal autointoxication?</w:t>
      </w:r>
    </w:p>
    <w:p w14:paraId="61F55C51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manifestations of iron deficiency anemia in the oral cavity?</w:t>
      </w:r>
    </w:p>
    <w:p w14:paraId="1CE37D59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metabolic and digestive disorders in protein maldigestion?</w:t>
      </w:r>
    </w:p>
    <w:p w14:paraId="5E4C84B7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metabolic consequences of lipid maldigestion?</w:t>
      </w:r>
    </w:p>
    <w:p w14:paraId="388C41F7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oral manifestations of infectious hepatitis?</w:t>
      </w:r>
    </w:p>
    <w:p w14:paraId="77CB6044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parameters of normovolemia?</w:t>
      </w:r>
    </w:p>
    <w:p w14:paraId="5039121B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parameters of oligocyte hypervolemia?</w:t>
      </w:r>
    </w:p>
    <w:p w14:paraId="387863F6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parameters of oligocythemic hypervolemia?</w:t>
      </w:r>
    </w:p>
    <w:p w14:paraId="7D9F9926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parameters of polycythemic hypervolemia?</w:t>
      </w:r>
    </w:p>
    <w:p w14:paraId="6EC33D44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parameters of polycythemic hypovolemia?</w:t>
      </w:r>
    </w:p>
    <w:p w14:paraId="53123A49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pathogenetic factors of cardiac edema?</w:t>
      </w:r>
    </w:p>
    <w:p w14:paraId="7D52E19A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pathogenetic factors of cardiac edema?</w:t>
      </w:r>
    </w:p>
    <w:p w14:paraId="6FA5BE0A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lastRenderedPageBreak/>
        <w:t>What are the pathogenetic factors of cardiac edema?</w:t>
      </w:r>
    </w:p>
    <w:p w14:paraId="44787174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pathogenetic factors of renal arterial hypertension?</w:t>
      </w:r>
    </w:p>
    <w:p w14:paraId="5BA557AA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pathogenetic factors of renal arterial hypertension?</w:t>
      </w:r>
    </w:p>
    <w:p w14:paraId="7120FD81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pathogenetic factors of renal arterial hypertension?</w:t>
      </w:r>
    </w:p>
    <w:p w14:paraId="19AA3B85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pathogenetic mechanisms that explain the pallor of the skin, mucous membranes and nail beds in anemia?</w:t>
      </w:r>
    </w:p>
    <w:p w14:paraId="32BA285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peripheral blood manifestations in anemia B12 deficient?</w:t>
      </w:r>
    </w:p>
    <w:p w14:paraId="2AA9A4D0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peripheral blood manifestations in folic acid anemia?</w:t>
      </w:r>
    </w:p>
    <w:p w14:paraId="49247CEE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pre-renal causes of acute kidney failure?</w:t>
      </w:r>
    </w:p>
    <w:p w14:paraId="17D9873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pre-renal causes of acute kidney failure?</w:t>
      </w:r>
    </w:p>
    <w:p w14:paraId="0F25DB4C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signs of systolic heart failure?</w:t>
      </w:r>
    </w:p>
    <w:p w14:paraId="3A5AA590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signs of vascular insufficiency?</w:t>
      </w:r>
    </w:p>
    <w:p w14:paraId="428E4C9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are the types of anemia in which the MCH (mean hemoglobin content in an erythrocyte) &lt; the normal reference values?</w:t>
      </w:r>
    </w:p>
    <w:p w14:paraId="681C4CE9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can be the consequences of disaccharide maldigestion?</w:t>
      </w:r>
    </w:p>
    <w:p w14:paraId="20BF789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can be the consequences of lipid maldigestion?</w:t>
      </w:r>
    </w:p>
    <w:p w14:paraId="6C82DD13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can be the consequences of protein maldigestion?</w:t>
      </w:r>
    </w:p>
    <w:p w14:paraId="73680B06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can be the consequences of vomiting?</w:t>
      </w:r>
    </w:p>
    <w:p w14:paraId="797BDF6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can cause achlorhydria?</w:t>
      </w:r>
    </w:p>
    <w:p w14:paraId="2035BCB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can cause carbohydrate maldigestion?</w:t>
      </w:r>
    </w:p>
    <w:p w14:paraId="4894C983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can cause intestinal autointoxication?</w:t>
      </w:r>
    </w:p>
    <w:p w14:paraId="0F03800F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can cause pathologic hypersalivation?</w:t>
      </w:r>
    </w:p>
    <w:p w14:paraId="14546E48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can cause pathologic hypersalivation?</w:t>
      </w:r>
    </w:p>
    <w:p w14:paraId="061787CB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can cause steatosis?</w:t>
      </w:r>
    </w:p>
    <w:p w14:paraId="4FC11CBC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cardiac automaticity disorder?</w:t>
      </w:r>
    </w:p>
    <w:p w14:paraId="3E7835A8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cardiac automaticity disorder?</w:t>
      </w:r>
    </w:p>
    <w:p w14:paraId="24AF544F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deep and slow (stenotic) breathing?</w:t>
      </w:r>
    </w:p>
    <w:p w14:paraId="75423236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deep and slow (stenotic) breathing?</w:t>
      </w:r>
    </w:p>
    <w:p w14:paraId="078D47D1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deep and slow (stenotic) breathing?</w:t>
      </w:r>
    </w:p>
    <w:p w14:paraId="5208DCB0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deep, slow (stenotic) breathing?</w:t>
      </w:r>
    </w:p>
    <w:p w14:paraId="39073BE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exocrine insufficiency of the pancreas?</w:t>
      </w:r>
    </w:p>
    <w:p w14:paraId="65910ED0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extrapulmonary restriction?</w:t>
      </w:r>
    </w:p>
    <w:p w14:paraId="08F226DF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heart failure due to heart volume overload?</w:t>
      </w:r>
    </w:p>
    <w:p w14:paraId="4CC9DC4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heart volume overload?</w:t>
      </w:r>
    </w:p>
    <w:p w14:paraId="77156503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intestinal autointoxication?</w:t>
      </w:r>
    </w:p>
    <w:p w14:paraId="0AD12BA4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intracardiac conduction dysregulation?</w:t>
      </w:r>
    </w:p>
    <w:p w14:paraId="1583D65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intraparenchymal restrictive lung disease?</w:t>
      </w:r>
    </w:p>
    <w:p w14:paraId="7DC1D3EA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neutrophilia?</w:t>
      </w:r>
    </w:p>
    <w:p w14:paraId="0FEBA6D4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pathologic hyposalivation?</w:t>
      </w:r>
    </w:p>
    <w:p w14:paraId="5E6BDF5E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resistance overload of the heart?</w:t>
      </w:r>
    </w:p>
    <w:p w14:paraId="6B64F68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restrictive lung disease?</w:t>
      </w:r>
    </w:p>
    <w:p w14:paraId="1B51BF8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restrictive lung disease?</w:t>
      </w:r>
    </w:p>
    <w:p w14:paraId="2A2C8F75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causes upper airway obstruction?</w:t>
      </w:r>
    </w:p>
    <w:p w14:paraId="0A883BF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changes in acid-base balance are seen in hyperventilation?</w:t>
      </w:r>
    </w:p>
    <w:p w14:paraId="27706E7C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lastRenderedPageBreak/>
        <w:t>What changes in acid-base balance are seen in hyperventilation?</w:t>
      </w:r>
    </w:p>
    <w:p w14:paraId="1F4B4E09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changes in acid-base balance are seen in hypoventilation?</w:t>
      </w:r>
    </w:p>
    <w:p w14:paraId="26FD7195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changes in alveolar air composition are seen in hypoventilation?</w:t>
      </w:r>
    </w:p>
    <w:p w14:paraId="63FB3173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changes in arterial blood gas composition are seen in hyperventilation?</w:t>
      </w:r>
    </w:p>
    <w:p w14:paraId="36A4FE31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changes in arterial blood gas composition are seen in hypoventilation?</w:t>
      </w:r>
    </w:p>
    <w:p w14:paraId="72B8697A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condition causes tubular proteinuria?</w:t>
      </w:r>
    </w:p>
    <w:p w14:paraId="27B358B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condition causes tubular proteinuria?</w:t>
      </w:r>
    </w:p>
    <w:p w14:paraId="265E636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conditions can lead to ulcerative changes of the oral mucosa?</w:t>
      </w:r>
    </w:p>
    <w:p w14:paraId="0E175B5B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digestive changes can be seen in exocrine pancreatic insufficiency?</w:t>
      </w:r>
    </w:p>
    <w:p w14:paraId="311860B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endogenous factor causes stomach hypersecretion?</w:t>
      </w:r>
    </w:p>
    <w:p w14:paraId="0F4412B9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endogenous factor causes stomach hypersecretion?</w:t>
      </w:r>
    </w:p>
    <w:p w14:paraId="418EF170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exogenous factor causes stomach hypersecretion?</w:t>
      </w:r>
    </w:p>
    <w:p w14:paraId="23D1324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exogenous factor causes stomach hypersecretion?</w:t>
      </w:r>
    </w:p>
    <w:p w14:paraId="2B837AEE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exogenous factor causes stomach hypersecretion?</w:t>
      </w:r>
    </w:p>
    <w:p w14:paraId="6E0FD6D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factors can cause lower airway obstruction?</w:t>
      </w:r>
    </w:p>
    <w:p w14:paraId="70B138B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factors can cause lower airway obstruction?</w:t>
      </w:r>
    </w:p>
    <w:p w14:paraId="59DA8DA4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factors can cause upper airway obstruction?</w:t>
      </w:r>
    </w:p>
    <w:p w14:paraId="3078A478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factors can lead to lower airway obstruction?</w:t>
      </w:r>
    </w:p>
    <w:p w14:paraId="1F4A6BE8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factors can lead to upper airway obstruction?</w:t>
      </w:r>
    </w:p>
    <w:p w14:paraId="051A74BB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factors cause decreased distal Na ion reabsorption?</w:t>
      </w:r>
    </w:p>
    <w:p w14:paraId="62FCEE6B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factors cause decreased water reabsorption in the distal and collecting tubules?</w:t>
      </w:r>
    </w:p>
    <w:p w14:paraId="1C535976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factors cause decreased water reabsorption in the distal and collecting tubules?</w:t>
      </w:r>
    </w:p>
    <w:p w14:paraId="449BCE7F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factors lead to intestinal maldigestion?</w:t>
      </w:r>
    </w:p>
    <w:p w14:paraId="284DB4AE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factors stimulate renin secretion?</w:t>
      </w:r>
    </w:p>
    <w:p w14:paraId="4819492F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factors stimulate renin secretion?</w:t>
      </w:r>
    </w:p>
    <w:p w14:paraId="0D195EFA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acholia?</w:t>
      </w:r>
    </w:p>
    <w:p w14:paraId="215D5A90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agranulocytosis?</w:t>
      </w:r>
    </w:p>
    <w:p w14:paraId="15681391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asphyxia?</w:t>
      </w:r>
    </w:p>
    <w:p w14:paraId="54C35F91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bradypnea?</w:t>
      </w:r>
    </w:p>
    <w:p w14:paraId="663618DD" w14:textId="33262C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 xml:space="preserve">What is </w:t>
      </w:r>
      <w:r w:rsidRPr="00F460F1">
        <w:rPr>
          <w:lang w:val="en-GB"/>
        </w:rPr>
        <w:t>cholemia</w:t>
      </w:r>
      <w:r w:rsidRPr="00F460F1">
        <w:rPr>
          <w:lang w:val="en-GB"/>
        </w:rPr>
        <w:t>?</w:t>
      </w:r>
    </w:p>
    <w:p w14:paraId="4464B24C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dyspnea?</w:t>
      </w:r>
    </w:p>
    <w:p w14:paraId="6618E98B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expiratory dyspnea?</w:t>
      </w:r>
    </w:p>
    <w:p w14:paraId="64C474D3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hypercapnia?</w:t>
      </w:r>
    </w:p>
    <w:p w14:paraId="5FC2C21B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hyperpnea?</w:t>
      </w:r>
    </w:p>
    <w:p w14:paraId="4D9D5E86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hypersalivation?</w:t>
      </w:r>
    </w:p>
    <w:p w14:paraId="294016EB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hyperventilation?</w:t>
      </w:r>
    </w:p>
    <w:p w14:paraId="1ABBFFDA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hypoventilation?</w:t>
      </w:r>
    </w:p>
    <w:p w14:paraId="395316C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hypoxemia?</w:t>
      </w:r>
    </w:p>
    <w:p w14:paraId="439E90B0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inspiratory dyspnea?</w:t>
      </w:r>
    </w:p>
    <w:p w14:paraId="35217E17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intra-parenchymal lung restriction?</w:t>
      </w:r>
    </w:p>
    <w:p w14:paraId="60EEFD23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lung restriction?</w:t>
      </w:r>
    </w:p>
    <w:p w14:paraId="4B721E2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neutrophilia with "nuclear right shift"?</w:t>
      </w:r>
    </w:p>
    <w:p w14:paraId="73FC84DA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lastRenderedPageBreak/>
        <w:t>What is one of the immediate extracardiac compensatory mechanisms in heart failure?</w:t>
      </w:r>
    </w:p>
    <w:p w14:paraId="39819D9A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one of the late extracardiac compensatory mechanisms in heart failure?</w:t>
      </w:r>
    </w:p>
    <w:p w14:paraId="3C87E0E8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one of the pathogenetic factors of cardiac edema?</w:t>
      </w:r>
    </w:p>
    <w:p w14:paraId="43CBF474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polypnea?</w:t>
      </w:r>
    </w:p>
    <w:p w14:paraId="026DED9F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pulmonary obstruction?</w:t>
      </w:r>
    </w:p>
    <w:p w14:paraId="4E419A51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pulmonary obstruction?</w:t>
      </w:r>
    </w:p>
    <w:p w14:paraId="45CA000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the "leftward" nuclear shift?</w:t>
      </w:r>
    </w:p>
    <w:p w14:paraId="7170CF68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the consequence of venous stasis in the liver?</w:t>
      </w:r>
    </w:p>
    <w:p w14:paraId="0FD1BD13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is the underlying cause of acute kidney failure?</w:t>
      </w:r>
    </w:p>
    <w:p w14:paraId="7C4F31C7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late extracardiac compensatory mechanisms are included in circulatory failure?</w:t>
      </w:r>
    </w:p>
    <w:p w14:paraId="0535A21F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What stimulates renin secretion?</w:t>
      </w:r>
    </w:p>
    <w:p w14:paraId="7599386E" w14:textId="690E4FA6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 xml:space="preserve">What type of anemia has as its underlying pathogenetic mechanism a disorder of hemoglobin biosynthesis and therefore </w:t>
      </w:r>
      <w:r w:rsidRPr="00F460F1">
        <w:rPr>
          <w:lang w:val="en-GB"/>
        </w:rPr>
        <w:t>haemocyte</w:t>
      </w:r>
      <w:r w:rsidRPr="00F460F1">
        <w:rPr>
          <w:lang w:val="en-GB"/>
        </w:rPr>
        <w:t xml:space="preserve"> maturation?</w:t>
      </w:r>
    </w:p>
    <w:p w14:paraId="1216C482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Where does venous stasis develop in left ventricular failure?</w:t>
      </w:r>
    </w:p>
    <w:p w14:paraId="0E7D5C1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anemias are characterized by MCV (mean erythrocyte volume) &gt; the reference values?</w:t>
      </w:r>
    </w:p>
    <w:p w14:paraId="7A437071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biologically active substances have a bronchoconstrictor effect?</w:t>
      </w:r>
    </w:p>
    <w:p w14:paraId="083D89D4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biologically active substances have a bronchoconstrictor effect?</w:t>
      </w:r>
    </w:p>
    <w:p w14:paraId="3BDD3759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biologically active substances have a bronchoconstrictor effect?</w:t>
      </w:r>
    </w:p>
    <w:p w14:paraId="30A1270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biologically active substances have a bronchoconstrictor effect?</w:t>
      </w:r>
    </w:p>
    <w:p w14:paraId="3163EFC5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carbohydrates can be absorbed from the gastrointestinal tract?</w:t>
      </w:r>
    </w:p>
    <w:p w14:paraId="61F22E6F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cardiac compartments suffer hyperfunction in hypertensive disease?</w:t>
      </w:r>
    </w:p>
    <w:p w14:paraId="73923A65" w14:textId="57755F2C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disorders lead to extraparenchymal restriction?</w:t>
      </w:r>
    </w:p>
    <w:p w14:paraId="6BA2FC7E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disorders lead to extraparenchymal restriction?</w:t>
      </w:r>
    </w:p>
    <w:p w14:paraId="66BD68E1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heart compartment hyperfunction occurs in hypertensive disease?</w:t>
      </w:r>
    </w:p>
    <w:p w14:paraId="0B6D6A5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laboratory indices establish the diagnosis of iron deficiency anemia?</w:t>
      </w:r>
    </w:p>
    <w:p w14:paraId="7F963777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laboratory tests establish the diagnosis of iron deficiency anemia?</w:t>
      </w:r>
    </w:p>
    <w:p w14:paraId="40DACD96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pathologies are responsible for dysregulation of vitamin B metabolism ?12</w:t>
      </w:r>
    </w:p>
    <w:p w14:paraId="250DC8FD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pathologies are responsible for dysregulation of vitamin B metabolism 12?</w:t>
      </w:r>
    </w:p>
    <w:p w14:paraId="1CE44F0E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substances are affected in large bowel disorders?</w:t>
      </w:r>
    </w:p>
    <w:p w14:paraId="7DB987F3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substances are affected in small bowel mucosal disorders?</w:t>
      </w:r>
    </w:p>
    <w:p w14:paraId="51A17A80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types of anemias are based on decreased erythropoiesis as a pathogenetic mechanism?</w:t>
      </w:r>
    </w:p>
    <w:p w14:paraId="3AE558D7" w14:textId="77777777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>Which types of anemias are based on dysregulation of erythrocyte hemolysis as a pathogenetic mechanism?</w:t>
      </w:r>
    </w:p>
    <w:p w14:paraId="4CD0FDF7" w14:textId="3DD2592B" w:rsidR="00F460F1" w:rsidRPr="00F460F1" w:rsidRDefault="00F460F1" w:rsidP="00F460F1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F460F1">
        <w:rPr>
          <w:lang w:val="en-GB"/>
        </w:rPr>
        <w:t xml:space="preserve">Which types of anemias have as their pathogenetic mechanism the disturbance of nucleic acid synthesis and therefore </w:t>
      </w:r>
      <w:r w:rsidRPr="00F460F1">
        <w:rPr>
          <w:lang w:val="en-GB"/>
        </w:rPr>
        <w:t>haemocyte</w:t>
      </w:r>
      <w:r w:rsidRPr="00F460F1">
        <w:rPr>
          <w:lang w:val="en-GB"/>
        </w:rPr>
        <w:t xml:space="preserve"> maturation?</w:t>
      </w:r>
    </w:p>
    <w:sectPr w:rsidR="00F460F1" w:rsidRPr="00F460F1" w:rsidSect="00D45DA8">
      <w:type w:val="continuous"/>
      <w:pgSz w:w="12240" w:h="15840"/>
      <w:pgMar w:top="720" w:right="720" w:bottom="720" w:left="720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11291"/>
    <w:multiLevelType w:val="hybridMultilevel"/>
    <w:tmpl w:val="D1600AAE"/>
    <w:lvl w:ilvl="0" w:tplc="0818000F">
      <w:start w:val="1"/>
      <w:numFmt w:val="decimal"/>
      <w:lvlText w:val="%1."/>
      <w:lvlJc w:val="left"/>
      <w:pPr>
        <w:ind w:left="1429" w:hanging="360"/>
      </w:p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F1"/>
    <w:rsid w:val="00427CBA"/>
    <w:rsid w:val="006C0B77"/>
    <w:rsid w:val="008242FF"/>
    <w:rsid w:val="00870751"/>
    <w:rsid w:val="00922C48"/>
    <w:rsid w:val="00B915B7"/>
    <w:rsid w:val="00D45DA8"/>
    <w:rsid w:val="00DE2427"/>
    <w:rsid w:val="00EA59DF"/>
    <w:rsid w:val="00EE4070"/>
    <w:rsid w:val="00F12C76"/>
    <w:rsid w:val="00F4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83536"/>
  <w15:chartTrackingRefBased/>
  <w15:docId w15:val="{980CF169-DDA2-4797-B02B-30CD4682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4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1682</Words>
  <Characters>9759</Characters>
  <Application>Microsoft Office Word</Application>
  <DocSecurity>0</DocSecurity>
  <Lines>81</Lines>
  <Paragraphs>22</Paragraphs>
  <ScaleCrop>false</ScaleCrop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2025-11-18T08:26:00Z</dcterms:created>
  <dcterms:modified xsi:type="dcterms:W3CDTF">2025-11-18T08:29:00Z</dcterms:modified>
</cp:coreProperties>
</file>